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7F" w:rsidRPr="00F2691A" w:rsidRDefault="00032B0A" w:rsidP="00032B0A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eastAsia="ru-RU"/>
        </w:rPr>
      </w:pPr>
      <w:r w:rsidRPr="00F2691A">
        <w:rPr>
          <w:rFonts w:ascii="Times New Roman" w:hAnsi="Times New Roman"/>
          <w:b/>
          <w:i/>
          <w:sz w:val="27"/>
          <w:szCs w:val="27"/>
          <w:lang w:eastAsia="ru-RU"/>
        </w:rPr>
        <w:t>О ходе реализации мероприятий по профилактике экстремизма в рамках подпрограммы «Осуществление мер по защите населения и территорий от чрезвычайных ситуаций природного и техногенного характера, обеспечению пожарной безопасности, предупреждению терроризма, профилактике экстремизма и охране общественного порядка»</w:t>
      </w:r>
    </w:p>
    <w:p w:rsidR="00032B0A" w:rsidRPr="00F2691A" w:rsidRDefault="00032B0A" w:rsidP="00032B0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32B0A" w:rsidRPr="00F2691A" w:rsidRDefault="00032B0A" w:rsidP="00032B0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691A">
        <w:rPr>
          <w:rFonts w:ascii="Times New Roman" w:hAnsi="Times New Roman" w:cs="Times New Roman"/>
          <w:sz w:val="27"/>
          <w:szCs w:val="27"/>
        </w:rPr>
        <w:t>На территории Артемовского городского округа мероприятия, направленные на профилактику терроризма и экстремизма, реализуются в рамках подпрограммы 5 «Осуществление мер по защите населения и территорий от чрезвычайных ситуаций природного и техногенного характера, обеспечению пожарной безопасности, предупреждению терроризма, профилактике экстремизма и охране общественного порядка»</w:t>
      </w:r>
      <w:r w:rsidRPr="00F2691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2691A">
        <w:rPr>
          <w:rFonts w:ascii="Times New Roman" w:hAnsi="Times New Roman" w:cs="Times New Roman"/>
          <w:sz w:val="27"/>
          <w:szCs w:val="27"/>
        </w:rPr>
        <w:t>муниципальной программы «Развитие Артемовского городского округа на период до 2020 года»,</w:t>
      </w: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утвержденной постановлением Администрации Артемовского городского округа от </w:t>
      </w:r>
      <w:r w:rsidRPr="00F26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03.12.2014  № 1687-ПА. </w:t>
      </w:r>
      <w:r w:rsidRPr="00F2691A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032B0A" w:rsidRPr="00F2691A" w:rsidRDefault="00032B0A" w:rsidP="00032B0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Объем средств из муниципального бюджета, предоставленный на реализацию Плана мероприятий по профилактике экстремизма, </w:t>
      </w:r>
      <w:r w:rsidRPr="00F2691A">
        <w:rPr>
          <w:rFonts w:ascii="Times New Roman" w:eastAsia="Calibri" w:hAnsi="Times New Roman" w:cs="Times New Roman"/>
          <w:sz w:val="27"/>
          <w:szCs w:val="27"/>
        </w:rPr>
        <w:t>терроризма</w:t>
      </w: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 2017 году составил  200, 0 тыс. руб. (АППГ – 150,0 тыс. руб.). По состоянию на 01.12.2017 денежные средства освоены в полном объеме</w:t>
      </w:r>
      <w:r w:rsidR="00B026D0"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следующие мероприятия:</w:t>
      </w:r>
    </w:p>
    <w:p w:rsidR="00B026D0" w:rsidRPr="00F2691A" w:rsidRDefault="00B026D0" w:rsidP="00B026D0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>- Профилактические мероприятия: «Неформал», «Школьник», «Подросток»  - 25,0</w:t>
      </w:r>
      <w:r w:rsidR="00F2691A" w:rsidRPr="00F2691A">
        <w:rPr>
          <w:rFonts w:eastAsiaTheme="minorEastAsia"/>
          <w:color w:val="000000" w:themeColor="text1"/>
          <w:kern w:val="24"/>
          <w:sz w:val="27"/>
          <w:szCs w:val="27"/>
        </w:rPr>
        <w:t>0</w:t>
      </w: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 xml:space="preserve"> тыс. руб.;</w:t>
      </w:r>
    </w:p>
    <w:p w:rsidR="00B026D0" w:rsidRPr="00F2691A" w:rsidRDefault="00B026D0" w:rsidP="00B026D0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 xml:space="preserve">- Мероприятия по повышению правовой культуры, формированию толерантности – </w:t>
      </w:r>
      <w:r w:rsidR="00842EA6" w:rsidRPr="00F2691A">
        <w:rPr>
          <w:rFonts w:eastAsiaTheme="minorEastAsia"/>
          <w:color w:val="000000" w:themeColor="text1"/>
          <w:kern w:val="24"/>
          <w:sz w:val="27"/>
          <w:szCs w:val="27"/>
        </w:rPr>
        <w:t>6</w:t>
      </w: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>,0</w:t>
      </w:r>
      <w:r w:rsidR="00F2691A" w:rsidRPr="00F2691A">
        <w:rPr>
          <w:rFonts w:eastAsiaTheme="minorEastAsia"/>
          <w:color w:val="000000" w:themeColor="text1"/>
          <w:kern w:val="24"/>
          <w:sz w:val="27"/>
          <w:szCs w:val="27"/>
        </w:rPr>
        <w:t>0</w:t>
      </w: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 xml:space="preserve"> тыс. руб.;</w:t>
      </w:r>
    </w:p>
    <w:p w:rsidR="00B026D0" w:rsidRPr="00F2691A" w:rsidRDefault="00B026D0" w:rsidP="00B026D0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>- Конкурсы информационных материалов по профилактике экстремизма – 5,0</w:t>
      </w:r>
      <w:r w:rsidR="00F2691A" w:rsidRPr="00F2691A">
        <w:rPr>
          <w:rFonts w:eastAsiaTheme="minorEastAsia"/>
          <w:color w:val="000000" w:themeColor="text1"/>
          <w:kern w:val="24"/>
          <w:sz w:val="27"/>
          <w:szCs w:val="27"/>
        </w:rPr>
        <w:t>0</w:t>
      </w: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 xml:space="preserve"> тыс. руб.;</w:t>
      </w:r>
    </w:p>
    <w:p w:rsidR="00B026D0" w:rsidRPr="00F2691A" w:rsidRDefault="00B026D0" w:rsidP="00B0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691A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</w:rPr>
        <w:t xml:space="preserve">- Конкурсы буклетов, видеороликов, спортивные мероприятия </w:t>
      </w:r>
      <w:proofErr w:type="gramStart"/>
      <w:r w:rsidRPr="00F2691A">
        <w:rPr>
          <w:rFonts w:ascii="Times New Roman" w:eastAsiaTheme="minorEastAsia" w:hAnsi="Times New Roman" w:cs="Times New Roman"/>
          <w:color w:val="000000" w:themeColor="text1"/>
          <w:kern w:val="24"/>
          <w:sz w:val="27"/>
          <w:szCs w:val="27"/>
        </w:rPr>
        <w:t>среди</w:t>
      </w:r>
      <w:proofErr w:type="gramEnd"/>
    </w:p>
    <w:p w:rsidR="00B026D0" w:rsidRPr="00F2691A" w:rsidRDefault="00B026D0" w:rsidP="00B026D0">
      <w:pPr>
        <w:pStyle w:val="a6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7"/>
          <w:szCs w:val="27"/>
        </w:rPr>
      </w:pP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>работающей молодежи,  подростков в летних оздоровительных лагерях по профилактике экстремизма – 19,0</w:t>
      </w:r>
      <w:r w:rsidR="00F2691A" w:rsidRPr="00F2691A">
        <w:rPr>
          <w:rFonts w:eastAsiaTheme="minorEastAsia"/>
          <w:color w:val="000000" w:themeColor="text1"/>
          <w:kern w:val="24"/>
          <w:sz w:val="27"/>
          <w:szCs w:val="27"/>
        </w:rPr>
        <w:t>0</w:t>
      </w: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 xml:space="preserve"> тыс. руб.;</w:t>
      </w:r>
    </w:p>
    <w:p w:rsidR="00842EA6" w:rsidRPr="00F2691A" w:rsidRDefault="00842EA6" w:rsidP="00294A6D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7"/>
          <w:szCs w:val="27"/>
        </w:rPr>
      </w:pP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>- Встречи в клубах по месту жительства «Семейные традиции» - 7,2</w:t>
      </w:r>
      <w:r w:rsidR="00F2691A" w:rsidRPr="00F2691A">
        <w:rPr>
          <w:rFonts w:eastAsiaTheme="minorEastAsia"/>
          <w:color w:val="000000" w:themeColor="text1"/>
          <w:kern w:val="24"/>
          <w:sz w:val="27"/>
          <w:szCs w:val="27"/>
        </w:rPr>
        <w:t>0</w:t>
      </w: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 xml:space="preserve"> тыс. руб.;</w:t>
      </w:r>
    </w:p>
    <w:p w:rsidR="00842EA6" w:rsidRPr="00F2691A" w:rsidRDefault="00842EA6" w:rsidP="00294A6D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>- Мероприятия, посвященные Дню народов Среднего Урала – 30,0</w:t>
      </w:r>
      <w:r w:rsidR="00F2691A" w:rsidRPr="00F2691A">
        <w:rPr>
          <w:rFonts w:eastAsiaTheme="minorEastAsia"/>
          <w:color w:val="000000" w:themeColor="text1"/>
          <w:kern w:val="24"/>
          <w:sz w:val="27"/>
          <w:szCs w:val="27"/>
        </w:rPr>
        <w:t>0</w:t>
      </w: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 xml:space="preserve"> тыс. руб.</w:t>
      </w:r>
    </w:p>
    <w:p w:rsidR="00B026D0" w:rsidRPr="00F2691A" w:rsidRDefault="00B026D0" w:rsidP="00B026D0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>- Фестиваль исторической реконструкции «Покровский рубеж» – 25,0</w:t>
      </w:r>
      <w:r w:rsidR="00F2691A" w:rsidRPr="00F2691A">
        <w:rPr>
          <w:rFonts w:eastAsiaTheme="minorEastAsia"/>
          <w:color w:val="000000" w:themeColor="text1"/>
          <w:kern w:val="24"/>
          <w:sz w:val="27"/>
          <w:szCs w:val="27"/>
        </w:rPr>
        <w:t>0</w:t>
      </w: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 xml:space="preserve"> тыс. руб.;</w:t>
      </w:r>
    </w:p>
    <w:p w:rsidR="00B026D0" w:rsidRPr="00F2691A" w:rsidRDefault="00B026D0" w:rsidP="00B026D0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>- Праздничная игровая программа «Экстриму – да, экстремизму – нет» – 10,0</w:t>
      </w:r>
      <w:r w:rsidR="00F2691A" w:rsidRPr="00F2691A">
        <w:rPr>
          <w:rFonts w:eastAsiaTheme="minorEastAsia"/>
          <w:color w:val="000000" w:themeColor="text1"/>
          <w:kern w:val="24"/>
          <w:sz w:val="27"/>
          <w:szCs w:val="27"/>
        </w:rPr>
        <w:t>0</w:t>
      </w: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 xml:space="preserve"> тыс. руб.;</w:t>
      </w:r>
    </w:p>
    <w:p w:rsidR="00B026D0" w:rsidRPr="00F2691A" w:rsidRDefault="00842EA6" w:rsidP="00B026D0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7"/>
          <w:szCs w:val="27"/>
        </w:rPr>
      </w:pP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>- Спартакиада по спортивным играм народов, проживающих в России среди клубов по месту жительства и работающей молодежи – 10,0</w:t>
      </w:r>
      <w:r w:rsidR="00F2691A" w:rsidRPr="00F2691A">
        <w:rPr>
          <w:rFonts w:eastAsiaTheme="minorEastAsia"/>
          <w:color w:val="000000" w:themeColor="text1"/>
          <w:kern w:val="24"/>
          <w:sz w:val="27"/>
          <w:szCs w:val="27"/>
        </w:rPr>
        <w:t>0</w:t>
      </w: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 xml:space="preserve"> тыс. руб.;</w:t>
      </w:r>
    </w:p>
    <w:p w:rsidR="00842EA6" w:rsidRPr="00F2691A" w:rsidRDefault="00842EA6" w:rsidP="00B026D0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7"/>
          <w:szCs w:val="27"/>
        </w:rPr>
      </w:pP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 xml:space="preserve">- </w:t>
      </w:r>
      <w:r w:rsidR="003D78FF" w:rsidRPr="00F2691A">
        <w:rPr>
          <w:rFonts w:eastAsiaTheme="minorEastAsia"/>
          <w:color w:val="000000" w:themeColor="text1"/>
          <w:kern w:val="24"/>
          <w:sz w:val="27"/>
          <w:szCs w:val="27"/>
        </w:rPr>
        <w:t>Фестиваль клубов по месту жительства «Мы вместе!» - 2,8</w:t>
      </w:r>
      <w:r w:rsidR="00F2691A" w:rsidRPr="00F2691A">
        <w:rPr>
          <w:rFonts w:eastAsiaTheme="minorEastAsia"/>
          <w:color w:val="000000" w:themeColor="text1"/>
          <w:kern w:val="24"/>
          <w:sz w:val="27"/>
          <w:szCs w:val="27"/>
        </w:rPr>
        <w:t>0</w:t>
      </w:r>
      <w:r w:rsidR="003D78FF" w:rsidRPr="00F2691A">
        <w:rPr>
          <w:rFonts w:eastAsiaTheme="minorEastAsia"/>
          <w:color w:val="000000" w:themeColor="text1"/>
          <w:kern w:val="24"/>
          <w:sz w:val="27"/>
          <w:szCs w:val="27"/>
        </w:rPr>
        <w:t xml:space="preserve"> тыс. руб.;</w:t>
      </w:r>
    </w:p>
    <w:p w:rsidR="003D78FF" w:rsidRPr="00F2691A" w:rsidRDefault="00294A6D" w:rsidP="00B026D0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7"/>
          <w:szCs w:val="27"/>
        </w:rPr>
      </w:pP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>- Иг</w:t>
      </w:r>
      <w:r w:rsidR="003D78FF" w:rsidRPr="00F2691A">
        <w:rPr>
          <w:rFonts w:eastAsiaTheme="minorEastAsia"/>
          <w:color w:val="000000" w:themeColor="text1"/>
          <w:kern w:val="24"/>
          <w:sz w:val="27"/>
          <w:szCs w:val="27"/>
        </w:rPr>
        <w:t>ровая программа для детей из малообеспеченных семей и группы риска – 20,0</w:t>
      </w:r>
      <w:r w:rsidR="00F2691A" w:rsidRPr="00F2691A">
        <w:rPr>
          <w:rFonts w:eastAsiaTheme="minorEastAsia"/>
          <w:color w:val="000000" w:themeColor="text1"/>
          <w:kern w:val="24"/>
          <w:sz w:val="27"/>
          <w:szCs w:val="27"/>
        </w:rPr>
        <w:t>0</w:t>
      </w:r>
      <w:r w:rsidR="003D78FF" w:rsidRPr="00F2691A">
        <w:rPr>
          <w:rFonts w:eastAsiaTheme="minorEastAsia"/>
          <w:color w:val="000000" w:themeColor="text1"/>
          <w:kern w:val="24"/>
          <w:sz w:val="27"/>
          <w:szCs w:val="27"/>
        </w:rPr>
        <w:t xml:space="preserve"> тыс.</w:t>
      </w: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 xml:space="preserve"> руб.;</w:t>
      </w:r>
    </w:p>
    <w:p w:rsidR="003D78FF" w:rsidRPr="00F2691A" w:rsidRDefault="003D78FF" w:rsidP="00B026D0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2691A">
        <w:rPr>
          <w:rFonts w:eastAsiaTheme="minorEastAsia"/>
          <w:color w:val="000000" w:themeColor="text1"/>
          <w:kern w:val="24"/>
          <w:sz w:val="27"/>
          <w:szCs w:val="27"/>
        </w:rPr>
        <w:t xml:space="preserve">- Изготовление и установка стойки-афиши для размещения информации по профилактике терроризма – 40 ,0 тыс. </w:t>
      </w:r>
      <w:r w:rsidR="00294A6D" w:rsidRPr="00F2691A">
        <w:rPr>
          <w:rFonts w:eastAsiaTheme="minorEastAsia"/>
          <w:color w:val="000000" w:themeColor="text1"/>
          <w:kern w:val="24"/>
          <w:sz w:val="27"/>
          <w:szCs w:val="27"/>
        </w:rPr>
        <w:t>руб.</w:t>
      </w:r>
    </w:p>
    <w:p w:rsidR="00032B0A" w:rsidRPr="00F2691A" w:rsidRDefault="00032B0A" w:rsidP="00032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Артемовского городского округа работает межведомственная комиссия по профилактике экстремизма и  этносепаратизма, </w:t>
      </w: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которая осуществляет свою деятельность на основании Положения о Межведомственной комиссии по профилактике экстремизма и этносепаратизма в Артемовском городском округе, утвержденного  постановлением Администрации Артемовского городского округа от 20.07.2009 № 715 – ПА</w:t>
      </w:r>
      <w:r w:rsidRPr="00F26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32B0A" w:rsidRPr="00F2691A" w:rsidRDefault="00032B0A" w:rsidP="00032B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9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В состав </w:t>
      </w: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 входят представители подразделений территориальных органов федеральных органов исполнительной власти, исполнительных органов государственной власти, осуществляющих деятельность на территории Артемовского городского округа и органов местного самоуправления Артемовского городского округа в сфере профилактики экстремизма и этносепаратизма.</w:t>
      </w:r>
    </w:p>
    <w:p w:rsidR="00032B0A" w:rsidRPr="00F2691A" w:rsidRDefault="00032B0A" w:rsidP="00032B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своей работе Комиссия взаимодействует с местными религиозными организациями Артемовского городского округа, общественными организациями Артемовского городского округа, в том числе </w:t>
      </w:r>
      <w:r w:rsidRPr="00F269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некоммерческой организацией Артемовского городского округа «Станичным казачьем обществом «Станица </w:t>
      </w:r>
      <w:proofErr w:type="spellStart"/>
      <w:r w:rsidRPr="00F269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Егоршинская</w:t>
      </w:r>
      <w:proofErr w:type="spellEnd"/>
      <w:r w:rsidRPr="00F2691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</w:p>
    <w:p w:rsidR="00032B0A" w:rsidRPr="00F2691A" w:rsidRDefault="00032B0A" w:rsidP="00032B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рамках работы Комиссии рассматриваются вопросы об укреплении межнационального согласия, профилактики межэтнических конфликтов, в том числе:</w:t>
      </w:r>
    </w:p>
    <w:p w:rsidR="00032B0A" w:rsidRPr="00F2691A" w:rsidRDefault="00032B0A" w:rsidP="00032B0A">
      <w:pPr>
        <w:tabs>
          <w:tab w:val="left" w:pos="-108"/>
          <w:tab w:val="left" w:pos="198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>- О</w:t>
      </w:r>
      <w:r w:rsidRPr="00F2691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 эффективности</w:t>
      </w: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реализации профилактических мероприятий, направленных на противодействие экстремизму  в среде трудовых мигрантов и работодателей, привлекающих иностранную рабочую силу на территории Артемовского городского округа;</w:t>
      </w:r>
    </w:p>
    <w:p w:rsidR="00032B0A" w:rsidRPr="00F2691A" w:rsidRDefault="00032B0A" w:rsidP="00032B0A">
      <w:pPr>
        <w:tabs>
          <w:tab w:val="left" w:pos="-108"/>
          <w:tab w:val="left" w:pos="198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91A">
        <w:rPr>
          <w:rFonts w:ascii="Times New Roman" w:eastAsia="Times New Roman" w:hAnsi="Times New Roman" w:cs="Times New Roman"/>
          <w:sz w:val="27"/>
          <w:szCs w:val="27"/>
          <w:lang w:eastAsia="ar-SA"/>
        </w:rPr>
        <w:t>- О реализации территориальными органами местного самоуправления Артемовского городского округа полномочий по вопросам профилактики экстремизма;</w:t>
      </w:r>
    </w:p>
    <w:p w:rsidR="00032B0A" w:rsidRPr="00F2691A" w:rsidRDefault="00032B0A" w:rsidP="00032B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2691A">
        <w:rPr>
          <w:rFonts w:ascii="Times New Roman" w:eastAsia="Times New Roman" w:hAnsi="Times New Roman" w:cs="Times New Roman"/>
          <w:sz w:val="27"/>
          <w:szCs w:val="27"/>
          <w:lang w:eastAsia="ar-SA"/>
        </w:rPr>
        <w:t>- О взаимодействии религиозных организаций с органами местного самоуправления Артемовского городского округа по вопросам профилактики экстремистских проявлений и гармонизации межэтнических и межконфессиональных отношений;</w:t>
      </w:r>
    </w:p>
    <w:p w:rsidR="00032B0A" w:rsidRPr="00F2691A" w:rsidRDefault="00032B0A" w:rsidP="00032B0A">
      <w:pPr>
        <w:tabs>
          <w:tab w:val="left" w:pos="-108"/>
          <w:tab w:val="left" w:pos="198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7"/>
          <w:szCs w:val="27"/>
          <w:lang w:eastAsia="ru-RU"/>
        </w:rPr>
      </w:pPr>
      <w:r w:rsidRPr="00F2691A">
        <w:rPr>
          <w:rFonts w:ascii="Times New Roman" w:eastAsia="Times New Roman" w:hAnsi="Times New Roman" w:cs="Times New Roman"/>
          <w:sz w:val="27"/>
          <w:szCs w:val="27"/>
          <w:lang w:eastAsia="ar-SA"/>
        </w:rPr>
        <w:t>- Об организации</w:t>
      </w:r>
      <w:r w:rsidRPr="00F2691A">
        <w:rPr>
          <w:rFonts w:ascii="Times New Roman" w:eastAsia="Times New Roman" w:hAnsi="Times New Roman" w:cs="Times New Roman"/>
          <w:iCs/>
          <w:color w:val="0D0D0D" w:themeColor="text1" w:themeTint="F2"/>
          <w:sz w:val="27"/>
          <w:szCs w:val="27"/>
          <w:lang w:eastAsia="ru-RU"/>
        </w:rPr>
        <w:t xml:space="preserve"> и проведении культурно – досуговых мероприятий, лекций, семинаров, тематических встреч и классных часов с несовершеннолетними и молодежью, направленных на формирование культуры межнационального общения, профилактику экстремизма.</w:t>
      </w:r>
    </w:p>
    <w:p w:rsidR="00032B0A" w:rsidRPr="00F2691A" w:rsidRDefault="00032B0A" w:rsidP="00294A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Выступлений в средствах массовой информации, оказавших негативное влияние на межнациональную ситуацию, не зарегистрировано, при этом в муниципальной газете «Артемовский рабочий» опубликовано 29 материалов, способствующих укреплению толерантности и противодействию экстремизма, </w:t>
      </w:r>
      <w:r w:rsidRPr="00F2691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6 видеосюжетов транслировано в новостях ООО «</w:t>
      </w:r>
      <w:proofErr w:type="spellStart"/>
      <w:r w:rsidRPr="00F2691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Альтекс</w:t>
      </w:r>
      <w:proofErr w:type="spellEnd"/>
      <w:r w:rsidRPr="00F2691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Медиа».</w:t>
      </w:r>
      <w:r w:rsidR="00294A6D"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691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Систематически организуется работа «Горячей линии» по вопросу «Проявление экстремизма на территории Артемовского городского округа» (</w:t>
      </w:r>
      <w:r w:rsidR="00294A6D" w:rsidRPr="00F2691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</w:t>
      </w:r>
      <w:r w:rsidRPr="00F2691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2017 год</w:t>
      </w:r>
      <w:r w:rsidR="00294A6D" w:rsidRPr="00F2691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у </w:t>
      </w:r>
      <w:r w:rsidRPr="00F2691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звонков не поступало).</w:t>
      </w:r>
    </w:p>
    <w:p w:rsidR="00032B0A" w:rsidRPr="00F2691A" w:rsidRDefault="00032B0A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proofErr w:type="gramStart"/>
      <w:r w:rsidRPr="00F2691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В целях обеспечения охраны общественного порядка и безопасности граждан в период подготовки и проведения массовых мероприятий руководством ОМВД России по Артемовскому району проводятся рабочие встречи с организаторами в целях обеспечения охраны общественного порядка, разъясняются требования законодательства в части ответственности за </w:t>
      </w:r>
      <w:r w:rsidRPr="00F2691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lastRenderedPageBreak/>
        <w:t>нарушение статьи 16 «Недопущение осуществления экстремистской деятельности при проведении массовых акций» Федерального закона от 25.07.2002 № 114-ФЗ «О противодействии экстремистской деятельности».</w:t>
      </w:r>
      <w:proofErr w:type="gramEnd"/>
    </w:p>
    <w:p w:rsidR="00032B0A" w:rsidRPr="00F2691A" w:rsidRDefault="00032B0A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F2691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Осуществляется мониторинг ситуации в сфере реализации прав национальных меньшинств на свободу совести и вероисповедания, о нарушениях принципа равноправия о получении образования независимо от этнической принадлежности с целью преду</w:t>
      </w:r>
      <w:r w:rsidR="00F2691A" w:rsidRPr="00F2691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преждения конфликтных ситуаций (в 2017 году</w:t>
      </w:r>
      <w:r w:rsidRPr="00F2691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обращений граждан не поступало</w:t>
      </w:r>
      <w:r w:rsidR="00F2691A" w:rsidRPr="00F2691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)</w:t>
      </w:r>
      <w:r w:rsidRPr="00F2691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</w:t>
      </w:r>
    </w:p>
    <w:p w:rsidR="00032B0A" w:rsidRPr="00F2691A" w:rsidRDefault="00032B0A" w:rsidP="0003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целом, на территории Артемовского городского округа сложилась   положительная оперативная обстановка по противодействию проявлений фактов экстремизма и терроризма.</w:t>
      </w:r>
    </w:p>
    <w:p w:rsidR="00032B0A" w:rsidRPr="00F2691A" w:rsidRDefault="00032B0A" w:rsidP="00032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истекший период националистических партий, группировок, религиозных организаций, не являющихся традиционными, не выявлено. На </w:t>
      </w:r>
      <w:proofErr w:type="gramStart"/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территории Артемовского городского округа лица, ранее судимые за совершение преступлений экстремистской и террористической направленности не проживают</w:t>
      </w:r>
      <w:proofErr w:type="gramEnd"/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>. В зарубежные религиозные учреждения для получения образования жители Артемовского городского округа не выезжали.</w:t>
      </w:r>
    </w:p>
    <w:p w:rsidR="00032B0A" w:rsidRPr="00F2691A" w:rsidRDefault="00032B0A" w:rsidP="00032B0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Фактов проявления национального или религиозного экстремизма, неформальных молодежных организаций, групп и формирований экстремистской направленности на территории Артемовского городского округа не выявлено.</w:t>
      </w:r>
      <w:r w:rsidRPr="00F2691A">
        <w:rPr>
          <w:rFonts w:ascii="Times New Roman" w:hAnsi="Times New Roman" w:cs="Times New Roman"/>
          <w:sz w:val="27"/>
          <w:szCs w:val="27"/>
        </w:rPr>
        <w:t xml:space="preserve"> Конфликтов на национальной или религиозной почве, способствующих возникновению таких конфликтов в будущем, не зарегистрировано.</w:t>
      </w:r>
      <w:r w:rsidRPr="00F269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032B0A" w:rsidRDefault="00032B0A" w:rsidP="00032B0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2691A" w:rsidRPr="00F2691A" w:rsidRDefault="00F2691A" w:rsidP="00032B0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F2691A" w:rsidRPr="00F2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0A"/>
    <w:rsid w:val="00032B0A"/>
    <w:rsid w:val="0018237E"/>
    <w:rsid w:val="00207285"/>
    <w:rsid w:val="00294A6D"/>
    <w:rsid w:val="00313702"/>
    <w:rsid w:val="003409EA"/>
    <w:rsid w:val="003D78FF"/>
    <w:rsid w:val="00490915"/>
    <w:rsid w:val="00842EA6"/>
    <w:rsid w:val="0092337F"/>
    <w:rsid w:val="009C08EF"/>
    <w:rsid w:val="00B026D0"/>
    <w:rsid w:val="00D55059"/>
    <w:rsid w:val="00F13EFD"/>
    <w:rsid w:val="00F2691A"/>
    <w:rsid w:val="00F3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B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B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8</cp:revision>
  <cp:lastPrinted>2017-12-20T05:37:00Z</cp:lastPrinted>
  <dcterms:created xsi:type="dcterms:W3CDTF">2017-12-14T07:03:00Z</dcterms:created>
  <dcterms:modified xsi:type="dcterms:W3CDTF">2017-12-28T09:36:00Z</dcterms:modified>
</cp:coreProperties>
</file>