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29" w:rsidRPr="00FC6771" w:rsidRDefault="00A4724B" w:rsidP="00FC6771">
      <w:pPr>
        <w:spacing w:after="0" w:line="240" w:lineRule="auto"/>
        <w:jc w:val="center"/>
        <w:rPr>
          <w:rFonts w:ascii="Liberation Serif" w:eastAsia="Calibri" w:hAnsi="Liberation Serif"/>
          <w:b/>
          <w:sz w:val="24"/>
          <w:szCs w:val="24"/>
        </w:rPr>
      </w:pPr>
      <w:r>
        <w:rPr>
          <w:rFonts w:ascii="Liberation Serif" w:eastAsia="Calibri" w:hAnsi="Liberation Serif"/>
          <w:b/>
          <w:sz w:val="24"/>
          <w:szCs w:val="24"/>
        </w:rPr>
        <w:t xml:space="preserve">Отчет о реализации </w:t>
      </w:r>
      <w:r w:rsidR="001D3129" w:rsidRPr="00FC6771">
        <w:rPr>
          <w:rFonts w:ascii="Liberation Serif" w:eastAsia="Calibri" w:hAnsi="Liberation Serif"/>
          <w:b/>
          <w:sz w:val="24"/>
          <w:szCs w:val="24"/>
        </w:rPr>
        <w:t>План</w:t>
      </w:r>
      <w:r>
        <w:rPr>
          <w:rFonts w:ascii="Liberation Serif" w:eastAsia="Calibri" w:hAnsi="Liberation Serif"/>
          <w:b/>
          <w:sz w:val="24"/>
          <w:szCs w:val="24"/>
        </w:rPr>
        <w:t>а</w:t>
      </w:r>
      <w:r w:rsidR="001D3129" w:rsidRPr="00FC6771">
        <w:rPr>
          <w:rFonts w:ascii="Liberation Serif" w:eastAsia="Calibri" w:hAnsi="Liberation Serif"/>
          <w:b/>
          <w:sz w:val="24"/>
          <w:szCs w:val="24"/>
        </w:rPr>
        <w:t xml:space="preserve"> мероприятий «дорожн</w:t>
      </w:r>
      <w:r>
        <w:rPr>
          <w:rFonts w:ascii="Liberation Serif" w:eastAsia="Calibri" w:hAnsi="Liberation Serif"/>
          <w:b/>
          <w:sz w:val="24"/>
          <w:szCs w:val="24"/>
        </w:rPr>
        <w:t>ой</w:t>
      </w:r>
      <w:r w:rsidR="001D3129" w:rsidRPr="00FC6771">
        <w:rPr>
          <w:rFonts w:ascii="Liberation Serif" w:eastAsia="Calibri" w:hAnsi="Liberation Serif"/>
          <w:b/>
          <w:sz w:val="24"/>
          <w:szCs w:val="24"/>
        </w:rPr>
        <w:t xml:space="preserve"> карт</w:t>
      </w:r>
      <w:r>
        <w:rPr>
          <w:rFonts w:ascii="Liberation Serif" w:eastAsia="Calibri" w:hAnsi="Liberation Serif"/>
          <w:b/>
          <w:sz w:val="24"/>
          <w:szCs w:val="24"/>
        </w:rPr>
        <w:t>ы</w:t>
      </w:r>
      <w:r w:rsidR="001D3129" w:rsidRPr="00FC6771">
        <w:rPr>
          <w:rFonts w:ascii="Liberation Serif" w:eastAsia="Calibri" w:hAnsi="Liberation Serif"/>
          <w:b/>
          <w:sz w:val="24"/>
          <w:szCs w:val="24"/>
        </w:rPr>
        <w:t>» по внедрению Стандарта развития конкуренции</w:t>
      </w:r>
    </w:p>
    <w:p w:rsidR="001D3129" w:rsidRPr="00FC6771" w:rsidRDefault="001D3129" w:rsidP="00FC6771">
      <w:pPr>
        <w:pStyle w:val="ConsPlusNormal"/>
        <w:jc w:val="center"/>
        <w:rPr>
          <w:sz w:val="24"/>
          <w:szCs w:val="24"/>
        </w:rPr>
      </w:pPr>
      <w:r w:rsidRPr="00FC6771">
        <w:rPr>
          <w:rFonts w:eastAsia="Calibri"/>
          <w:b/>
          <w:sz w:val="24"/>
          <w:szCs w:val="24"/>
          <w:lang w:eastAsia="en-US"/>
        </w:rPr>
        <w:t xml:space="preserve">на территории Артемовского городского округа </w:t>
      </w:r>
      <w:r w:rsidR="00A4724B">
        <w:rPr>
          <w:rFonts w:eastAsia="Calibri"/>
          <w:b/>
          <w:sz w:val="24"/>
          <w:szCs w:val="24"/>
          <w:lang w:eastAsia="en-US"/>
        </w:rPr>
        <w:t>за 2019 год</w:t>
      </w:r>
    </w:p>
    <w:p w:rsidR="001D3129" w:rsidRPr="00FC6771" w:rsidRDefault="001D3129" w:rsidP="00FC6771">
      <w:pPr>
        <w:pStyle w:val="ConsPlusNormal"/>
        <w:rPr>
          <w:sz w:val="24"/>
          <w:szCs w:val="24"/>
        </w:rPr>
      </w:pPr>
    </w:p>
    <w:p w:rsidR="001D3129" w:rsidRPr="00FC6771" w:rsidRDefault="00C66860" w:rsidP="00FC6771">
      <w:pPr>
        <w:pStyle w:val="ConsPlusNormal"/>
        <w:jc w:val="center"/>
        <w:rPr>
          <w:b/>
          <w:sz w:val="24"/>
          <w:szCs w:val="24"/>
        </w:rPr>
      </w:pPr>
      <w:r w:rsidRPr="00FC6771">
        <w:rPr>
          <w:b/>
          <w:sz w:val="24"/>
          <w:szCs w:val="24"/>
        </w:rPr>
        <w:t xml:space="preserve">Раздел </w:t>
      </w:r>
      <w:r w:rsidRPr="00FC6771">
        <w:rPr>
          <w:b/>
          <w:sz w:val="24"/>
          <w:szCs w:val="24"/>
          <w:lang w:val="en-US"/>
        </w:rPr>
        <w:t>I</w:t>
      </w:r>
      <w:r w:rsidRPr="00FC6771">
        <w:rPr>
          <w:b/>
          <w:sz w:val="24"/>
          <w:szCs w:val="24"/>
        </w:rPr>
        <w:t>. Мероприятия по содействию развитию конкуренции на товарных рынках Артемовского городского округа</w:t>
      </w:r>
    </w:p>
    <w:p w:rsidR="001D3129" w:rsidRPr="00FC6771" w:rsidRDefault="001D3129" w:rsidP="00FC6771">
      <w:pPr>
        <w:pStyle w:val="ConsPlusNormal"/>
        <w:rPr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"/>
        <w:gridCol w:w="3513"/>
        <w:gridCol w:w="3344"/>
        <w:gridCol w:w="1164"/>
        <w:gridCol w:w="1275"/>
        <w:gridCol w:w="4535"/>
      </w:tblGrid>
      <w:tr w:rsidR="001D3129" w:rsidRPr="00FC6771" w:rsidTr="00A4724B">
        <w:tc>
          <w:tcPr>
            <w:tcW w:w="906" w:type="dxa"/>
            <w:vMerge w:val="restart"/>
          </w:tcPr>
          <w:p w:rsidR="001D3129" w:rsidRPr="00FC6771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№ п/п</w:t>
            </w:r>
          </w:p>
        </w:tc>
        <w:tc>
          <w:tcPr>
            <w:tcW w:w="3513" w:type="dxa"/>
            <w:vMerge w:val="restart"/>
          </w:tcPr>
          <w:p w:rsidR="001D3129" w:rsidRPr="00FC6771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44" w:type="dxa"/>
            <w:vMerge w:val="restart"/>
          </w:tcPr>
          <w:p w:rsidR="001D3129" w:rsidRPr="00FC6771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Ключевые показатели эффективности</w:t>
            </w:r>
          </w:p>
          <w:p w:rsidR="001D3129" w:rsidRPr="00FC6771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(измерение результата мероприятия)</w:t>
            </w:r>
          </w:p>
        </w:tc>
        <w:tc>
          <w:tcPr>
            <w:tcW w:w="2439" w:type="dxa"/>
            <w:gridSpan w:val="2"/>
          </w:tcPr>
          <w:p w:rsidR="001D3129" w:rsidRPr="00FC6771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4535" w:type="dxa"/>
            <w:vMerge w:val="restart"/>
          </w:tcPr>
          <w:p w:rsidR="001D3129" w:rsidRPr="00FC6771" w:rsidRDefault="00A4724B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A4724B">
              <w:rPr>
                <w:sz w:val="24"/>
                <w:szCs w:val="24"/>
              </w:rPr>
              <w:t>Комментарии</w:t>
            </w:r>
          </w:p>
        </w:tc>
      </w:tr>
      <w:tr w:rsidR="00A4724B" w:rsidRPr="00FC6771" w:rsidTr="00A4724B">
        <w:tc>
          <w:tcPr>
            <w:tcW w:w="906" w:type="dxa"/>
            <w:vMerge/>
          </w:tcPr>
          <w:p w:rsidR="00A4724B" w:rsidRPr="00FC6771" w:rsidRDefault="00A4724B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A4724B" w:rsidRPr="00FC6771" w:rsidRDefault="00A4724B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4" w:type="dxa"/>
            <w:vMerge/>
          </w:tcPr>
          <w:p w:rsidR="00A4724B" w:rsidRPr="00FC6771" w:rsidRDefault="00A4724B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4" w:type="dxa"/>
          </w:tcPr>
          <w:p w:rsidR="00A4724B" w:rsidRPr="00FC6771" w:rsidRDefault="00A4724B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A4724B" w:rsidRPr="00FC6771" w:rsidRDefault="00A4724B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4535" w:type="dxa"/>
            <w:vMerge/>
          </w:tcPr>
          <w:p w:rsidR="00A4724B" w:rsidRPr="00FC6771" w:rsidRDefault="00A4724B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72F59" w:rsidRPr="00FC6771" w:rsidTr="000B7DC2">
        <w:tc>
          <w:tcPr>
            <w:tcW w:w="14737" w:type="dxa"/>
            <w:gridSpan w:val="6"/>
          </w:tcPr>
          <w:p w:rsidR="00C72F59" w:rsidRPr="00FC6771" w:rsidRDefault="00C72F59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Рынок архитектурно-строительного проектирования</w:t>
            </w:r>
          </w:p>
        </w:tc>
      </w:tr>
      <w:tr w:rsidR="00A4724B" w:rsidRPr="00DE77AC" w:rsidTr="00A4724B">
        <w:tc>
          <w:tcPr>
            <w:tcW w:w="906" w:type="dxa"/>
          </w:tcPr>
          <w:p w:rsidR="00A4724B" w:rsidRPr="00DE77AC" w:rsidRDefault="00456AB4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724B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A4724B" w:rsidRPr="00DE77AC" w:rsidRDefault="00A4724B" w:rsidP="00FC6771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Унификация проектных решений в целях оптимизации строительства</w:t>
            </w:r>
          </w:p>
        </w:tc>
        <w:tc>
          <w:tcPr>
            <w:tcW w:w="3344" w:type="dxa"/>
          </w:tcPr>
          <w:p w:rsidR="00A4724B" w:rsidRPr="00DE77AC" w:rsidRDefault="00A4724B" w:rsidP="00FC6771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количество объектов, включенных в реестр экономически эффективных проектов повторного использования, единиц</w:t>
            </w:r>
          </w:p>
        </w:tc>
        <w:tc>
          <w:tcPr>
            <w:tcW w:w="1164" w:type="dxa"/>
          </w:tcPr>
          <w:p w:rsidR="00A4724B" w:rsidRPr="00DE77AC" w:rsidRDefault="00A4724B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1</w:t>
            </w:r>
          </w:p>
          <w:p w:rsidR="00A4724B" w:rsidRPr="00DE77AC" w:rsidRDefault="00A4724B" w:rsidP="00FC677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4724B" w:rsidRPr="00DE77AC" w:rsidRDefault="00BB16A0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A4724B" w:rsidRDefault="00A05CCF" w:rsidP="00F5416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E77AC">
              <w:rPr>
                <w:sz w:val="24"/>
                <w:szCs w:val="24"/>
              </w:rPr>
              <w:t xml:space="preserve"> реестр экономически эффективных проектов повторного использования</w:t>
            </w:r>
            <w:r>
              <w:rPr>
                <w:sz w:val="24"/>
                <w:szCs w:val="24"/>
              </w:rPr>
              <w:t xml:space="preserve"> включен проект «Детское дошкольное учреждение по улице 9-е Мая в городе Артемовском Свердловской области». </w:t>
            </w:r>
          </w:p>
          <w:p w:rsidR="00F71EDD" w:rsidRPr="00DE77AC" w:rsidRDefault="00A05CCF" w:rsidP="00045A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(проект признан </w:t>
            </w:r>
            <w:r w:rsidRPr="00DE77AC">
              <w:rPr>
                <w:sz w:val="24"/>
                <w:szCs w:val="24"/>
              </w:rPr>
              <w:t>экономически эффективных проекто</w:t>
            </w:r>
            <w:r>
              <w:rPr>
                <w:sz w:val="24"/>
                <w:szCs w:val="24"/>
              </w:rPr>
              <w:t>м</w:t>
            </w:r>
            <w:r w:rsidRPr="00DE77AC">
              <w:rPr>
                <w:sz w:val="24"/>
                <w:szCs w:val="24"/>
              </w:rPr>
              <w:t xml:space="preserve"> повторного использования</w:t>
            </w:r>
            <w:r>
              <w:rPr>
                <w:sz w:val="24"/>
                <w:szCs w:val="24"/>
              </w:rPr>
              <w:t xml:space="preserve"> на заседании нормативно-технического Совета по признанию проектной документации повторного использования экономически эффективной документацией повторного использования и рассмотрению показателей укрупненных нормативов цены строительства </w:t>
            </w:r>
            <w:r w:rsidR="00F71EDD">
              <w:rPr>
                <w:sz w:val="24"/>
                <w:szCs w:val="24"/>
              </w:rPr>
              <w:t>при Министерстве строительства и жилищно-коммунального хозяйства Российской Федерации – прот</w:t>
            </w:r>
            <w:r w:rsidR="00045ADD">
              <w:rPr>
                <w:sz w:val="24"/>
                <w:szCs w:val="24"/>
              </w:rPr>
              <w:t>окол от 17.12.2018 № 681-ПРМ-ОД)</w:t>
            </w:r>
          </w:p>
        </w:tc>
      </w:tr>
      <w:tr w:rsidR="00C72F59" w:rsidRPr="00FC6771" w:rsidTr="00257F18">
        <w:tc>
          <w:tcPr>
            <w:tcW w:w="14737" w:type="dxa"/>
            <w:gridSpan w:val="6"/>
          </w:tcPr>
          <w:p w:rsidR="00C701CA" w:rsidRDefault="00C701CA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</w:p>
          <w:p w:rsidR="00C701CA" w:rsidRDefault="00C701CA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</w:p>
          <w:p w:rsidR="00C72F59" w:rsidRPr="00FC6771" w:rsidRDefault="00C72F59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lastRenderedPageBreak/>
              <w:t>Рынок кадастровых и землеустроительных работ</w:t>
            </w:r>
          </w:p>
        </w:tc>
      </w:tr>
      <w:tr w:rsidR="00A4724B" w:rsidRPr="00DE77AC" w:rsidTr="00577C74">
        <w:tc>
          <w:tcPr>
            <w:tcW w:w="906" w:type="dxa"/>
          </w:tcPr>
          <w:p w:rsidR="00A4724B" w:rsidRPr="00DE77AC" w:rsidRDefault="00456AB4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A4724B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A4724B" w:rsidRPr="00DE77AC" w:rsidRDefault="00A4724B" w:rsidP="00FC6771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Выявление незарегистрированных объектов недвижимости, находящихся в собственности Артемовского городского округа</w:t>
            </w:r>
          </w:p>
        </w:tc>
        <w:tc>
          <w:tcPr>
            <w:tcW w:w="3344" w:type="dxa"/>
          </w:tcPr>
          <w:p w:rsidR="00A4724B" w:rsidRPr="00DE77AC" w:rsidRDefault="00A4724B" w:rsidP="00FC6771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количество выявленных незарегистрированных объектов недвижимости всего, единиц</w:t>
            </w:r>
          </w:p>
        </w:tc>
        <w:tc>
          <w:tcPr>
            <w:tcW w:w="1164" w:type="dxa"/>
          </w:tcPr>
          <w:p w:rsidR="00A4724B" w:rsidRPr="00DE77AC" w:rsidRDefault="00A4724B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71</w:t>
            </w:r>
          </w:p>
        </w:tc>
        <w:tc>
          <w:tcPr>
            <w:tcW w:w="1275" w:type="dxa"/>
          </w:tcPr>
          <w:p w:rsidR="00A4724B" w:rsidRPr="00DE77AC" w:rsidRDefault="00CF7CF5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535" w:type="dxa"/>
          </w:tcPr>
          <w:p w:rsidR="00A4724B" w:rsidRPr="006F28D4" w:rsidRDefault="006F28D4" w:rsidP="00CF7CF5">
            <w:pPr>
              <w:pStyle w:val="ConsPlusNormal"/>
              <w:jc w:val="both"/>
              <w:rPr>
                <w:sz w:val="24"/>
                <w:szCs w:val="24"/>
              </w:rPr>
            </w:pPr>
            <w:r w:rsidRPr="006F28D4">
              <w:rPr>
                <w:sz w:val="24"/>
                <w:szCs w:val="24"/>
              </w:rPr>
              <w:t xml:space="preserve">В рамках работы </w:t>
            </w:r>
            <w:r w:rsidR="00A4724B" w:rsidRPr="006F28D4">
              <w:rPr>
                <w:sz w:val="24"/>
                <w:szCs w:val="24"/>
              </w:rPr>
              <w:t>Межведомственн</w:t>
            </w:r>
            <w:r>
              <w:rPr>
                <w:sz w:val="24"/>
                <w:szCs w:val="24"/>
              </w:rPr>
              <w:t>ой комиссии</w:t>
            </w:r>
            <w:r w:rsidR="00A4724B" w:rsidRPr="006F28D4">
              <w:rPr>
                <w:sz w:val="24"/>
                <w:szCs w:val="24"/>
              </w:rPr>
              <w:t xml:space="preserve"> по выявлению неучтенных объектов недвижимости и земельных участков, используемых без оформления прав на них на территории Артемовского городского округа </w:t>
            </w:r>
            <w:r w:rsidRPr="006F28D4">
              <w:rPr>
                <w:sz w:val="24"/>
                <w:szCs w:val="24"/>
              </w:rPr>
              <w:t>за 2019</w:t>
            </w:r>
            <w:r w:rsidR="00CF7CF5">
              <w:rPr>
                <w:sz w:val="24"/>
                <w:szCs w:val="24"/>
              </w:rPr>
              <w:t xml:space="preserve"> год</w:t>
            </w:r>
            <w:r w:rsidRPr="006F28D4">
              <w:rPr>
                <w:sz w:val="24"/>
                <w:szCs w:val="24"/>
              </w:rPr>
              <w:t xml:space="preserve"> выявлено </w:t>
            </w:r>
            <w:r w:rsidR="00246354">
              <w:rPr>
                <w:sz w:val="24"/>
                <w:szCs w:val="24"/>
              </w:rPr>
              <w:t>7</w:t>
            </w:r>
            <w:r w:rsidR="00CF7CF5">
              <w:rPr>
                <w:sz w:val="24"/>
                <w:szCs w:val="24"/>
              </w:rPr>
              <w:t>1</w:t>
            </w:r>
            <w:r w:rsidRPr="006F28D4">
              <w:rPr>
                <w:sz w:val="24"/>
                <w:szCs w:val="24"/>
              </w:rPr>
              <w:t xml:space="preserve"> </w:t>
            </w:r>
            <w:r w:rsidR="00CF7CF5">
              <w:rPr>
                <w:sz w:val="24"/>
                <w:szCs w:val="24"/>
              </w:rPr>
              <w:t>незарегистрированный</w:t>
            </w:r>
            <w:r w:rsidR="00CF7CF5" w:rsidRPr="00DE77AC">
              <w:rPr>
                <w:sz w:val="24"/>
                <w:szCs w:val="24"/>
              </w:rPr>
              <w:t xml:space="preserve"> </w:t>
            </w:r>
            <w:r w:rsidRPr="006F28D4">
              <w:rPr>
                <w:sz w:val="24"/>
                <w:szCs w:val="24"/>
              </w:rPr>
              <w:t>объект</w:t>
            </w:r>
            <w:r w:rsidR="00246354">
              <w:rPr>
                <w:sz w:val="24"/>
                <w:szCs w:val="24"/>
              </w:rPr>
              <w:t xml:space="preserve"> недвижимости</w:t>
            </w:r>
          </w:p>
        </w:tc>
      </w:tr>
      <w:tr w:rsidR="00A4724B" w:rsidRPr="00FC6771" w:rsidTr="0005219D">
        <w:tc>
          <w:tcPr>
            <w:tcW w:w="906" w:type="dxa"/>
          </w:tcPr>
          <w:p w:rsidR="00A4724B" w:rsidRPr="00DE77AC" w:rsidRDefault="00456AB4" w:rsidP="003D6A4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4724B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A4724B" w:rsidRPr="00DE77AC" w:rsidRDefault="00A4724B" w:rsidP="006865E8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 xml:space="preserve">Выявление собственников незарегистрированных объектов недвижимости </w:t>
            </w:r>
          </w:p>
        </w:tc>
        <w:tc>
          <w:tcPr>
            <w:tcW w:w="3344" w:type="dxa"/>
          </w:tcPr>
          <w:p w:rsidR="00A4724B" w:rsidRPr="00DE77AC" w:rsidRDefault="00A4724B" w:rsidP="006865E8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сформирован перечень незарегистрированных объектов, процентов</w:t>
            </w:r>
          </w:p>
        </w:tc>
        <w:tc>
          <w:tcPr>
            <w:tcW w:w="1164" w:type="dxa"/>
          </w:tcPr>
          <w:p w:rsidR="00A4724B" w:rsidRPr="00DE77AC" w:rsidRDefault="00A4724B" w:rsidP="003D6A49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4724B" w:rsidRPr="00DE77AC" w:rsidRDefault="004158DF" w:rsidP="003D6A4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35" w:type="dxa"/>
          </w:tcPr>
          <w:p w:rsidR="00A4724B" w:rsidRPr="00246354" w:rsidRDefault="006F28D4" w:rsidP="00CF7CF5">
            <w:pPr>
              <w:pStyle w:val="ConsPlusNormal"/>
              <w:jc w:val="both"/>
              <w:rPr>
                <w:sz w:val="24"/>
                <w:szCs w:val="24"/>
              </w:rPr>
            </w:pPr>
            <w:r w:rsidRPr="00246354">
              <w:rPr>
                <w:sz w:val="24"/>
                <w:szCs w:val="24"/>
              </w:rPr>
              <w:t xml:space="preserve">Комитетом по архитектуре и градостроительству Артемовского городского округа в рамках работы </w:t>
            </w:r>
            <w:r w:rsidR="00A4724B" w:rsidRPr="00246354">
              <w:rPr>
                <w:sz w:val="24"/>
                <w:szCs w:val="24"/>
              </w:rPr>
              <w:t>Межведомственн</w:t>
            </w:r>
            <w:r w:rsidRPr="00246354">
              <w:rPr>
                <w:sz w:val="24"/>
                <w:szCs w:val="24"/>
              </w:rPr>
              <w:t>ой комиссии</w:t>
            </w:r>
            <w:r w:rsidR="00A4724B" w:rsidRPr="00246354">
              <w:rPr>
                <w:sz w:val="24"/>
                <w:szCs w:val="24"/>
              </w:rPr>
              <w:t xml:space="preserve"> по выявлению неучтенных объектов недвижимости и земельных участков, используемых без оформления прав на них на территории Артемовского городского округа</w:t>
            </w:r>
            <w:r w:rsidR="00246354" w:rsidRPr="00246354">
              <w:rPr>
                <w:sz w:val="24"/>
                <w:szCs w:val="24"/>
              </w:rPr>
              <w:t xml:space="preserve"> </w:t>
            </w:r>
            <w:r w:rsidR="00246354" w:rsidRPr="00DE77AC">
              <w:rPr>
                <w:sz w:val="24"/>
                <w:szCs w:val="24"/>
              </w:rPr>
              <w:t>сформирован перечень незарегистрированных объектов</w:t>
            </w:r>
            <w:r w:rsidR="00246354">
              <w:rPr>
                <w:sz w:val="24"/>
                <w:szCs w:val="24"/>
              </w:rPr>
              <w:t xml:space="preserve"> недвижимости, содержащий по состоянию на 01.0</w:t>
            </w:r>
            <w:r w:rsidR="00CF7CF5">
              <w:rPr>
                <w:sz w:val="24"/>
                <w:szCs w:val="24"/>
              </w:rPr>
              <w:t>1</w:t>
            </w:r>
            <w:r w:rsidR="00246354">
              <w:rPr>
                <w:sz w:val="24"/>
                <w:szCs w:val="24"/>
              </w:rPr>
              <w:t>.20</w:t>
            </w:r>
            <w:r w:rsidR="00CF7CF5">
              <w:rPr>
                <w:sz w:val="24"/>
                <w:szCs w:val="24"/>
              </w:rPr>
              <w:t>20</w:t>
            </w:r>
            <w:r w:rsidR="00246354">
              <w:rPr>
                <w:sz w:val="24"/>
                <w:szCs w:val="24"/>
              </w:rPr>
              <w:t xml:space="preserve"> - </w:t>
            </w:r>
            <w:r w:rsidR="00B87E13">
              <w:rPr>
                <w:sz w:val="24"/>
                <w:szCs w:val="24"/>
              </w:rPr>
              <w:t>5</w:t>
            </w:r>
            <w:r w:rsidR="00CF7CF5">
              <w:rPr>
                <w:sz w:val="24"/>
                <w:szCs w:val="24"/>
              </w:rPr>
              <w:t>2</w:t>
            </w:r>
            <w:r w:rsidR="00246354">
              <w:rPr>
                <w:sz w:val="24"/>
                <w:szCs w:val="24"/>
              </w:rPr>
              <w:t xml:space="preserve"> объект</w:t>
            </w:r>
            <w:r w:rsidR="00B87E13">
              <w:rPr>
                <w:sz w:val="24"/>
                <w:szCs w:val="24"/>
              </w:rPr>
              <w:t>а</w:t>
            </w:r>
            <w:r w:rsidR="00246354">
              <w:rPr>
                <w:sz w:val="24"/>
                <w:szCs w:val="24"/>
              </w:rPr>
              <w:t xml:space="preserve"> </w:t>
            </w:r>
          </w:p>
        </w:tc>
      </w:tr>
      <w:tr w:rsidR="00A4724B" w:rsidRPr="00FC6771" w:rsidTr="0008552F">
        <w:tc>
          <w:tcPr>
            <w:tcW w:w="906" w:type="dxa"/>
          </w:tcPr>
          <w:p w:rsidR="00A4724B" w:rsidRPr="00DE77AC" w:rsidRDefault="00456AB4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4724B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A4724B" w:rsidRPr="00DE77AC" w:rsidRDefault="00A4724B" w:rsidP="006865E8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Выявление бе</w:t>
            </w:r>
            <w:r>
              <w:rPr>
                <w:sz w:val="24"/>
                <w:szCs w:val="24"/>
              </w:rPr>
              <w:t>схозяйных объектов недвижимости</w:t>
            </w:r>
          </w:p>
        </w:tc>
        <w:tc>
          <w:tcPr>
            <w:tcW w:w="3344" w:type="dxa"/>
          </w:tcPr>
          <w:p w:rsidR="00A4724B" w:rsidRPr="00DE77AC" w:rsidRDefault="00A4724B" w:rsidP="00704304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актуализирован реестр бесхозяйных объектов недвижимости, процентов</w:t>
            </w:r>
          </w:p>
        </w:tc>
        <w:tc>
          <w:tcPr>
            <w:tcW w:w="1164" w:type="dxa"/>
          </w:tcPr>
          <w:p w:rsidR="00A4724B" w:rsidRPr="00DE77AC" w:rsidRDefault="00A4724B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4724B" w:rsidRPr="00DE77AC" w:rsidRDefault="003A1FCE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35" w:type="dxa"/>
          </w:tcPr>
          <w:p w:rsidR="00A4724B" w:rsidRPr="00F5416C" w:rsidRDefault="00A4724B" w:rsidP="00E63E2A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3A1FCE">
              <w:rPr>
                <w:sz w:val="24"/>
                <w:szCs w:val="24"/>
              </w:rPr>
              <w:t xml:space="preserve">Комитет по управлению муниципальным имуществом Артемовского городского округа </w:t>
            </w:r>
            <w:r w:rsidR="003A1FCE" w:rsidRPr="003A1FCE">
              <w:rPr>
                <w:sz w:val="24"/>
                <w:szCs w:val="24"/>
              </w:rPr>
              <w:t>в 2019 год</w:t>
            </w:r>
            <w:r w:rsidR="00E63E2A">
              <w:rPr>
                <w:sz w:val="24"/>
                <w:szCs w:val="24"/>
              </w:rPr>
              <w:t>у</w:t>
            </w:r>
            <w:r w:rsidR="003A1FCE" w:rsidRPr="003A1FCE">
              <w:rPr>
                <w:sz w:val="24"/>
                <w:szCs w:val="24"/>
              </w:rPr>
              <w:t xml:space="preserve"> выявлено </w:t>
            </w:r>
            <w:r w:rsidR="00CF7CF5">
              <w:rPr>
                <w:sz w:val="24"/>
                <w:szCs w:val="24"/>
              </w:rPr>
              <w:t>70</w:t>
            </w:r>
            <w:r w:rsidR="003A1FCE" w:rsidRPr="003A1FCE">
              <w:rPr>
                <w:sz w:val="24"/>
                <w:szCs w:val="24"/>
              </w:rPr>
              <w:t xml:space="preserve"> </w:t>
            </w:r>
            <w:r w:rsidR="003A1FCE" w:rsidRPr="00DE77AC">
              <w:rPr>
                <w:sz w:val="24"/>
                <w:szCs w:val="24"/>
              </w:rPr>
              <w:t>бе</w:t>
            </w:r>
            <w:r w:rsidR="003A1FCE">
              <w:rPr>
                <w:sz w:val="24"/>
                <w:szCs w:val="24"/>
              </w:rPr>
              <w:t>схозяйных объектов недвижимости</w:t>
            </w:r>
          </w:p>
        </w:tc>
      </w:tr>
      <w:tr w:rsidR="00A4724B" w:rsidRPr="00DE77AC" w:rsidTr="001510F8">
        <w:tc>
          <w:tcPr>
            <w:tcW w:w="14737" w:type="dxa"/>
            <w:gridSpan w:val="6"/>
          </w:tcPr>
          <w:p w:rsidR="00A4724B" w:rsidRPr="00DE77AC" w:rsidRDefault="00A4724B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DE77AC">
              <w:rPr>
                <w:b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A4724B" w:rsidRPr="00FC6771" w:rsidTr="0059425A">
        <w:tc>
          <w:tcPr>
            <w:tcW w:w="906" w:type="dxa"/>
          </w:tcPr>
          <w:p w:rsidR="00A4724B" w:rsidRPr="00DE77AC" w:rsidRDefault="00456AB4" w:rsidP="006865E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4724B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A4724B" w:rsidRPr="00FC6771" w:rsidRDefault="00A4724B" w:rsidP="00FC6771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FC6771">
              <w:rPr>
                <w:sz w:val="24"/>
                <w:szCs w:val="24"/>
              </w:rPr>
              <w:t xml:space="preserve">Утверждение (ежегодная актуализация) схемы теплоснабжения Артемовского </w:t>
            </w:r>
            <w:r w:rsidRPr="00FC6771">
              <w:rPr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3344" w:type="dxa"/>
          </w:tcPr>
          <w:p w:rsidR="00A4724B" w:rsidRPr="00FC6771" w:rsidRDefault="00A4724B" w:rsidP="00F933D1">
            <w:pPr>
              <w:pStyle w:val="ConsPlusNormal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 xml:space="preserve">наличие муниципального </w:t>
            </w:r>
            <w:r w:rsidRPr="00FC6771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 xml:space="preserve">ого </w:t>
            </w:r>
            <w:r w:rsidRPr="00FC6771">
              <w:rPr>
                <w:sz w:val="24"/>
                <w:szCs w:val="24"/>
              </w:rPr>
              <w:t>правово</w:t>
            </w:r>
            <w:r>
              <w:rPr>
                <w:sz w:val="24"/>
                <w:szCs w:val="24"/>
              </w:rPr>
              <w:t>го</w:t>
            </w:r>
            <w:r w:rsidRPr="00FC6771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а</w:t>
            </w:r>
            <w:r w:rsidRPr="00FC6771">
              <w:rPr>
                <w:sz w:val="24"/>
                <w:szCs w:val="24"/>
              </w:rPr>
              <w:t xml:space="preserve"> Артемовского городского </w:t>
            </w:r>
            <w:r w:rsidRPr="00FC6771">
              <w:rPr>
                <w:sz w:val="24"/>
                <w:szCs w:val="24"/>
              </w:rPr>
              <w:lastRenderedPageBreak/>
              <w:t>округа об утверждении (о внесении изменений) в схему теплоснабжения</w:t>
            </w:r>
            <w:r>
              <w:rPr>
                <w:sz w:val="24"/>
                <w:szCs w:val="24"/>
              </w:rPr>
              <w:t>, процентов</w:t>
            </w:r>
          </w:p>
        </w:tc>
        <w:tc>
          <w:tcPr>
            <w:tcW w:w="1164" w:type="dxa"/>
          </w:tcPr>
          <w:p w:rsidR="00A4724B" w:rsidRPr="00FC6771" w:rsidRDefault="00A4724B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A4724B" w:rsidRPr="00FC6771" w:rsidRDefault="00137015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35" w:type="dxa"/>
          </w:tcPr>
          <w:p w:rsidR="00A4724B" w:rsidRPr="00FC6771" w:rsidRDefault="00137015" w:rsidP="00CF7CF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Схема теплоснабжения Артемовского городского округа, утверждена постановлением Администрации </w:t>
            </w:r>
            <w:r>
              <w:rPr>
                <w:sz w:val="24"/>
                <w:szCs w:val="24"/>
              </w:rPr>
              <w:lastRenderedPageBreak/>
              <w:t>Артемовского городского округа от 28.08.2015 № 1179-ПА, с изменениями, внесенными постановлени</w:t>
            </w:r>
            <w:r w:rsidR="00CF7CF5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м</w:t>
            </w:r>
            <w:r w:rsidR="00CF7CF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Администрации Артемовского городского округа от 12.12.2017 № 1306-ПА</w:t>
            </w:r>
            <w:r w:rsidR="00CF7CF5">
              <w:rPr>
                <w:sz w:val="24"/>
                <w:szCs w:val="24"/>
              </w:rPr>
              <w:t>, от 27.09.2019 № 1086-ПА</w:t>
            </w:r>
            <w:r>
              <w:rPr>
                <w:sz w:val="24"/>
                <w:szCs w:val="24"/>
              </w:rPr>
              <w:t>.</w:t>
            </w:r>
          </w:p>
        </w:tc>
      </w:tr>
      <w:tr w:rsidR="00A4724B" w:rsidRPr="00FC6771" w:rsidTr="002C3CE5">
        <w:tc>
          <w:tcPr>
            <w:tcW w:w="906" w:type="dxa"/>
          </w:tcPr>
          <w:p w:rsidR="00A4724B" w:rsidRPr="00DE77AC" w:rsidRDefault="00456AB4" w:rsidP="006865E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A4724B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A4724B" w:rsidRPr="00FC6771" w:rsidRDefault="00A4724B" w:rsidP="00AA62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C677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Повышение уровня удовлетворенности населения Артемовского городского округа качеством предоставления коммунальных услуг (отопление и горячее водоснабжение)</w:t>
            </w:r>
          </w:p>
        </w:tc>
        <w:tc>
          <w:tcPr>
            <w:tcW w:w="3344" w:type="dxa"/>
          </w:tcPr>
          <w:p w:rsidR="00A4724B" w:rsidRPr="00FC6771" w:rsidRDefault="00A4724B" w:rsidP="00AA624D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наличие паспорта готовности к отопительному периоду</w:t>
            </w:r>
            <w:r>
              <w:rPr>
                <w:sz w:val="24"/>
                <w:szCs w:val="24"/>
              </w:rPr>
              <w:t>, процентов</w:t>
            </w:r>
            <w:r w:rsidRPr="00FC67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:rsidR="00A4724B" w:rsidRPr="00FC6771" w:rsidRDefault="00A4724B" w:rsidP="00AA624D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A4724B" w:rsidRPr="00FC6771" w:rsidRDefault="00CF7CF5" w:rsidP="00AA62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5416C">
              <w:rPr>
                <w:sz w:val="24"/>
                <w:szCs w:val="24"/>
              </w:rPr>
              <w:t>0</w:t>
            </w:r>
          </w:p>
        </w:tc>
        <w:tc>
          <w:tcPr>
            <w:tcW w:w="4535" w:type="dxa"/>
          </w:tcPr>
          <w:p w:rsidR="00A4724B" w:rsidRPr="001E7416" w:rsidRDefault="00CF7CF5" w:rsidP="00CF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Паспорт готовности к отопительному периоду 2019/2020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г.г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. выдан Уральским Управлением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Федеральной службы по экологическому, техническому и атомному надзору на основании Акта проверки готовности к отопительному периоду от 14.11.2019 </w:t>
            </w:r>
          </w:p>
        </w:tc>
      </w:tr>
      <w:tr w:rsidR="00A4724B" w:rsidRPr="00FC6771" w:rsidTr="00224DFC">
        <w:tc>
          <w:tcPr>
            <w:tcW w:w="14737" w:type="dxa"/>
            <w:gridSpan w:val="6"/>
          </w:tcPr>
          <w:p w:rsidR="00A4724B" w:rsidRPr="00FC6771" w:rsidRDefault="00A4724B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A4724B" w:rsidRPr="00FC6771" w:rsidTr="000C35D0">
        <w:tc>
          <w:tcPr>
            <w:tcW w:w="906" w:type="dxa"/>
          </w:tcPr>
          <w:p w:rsidR="00A4724B" w:rsidRPr="00DE77AC" w:rsidRDefault="00456AB4" w:rsidP="006865E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4724B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A4724B" w:rsidRPr="00FC6771" w:rsidRDefault="00A4724B" w:rsidP="00FC6771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FC6771">
              <w:rPr>
                <w:sz w:val="24"/>
                <w:szCs w:val="24"/>
              </w:rPr>
              <w:t>Организация и проведение конкурсных процедур на маршруты, включенные в реестр маршрутов муниципального сообщения по перевозке пассажиров автомобильным транспортом по маршрутам регулярных перевозок по регулируемым тарифам</w:t>
            </w:r>
          </w:p>
        </w:tc>
        <w:tc>
          <w:tcPr>
            <w:tcW w:w="3344" w:type="dxa"/>
          </w:tcPr>
          <w:p w:rsidR="00A4724B" w:rsidRPr="00FC6771" w:rsidRDefault="00A4724B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проведение конкурсных процедур на маршруты, включенные в реестр маршрутов муниципального сообщения, единиц</w:t>
            </w:r>
          </w:p>
        </w:tc>
        <w:tc>
          <w:tcPr>
            <w:tcW w:w="1164" w:type="dxa"/>
          </w:tcPr>
          <w:p w:rsidR="00A4724B" w:rsidRPr="00FC6771" w:rsidRDefault="00A4724B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4724B" w:rsidRPr="00FC6771" w:rsidRDefault="00CF7CF5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5" w:type="dxa"/>
          </w:tcPr>
          <w:p w:rsidR="00A4724B" w:rsidRPr="001E7416" w:rsidRDefault="00F5416C" w:rsidP="00E63E2A">
            <w:pPr>
              <w:pStyle w:val="ConsPlusNormal"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1E7416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В </w:t>
            </w:r>
            <w:r w:rsidR="00CF7CF5">
              <w:rPr>
                <w:rFonts w:eastAsiaTheme="minorHAnsi" w:cstheme="minorBidi"/>
                <w:sz w:val="24"/>
                <w:szCs w:val="24"/>
                <w:lang w:eastAsia="en-US"/>
              </w:rPr>
              <w:t>2019 год</w:t>
            </w:r>
            <w:r w:rsidR="00E63E2A">
              <w:rPr>
                <w:rFonts w:eastAsiaTheme="minorHAnsi" w:cstheme="minorBidi"/>
                <w:sz w:val="24"/>
                <w:szCs w:val="24"/>
                <w:lang w:eastAsia="en-US"/>
              </w:rPr>
              <w:t>у</w:t>
            </w:r>
            <w:r w:rsidR="00CF7CF5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проведено 6</w:t>
            </w:r>
            <w:r w:rsidRPr="001E7416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электронных аукцион</w:t>
            </w:r>
            <w:r w:rsidR="00CF7CF5">
              <w:rPr>
                <w:rFonts w:eastAsiaTheme="minorHAnsi" w:cstheme="minorBidi"/>
                <w:sz w:val="24"/>
                <w:szCs w:val="24"/>
                <w:lang w:eastAsia="en-US"/>
              </w:rPr>
              <w:t>ов</w:t>
            </w:r>
            <w:r w:rsidRPr="001E7416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на оказание услуг, связанных с осуществлением регулярных перевозок по регулируемым тарифам на перевозку пассажиров и багажа автомобильным транспортом общего пользования по 9 муниципальным маршрутам на территории Артемовского городского округа.</w:t>
            </w:r>
          </w:p>
        </w:tc>
      </w:tr>
      <w:tr w:rsidR="00C72F59" w:rsidRPr="00FC6771" w:rsidTr="005A6CE1">
        <w:tc>
          <w:tcPr>
            <w:tcW w:w="906" w:type="dxa"/>
          </w:tcPr>
          <w:p w:rsidR="00C72F59" w:rsidRPr="00DE77AC" w:rsidRDefault="00456AB4" w:rsidP="006865E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72F59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C72F59" w:rsidRPr="00FC6771" w:rsidRDefault="00C72F59" w:rsidP="00FC6771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FC6771">
              <w:rPr>
                <w:sz w:val="24"/>
                <w:szCs w:val="24"/>
              </w:rPr>
              <w:t>Проведение мониторинга исполнения муниципальных контрактов в соответствии с требованиями закупочной деятельности</w:t>
            </w:r>
          </w:p>
        </w:tc>
        <w:tc>
          <w:tcPr>
            <w:tcW w:w="3344" w:type="dxa"/>
          </w:tcPr>
          <w:p w:rsidR="00C72F59" w:rsidRPr="00FC6771" w:rsidRDefault="00C72F59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доля муниципальных контрактов, заключенных в соответствии с требованиями закупочной деятельности, процентов</w:t>
            </w:r>
          </w:p>
        </w:tc>
        <w:tc>
          <w:tcPr>
            <w:tcW w:w="1164" w:type="dxa"/>
          </w:tcPr>
          <w:p w:rsidR="00C72F59" w:rsidRPr="00FC6771" w:rsidRDefault="00C72F5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72F59" w:rsidRPr="00FC6771" w:rsidRDefault="00F5416C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35" w:type="dxa"/>
          </w:tcPr>
          <w:p w:rsidR="00C72F59" w:rsidRDefault="00F5416C" w:rsidP="00F5416C">
            <w:pPr>
              <w:pStyle w:val="ConsPlusNormal"/>
              <w:jc w:val="both"/>
              <w:rPr>
                <w:sz w:val="24"/>
                <w:szCs w:val="24"/>
              </w:rPr>
            </w:pPr>
            <w:r w:rsidRPr="001E7416">
              <w:rPr>
                <w:sz w:val="24"/>
                <w:szCs w:val="24"/>
              </w:rPr>
              <w:t xml:space="preserve">В первом полугодии 2019 года заключено 3 муниципальных контракта </w:t>
            </w:r>
            <w:r w:rsidRPr="001E7416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на оказание услуг, связанных с осуществлением регулярных перевозок по регулируемым тарифам на перевозку пассажиров и багажа </w:t>
            </w:r>
            <w:r w:rsidRPr="001E7416"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 xml:space="preserve">автомобильным транспортом общего пользования по 9 муниципальным маршрутам на территории Артемовского городского округа сроком на 6 месяцев (июль – декабрь 2019 года). Заключенные контракты (100%) соответствуют </w:t>
            </w:r>
            <w:r w:rsidRPr="001E7416">
              <w:rPr>
                <w:sz w:val="24"/>
                <w:szCs w:val="24"/>
              </w:rPr>
              <w:t>требованиями закупочной деятельности.</w:t>
            </w:r>
          </w:p>
          <w:p w:rsidR="00AE4258" w:rsidRPr="001E7416" w:rsidRDefault="00AE4258" w:rsidP="00AE4258">
            <w:pPr>
              <w:pStyle w:val="ConsPlusNormal"/>
              <w:jc w:val="both"/>
              <w:rPr>
                <w:sz w:val="24"/>
                <w:szCs w:val="24"/>
              </w:rPr>
            </w:pPr>
            <w:r w:rsidRPr="001E741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 w:rsidRPr="001E74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втором</w:t>
            </w:r>
            <w:r w:rsidRPr="001E7416">
              <w:rPr>
                <w:sz w:val="24"/>
                <w:szCs w:val="24"/>
              </w:rPr>
              <w:t xml:space="preserve"> полугодии 2019 года заключено 3 муниципальных контракта </w:t>
            </w:r>
            <w:r w:rsidRPr="001E7416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на оказание услуг, связанных с осуществлением регулярных перевозок по регулируемым тарифам на перевозку пассажиров и багажа автомобильным транспортом общего пользования по 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8</w:t>
            </w:r>
            <w:r w:rsidRPr="001E7416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муниципальным маршрутам на территории Артемовского городского округа сроком на 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3 года</w:t>
            </w:r>
            <w:r w:rsidRPr="001E7416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2020</w:t>
            </w:r>
            <w:r w:rsidRPr="001E7416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2021</w:t>
            </w:r>
            <w:r w:rsidRPr="001E7416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). Заключенные контракты (100%) соответствуют </w:t>
            </w:r>
            <w:r w:rsidRPr="001E7416">
              <w:rPr>
                <w:sz w:val="24"/>
                <w:szCs w:val="24"/>
              </w:rPr>
              <w:t>требованиями закупочной деятельности.</w:t>
            </w:r>
          </w:p>
        </w:tc>
      </w:tr>
      <w:tr w:rsidR="00C72F59" w:rsidRPr="00FC6771" w:rsidTr="00A82759">
        <w:tc>
          <w:tcPr>
            <w:tcW w:w="14737" w:type="dxa"/>
            <w:gridSpan w:val="6"/>
          </w:tcPr>
          <w:p w:rsidR="00C72F59" w:rsidRPr="00FC6771" w:rsidRDefault="00C72F59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lastRenderedPageBreak/>
              <w:t>Сфера наружной рекламы</w:t>
            </w:r>
          </w:p>
        </w:tc>
      </w:tr>
      <w:tr w:rsidR="00C72F59" w:rsidRPr="00FC6771" w:rsidTr="00EF24F2">
        <w:tc>
          <w:tcPr>
            <w:tcW w:w="906" w:type="dxa"/>
          </w:tcPr>
          <w:p w:rsidR="00C72F59" w:rsidRPr="00FC6771" w:rsidRDefault="00456AB4" w:rsidP="006865E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72F59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C72F59" w:rsidRPr="00FC6771" w:rsidRDefault="00C72F59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Разработка и утверждение схем размещения рекламных конструкций</w:t>
            </w:r>
          </w:p>
        </w:tc>
        <w:tc>
          <w:tcPr>
            <w:tcW w:w="3344" w:type="dxa"/>
          </w:tcPr>
          <w:p w:rsidR="00C72F59" w:rsidRPr="00FC6771" w:rsidRDefault="00C72F59" w:rsidP="00F933D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муниципального </w:t>
            </w:r>
            <w:r w:rsidRPr="00FC6771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FC6771">
              <w:rPr>
                <w:sz w:val="24"/>
                <w:szCs w:val="24"/>
              </w:rPr>
              <w:t xml:space="preserve"> право</w:t>
            </w:r>
            <w:r>
              <w:rPr>
                <w:sz w:val="24"/>
                <w:szCs w:val="24"/>
              </w:rPr>
              <w:t>вого</w:t>
            </w:r>
            <w:r w:rsidRPr="00FC6771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а</w:t>
            </w:r>
            <w:r w:rsidRPr="00FC6771">
              <w:rPr>
                <w:sz w:val="24"/>
                <w:szCs w:val="24"/>
              </w:rPr>
              <w:t xml:space="preserve"> Артемовского городского округа об утверждении (о внесении изменений) в схему размещения рекламных конструкций</w:t>
            </w:r>
            <w:r>
              <w:rPr>
                <w:sz w:val="24"/>
                <w:szCs w:val="24"/>
              </w:rPr>
              <w:t>, единиц</w:t>
            </w:r>
          </w:p>
        </w:tc>
        <w:tc>
          <w:tcPr>
            <w:tcW w:w="1164" w:type="dxa"/>
          </w:tcPr>
          <w:p w:rsidR="00C72F59" w:rsidRPr="00FC6771" w:rsidRDefault="00C72F5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72F59" w:rsidRPr="00FC6771" w:rsidRDefault="004158DF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C72F59" w:rsidRPr="001E7416" w:rsidRDefault="004158DF" w:rsidP="001E7416">
            <w:pPr>
              <w:pStyle w:val="ConsPlusNormal"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1E7416">
              <w:rPr>
                <w:rFonts w:eastAsiaTheme="minorHAnsi" w:cstheme="minorBidi"/>
                <w:sz w:val="24"/>
                <w:szCs w:val="24"/>
                <w:lang w:eastAsia="en-US"/>
              </w:rPr>
              <w:t>Постановление Администрации Артемовского городского округа от 26.02.2016 № 211-ПА «Об утверждении Схемы размещения рекламных конструкций на территории Артемовского городского округа»</w:t>
            </w:r>
            <w:r w:rsidR="001E7416" w:rsidRPr="001E7416">
              <w:rPr>
                <w:rFonts w:eastAsiaTheme="minorHAnsi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C72F59" w:rsidRPr="00FC6771" w:rsidTr="00C04879">
        <w:tc>
          <w:tcPr>
            <w:tcW w:w="906" w:type="dxa"/>
          </w:tcPr>
          <w:p w:rsidR="00C72F59" w:rsidRPr="00DE77AC" w:rsidRDefault="00456AB4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72F59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C72F59" w:rsidRPr="00DE77AC" w:rsidRDefault="00C72F59" w:rsidP="00634544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 xml:space="preserve">Размещение на официальном сайте Комитета по архитектуре и градостроительству </w:t>
            </w:r>
            <w:r w:rsidRPr="00DE77AC">
              <w:rPr>
                <w:sz w:val="24"/>
                <w:szCs w:val="24"/>
              </w:rPr>
              <w:lastRenderedPageBreak/>
              <w:t>Артемовского городского округа в информационно</w:t>
            </w:r>
            <w:r>
              <w:rPr>
                <w:sz w:val="24"/>
                <w:szCs w:val="24"/>
              </w:rPr>
              <w:t xml:space="preserve"> </w:t>
            </w:r>
            <w:r w:rsidRPr="00DE77AC">
              <w:rPr>
                <w:sz w:val="24"/>
                <w:szCs w:val="24"/>
              </w:rPr>
              <w:t xml:space="preserve">-телекоммуникационной сети «Интернет»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DE77AC">
              <w:rPr>
                <w:sz w:val="24"/>
                <w:szCs w:val="24"/>
              </w:rPr>
              <w:t>нормативных правовых актов</w:t>
            </w:r>
            <w:r>
              <w:rPr>
                <w:sz w:val="24"/>
                <w:szCs w:val="24"/>
              </w:rPr>
              <w:t xml:space="preserve"> Артемовского городского округа</w:t>
            </w:r>
            <w:r w:rsidRPr="00DE77AC">
              <w:rPr>
                <w:sz w:val="24"/>
                <w:szCs w:val="24"/>
              </w:rPr>
              <w:t>, регулирующих сферу наружной рекламы</w:t>
            </w:r>
          </w:p>
        </w:tc>
        <w:tc>
          <w:tcPr>
            <w:tcW w:w="3344" w:type="dxa"/>
          </w:tcPr>
          <w:p w:rsidR="00C72F59" w:rsidRPr="00DE77AC" w:rsidRDefault="00C72F59" w:rsidP="00FC6771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lastRenderedPageBreak/>
              <w:t xml:space="preserve">наличие на официальном сайте Комитета по архитектуре и градостроительству </w:t>
            </w:r>
            <w:r w:rsidRPr="00DE77AC">
              <w:rPr>
                <w:sz w:val="24"/>
                <w:szCs w:val="24"/>
              </w:rPr>
              <w:lastRenderedPageBreak/>
              <w:t xml:space="preserve">Артемовского городского округа актуальной информации о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DE77AC">
              <w:rPr>
                <w:sz w:val="24"/>
                <w:szCs w:val="24"/>
              </w:rPr>
              <w:t>нормативных правовых актах</w:t>
            </w:r>
            <w:r>
              <w:rPr>
                <w:sz w:val="24"/>
                <w:szCs w:val="24"/>
              </w:rPr>
              <w:t xml:space="preserve"> Артемовского городского округа</w:t>
            </w:r>
            <w:r w:rsidRPr="00DE77AC">
              <w:rPr>
                <w:sz w:val="24"/>
                <w:szCs w:val="24"/>
              </w:rPr>
              <w:t>, регулирующих сферу наружной рекламы, процентов</w:t>
            </w:r>
          </w:p>
        </w:tc>
        <w:tc>
          <w:tcPr>
            <w:tcW w:w="1164" w:type="dxa"/>
          </w:tcPr>
          <w:p w:rsidR="00C72F59" w:rsidRPr="00DE77AC" w:rsidRDefault="00C72F5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5" w:type="dxa"/>
          </w:tcPr>
          <w:p w:rsidR="00C72F59" w:rsidRPr="00DE77AC" w:rsidRDefault="001E7416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35" w:type="dxa"/>
          </w:tcPr>
          <w:p w:rsidR="00C72F59" w:rsidRPr="001E7416" w:rsidRDefault="001E7416" w:rsidP="001E7416">
            <w:pPr>
              <w:pStyle w:val="ConsPlusNormal"/>
              <w:jc w:val="both"/>
              <w:rPr>
                <w:sz w:val="24"/>
                <w:szCs w:val="24"/>
              </w:rPr>
            </w:pPr>
            <w:r w:rsidRPr="001E7416">
              <w:rPr>
                <w:sz w:val="24"/>
                <w:szCs w:val="24"/>
              </w:rPr>
              <w:t xml:space="preserve">На </w:t>
            </w:r>
            <w:r w:rsidRPr="001E7416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официальном сайте Комитета по архитектуре и градостроительству Артемовского городского округа создан </w:t>
            </w:r>
            <w:r w:rsidRPr="001E7416"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 xml:space="preserve">раздел «Реклама (выдача разрешений)» </w:t>
            </w:r>
            <w:hyperlink r:id="rId8" w:history="1">
              <w:r w:rsidRPr="001E7416">
                <w:rPr>
                  <w:rStyle w:val="ab"/>
                  <w:rFonts w:eastAsiaTheme="minorHAnsi" w:cstheme="minorBidi"/>
                  <w:sz w:val="24"/>
                  <w:szCs w:val="24"/>
                  <w:lang w:eastAsia="en-US"/>
                </w:rPr>
                <w:t>http://kag-ago.ru/reklama-vyidacharazreshenij/</w:t>
              </w:r>
            </w:hyperlink>
            <w:r w:rsidRPr="001E7416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содержащий </w:t>
            </w:r>
            <w:r w:rsidRPr="001E7416">
              <w:rPr>
                <w:sz w:val="24"/>
                <w:szCs w:val="24"/>
              </w:rPr>
              <w:t>актуальн</w:t>
            </w:r>
            <w:r>
              <w:rPr>
                <w:sz w:val="24"/>
                <w:szCs w:val="24"/>
              </w:rPr>
              <w:t>ую</w:t>
            </w:r>
            <w:r w:rsidRPr="001E7416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ю</w:t>
            </w:r>
            <w:r w:rsidRPr="001E7416">
              <w:rPr>
                <w:sz w:val="24"/>
                <w:szCs w:val="24"/>
              </w:rPr>
              <w:t xml:space="preserve"> о муниципальных нормативных правовых актах Артемовского городского округа, регулирующих сферу наружной рекламы, в том числе:</w:t>
            </w:r>
          </w:p>
          <w:p w:rsidR="001E7416" w:rsidRPr="001E7416" w:rsidRDefault="001E7416" w:rsidP="001E7416">
            <w:pPr>
              <w:pStyle w:val="ConsPlusNormal"/>
              <w:jc w:val="both"/>
              <w:rPr>
                <w:sz w:val="24"/>
                <w:szCs w:val="24"/>
              </w:rPr>
            </w:pPr>
            <w:r w:rsidRPr="001E7416">
              <w:rPr>
                <w:sz w:val="24"/>
                <w:szCs w:val="24"/>
              </w:rPr>
              <w:t>- Положение о порядке оформления и размещения наружной рекламы на территории АГО;</w:t>
            </w:r>
          </w:p>
          <w:p w:rsidR="001E7416" w:rsidRPr="001E7416" w:rsidRDefault="001E7416" w:rsidP="001E7416">
            <w:pPr>
              <w:pStyle w:val="ConsPlusNormal"/>
              <w:jc w:val="both"/>
              <w:rPr>
                <w:sz w:val="24"/>
                <w:szCs w:val="24"/>
              </w:rPr>
            </w:pPr>
            <w:r w:rsidRPr="001E7416">
              <w:rPr>
                <w:sz w:val="24"/>
                <w:szCs w:val="24"/>
              </w:rPr>
              <w:t>- Административный регламент предоставления муниципальной услуги «Выдача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 на территории Артемовского городского округа»;</w:t>
            </w:r>
          </w:p>
          <w:p w:rsidR="001E7416" w:rsidRPr="001E7416" w:rsidRDefault="001E7416" w:rsidP="001E7416">
            <w:pPr>
              <w:pStyle w:val="ConsPlusNormal"/>
              <w:jc w:val="both"/>
              <w:rPr>
                <w:sz w:val="24"/>
                <w:szCs w:val="24"/>
              </w:rPr>
            </w:pPr>
            <w:r w:rsidRPr="001E7416">
              <w:rPr>
                <w:sz w:val="24"/>
                <w:szCs w:val="24"/>
              </w:rPr>
              <w:t>- Схемы размещения рекламных конструкций на территории Артемовского городского округа;</w:t>
            </w:r>
          </w:p>
          <w:p w:rsidR="001E7416" w:rsidRPr="001E7416" w:rsidRDefault="001E7416" w:rsidP="001E7416">
            <w:pPr>
              <w:pStyle w:val="2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1E7416"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>- Заявление на выдачу разрешения на установку рекламной конструкции;</w:t>
            </w:r>
          </w:p>
          <w:p w:rsidR="001E7416" w:rsidRPr="001E7416" w:rsidRDefault="001E7416" w:rsidP="001E7416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1E7416"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>- Образец платежного поручения</w:t>
            </w:r>
          </w:p>
        </w:tc>
      </w:tr>
    </w:tbl>
    <w:p w:rsidR="00C66860" w:rsidRPr="00FC6771" w:rsidRDefault="00C66860" w:rsidP="00FC6771">
      <w:pPr>
        <w:pStyle w:val="ConsPlusNormal"/>
        <w:jc w:val="center"/>
        <w:rPr>
          <w:b/>
          <w:sz w:val="24"/>
          <w:szCs w:val="24"/>
        </w:rPr>
      </w:pPr>
    </w:p>
    <w:p w:rsidR="00146F11" w:rsidRPr="00FC6771" w:rsidRDefault="00C66860" w:rsidP="00FC6771">
      <w:pPr>
        <w:pStyle w:val="ConsPlusTitle"/>
        <w:jc w:val="center"/>
        <w:rPr>
          <w:sz w:val="24"/>
          <w:szCs w:val="24"/>
        </w:rPr>
      </w:pPr>
      <w:r w:rsidRPr="00FC6771">
        <w:rPr>
          <w:sz w:val="24"/>
          <w:szCs w:val="24"/>
        </w:rPr>
        <w:t>Раздел II. Системные мероприятия, направленные на развитие конкурентной среды в Артемовском городском округе</w:t>
      </w:r>
    </w:p>
    <w:p w:rsidR="00146F11" w:rsidRPr="00FC6771" w:rsidRDefault="00146F11" w:rsidP="00FC6771">
      <w:pPr>
        <w:pStyle w:val="ConsPlusNormal"/>
        <w:rPr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774"/>
        <w:gridCol w:w="3402"/>
        <w:gridCol w:w="3402"/>
        <w:gridCol w:w="1474"/>
        <w:gridCol w:w="2637"/>
      </w:tblGrid>
      <w:tr w:rsidR="00146F11" w:rsidRPr="00FC6771" w:rsidTr="002F6E2E">
        <w:tc>
          <w:tcPr>
            <w:tcW w:w="907" w:type="dxa"/>
          </w:tcPr>
          <w:p w:rsidR="00146F11" w:rsidRPr="00FC6771" w:rsidRDefault="002F6E2E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№ п/п</w:t>
            </w:r>
          </w:p>
        </w:tc>
        <w:tc>
          <w:tcPr>
            <w:tcW w:w="2774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3402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Результат мероприятий</w:t>
            </w:r>
          </w:p>
        </w:tc>
        <w:tc>
          <w:tcPr>
            <w:tcW w:w="1474" w:type="dxa"/>
          </w:tcPr>
          <w:p w:rsidR="00146F11" w:rsidRPr="00FC6771" w:rsidRDefault="00C72F5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2637" w:type="dxa"/>
          </w:tcPr>
          <w:p w:rsidR="00146F11" w:rsidRPr="00FC6771" w:rsidRDefault="00C72F5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Комментарий</w:t>
            </w:r>
          </w:p>
        </w:tc>
      </w:tr>
      <w:tr w:rsidR="00146F11" w:rsidRPr="00FC6771" w:rsidTr="002F6E2E">
        <w:tc>
          <w:tcPr>
            <w:tcW w:w="907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5</w:t>
            </w:r>
          </w:p>
        </w:tc>
        <w:tc>
          <w:tcPr>
            <w:tcW w:w="2637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6</w:t>
            </w:r>
          </w:p>
        </w:tc>
      </w:tr>
      <w:tr w:rsidR="00456AB4" w:rsidRPr="00FC6771" w:rsidTr="00AF65D6">
        <w:tc>
          <w:tcPr>
            <w:tcW w:w="14596" w:type="dxa"/>
            <w:gridSpan w:val="6"/>
          </w:tcPr>
          <w:p w:rsidR="00456AB4" w:rsidRPr="00FC6771" w:rsidRDefault="00456AB4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lastRenderedPageBreak/>
              <w:t>Оптимизация (совершенствование) закупочной деятельности, в том числе за счет расширения участия в указанных процедурах субъектов малого и среднего бизнеса</w:t>
            </w:r>
          </w:p>
        </w:tc>
      </w:tr>
      <w:tr w:rsidR="002F6E2E" w:rsidRPr="00FC6771" w:rsidTr="00BA1769">
        <w:trPr>
          <w:trHeight w:val="176"/>
        </w:trPr>
        <w:tc>
          <w:tcPr>
            <w:tcW w:w="907" w:type="dxa"/>
          </w:tcPr>
          <w:p w:rsidR="002F6E2E" w:rsidRPr="001A2AB3" w:rsidRDefault="00456AB4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6132">
              <w:rPr>
                <w:sz w:val="24"/>
                <w:szCs w:val="24"/>
              </w:rPr>
              <w:t>1</w:t>
            </w:r>
            <w:r w:rsidR="001A2AB3" w:rsidRPr="001A2AB3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vMerge w:val="restart"/>
          </w:tcPr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Обеспечение прозрачности и доступности закупок товаров, работ, услуг, проводимых с использованием конкурентных способов определения поставщиков (подрядчиков, исполнителей), предусматривающих:</w:t>
            </w:r>
          </w:p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устранение случаев (снижение количества) осуществления закупки у единственного поставщика;</w:t>
            </w:r>
          </w:p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проведении закупок;</w:t>
            </w:r>
          </w:p>
          <w:p w:rsidR="002F6E2E" w:rsidRPr="00FC6771" w:rsidRDefault="002F6E2E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677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расширение участия субъектов малого и среднего предпринимательства в </w:t>
            </w:r>
            <w:r w:rsidRPr="00FC677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закупках товаров, работ, услуг, проводимых с использованием конкурентных способов определения поставщиков (подрядчиков, </w:t>
            </w:r>
            <w:r w:rsidRPr="00FC6771">
              <w:rPr>
                <w:rFonts w:ascii="Liberation Serif" w:hAnsi="Liberation Serif"/>
                <w:sz w:val="24"/>
                <w:szCs w:val="24"/>
              </w:rPr>
              <w:t>исполнителей).</w:t>
            </w:r>
          </w:p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FC6771">
              <w:rPr>
                <w:sz w:val="24"/>
                <w:szCs w:val="24"/>
              </w:rPr>
              <w:t>Создание условий, в соответствии с которыми хозяйствующие субъекты с государственным и муниципальным участием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3402" w:type="dxa"/>
          </w:tcPr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>обеспечение участия необходимого числа участников конкурентных процедур определения поставщиков (подрядчиков, исполнителей) при осуществлении закупок для муниципальных нужд</w:t>
            </w:r>
          </w:p>
        </w:tc>
        <w:tc>
          <w:tcPr>
            <w:tcW w:w="3402" w:type="dxa"/>
          </w:tcPr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нужд:</w:t>
            </w:r>
          </w:p>
          <w:p w:rsidR="00C72F59" w:rsidRPr="00FC6771" w:rsidRDefault="002F6E2E" w:rsidP="00C72F59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2019 год - не менее 3 участников</w:t>
            </w:r>
          </w:p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F6E2E" w:rsidRPr="00FC6771" w:rsidRDefault="00BC5224" w:rsidP="00AE425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  <w:r w:rsidR="00AE4258">
              <w:rPr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2F6E2E" w:rsidRPr="00FC6771" w:rsidRDefault="00AE4258" w:rsidP="00AE425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C5224" w:rsidRPr="00FC6771">
              <w:rPr>
                <w:sz w:val="24"/>
                <w:szCs w:val="24"/>
              </w:rPr>
              <w:t>реднее число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  <w:r w:rsidR="00BC5224" w:rsidRPr="00BC5224">
              <w:rPr>
                <w:sz w:val="24"/>
                <w:szCs w:val="24"/>
              </w:rPr>
              <w:t xml:space="preserve"> </w:t>
            </w:r>
            <w:r w:rsidR="002F6E2E" w:rsidRPr="00BC5224">
              <w:rPr>
                <w:sz w:val="24"/>
                <w:szCs w:val="24"/>
              </w:rPr>
              <w:t>муниципальны</w:t>
            </w:r>
            <w:r w:rsidR="00BC5224" w:rsidRPr="00BC5224">
              <w:rPr>
                <w:sz w:val="24"/>
                <w:szCs w:val="24"/>
              </w:rPr>
              <w:t>ми заказчиками</w:t>
            </w:r>
            <w:r w:rsidR="002F6E2E" w:rsidRPr="00BC5224">
              <w:rPr>
                <w:sz w:val="24"/>
                <w:szCs w:val="24"/>
              </w:rPr>
              <w:t xml:space="preserve"> Артемовского городского округа</w:t>
            </w:r>
            <w:r w:rsidR="00BC522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за 2019 год </w:t>
            </w:r>
            <w:r w:rsidR="00BC5224">
              <w:rPr>
                <w:rFonts w:eastAsia="Calibri"/>
                <w:sz w:val="24"/>
                <w:szCs w:val="24"/>
                <w:lang w:eastAsia="en-US"/>
              </w:rPr>
              <w:t>составило 3,9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BC5224">
              <w:rPr>
                <w:rFonts w:eastAsia="Calibri"/>
                <w:sz w:val="24"/>
                <w:szCs w:val="24"/>
                <w:lang w:eastAsia="en-US"/>
              </w:rPr>
              <w:t xml:space="preserve"> участника</w:t>
            </w:r>
          </w:p>
        </w:tc>
      </w:tr>
      <w:tr w:rsidR="002F6E2E" w:rsidRPr="00723AA3" w:rsidTr="00974735">
        <w:tc>
          <w:tcPr>
            <w:tcW w:w="907" w:type="dxa"/>
          </w:tcPr>
          <w:p w:rsidR="002F6E2E" w:rsidRPr="001A2AB3" w:rsidRDefault="00126132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6AB4">
              <w:rPr>
                <w:sz w:val="24"/>
                <w:szCs w:val="24"/>
              </w:rPr>
              <w:t>2</w:t>
            </w:r>
            <w:r w:rsidR="001A2AB3" w:rsidRPr="001A2AB3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vMerge/>
            <w:tcBorders>
              <w:bottom w:val="single" w:sz="4" w:space="0" w:color="auto"/>
            </w:tcBorders>
          </w:tcPr>
          <w:p w:rsidR="002F6E2E" w:rsidRPr="00FC6771" w:rsidRDefault="002F6E2E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осуществление закупок товаров, работ, услуг для нужд Артемовского городского округа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3402" w:type="dxa"/>
          </w:tcPr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доля закупок, осуществленных у субъектов малого предпринимательства и социально ориентированных некоммерческих организаций, в совокупном годовом объеме закупок, рассчитанном в соответствии с частью 1.1 статьи 30 Федерального закона от 5 апреля 2013 года № 44-ФЗ:</w:t>
            </w:r>
          </w:p>
          <w:p w:rsidR="005B7EA5" w:rsidRPr="00FC6771" w:rsidRDefault="002F6E2E" w:rsidP="00C72F59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2019 год - не менее 20,85</w:t>
            </w:r>
            <w:r w:rsidR="00C72F59">
              <w:rPr>
                <w:sz w:val="24"/>
                <w:szCs w:val="24"/>
              </w:rPr>
              <w:t xml:space="preserve"> </w:t>
            </w:r>
            <w:r w:rsidR="005B7EA5" w:rsidRPr="00FC6771">
              <w:rPr>
                <w:sz w:val="24"/>
                <w:szCs w:val="24"/>
              </w:rPr>
              <w:t>%</w:t>
            </w:r>
          </w:p>
        </w:tc>
        <w:tc>
          <w:tcPr>
            <w:tcW w:w="1474" w:type="dxa"/>
          </w:tcPr>
          <w:p w:rsidR="002F6E2E" w:rsidRPr="00FC6771" w:rsidRDefault="00AE4258" w:rsidP="005B7EA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  <w:r w:rsidR="00723AA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637" w:type="dxa"/>
          </w:tcPr>
          <w:p w:rsidR="00723AA3" w:rsidRDefault="00BA1769" w:rsidP="00723AA3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23AA3">
              <w:rPr>
                <w:rFonts w:ascii="Liberation Serif" w:eastAsia="Calibri" w:hAnsi="Liberation Serif" w:cs="Liberation Serif"/>
                <w:sz w:val="24"/>
                <w:szCs w:val="24"/>
              </w:rPr>
              <w:t>Доля закупок у</w:t>
            </w:r>
            <w:r w:rsidR="00723AA3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723AA3">
              <w:rPr>
                <w:rFonts w:ascii="Liberation Serif" w:eastAsia="Calibri" w:hAnsi="Liberation Serif" w:cs="Liberation Serif"/>
                <w:sz w:val="24"/>
                <w:szCs w:val="24"/>
              </w:rPr>
              <w:t>субъектов малого и среднего предпринимательства, осуществленных в соответствии с</w:t>
            </w:r>
            <w:r w:rsidR="00723AA3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723AA3">
              <w:rPr>
                <w:rFonts w:ascii="Liberation Serif" w:eastAsia="Calibri" w:hAnsi="Liberation Serif" w:cs="Liberation Serif"/>
                <w:sz w:val="24"/>
                <w:szCs w:val="24"/>
              </w:rPr>
              <w:t>Федеральным законом № 44-ФЗ</w:t>
            </w:r>
            <w:r w:rsidR="00AE4258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по состоянию на 01.01</w:t>
            </w:r>
            <w:r w:rsidR="00723AA3">
              <w:rPr>
                <w:rFonts w:ascii="Liberation Serif" w:eastAsia="Calibri" w:hAnsi="Liberation Serif" w:cs="Liberation Serif"/>
                <w:sz w:val="24"/>
                <w:szCs w:val="24"/>
              </w:rPr>
              <w:t>.20</w:t>
            </w:r>
            <w:r w:rsidR="00AE4258">
              <w:rPr>
                <w:rFonts w:ascii="Liberation Serif" w:eastAsia="Calibri" w:hAnsi="Liberation Serif" w:cs="Liberation Serif"/>
                <w:sz w:val="24"/>
                <w:szCs w:val="24"/>
              </w:rPr>
              <w:t>20</w:t>
            </w:r>
            <w:r w:rsidRPr="00723AA3">
              <w:rPr>
                <w:rFonts w:ascii="Liberation Serif" w:eastAsia="Calibri" w:hAnsi="Liberation Serif" w:cs="Liberation Serif"/>
                <w:sz w:val="24"/>
                <w:szCs w:val="24"/>
              </w:rPr>
              <w:t>:</w:t>
            </w:r>
          </w:p>
          <w:p w:rsidR="00BA1769" w:rsidRPr="00723AA3" w:rsidRDefault="00BA1769" w:rsidP="00723AA3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23AA3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- объем закупок – </w:t>
            </w:r>
            <w:r w:rsidR="00AE4258">
              <w:rPr>
                <w:rFonts w:ascii="Liberation Serif" w:eastAsia="Calibri" w:hAnsi="Liberation Serif" w:cs="Liberation Serif"/>
                <w:sz w:val="24"/>
                <w:szCs w:val="24"/>
              </w:rPr>
              <w:t>141448,75</w:t>
            </w:r>
            <w:r w:rsidRPr="00723AA3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тыс. рублей;</w:t>
            </w:r>
          </w:p>
          <w:p w:rsidR="00BA1769" w:rsidRPr="00723AA3" w:rsidRDefault="00BA1769" w:rsidP="00723AA3">
            <w:pPr>
              <w:pStyle w:val="a3"/>
              <w:ind w:left="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723AA3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- доля закупок – </w:t>
            </w:r>
            <w:r w:rsidR="00AE4258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65,2</w:t>
            </w:r>
            <w:r w:rsidRPr="00723AA3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%</w:t>
            </w:r>
          </w:p>
          <w:p w:rsidR="002F6E2E" w:rsidRPr="00723AA3" w:rsidRDefault="002F6E2E" w:rsidP="00FC6771">
            <w:pPr>
              <w:pStyle w:val="ConsPlusNormal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6AB4" w:rsidRPr="00FC6771" w:rsidTr="004D3622">
        <w:tc>
          <w:tcPr>
            <w:tcW w:w="14596" w:type="dxa"/>
            <w:gridSpan w:val="6"/>
          </w:tcPr>
          <w:p w:rsidR="00456AB4" w:rsidRPr="00FC6771" w:rsidRDefault="00456AB4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0E2B9B" w:rsidRPr="00FC6771" w:rsidTr="00974735">
        <w:tc>
          <w:tcPr>
            <w:tcW w:w="907" w:type="dxa"/>
          </w:tcPr>
          <w:p w:rsidR="000E2B9B" w:rsidRPr="00FC6771" w:rsidRDefault="00126132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6AB4">
              <w:rPr>
                <w:sz w:val="24"/>
                <w:szCs w:val="24"/>
              </w:rPr>
              <w:t>3</w:t>
            </w:r>
            <w:r w:rsidR="001A2AB3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0E2B9B" w:rsidRPr="00FC6771" w:rsidRDefault="000E2B9B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Оптимизация процесса предоставления государственных услуг, относящихся к полномочиям субъекта Российской Федерации, а </w:t>
            </w:r>
            <w:r w:rsidRPr="00FC6771">
              <w:rPr>
                <w:sz w:val="24"/>
                <w:szCs w:val="24"/>
              </w:rPr>
              <w:lastRenderedPageBreak/>
              <w:t>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</w:t>
            </w:r>
          </w:p>
        </w:tc>
        <w:tc>
          <w:tcPr>
            <w:tcW w:w="3402" w:type="dxa"/>
          </w:tcPr>
          <w:p w:rsidR="000E2B9B" w:rsidRPr="00FC6771" w:rsidRDefault="000E2B9B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 xml:space="preserve">обеспечение наличия на территории </w:t>
            </w:r>
            <w:r w:rsidR="003A576C" w:rsidRPr="00FC6771">
              <w:rPr>
                <w:sz w:val="24"/>
                <w:szCs w:val="24"/>
              </w:rPr>
              <w:t xml:space="preserve">Артемовского городского округа </w:t>
            </w:r>
            <w:r w:rsidRPr="00FC6771">
              <w:rPr>
                <w:sz w:val="24"/>
                <w:szCs w:val="24"/>
              </w:rPr>
              <w:t xml:space="preserve">административных регламентов предоставления муниципальной услуги по </w:t>
            </w:r>
            <w:r w:rsidRPr="00FC6771">
              <w:rPr>
                <w:sz w:val="24"/>
                <w:szCs w:val="24"/>
              </w:rPr>
              <w:lastRenderedPageBreak/>
              <w:t>выдаче разрешений на строительство, которые применимы в том числе для выдачи разрешения на строительство для целей возведения (создания) антенно-мачтовых сооружений (объектов) для услуг связи, муниципальной услуги по выдаче разрешений на строительство и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(далее - административные регламенты предоставления муниципальных услуг)</w:t>
            </w:r>
          </w:p>
        </w:tc>
        <w:tc>
          <w:tcPr>
            <w:tcW w:w="3402" w:type="dxa"/>
          </w:tcPr>
          <w:p w:rsidR="000E2B9B" w:rsidRPr="00FC6771" w:rsidRDefault="000E2B9B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>наличие утвержденных административных регламентов предоставления муниципальных услуг</w:t>
            </w:r>
          </w:p>
        </w:tc>
        <w:tc>
          <w:tcPr>
            <w:tcW w:w="1474" w:type="dxa"/>
          </w:tcPr>
          <w:p w:rsidR="000E2B9B" w:rsidRPr="00FC6771" w:rsidRDefault="001E7416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2637" w:type="dxa"/>
          </w:tcPr>
          <w:p w:rsidR="003C77CD" w:rsidRDefault="003C77CD" w:rsidP="00BC5224">
            <w:pPr>
              <w:pStyle w:val="ConsPlusNormal"/>
              <w:numPr>
                <w:ilvl w:val="0"/>
                <w:numId w:val="1"/>
              </w:numPr>
              <w:ind w:left="23" w:firstLine="0"/>
              <w:rPr>
                <w:sz w:val="24"/>
                <w:szCs w:val="24"/>
              </w:rPr>
            </w:pPr>
            <w:r w:rsidRPr="003C77CD">
              <w:rPr>
                <w:sz w:val="24"/>
                <w:szCs w:val="24"/>
              </w:rPr>
              <w:t xml:space="preserve">Распоряжение Комитета по архитектуре и градостроительству Артемовского городского округа от </w:t>
            </w:r>
            <w:r w:rsidRPr="003C77CD">
              <w:rPr>
                <w:sz w:val="24"/>
                <w:szCs w:val="24"/>
              </w:rPr>
              <w:lastRenderedPageBreak/>
              <w:t>26.04.2019 № 8 «Об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 на территории Артемовского городского округа»</w:t>
            </w:r>
            <w:r>
              <w:rPr>
                <w:sz w:val="24"/>
                <w:szCs w:val="24"/>
              </w:rPr>
              <w:t>;</w:t>
            </w:r>
          </w:p>
          <w:p w:rsidR="000E2B9B" w:rsidRPr="00FC6771" w:rsidRDefault="003C77CD" w:rsidP="00BC5224">
            <w:pPr>
              <w:pStyle w:val="ConsPlusNormal"/>
              <w:numPr>
                <w:ilvl w:val="0"/>
                <w:numId w:val="1"/>
              </w:numPr>
              <w:ind w:left="23" w:firstLine="0"/>
              <w:jc w:val="both"/>
              <w:rPr>
                <w:sz w:val="24"/>
                <w:szCs w:val="24"/>
              </w:rPr>
            </w:pPr>
            <w:r w:rsidRPr="003C77CD">
              <w:rPr>
                <w:sz w:val="24"/>
                <w:szCs w:val="24"/>
              </w:rPr>
              <w:t xml:space="preserve"> Распоряжение Комитета по архитектуре и градостроительству Артемовского городского округа от 26.04.2019 № 9 «Выдача разрешений на ввод объектов в эксплуатацию при осуществлении капитального строительства, реконструкции объектов капитального строительства, расположенных на территории Артемовского </w:t>
            </w:r>
            <w:r w:rsidRPr="003C77CD">
              <w:rPr>
                <w:sz w:val="24"/>
                <w:szCs w:val="24"/>
              </w:rPr>
              <w:lastRenderedPageBreak/>
              <w:t>городского округа».</w:t>
            </w:r>
          </w:p>
        </w:tc>
      </w:tr>
      <w:tr w:rsidR="000E2B9B" w:rsidRPr="00057661" w:rsidTr="00974735">
        <w:tc>
          <w:tcPr>
            <w:tcW w:w="907" w:type="dxa"/>
          </w:tcPr>
          <w:p w:rsidR="000E2B9B" w:rsidRPr="00FC6771" w:rsidRDefault="00126132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456AB4">
              <w:rPr>
                <w:sz w:val="24"/>
                <w:szCs w:val="24"/>
              </w:rPr>
              <w:t>4</w:t>
            </w:r>
            <w:r w:rsidR="001A2AB3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0E2B9B" w:rsidRPr="00FC6771" w:rsidRDefault="000626E9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Устранение избыточного государственного регулирования</w:t>
            </w:r>
          </w:p>
        </w:tc>
        <w:tc>
          <w:tcPr>
            <w:tcW w:w="3402" w:type="dxa"/>
          </w:tcPr>
          <w:p w:rsidR="000E2B9B" w:rsidRPr="00FC6771" w:rsidRDefault="000E2B9B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обеспечение наличия в порядке проведения оценки регулирующего воздействия проектов </w:t>
            </w:r>
            <w:r w:rsidR="000626E9" w:rsidRPr="00FC6771">
              <w:rPr>
                <w:sz w:val="24"/>
                <w:szCs w:val="24"/>
              </w:rPr>
              <w:t xml:space="preserve">муниципальных </w:t>
            </w:r>
            <w:r w:rsidRPr="00FC6771">
              <w:rPr>
                <w:sz w:val="24"/>
                <w:szCs w:val="24"/>
              </w:rPr>
              <w:t xml:space="preserve">нормативных правовых актов </w:t>
            </w:r>
            <w:r w:rsidR="000626E9" w:rsidRPr="00FC6771">
              <w:rPr>
                <w:sz w:val="24"/>
                <w:szCs w:val="24"/>
              </w:rPr>
              <w:t>Артемовского городского округа</w:t>
            </w:r>
            <w:r w:rsidRPr="00FC6771">
              <w:rPr>
                <w:sz w:val="24"/>
                <w:szCs w:val="24"/>
              </w:rPr>
              <w:t xml:space="preserve"> и экспертизы</w:t>
            </w:r>
            <w:r w:rsidR="000626E9" w:rsidRPr="00FC6771">
              <w:rPr>
                <w:sz w:val="24"/>
                <w:szCs w:val="24"/>
              </w:rPr>
              <w:t xml:space="preserve"> муниципальных нормативных правовых актов Артемовского городского округа</w:t>
            </w:r>
            <w:r w:rsidRPr="00FC6771">
              <w:rPr>
                <w:sz w:val="24"/>
                <w:szCs w:val="24"/>
              </w:rPr>
              <w:t>, устанавливаемых в соответствии с Федеральным закон</w:t>
            </w:r>
            <w:r w:rsidR="000626E9" w:rsidRPr="00FC6771">
              <w:rPr>
                <w:sz w:val="24"/>
                <w:szCs w:val="24"/>
              </w:rPr>
              <w:t>о</w:t>
            </w:r>
            <w:r w:rsidRPr="00FC6771">
              <w:rPr>
                <w:sz w:val="24"/>
                <w:szCs w:val="24"/>
              </w:rPr>
              <w:t>м от 6 октября 2003 года</w:t>
            </w:r>
            <w:r w:rsidR="000626E9" w:rsidRPr="00FC6771">
              <w:rPr>
                <w:sz w:val="24"/>
                <w:szCs w:val="24"/>
              </w:rPr>
              <w:t xml:space="preserve"> № 131-ФЗ</w:t>
            </w:r>
            <w:r w:rsidRPr="00FC6771">
              <w:rPr>
                <w:sz w:val="24"/>
                <w:szCs w:val="24"/>
              </w:rPr>
              <w:t xml:space="preserve"> </w:t>
            </w:r>
            <w:r w:rsidR="000626E9" w:rsidRPr="00FC6771">
              <w:rPr>
                <w:sz w:val="24"/>
                <w:szCs w:val="24"/>
              </w:rPr>
              <w:t>«</w:t>
            </w:r>
            <w:r w:rsidRPr="00FC6771">
              <w:rPr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0626E9" w:rsidRPr="00FC6771">
              <w:rPr>
                <w:sz w:val="24"/>
                <w:szCs w:val="24"/>
              </w:rPr>
              <w:t>»</w:t>
            </w:r>
            <w:r w:rsidRPr="00FC6771">
              <w:rPr>
                <w:sz w:val="24"/>
                <w:szCs w:val="24"/>
              </w:rPr>
              <w:t>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стандартов)</w:t>
            </w:r>
          </w:p>
        </w:tc>
        <w:tc>
          <w:tcPr>
            <w:tcW w:w="3402" w:type="dxa"/>
          </w:tcPr>
          <w:p w:rsidR="000E2B9B" w:rsidRPr="00FC6771" w:rsidRDefault="000E2B9B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наличие в порядке проведения оценки регулирующего воздействия проектов </w:t>
            </w:r>
            <w:r w:rsidR="000626E9" w:rsidRPr="00FC6771">
              <w:rPr>
                <w:sz w:val="24"/>
                <w:szCs w:val="24"/>
              </w:rPr>
              <w:t xml:space="preserve">муниципальных </w:t>
            </w:r>
            <w:r w:rsidRPr="00FC6771">
              <w:rPr>
                <w:sz w:val="24"/>
                <w:szCs w:val="24"/>
              </w:rPr>
              <w:t xml:space="preserve">нормативных правовых актов </w:t>
            </w:r>
            <w:r w:rsidR="000626E9" w:rsidRPr="00FC6771">
              <w:rPr>
                <w:sz w:val="24"/>
                <w:szCs w:val="24"/>
              </w:rPr>
              <w:t>Артемовского городского округа</w:t>
            </w:r>
            <w:r w:rsidRPr="00FC6771">
              <w:rPr>
                <w:sz w:val="24"/>
                <w:szCs w:val="24"/>
              </w:rPr>
              <w:t xml:space="preserve"> и экспертизы </w:t>
            </w:r>
            <w:r w:rsidR="000626E9" w:rsidRPr="00FC6771">
              <w:rPr>
                <w:sz w:val="24"/>
                <w:szCs w:val="24"/>
              </w:rPr>
              <w:t xml:space="preserve">муниципальных нормативных правовых актов Артемовского городского округа </w:t>
            </w:r>
            <w:r w:rsidRPr="00FC6771">
              <w:rPr>
                <w:sz w:val="24"/>
                <w:szCs w:val="24"/>
              </w:rPr>
              <w:t>устанавливаем</w:t>
            </w:r>
            <w:r w:rsidR="000626E9" w:rsidRPr="00FC6771">
              <w:rPr>
                <w:sz w:val="24"/>
                <w:szCs w:val="24"/>
              </w:rPr>
              <w:t>ых в соответствии с Федеральным</w:t>
            </w:r>
            <w:r w:rsidRPr="00FC6771">
              <w:rPr>
                <w:sz w:val="24"/>
                <w:szCs w:val="24"/>
              </w:rPr>
              <w:t xml:space="preserve"> закон</w:t>
            </w:r>
            <w:r w:rsidR="000626E9" w:rsidRPr="00FC6771">
              <w:rPr>
                <w:sz w:val="24"/>
                <w:szCs w:val="24"/>
              </w:rPr>
              <w:t>о</w:t>
            </w:r>
            <w:r w:rsidRPr="00FC6771">
              <w:rPr>
                <w:sz w:val="24"/>
                <w:szCs w:val="24"/>
              </w:rPr>
              <w:t>м от 6 октября 2003 года</w:t>
            </w:r>
            <w:r w:rsidR="000626E9" w:rsidRPr="00FC6771">
              <w:rPr>
                <w:sz w:val="24"/>
                <w:szCs w:val="24"/>
              </w:rPr>
              <w:t xml:space="preserve"> № 131-ФЗ</w:t>
            </w:r>
            <w:r w:rsidRPr="00FC6771">
              <w:rPr>
                <w:sz w:val="24"/>
                <w:szCs w:val="24"/>
              </w:rPr>
              <w:t xml:space="preserve"> </w:t>
            </w:r>
            <w:r w:rsidR="000626E9" w:rsidRPr="00FC6771">
              <w:rPr>
                <w:sz w:val="24"/>
                <w:szCs w:val="24"/>
              </w:rPr>
              <w:t>«</w:t>
            </w:r>
            <w:r w:rsidRPr="00FC6771">
              <w:rPr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0626E9" w:rsidRPr="00FC6771">
              <w:rPr>
                <w:sz w:val="24"/>
                <w:szCs w:val="24"/>
              </w:rPr>
              <w:t>»</w:t>
            </w:r>
            <w:r w:rsidRPr="00FC6771">
              <w:rPr>
                <w:sz w:val="24"/>
                <w:szCs w:val="24"/>
              </w:rPr>
              <w:t xml:space="preserve"> пунктов, предусматривающих анализ воздействия таких проектов актов на состояние конкуренции, а также соответствующего аналитического инструментария</w:t>
            </w:r>
          </w:p>
        </w:tc>
        <w:tc>
          <w:tcPr>
            <w:tcW w:w="1474" w:type="dxa"/>
          </w:tcPr>
          <w:p w:rsidR="000E2B9B" w:rsidRPr="00FC6771" w:rsidRDefault="0005766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2637" w:type="dxa"/>
          </w:tcPr>
          <w:p w:rsidR="000E2B9B" w:rsidRPr="00FC6771" w:rsidRDefault="00057661" w:rsidP="00BC5224">
            <w:pPr>
              <w:widowControl w:val="0"/>
              <w:autoSpaceDE w:val="0"/>
              <w:autoSpaceDN w:val="0"/>
              <w:spacing w:after="0" w:line="240" w:lineRule="auto"/>
              <w:ind w:firstLine="23"/>
              <w:jc w:val="both"/>
              <w:rPr>
                <w:sz w:val="24"/>
                <w:szCs w:val="24"/>
              </w:rPr>
            </w:pPr>
            <w:r w:rsidRPr="000576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Постановлением Администрации Артемовского городского округа от 18.03.2019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0576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300-ПА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</w:t>
            </w:r>
            <w:r w:rsidRPr="000576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 утверждении форм документов при проведении оценки регулирующего воздействия проектов муниципальных нормативных правовых актов Артемовского городского округа и экспертизе регулирующего воздействия муниципальных нормативных правовых актов Артемовского городского округа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» утверждены формы </w:t>
            </w:r>
            <w:hyperlink w:anchor="P34" w:history="1">
              <w:r>
                <w:rPr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уведомлений</w:t>
              </w:r>
            </w:hyperlink>
            <w:r w:rsidRPr="000576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 проведении публичных консультаций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 формы заключений </w:t>
            </w:r>
            <w:r w:rsidRPr="000576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 оценке регулирующего воздействия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содержащие </w:t>
            </w:r>
            <w:r w:rsidR="00CE577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</w:t>
            </w:r>
            <w:r w:rsidR="00CE577B" w:rsidRPr="00CE577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ценку влияния </w:t>
            </w:r>
            <w:r w:rsidR="00BC522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</w:t>
            </w:r>
            <w:r w:rsidR="00CE577B" w:rsidRPr="00CE577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роектов </w:t>
            </w:r>
            <w:r w:rsidR="00BC522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МНПА</w:t>
            </w:r>
            <w:r w:rsidR="00CE577B" w:rsidRPr="00CE577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  </w:t>
            </w:r>
            <w:r w:rsidR="00CE577B" w:rsidRPr="00CE577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конкурентную среду в Артемовском городском округе: последствия воздействия принятия МНПА на конкуренцию в регулируемой отрасли и экономике Артемовского городского округа в целом, в том числе на создание конкурентных преимуществ или ограничений для субъектов малого и среднего предпринимательства </w:t>
            </w:r>
          </w:p>
        </w:tc>
      </w:tr>
      <w:tr w:rsidR="00456AB4" w:rsidRPr="00FC6771" w:rsidTr="005762CB">
        <w:tc>
          <w:tcPr>
            <w:tcW w:w="14596" w:type="dxa"/>
            <w:gridSpan w:val="6"/>
          </w:tcPr>
          <w:p w:rsidR="00456AB4" w:rsidRPr="00FC6771" w:rsidRDefault="00456AB4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lastRenderedPageBreak/>
              <w:t>Совершенствование процессов управления объектами государственной и муниципальной собственности, ограничение влияния государственных предприятий на конкуренцию, обеспечение доступа к информации о государственном и муниципальном имуществе</w:t>
            </w:r>
          </w:p>
        </w:tc>
      </w:tr>
      <w:tr w:rsidR="00260E41" w:rsidRPr="00FC6771" w:rsidTr="002F6E2E">
        <w:tc>
          <w:tcPr>
            <w:tcW w:w="907" w:type="dxa"/>
          </w:tcPr>
          <w:p w:rsidR="00260E41" w:rsidRPr="001A2AB3" w:rsidRDefault="00126132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6AB4">
              <w:rPr>
                <w:sz w:val="24"/>
                <w:szCs w:val="24"/>
              </w:rPr>
              <w:t>5</w:t>
            </w:r>
            <w:r w:rsidR="001A2AB3" w:rsidRPr="001A2AB3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bottom w:val="nil"/>
            </w:tcBorders>
          </w:tcPr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FC6771">
              <w:rPr>
                <w:sz w:val="24"/>
                <w:szCs w:val="24"/>
              </w:rPr>
              <w:t>Организации эффективного управления хозяйствующими субъектами с государственным и муниципальным участием</w:t>
            </w:r>
          </w:p>
        </w:tc>
        <w:tc>
          <w:tcPr>
            <w:tcW w:w="3402" w:type="dxa"/>
          </w:tcPr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утверждение и реализация планового документа, направленного на эффективное управление муниципальными унитарными предприятиями, осуществляющими коммерческую деятельность, в котором содержатся в том числе показатели эффективности деятельности</w:t>
            </w:r>
          </w:p>
        </w:tc>
        <w:tc>
          <w:tcPr>
            <w:tcW w:w="3402" w:type="dxa"/>
          </w:tcPr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ежегодно утверждаемые значения показателей экономической эффективности деятельности муниципальных унитарных предприятий</w:t>
            </w:r>
          </w:p>
        </w:tc>
        <w:tc>
          <w:tcPr>
            <w:tcW w:w="1474" w:type="dxa"/>
          </w:tcPr>
          <w:p w:rsidR="00260E41" w:rsidRPr="00FC6771" w:rsidRDefault="000A0552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2637" w:type="dxa"/>
          </w:tcPr>
          <w:p w:rsidR="000A0552" w:rsidRPr="000A0552" w:rsidRDefault="000A0552" w:rsidP="000A055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05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Постановлением Администрации Артемовского городского округа от 22.04.2019 № 440-ПА «О создании комиссии по рассмотрению результатов </w:t>
            </w:r>
          </w:p>
          <w:p w:rsidR="000A0552" w:rsidRPr="000A0552" w:rsidRDefault="000A0552" w:rsidP="000A055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05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финансово-хозяйственной деятельности муниципальных </w:t>
            </w:r>
            <w:r w:rsidRPr="000A05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унитарных предприятий Артемовского городского округа»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утверждены к</w:t>
            </w:r>
            <w:r w:rsidRPr="000A05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ритерии оценки эффективности деятельности </w:t>
            </w:r>
          </w:p>
          <w:p w:rsidR="00260E41" w:rsidRPr="000A0552" w:rsidRDefault="000A0552" w:rsidP="000A0552">
            <w:pPr>
              <w:pStyle w:val="ConsPlusNormal"/>
              <w:jc w:val="both"/>
              <w:rPr>
                <w:sz w:val="24"/>
                <w:szCs w:val="24"/>
              </w:rPr>
            </w:pPr>
            <w:r w:rsidRPr="000A0552">
              <w:rPr>
                <w:sz w:val="24"/>
                <w:szCs w:val="24"/>
              </w:rPr>
              <w:t>муниципальных унитарных предприятий Артемовского городского округа</w:t>
            </w:r>
          </w:p>
        </w:tc>
      </w:tr>
      <w:tr w:rsidR="00260E41" w:rsidRPr="00FC6771" w:rsidTr="002F6E2E">
        <w:tc>
          <w:tcPr>
            <w:tcW w:w="907" w:type="dxa"/>
          </w:tcPr>
          <w:p w:rsidR="00260E41" w:rsidRPr="00FC6771" w:rsidRDefault="00126132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456AB4">
              <w:rPr>
                <w:sz w:val="24"/>
                <w:szCs w:val="24"/>
              </w:rPr>
              <w:t>6</w:t>
            </w:r>
            <w:r w:rsidR="001A2AB3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vMerge w:val="restart"/>
          </w:tcPr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Обеспечение публичности процедуры распоряжения имуществом хозяйствующих субъектов с государственным и муниципальным участием</w:t>
            </w:r>
          </w:p>
        </w:tc>
        <w:tc>
          <w:tcPr>
            <w:tcW w:w="3402" w:type="dxa"/>
          </w:tcPr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организация и проведение публичных торгов или иных конкурентных способов определения поставщиков (подрядчиков, исполнителей) при реализации и предоставлении во владение и (или) пользование, в том числе субъектам МСП, имущества хозяйствующими субъектами, доля участия Артемовского городского округа в которых составляет 50 и более процентов</w:t>
            </w:r>
          </w:p>
        </w:tc>
        <w:tc>
          <w:tcPr>
            <w:tcW w:w="3402" w:type="dxa"/>
          </w:tcPr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отсутствие актов реагирования антимонопольного органа, вынесенных по результатам проверок хозяйствующих субъектов, доля участия Артемовского городского округа в которых составляет 50 и более процентов</w:t>
            </w:r>
          </w:p>
        </w:tc>
        <w:tc>
          <w:tcPr>
            <w:tcW w:w="1474" w:type="dxa"/>
          </w:tcPr>
          <w:p w:rsidR="00260E41" w:rsidRPr="00FC6771" w:rsidRDefault="000A0552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2637" w:type="dxa"/>
          </w:tcPr>
          <w:p w:rsidR="00260E41" w:rsidRPr="00B53A36" w:rsidRDefault="000A0552" w:rsidP="000A0552">
            <w:pPr>
              <w:pStyle w:val="ConsPlusNormal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А</w:t>
            </w:r>
            <w:r w:rsidRPr="00FC6771">
              <w:rPr>
                <w:sz w:val="24"/>
                <w:szCs w:val="24"/>
              </w:rPr>
              <w:t>кт</w:t>
            </w:r>
            <w:r>
              <w:rPr>
                <w:sz w:val="24"/>
                <w:szCs w:val="24"/>
              </w:rPr>
              <w:t>ы</w:t>
            </w:r>
            <w:r w:rsidRPr="00FC6771">
              <w:rPr>
                <w:sz w:val="24"/>
                <w:szCs w:val="24"/>
              </w:rPr>
              <w:t xml:space="preserve"> реагирования антимонопольного органа, вынесенных по результатам проверок хозяйствующих субъектов, доля участия Артемовского городского округа в которых составляет 50 и более процентов</w:t>
            </w:r>
            <w:r>
              <w:rPr>
                <w:sz w:val="24"/>
                <w:szCs w:val="24"/>
              </w:rPr>
              <w:t>, отсутствуют</w:t>
            </w:r>
          </w:p>
        </w:tc>
      </w:tr>
      <w:tr w:rsidR="00260E41" w:rsidRPr="00FC6771" w:rsidTr="002F6E2E">
        <w:tc>
          <w:tcPr>
            <w:tcW w:w="907" w:type="dxa"/>
          </w:tcPr>
          <w:p w:rsidR="00260E41" w:rsidRPr="00FC6771" w:rsidRDefault="00126132" w:rsidP="001A2AB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6AB4">
              <w:rPr>
                <w:sz w:val="24"/>
                <w:szCs w:val="24"/>
              </w:rPr>
              <w:t>7</w:t>
            </w:r>
            <w:r w:rsidR="001A2AB3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vMerge/>
          </w:tcPr>
          <w:p w:rsidR="00260E41" w:rsidRPr="00FC6771" w:rsidRDefault="00260E41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утверждение планов закупок на соответствующий год хозяйствующими субъектами, доля участия Артемовского городского округа в которых составляет 50 и более процентов</w:t>
            </w:r>
          </w:p>
        </w:tc>
        <w:tc>
          <w:tcPr>
            <w:tcW w:w="3402" w:type="dxa"/>
          </w:tcPr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утверждены планы закупок</w:t>
            </w:r>
          </w:p>
        </w:tc>
        <w:tc>
          <w:tcPr>
            <w:tcW w:w="1474" w:type="dxa"/>
          </w:tcPr>
          <w:p w:rsidR="00260E41" w:rsidRPr="00FC6771" w:rsidRDefault="000A0552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2637" w:type="dxa"/>
          </w:tcPr>
          <w:p w:rsidR="00260E41" w:rsidRPr="000A0552" w:rsidRDefault="000A0552" w:rsidP="000A0552">
            <w:pPr>
              <w:pStyle w:val="ConsPlusNormal"/>
              <w:rPr>
                <w:sz w:val="24"/>
                <w:szCs w:val="24"/>
              </w:rPr>
            </w:pPr>
            <w:r w:rsidRPr="000A0552">
              <w:rPr>
                <w:sz w:val="24"/>
                <w:szCs w:val="24"/>
              </w:rPr>
              <w:t>М</w:t>
            </w:r>
            <w:r w:rsidR="00260E41" w:rsidRPr="000A0552">
              <w:rPr>
                <w:sz w:val="24"/>
                <w:szCs w:val="24"/>
              </w:rPr>
              <w:t>униципальны</w:t>
            </w:r>
            <w:r w:rsidRPr="000A0552">
              <w:rPr>
                <w:sz w:val="24"/>
                <w:szCs w:val="24"/>
              </w:rPr>
              <w:t>ми</w:t>
            </w:r>
            <w:r w:rsidR="00260E41" w:rsidRPr="000A0552">
              <w:rPr>
                <w:sz w:val="24"/>
                <w:szCs w:val="24"/>
              </w:rPr>
              <w:t xml:space="preserve"> унитарные предприятия Артемовского городского округа</w:t>
            </w:r>
            <w:r w:rsidRPr="000A0552">
              <w:rPr>
                <w:sz w:val="24"/>
                <w:szCs w:val="24"/>
              </w:rPr>
              <w:t xml:space="preserve"> </w:t>
            </w:r>
            <w:r w:rsidRPr="00FC6771">
              <w:rPr>
                <w:sz w:val="24"/>
                <w:szCs w:val="24"/>
              </w:rPr>
              <w:t>утверждены планы закупок</w:t>
            </w:r>
            <w:r>
              <w:rPr>
                <w:sz w:val="24"/>
                <w:szCs w:val="24"/>
              </w:rPr>
              <w:t xml:space="preserve"> на 2019 год</w:t>
            </w:r>
          </w:p>
        </w:tc>
      </w:tr>
      <w:tr w:rsidR="00260E41" w:rsidRPr="00FC6771" w:rsidTr="00456AB4">
        <w:tc>
          <w:tcPr>
            <w:tcW w:w="907" w:type="dxa"/>
          </w:tcPr>
          <w:p w:rsidR="00260E41" w:rsidRPr="00FC6771" w:rsidRDefault="00126132" w:rsidP="001A2AB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456AB4">
              <w:rPr>
                <w:sz w:val="24"/>
                <w:szCs w:val="24"/>
              </w:rPr>
              <w:t>8</w:t>
            </w:r>
            <w:r w:rsidR="001A2AB3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260E41" w:rsidRPr="00FC6771" w:rsidRDefault="00260E41" w:rsidP="00D97CF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Обеспечение и сохранение целевого использования </w:t>
            </w:r>
            <w:r w:rsidR="00D97CF1">
              <w:rPr>
                <w:sz w:val="24"/>
                <w:szCs w:val="24"/>
              </w:rPr>
              <w:t xml:space="preserve">муниципальных </w:t>
            </w:r>
            <w:r w:rsidRPr="00FC6771">
              <w:rPr>
                <w:sz w:val="24"/>
                <w:szCs w:val="24"/>
              </w:rPr>
              <w:t>объектов недвижимого имущества в социальной сфере</w:t>
            </w:r>
          </w:p>
        </w:tc>
        <w:tc>
          <w:tcPr>
            <w:tcW w:w="3402" w:type="dxa"/>
          </w:tcPr>
          <w:p w:rsidR="00260E41" w:rsidRPr="00FC6771" w:rsidRDefault="00260E41" w:rsidP="00D97CF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проведение контрольных мероприятий по проверке целевого использования муниципального недвижимого имущества в социальной сфере</w:t>
            </w:r>
          </w:p>
        </w:tc>
        <w:tc>
          <w:tcPr>
            <w:tcW w:w="3402" w:type="dxa"/>
          </w:tcPr>
          <w:p w:rsidR="00260E41" w:rsidRPr="00FC6771" w:rsidRDefault="00260E41" w:rsidP="00D97CF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подготовлены </w:t>
            </w:r>
            <w:r w:rsidR="006865E8">
              <w:rPr>
                <w:sz w:val="24"/>
                <w:szCs w:val="24"/>
              </w:rPr>
              <w:t>акты</w:t>
            </w:r>
            <w:r w:rsidRPr="00FC6771">
              <w:rPr>
                <w:sz w:val="24"/>
                <w:szCs w:val="24"/>
              </w:rPr>
              <w:t xml:space="preserve"> по итогам проверки целевого использования </w:t>
            </w:r>
            <w:r w:rsidR="00D97CF1">
              <w:rPr>
                <w:sz w:val="24"/>
                <w:szCs w:val="24"/>
              </w:rPr>
              <w:t>муниципального</w:t>
            </w:r>
            <w:r w:rsidRPr="00FC6771">
              <w:rPr>
                <w:sz w:val="24"/>
                <w:szCs w:val="24"/>
              </w:rPr>
              <w:t xml:space="preserve"> недвижимого имущества в социальной сфере</w:t>
            </w:r>
          </w:p>
        </w:tc>
        <w:tc>
          <w:tcPr>
            <w:tcW w:w="1474" w:type="dxa"/>
          </w:tcPr>
          <w:p w:rsidR="00260E41" w:rsidRPr="00FC6771" w:rsidRDefault="00AE4258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260E41" w:rsidRPr="00BC5224" w:rsidRDefault="00BC5224" w:rsidP="00AE4258">
            <w:pPr>
              <w:pStyle w:val="ConsPlusNormal"/>
              <w:rPr>
                <w:sz w:val="24"/>
                <w:szCs w:val="24"/>
              </w:rPr>
            </w:pPr>
            <w:r w:rsidRPr="00BC5224">
              <w:rPr>
                <w:sz w:val="24"/>
                <w:szCs w:val="24"/>
              </w:rPr>
              <w:t>В 2019 год</w:t>
            </w:r>
            <w:r w:rsidR="00AE4258">
              <w:rPr>
                <w:sz w:val="24"/>
                <w:szCs w:val="24"/>
              </w:rPr>
              <w:t>у</w:t>
            </w:r>
            <w:r w:rsidRPr="00BC5224">
              <w:rPr>
                <w:sz w:val="24"/>
                <w:szCs w:val="24"/>
              </w:rPr>
              <w:t xml:space="preserve"> </w:t>
            </w:r>
            <w:r w:rsidR="00260E41" w:rsidRPr="00BC5224">
              <w:rPr>
                <w:sz w:val="24"/>
                <w:szCs w:val="24"/>
              </w:rPr>
              <w:t>Комитет</w:t>
            </w:r>
            <w:r w:rsidRPr="00BC5224">
              <w:rPr>
                <w:sz w:val="24"/>
                <w:szCs w:val="24"/>
              </w:rPr>
              <w:t>ом</w:t>
            </w:r>
            <w:r w:rsidR="00260E41" w:rsidRPr="00BC5224">
              <w:rPr>
                <w:sz w:val="24"/>
                <w:szCs w:val="24"/>
              </w:rPr>
              <w:t xml:space="preserve"> по управлению муниципальным имуществом Артемовского городского округа</w:t>
            </w:r>
            <w:r w:rsidR="00AE4258">
              <w:rPr>
                <w:sz w:val="24"/>
                <w:szCs w:val="24"/>
              </w:rPr>
              <w:t xml:space="preserve"> проведено 4</w:t>
            </w:r>
            <w:r w:rsidRPr="00BC5224">
              <w:rPr>
                <w:sz w:val="24"/>
                <w:szCs w:val="24"/>
              </w:rPr>
              <w:t xml:space="preserve"> </w:t>
            </w:r>
            <w:r w:rsidRPr="00BC5224">
              <w:rPr>
                <w:sz w:val="24"/>
                <w:szCs w:val="24"/>
              </w:rPr>
              <w:t>проверки целевого использования муниципального недвижимого имущества</w:t>
            </w:r>
            <w:r>
              <w:rPr>
                <w:sz w:val="24"/>
                <w:szCs w:val="24"/>
              </w:rPr>
              <w:t>.</w:t>
            </w:r>
            <w:r w:rsidR="003A1FCE">
              <w:rPr>
                <w:sz w:val="24"/>
                <w:szCs w:val="24"/>
              </w:rPr>
              <w:t xml:space="preserve"> </w:t>
            </w:r>
            <w:r w:rsidR="00AE4258">
              <w:rPr>
                <w:sz w:val="24"/>
                <w:szCs w:val="24"/>
              </w:rPr>
              <w:t>По результатам поверок нарушений не выявлено</w:t>
            </w:r>
          </w:p>
        </w:tc>
      </w:tr>
      <w:tr w:rsidR="00260E41" w:rsidRPr="00FC6771" w:rsidTr="00456AB4">
        <w:tc>
          <w:tcPr>
            <w:tcW w:w="907" w:type="dxa"/>
          </w:tcPr>
          <w:p w:rsidR="00260E41" w:rsidRPr="00FC6771" w:rsidRDefault="00126132" w:rsidP="001A2AB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6AB4">
              <w:rPr>
                <w:sz w:val="24"/>
                <w:szCs w:val="24"/>
              </w:rPr>
              <w:t>9</w:t>
            </w:r>
            <w:r w:rsidR="001A2AB3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bottom w:val="nil"/>
            </w:tcBorders>
          </w:tcPr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Создание равных условий доступа к информации о государственном и муниципальном имуществе</w:t>
            </w:r>
          </w:p>
        </w:tc>
        <w:tc>
          <w:tcPr>
            <w:tcW w:w="3402" w:type="dxa"/>
          </w:tcPr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размещение информации о муниципальном  имуществе Артемовского городского округа, в том числе имуществе, включаемом в перечни для предоставления на льготных условиях субъектам МСП, о реализации такого имущества и предоставлении его во владение и (или) пользование путем размещения указанной информации на официальном сайте Артемовского городского округа в </w:t>
            </w:r>
            <w:r w:rsidR="00D97CF1" w:rsidRPr="00DE77AC">
              <w:rPr>
                <w:sz w:val="24"/>
                <w:szCs w:val="24"/>
              </w:rPr>
              <w:t>информационно</w:t>
            </w:r>
            <w:r w:rsidR="00D97CF1" w:rsidRPr="00FC6771">
              <w:rPr>
                <w:sz w:val="24"/>
                <w:szCs w:val="24"/>
              </w:rPr>
              <w:t xml:space="preserve"> </w:t>
            </w:r>
            <w:r w:rsidRPr="00FC6771">
              <w:rPr>
                <w:sz w:val="24"/>
                <w:szCs w:val="24"/>
              </w:rPr>
              <w:t xml:space="preserve">-телекоммуникационной  сети «Интернет» и на официальном сайте Комитета по управлению муниципальным имуществом Артемовского городского </w:t>
            </w:r>
            <w:r w:rsidRPr="00FC6771">
              <w:rPr>
                <w:sz w:val="24"/>
                <w:szCs w:val="24"/>
              </w:rPr>
              <w:lastRenderedPageBreak/>
              <w:t xml:space="preserve">округа в </w:t>
            </w:r>
            <w:r w:rsidR="00D97CF1" w:rsidRPr="00DE77AC">
              <w:rPr>
                <w:sz w:val="24"/>
                <w:szCs w:val="24"/>
              </w:rPr>
              <w:t>информационно</w:t>
            </w:r>
            <w:r w:rsidR="00D97CF1" w:rsidRPr="00FC6771">
              <w:rPr>
                <w:sz w:val="24"/>
                <w:szCs w:val="24"/>
              </w:rPr>
              <w:t xml:space="preserve"> </w:t>
            </w:r>
            <w:r w:rsidRPr="00FC6771">
              <w:rPr>
                <w:sz w:val="24"/>
                <w:szCs w:val="24"/>
              </w:rPr>
              <w:t>-телекоммуникационной сети «Интернет»</w:t>
            </w:r>
          </w:p>
        </w:tc>
        <w:tc>
          <w:tcPr>
            <w:tcW w:w="3402" w:type="dxa"/>
          </w:tcPr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 xml:space="preserve">опубликована актуальная информация на официальных сайтах Артемовского городского округа и Комитета по управлению муниципальным имуществом Артемовского городского округа в </w:t>
            </w:r>
            <w:r w:rsidR="00D97CF1" w:rsidRPr="00DE77AC">
              <w:rPr>
                <w:sz w:val="24"/>
                <w:szCs w:val="24"/>
              </w:rPr>
              <w:t>информационно</w:t>
            </w:r>
            <w:r w:rsidR="00D97CF1" w:rsidRPr="00FC6771">
              <w:rPr>
                <w:sz w:val="24"/>
                <w:szCs w:val="24"/>
              </w:rPr>
              <w:t xml:space="preserve"> </w:t>
            </w:r>
            <w:r w:rsidRPr="00FC6771">
              <w:rPr>
                <w:sz w:val="24"/>
                <w:szCs w:val="24"/>
              </w:rPr>
              <w:t>-телекоммуникационной сети «Интернет»</w:t>
            </w:r>
          </w:p>
        </w:tc>
        <w:tc>
          <w:tcPr>
            <w:tcW w:w="1474" w:type="dxa"/>
          </w:tcPr>
          <w:p w:rsidR="00260E41" w:rsidRPr="00FC6771" w:rsidRDefault="00BC5224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2637" w:type="dxa"/>
          </w:tcPr>
          <w:p w:rsidR="00260E41" w:rsidRPr="00B53A36" w:rsidRDefault="000A0552" w:rsidP="003A1FCE">
            <w:pPr>
              <w:pStyle w:val="ConsPlusNormal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Информация</w:t>
            </w:r>
            <w:r w:rsidRPr="00FC6771">
              <w:rPr>
                <w:sz w:val="24"/>
                <w:szCs w:val="24"/>
              </w:rPr>
              <w:t xml:space="preserve"> о муниципальном  имуществе Артемовского городского округа, в том числе имуществе, включаемом в перечни для предоставления на льготных условиях субъектам МСП, о реализации такого имущества и предоставлении его во владение и (или) пользование путем размещения указанной информации на официальном сайте Артемовского </w:t>
            </w:r>
            <w:r w:rsidRPr="00FC6771">
              <w:rPr>
                <w:sz w:val="24"/>
                <w:szCs w:val="24"/>
              </w:rPr>
              <w:lastRenderedPageBreak/>
              <w:t xml:space="preserve">городского округа </w:t>
            </w:r>
            <w:hyperlink r:id="rId9" w:history="1">
              <w:r w:rsidR="003A1FCE" w:rsidRPr="00512869">
                <w:rPr>
                  <w:rStyle w:val="ab"/>
                  <w:sz w:val="24"/>
                  <w:szCs w:val="24"/>
                </w:rPr>
                <w:t>http://artemovsky66.ru/communal/property/</w:t>
              </w:r>
            </w:hyperlink>
            <w:r w:rsidR="003A1FCE">
              <w:rPr>
                <w:sz w:val="24"/>
                <w:szCs w:val="24"/>
              </w:rPr>
              <w:t xml:space="preserve"> </w:t>
            </w:r>
            <w:r w:rsidRPr="00FC6771">
              <w:rPr>
                <w:sz w:val="24"/>
                <w:szCs w:val="24"/>
              </w:rPr>
              <w:t xml:space="preserve">и на официальном сайте Комитета по управлению муниципальным имуществом Артемовского городского округа </w:t>
            </w:r>
            <w:hyperlink r:id="rId10" w:history="1">
              <w:r w:rsidR="00A83D58" w:rsidRPr="00DE4B4D">
                <w:rPr>
                  <w:rStyle w:val="ab"/>
                  <w:sz w:val="24"/>
                  <w:szCs w:val="24"/>
                </w:rPr>
                <w:t>http://artkumi.ru/munitsipalnoe-imuschestvo/</w:t>
              </w:r>
            </w:hyperlink>
            <w:r w:rsidR="00A83D58">
              <w:rPr>
                <w:sz w:val="24"/>
                <w:szCs w:val="24"/>
              </w:rPr>
              <w:t xml:space="preserve"> </w:t>
            </w:r>
          </w:p>
        </w:tc>
      </w:tr>
      <w:tr w:rsidR="00260E41" w:rsidRPr="00FC6771" w:rsidTr="00456AB4">
        <w:tc>
          <w:tcPr>
            <w:tcW w:w="907" w:type="dxa"/>
          </w:tcPr>
          <w:p w:rsidR="00260E41" w:rsidRPr="00FC6771" w:rsidRDefault="00126132" w:rsidP="00456AB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456AB4">
              <w:rPr>
                <w:sz w:val="24"/>
                <w:szCs w:val="24"/>
              </w:rPr>
              <w:t>0</w:t>
            </w:r>
            <w:r w:rsidR="001A2AB3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top w:val="nil"/>
            </w:tcBorders>
          </w:tcPr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60E41" w:rsidRPr="00FC6771" w:rsidRDefault="00260E41" w:rsidP="006865E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обеспечение опубликования и актуализации на официальных сайтах Артемовского городского округа и Комитета по управлению муниципальным имуществом Артемовского городского округа в </w:t>
            </w:r>
            <w:r w:rsidR="00D97CF1" w:rsidRPr="00DE77AC">
              <w:rPr>
                <w:sz w:val="24"/>
                <w:szCs w:val="24"/>
              </w:rPr>
              <w:t>информационно</w:t>
            </w:r>
            <w:r w:rsidR="00D97CF1">
              <w:rPr>
                <w:sz w:val="24"/>
                <w:szCs w:val="24"/>
              </w:rPr>
              <w:t xml:space="preserve"> </w:t>
            </w:r>
            <w:r w:rsidRPr="00FC6771">
              <w:rPr>
                <w:sz w:val="24"/>
                <w:szCs w:val="24"/>
              </w:rPr>
              <w:t>-телекоммуникационной сети «Интернет» информации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 (далее - объекты)</w:t>
            </w:r>
          </w:p>
        </w:tc>
        <w:tc>
          <w:tcPr>
            <w:tcW w:w="3402" w:type="dxa"/>
          </w:tcPr>
          <w:p w:rsidR="00260E41" w:rsidRPr="005B02FC" w:rsidRDefault="00260E41" w:rsidP="00FC6771">
            <w:pPr>
              <w:pStyle w:val="ConsPlusNormal"/>
              <w:rPr>
                <w:sz w:val="24"/>
                <w:szCs w:val="24"/>
              </w:rPr>
            </w:pPr>
            <w:r w:rsidRPr="005B02FC">
              <w:rPr>
                <w:sz w:val="24"/>
                <w:szCs w:val="24"/>
              </w:rPr>
              <w:t xml:space="preserve">опубликована информация об объектах на официальных сайтах Артемовского городского округа и Комитета по управлению муниципальным имуществом Артемовского городского округа в </w:t>
            </w:r>
            <w:r w:rsidR="00D97CF1" w:rsidRPr="005B02FC">
              <w:rPr>
                <w:sz w:val="24"/>
                <w:szCs w:val="24"/>
              </w:rPr>
              <w:t xml:space="preserve">информационно </w:t>
            </w:r>
            <w:r w:rsidRPr="005B02FC">
              <w:rPr>
                <w:sz w:val="24"/>
                <w:szCs w:val="24"/>
              </w:rPr>
              <w:t>-телекоммуникационной сети «Интернет», а также обеспечена ее ежеквартальная актуализация</w:t>
            </w:r>
          </w:p>
        </w:tc>
        <w:tc>
          <w:tcPr>
            <w:tcW w:w="1474" w:type="dxa"/>
          </w:tcPr>
          <w:p w:rsidR="00260E41" w:rsidRPr="00FC6771" w:rsidRDefault="00BC5224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2637" w:type="dxa"/>
          </w:tcPr>
          <w:p w:rsidR="00260E41" w:rsidRPr="00B53A36" w:rsidRDefault="00BC5224" w:rsidP="003A1FCE">
            <w:pPr>
              <w:pStyle w:val="ConsPlusNormal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FC6771">
              <w:rPr>
                <w:sz w:val="24"/>
                <w:szCs w:val="24"/>
              </w:rPr>
              <w:t>нформаци</w:t>
            </w:r>
            <w:r>
              <w:rPr>
                <w:sz w:val="24"/>
                <w:szCs w:val="24"/>
              </w:rPr>
              <w:t>я</w:t>
            </w:r>
            <w:r w:rsidRPr="00FC6771">
              <w:rPr>
                <w:sz w:val="24"/>
                <w:szCs w:val="24"/>
              </w:rPr>
              <w:t xml:space="preserve">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</w:t>
            </w:r>
            <w:r>
              <w:rPr>
                <w:sz w:val="24"/>
                <w:szCs w:val="24"/>
              </w:rPr>
              <w:t xml:space="preserve"> </w:t>
            </w:r>
            <w:r w:rsidRPr="00FC6771">
              <w:rPr>
                <w:sz w:val="24"/>
                <w:szCs w:val="24"/>
              </w:rPr>
              <w:t>опубликован</w:t>
            </w:r>
            <w:r w:rsidR="0018317E">
              <w:rPr>
                <w:sz w:val="24"/>
                <w:szCs w:val="24"/>
              </w:rPr>
              <w:t xml:space="preserve">а </w:t>
            </w:r>
            <w:r w:rsidRPr="00FC6771">
              <w:rPr>
                <w:sz w:val="24"/>
                <w:szCs w:val="24"/>
              </w:rPr>
              <w:t>на официальных сайтах Артемовского городского округа</w:t>
            </w:r>
            <w:r w:rsidR="003A1FCE">
              <w:rPr>
                <w:sz w:val="24"/>
                <w:szCs w:val="24"/>
              </w:rPr>
              <w:t xml:space="preserve"> </w:t>
            </w:r>
            <w:hyperlink r:id="rId11" w:history="1">
              <w:r w:rsidR="003A1FCE" w:rsidRPr="00512869">
                <w:rPr>
                  <w:rStyle w:val="ab"/>
                  <w:sz w:val="24"/>
                  <w:szCs w:val="24"/>
                </w:rPr>
                <w:t>http://artemovsky66.ru/communal/pro</w:t>
              </w:r>
              <w:r w:rsidR="003A1FCE" w:rsidRPr="00512869">
                <w:rPr>
                  <w:rStyle w:val="ab"/>
                  <w:sz w:val="24"/>
                  <w:szCs w:val="24"/>
                </w:rPr>
                <w:t>p</w:t>
              </w:r>
              <w:r w:rsidR="003A1FCE" w:rsidRPr="00512869">
                <w:rPr>
                  <w:rStyle w:val="ab"/>
                  <w:sz w:val="24"/>
                  <w:szCs w:val="24"/>
                </w:rPr>
                <w:t>erty/</w:t>
              </w:r>
            </w:hyperlink>
            <w:r w:rsidR="003A1FCE">
              <w:rPr>
                <w:sz w:val="24"/>
                <w:szCs w:val="24"/>
              </w:rPr>
              <w:t xml:space="preserve"> </w:t>
            </w:r>
            <w:r w:rsidR="0018317E">
              <w:rPr>
                <w:sz w:val="24"/>
                <w:szCs w:val="24"/>
              </w:rPr>
              <w:t xml:space="preserve"> </w:t>
            </w:r>
            <w:r w:rsidRPr="00FC6771">
              <w:rPr>
                <w:sz w:val="24"/>
                <w:szCs w:val="24"/>
              </w:rPr>
              <w:t xml:space="preserve">и Комитета по управлению муниципальным имуществом </w:t>
            </w:r>
            <w:r w:rsidRPr="00FC6771">
              <w:rPr>
                <w:sz w:val="24"/>
                <w:szCs w:val="24"/>
              </w:rPr>
              <w:lastRenderedPageBreak/>
              <w:t>Артемовского городского округа</w:t>
            </w:r>
            <w:r w:rsidR="0018317E">
              <w:rPr>
                <w:sz w:val="24"/>
                <w:szCs w:val="24"/>
              </w:rPr>
              <w:t xml:space="preserve"> </w:t>
            </w:r>
            <w:hyperlink r:id="rId12" w:history="1">
              <w:r w:rsidR="0018317E" w:rsidRPr="00DE4B4D">
                <w:rPr>
                  <w:rStyle w:val="ab"/>
                  <w:sz w:val="24"/>
                  <w:szCs w:val="24"/>
                </w:rPr>
                <w:t>http://artkumi.ru/munitsipalnoe-imuschestvo/</w:t>
              </w:r>
            </w:hyperlink>
            <w:r w:rsidR="0018317E">
              <w:rPr>
                <w:sz w:val="24"/>
                <w:szCs w:val="24"/>
              </w:rPr>
              <w:t xml:space="preserve"> </w:t>
            </w:r>
            <w:r w:rsidRPr="00FC6771">
              <w:rPr>
                <w:sz w:val="24"/>
                <w:szCs w:val="24"/>
              </w:rPr>
              <w:t xml:space="preserve"> в </w:t>
            </w:r>
            <w:r w:rsidRPr="00DE77AC">
              <w:rPr>
                <w:sz w:val="24"/>
                <w:szCs w:val="24"/>
              </w:rPr>
              <w:t>информационно</w:t>
            </w:r>
            <w:r>
              <w:rPr>
                <w:sz w:val="24"/>
                <w:szCs w:val="24"/>
              </w:rPr>
              <w:t xml:space="preserve"> </w:t>
            </w:r>
            <w:r w:rsidRPr="00FC6771">
              <w:rPr>
                <w:sz w:val="24"/>
                <w:szCs w:val="24"/>
              </w:rPr>
              <w:t>-телекоммуникационной сети «Интернет»</w:t>
            </w:r>
          </w:p>
        </w:tc>
      </w:tr>
      <w:tr w:rsidR="00456AB4" w:rsidRPr="00FC6771" w:rsidTr="001351F0">
        <w:tc>
          <w:tcPr>
            <w:tcW w:w="14596" w:type="dxa"/>
            <w:gridSpan w:val="6"/>
          </w:tcPr>
          <w:p w:rsidR="00456AB4" w:rsidRPr="00FC6771" w:rsidRDefault="00456AB4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lastRenderedPageBreak/>
              <w:t xml:space="preserve">Поддержка МСП и индивидуальной предпринимательской инициативы, развитие </w:t>
            </w:r>
            <w:proofErr w:type="spellStart"/>
            <w:r w:rsidRPr="00FC6771">
              <w:rPr>
                <w:b/>
                <w:sz w:val="24"/>
                <w:szCs w:val="24"/>
              </w:rPr>
              <w:t>муниципально</w:t>
            </w:r>
            <w:proofErr w:type="spellEnd"/>
            <w:r w:rsidRPr="00FC6771">
              <w:rPr>
                <w:b/>
                <w:sz w:val="24"/>
                <w:szCs w:val="24"/>
              </w:rPr>
              <w:t>-частного партнерства</w:t>
            </w:r>
          </w:p>
        </w:tc>
      </w:tr>
      <w:tr w:rsidR="00456AB4" w:rsidRPr="00FC6771" w:rsidTr="00872BAF">
        <w:tc>
          <w:tcPr>
            <w:tcW w:w="14596" w:type="dxa"/>
            <w:gridSpan w:val="6"/>
          </w:tcPr>
          <w:p w:rsidR="00456AB4" w:rsidRPr="00FC6771" w:rsidRDefault="00456AB4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Выравнивание условий конкуренции на товарных рынках и обеспечение соблюдения антимонопольного законодательства</w:t>
            </w:r>
          </w:p>
        </w:tc>
      </w:tr>
      <w:tr w:rsidR="00AE4258" w:rsidRPr="00FC6771" w:rsidTr="00826897">
        <w:tc>
          <w:tcPr>
            <w:tcW w:w="907" w:type="dxa"/>
          </w:tcPr>
          <w:p w:rsidR="00AE4258" w:rsidRPr="00FC6771" w:rsidRDefault="00AE4258" w:rsidP="00B53A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774" w:type="dxa"/>
            <w:vMerge w:val="restart"/>
          </w:tcPr>
          <w:p w:rsidR="00AE4258" w:rsidRPr="00FC6771" w:rsidRDefault="00AE4258" w:rsidP="00B53A36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Выравнивание условий конкуренции как в рамках товарных рынков Артемовского городского округа (включая темпы роста цен), так и между муниципальными образования Свердловской области (включая темпы роста и уровни цен)</w:t>
            </w:r>
          </w:p>
        </w:tc>
        <w:tc>
          <w:tcPr>
            <w:tcW w:w="3402" w:type="dxa"/>
          </w:tcPr>
          <w:p w:rsidR="00AE4258" w:rsidRPr="00FC6771" w:rsidRDefault="00AE4258" w:rsidP="00B53A36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проведение мониторинга:</w:t>
            </w:r>
          </w:p>
          <w:p w:rsidR="00AE4258" w:rsidRPr="00FC6771" w:rsidRDefault="00AE4258" w:rsidP="00B53A36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наличия (отсутствия) административных барьеров и оценки состояния конкуренции субъектами предпринимательской деятельности;</w:t>
            </w:r>
          </w:p>
          <w:p w:rsidR="00AE4258" w:rsidRPr="00FC6771" w:rsidRDefault="00AE4258" w:rsidP="00B53A36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удовлетворенности потребителей качеством товаров, работ, услуг на товарных рынках и состоянием ценовой конкуренции;</w:t>
            </w:r>
          </w:p>
          <w:p w:rsidR="00AE4258" w:rsidRPr="00FC6771" w:rsidRDefault="00AE4258" w:rsidP="00B53A36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</w:t>
            </w:r>
            <w:r w:rsidRPr="00FC6771">
              <w:rPr>
                <w:sz w:val="24"/>
                <w:szCs w:val="24"/>
              </w:rPr>
              <w:lastRenderedPageBreak/>
              <w:t>конкуренции на товарных рынках Артемовского городского округа и деятельности по содействию развитию конкуренции, размещаемой уполномоченным органом по содействию развитию конкуренции и муниципальными образованиями</w:t>
            </w:r>
          </w:p>
        </w:tc>
        <w:tc>
          <w:tcPr>
            <w:tcW w:w="3402" w:type="dxa"/>
          </w:tcPr>
          <w:p w:rsidR="00AE4258" w:rsidRPr="00FC6771" w:rsidRDefault="00AE4258" w:rsidP="00B53A36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>направление ежегодного отчета о результатах мониторинга в Министерство инвестиций и развития Свердловской области</w:t>
            </w:r>
          </w:p>
        </w:tc>
        <w:tc>
          <w:tcPr>
            <w:tcW w:w="1474" w:type="dxa"/>
          </w:tcPr>
          <w:p w:rsidR="00AE4258" w:rsidRPr="00FC6771" w:rsidRDefault="00AE4258" w:rsidP="00B53A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2637" w:type="dxa"/>
            <w:vMerge w:val="restart"/>
          </w:tcPr>
          <w:p w:rsidR="00AE4258" w:rsidRPr="00AE4258" w:rsidRDefault="00AE4258" w:rsidP="00AE4258">
            <w:pPr>
              <w:spacing w:after="0" w:line="240" w:lineRule="auto"/>
              <w:ind w:right="27" w:firstLine="165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E42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 соответствии с Планом мероприятий по внедрению на территории Свердловской области стандарта развития конкуренции в субъектах Российской Федерации, утвержденным Указом Губернатора Свердловской области от 29.10.2019 № 524-УГ «О внедрении на территории Свердловской области стандарта развития конкуренции в субъектах Российской Федерации» на территории </w:t>
            </w:r>
            <w:r w:rsidRPr="00AE42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Артемовского городского округа в </w:t>
            </w:r>
            <w:bookmarkStart w:id="0" w:name="_GoBack"/>
            <w:r w:rsidRPr="00AE42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2019</w:t>
            </w:r>
            <w:bookmarkEnd w:id="0"/>
            <w:r w:rsidRPr="00AE42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году проведены:</w:t>
            </w:r>
          </w:p>
          <w:p w:rsidR="00AE4258" w:rsidRPr="00AE4258" w:rsidRDefault="00AE4258" w:rsidP="00AE4258">
            <w:pPr>
              <w:spacing w:after="0" w:line="240" w:lineRule="auto"/>
              <w:ind w:firstLine="165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E42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 мониторинг наличия (отсутствия) административных барьеров и оценки состояния конкуренции субъектами предпринимательской деятельности;</w:t>
            </w:r>
          </w:p>
          <w:p w:rsidR="00AE4258" w:rsidRPr="00AE4258" w:rsidRDefault="00AE4258" w:rsidP="00AE4258">
            <w:pPr>
              <w:spacing w:after="0" w:line="240" w:lineRule="auto"/>
              <w:ind w:firstLine="165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E42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 мониторинг удовлетворенности потребителей качеством товаров, работ, услуг на товарных рынках и состоянием ценовой конкуренции;</w:t>
            </w:r>
          </w:p>
          <w:p w:rsidR="00AE4258" w:rsidRPr="00AE4258" w:rsidRDefault="00AE4258" w:rsidP="00AE4258">
            <w:pPr>
              <w:autoSpaceDE w:val="0"/>
              <w:autoSpaceDN w:val="0"/>
              <w:adjustRightInd w:val="0"/>
              <w:spacing w:after="0" w:line="240" w:lineRule="auto"/>
              <w:ind w:firstLine="165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E42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3) мониторинг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</w:t>
            </w:r>
            <w:r w:rsidRPr="00AE42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субъекта Российской Федерации и деятельности по содействию развитию конкуренции, размещаемой Министерством и муниципальными образованиями;</w:t>
            </w:r>
          </w:p>
          <w:p w:rsidR="00AE4258" w:rsidRPr="00AE4258" w:rsidRDefault="00AE4258" w:rsidP="00AE4258">
            <w:pPr>
              <w:autoSpaceDE w:val="0"/>
              <w:autoSpaceDN w:val="0"/>
              <w:adjustRightInd w:val="0"/>
              <w:spacing w:after="0" w:line="240" w:lineRule="auto"/>
              <w:ind w:firstLine="165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E42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4) мониторинг удовлетворенности населения деятельностью в сфере финансовых услуг, осуществляемой на территории Свердловской области; </w:t>
            </w:r>
          </w:p>
          <w:p w:rsidR="00AE4258" w:rsidRPr="00AE4258" w:rsidRDefault="00AE4258" w:rsidP="00AE4258">
            <w:pPr>
              <w:pStyle w:val="ConsPlusNormal"/>
              <w:ind w:firstLine="165"/>
              <w:rPr>
                <w:sz w:val="24"/>
                <w:szCs w:val="24"/>
              </w:rPr>
            </w:pPr>
            <w:r w:rsidRPr="00AE4258">
              <w:rPr>
                <w:sz w:val="24"/>
                <w:szCs w:val="24"/>
              </w:rPr>
              <w:t>5) мониторинга доступности для населения финансовых услуг, оказываемых на территории Свердловской области.</w:t>
            </w:r>
          </w:p>
          <w:p w:rsidR="00AE4258" w:rsidRPr="00AE4258" w:rsidRDefault="00AE4258" w:rsidP="00AE4258">
            <w:pPr>
              <w:pStyle w:val="ConsPlusNormal"/>
              <w:ind w:firstLine="165"/>
              <w:rPr>
                <w:sz w:val="24"/>
                <w:szCs w:val="24"/>
              </w:rPr>
            </w:pPr>
          </w:p>
          <w:p w:rsidR="00AE4258" w:rsidRPr="00AE4258" w:rsidRDefault="00AE4258" w:rsidP="00AE4258">
            <w:pPr>
              <w:spacing w:after="0" w:line="240" w:lineRule="auto"/>
              <w:ind w:right="27" w:firstLine="165"/>
              <w:rPr>
                <w:rFonts w:ascii="Liberation Serif" w:hAnsi="Liberation Serif"/>
                <w:sz w:val="24"/>
                <w:szCs w:val="24"/>
              </w:rPr>
            </w:pPr>
            <w:r w:rsidRPr="00AE42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Результаты, проведенных мониторингов направлены в Министерство инвестиций и развития Свердловской области и размещены на официальном сайте </w:t>
            </w:r>
            <w:r w:rsidRPr="00AE42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Артемовского городского округа в разделе «Развитие </w:t>
            </w:r>
            <w:proofErr w:type="gramStart"/>
            <w:r w:rsidRPr="00AE42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конкуренции»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512869">
                <w:rPr>
                  <w:rStyle w:val="ab"/>
                  <w:rFonts w:ascii="Liberation Serif" w:eastAsia="Times New Roman" w:hAnsi="Liberation Serif"/>
                  <w:sz w:val="24"/>
                  <w:szCs w:val="24"/>
                  <w:lang w:eastAsia="ru-RU"/>
                </w:rPr>
                <w:t>http://artemovsky66.ru/razvitie-konkurentsii/monitoring-konkurentnoj-sredyi/</w:t>
              </w:r>
              <w:proofErr w:type="gramEnd"/>
            </w:hyperlink>
            <w:r w:rsidRPr="00AE42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4258" w:rsidRPr="00FC6771" w:rsidTr="00456AB4">
        <w:tc>
          <w:tcPr>
            <w:tcW w:w="907" w:type="dxa"/>
          </w:tcPr>
          <w:p w:rsidR="00AE4258" w:rsidRPr="00FC6771" w:rsidRDefault="00AE4258" w:rsidP="00B53A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2774" w:type="dxa"/>
            <w:vMerge/>
            <w:tcBorders>
              <w:bottom w:val="nil"/>
            </w:tcBorders>
          </w:tcPr>
          <w:p w:rsidR="00AE4258" w:rsidRPr="00FC6771" w:rsidRDefault="00AE4258" w:rsidP="00B53A3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4258" w:rsidRPr="00FC6771" w:rsidRDefault="00AE4258" w:rsidP="00B53A36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проведение мониторинга деятельности хозяйствующих субъектов, доля участия Артемовского городского округа в которых составляет 50 и более процентов</w:t>
            </w:r>
          </w:p>
        </w:tc>
        <w:tc>
          <w:tcPr>
            <w:tcW w:w="3402" w:type="dxa"/>
          </w:tcPr>
          <w:p w:rsidR="00AE4258" w:rsidRPr="00FC6771" w:rsidRDefault="00AE4258" w:rsidP="00B53A36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направление ежегодного отчета о результатах мониторинга в Министерство инвестиций и развития Свердловской области</w:t>
            </w:r>
          </w:p>
        </w:tc>
        <w:tc>
          <w:tcPr>
            <w:tcW w:w="1474" w:type="dxa"/>
          </w:tcPr>
          <w:p w:rsidR="00AE4258" w:rsidRPr="00FC6771" w:rsidRDefault="00AE4258" w:rsidP="00B53A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2637" w:type="dxa"/>
            <w:vMerge/>
          </w:tcPr>
          <w:p w:rsidR="00AE4258" w:rsidRPr="00FC6771" w:rsidRDefault="00AE4258" w:rsidP="00B92DB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4258" w:rsidRPr="00FC6771" w:rsidTr="00456AB4">
        <w:tc>
          <w:tcPr>
            <w:tcW w:w="907" w:type="dxa"/>
          </w:tcPr>
          <w:p w:rsidR="00AE4258" w:rsidRPr="00FC6771" w:rsidRDefault="00AE4258" w:rsidP="00B53A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774" w:type="dxa"/>
            <w:tcBorders>
              <w:top w:val="nil"/>
              <w:bottom w:val="single" w:sz="4" w:space="0" w:color="auto"/>
            </w:tcBorders>
          </w:tcPr>
          <w:p w:rsidR="00AE4258" w:rsidRPr="00FC6771" w:rsidRDefault="00AE4258" w:rsidP="00B53A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E4258" w:rsidRPr="00FC6771" w:rsidRDefault="00AE4258" w:rsidP="00B53A36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проведение мониторинга: удовлетворенности населения деятельностью в сфере финансовых услуг, осуществляемой на территории Артемовского городского округа; доступности для населения финансовых услуг, оказываемых на территории Артемовского городского округа</w:t>
            </w:r>
          </w:p>
        </w:tc>
        <w:tc>
          <w:tcPr>
            <w:tcW w:w="3402" w:type="dxa"/>
          </w:tcPr>
          <w:p w:rsidR="00AE4258" w:rsidRPr="00FC6771" w:rsidRDefault="00AE4258" w:rsidP="00B53A36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направление ежегодного отчета о результатах мониторинга в Министерство инвестиций и развития Свердловской области</w:t>
            </w:r>
          </w:p>
        </w:tc>
        <w:tc>
          <w:tcPr>
            <w:tcW w:w="1474" w:type="dxa"/>
          </w:tcPr>
          <w:p w:rsidR="00AE4258" w:rsidRPr="00FC6771" w:rsidRDefault="00AE4258" w:rsidP="00B53A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2637" w:type="dxa"/>
            <w:vMerge/>
          </w:tcPr>
          <w:p w:rsidR="00AE4258" w:rsidRPr="00FC6771" w:rsidRDefault="00AE4258" w:rsidP="00B92DBF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46F11" w:rsidRDefault="00146F11" w:rsidP="00FC6771">
      <w:pPr>
        <w:pStyle w:val="ConsPlusNormal"/>
        <w:rPr>
          <w:sz w:val="24"/>
          <w:szCs w:val="24"/>
        </w:rPr>
      </w:pPr>
    </w:p>
    <w:p w:rsidR="005B02FC" w:rsidRDefault="005B02FC" w:rsidP="00FC6771">
      <w:pPr>
        <w:pStyle w:val="ConsPlusNormal"/>
        <w:rPr>
          <w:sz w:val="24"/>
          <w:szCs w:val="24"/>
        </w:rPr>
      </w:pPr>
    </w:p>
    <w:p w:rsidR="005B02FC" w:rsidRPr="00FC6771" w:rsidRDefault="005B02FC" w:rsidP="00B92DB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051B8">
        <w:rPr>
          <w:rFonts w:ascii="Liberation Serif" w:eastAsia="Times New Roman" w:hAnsi="Liberation Serif" w:cs="Times New Roman"/>
          <w:sz w:val="20"/>
          <w:szCs w:val="20"/>
          <w:lang w:eastAsia="ru-RU"/>
        </w:rPr>
        <w:t>Логинова Н.А.  (34363) 59304 доб. 147</w:t>
      </w:r>
    </w:p>
    <w:sectPr w:rsidR="005B02FC" w:rsidRPr="00FC6771" w:rsidSect="00D77F38">
      <w:headerReference w:type="default" r:id="rId14"/>
      <w:headerReference w:type="first" r:id="rId15"/>
      <w:pgSz w:w="16838" w:h="11905" w:orient="landscape"/>
      <w:pgMar w:top="1701" w:right="1134" w:bottom="851" w:left="1134" w:header="79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E35" w:rsidRDefault="00CA7E35" w:rsidP="00D77F38">
      <w:pPr>
        <w:spacing w:after="0" w:line="240" w:lineRule="auto"/>
      </w:pPr>
      <w:r>
        <w:separator/>
      </w:r>
    </w:p>
  </w:endnote>
  <w:endnote w:type="continuationSeparator" w:id="0">
    <w:p w:rsidR="00CA7E35" w:rsidRDefault="00CA7E35" w:rsidP="00D7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E35" w:rsidRDefault="00CA7E35" w:rsidP="00D77F38">
      <w:pPr>
        <w:spacing w:after="0" w:line="240" w:lineRule="auto"/>
      </w:pPr>
      <w:r>
        <w:separator/>
      </w:r>
    </w:p>
  </w:footnote>
  <w:footnote w:type="continuationSeparator" w:id="0">
    <w:p w:rsidR="00CA7E35" w:rsidRDefault="00CA7E35" w:rsidP="00D7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376303"/>
      <w:docPartObj>
        <w:docPartGallery w:val="Page Numbers (Top of Page)"/>
        <w:docPartUnique/>
      </w:docPartObj>
    </w:sdtPr>
    <w:sdtEndPr/>
    <w:sdtContent>
      <w:p w:rsidR="00D77F38" w:rsidRDefault="00D77F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E2A">
          <w:rPr>
            <w:noProof/>
          </w:rPr>
          <w:t>17</w:t>
        </w:r>
        <w:r>
          <w:fldChar w:fldCharType="end"/>
        </w:r>
      </w:p>
    </w:sdtContent>
  </w:sdt>
  <w:p w:rsidR="00D77F38" w:rsidRDefault="00D77F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38" w:rsidRDefault="00D77F38">
    <w:pPr>
      <w:pStyle w:val="a7"/>
      <w:jc w:val="center"/>
    </w:pPr>
  </w:p>
  <w:p w:rsidR="00D77F38" w:rsidRDefault="00D77F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51B87"/>
    <w:multiLevelType w:val="hybridMultilevel"/>
    <w:tmpl w:val="E1E0E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A5D82"/>
    <w:multiLevelType w:val="hybridMultilevel"/>
    <w:tmpl w:val="8B2A3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11"/>
    <w:rsid w:val="00031906"/>
    <w:rsid w:val="00045ADD"/>
    <w:rsid w:val="00057661"/>
    <w:rsid w:val="000626E9"/>
    <w:rsid w:val="00075A83"/>
    <w:rsid w:val="000802C1"/>
    <w:rsid w:val="000904A7"/>
    <w:rsid w:val="000A0552"/>
    <w:rsid w:val="000E2B9B"/>
    <w:rsid w:val="000F3EF5"/>
    <w:rsid w:val="00111390"/>
    <w:rsid w:val="00126132"/>
    <w:rsid w:val="00137015"/>
    <w:rsid w:val="00146F11"/>
    <w:rsid w:val="0018317E"/>
    <w:rsid w:val="00191CCA"/>
    <w:rsid w:val="001A2AB3"/>
    <w:rsid w:val="001B22C3"/>
    <w:rsid w:val="001D205C"/>
    <w:rsid w:val="001D3129"/>
    <w:rsid w:val="001E7416"/>
    <w:rsid w:val="001F409C"/>
    <w:rsid w:val="00232040"/>
    <w:rsid w:val="00246354"/>
    <w:rsid w:val="00260E41"/>
    <w:rsid w:val="0028598E"/>
    <w:rsid w:val="002A1FB7"/>
    <w:rsid w:val="002C58C6"/>
    <w:rsid w:val="002D2884"/>
    <w:rsid w:val="002E23B6"/>
    <w:rsid w:val="002F6E2E"/>
    <w:rsid w:val="0034325C"/>
    <w:rsid w:val="003658EB"/>
    <w:rsid w:val="00374A24"/>
    <w:rsid w:val="0037643A"/>
    <w:rsid w:val="00383EFB"/>
    <w:rsid w:val="003A1FCE"/>
    <w:rsid w:val="003A576C"/>
    <w:rsid w:val="003C77CD"/>
    <w:rsid w:val="003D6CDF"/>
    <w:rsid w:val="00400672"/>
    <w:rsid w:val="004158DF"/>
    <w:rsid w:val="00431E19"/>
    <w:rsid w:val="00456AB4"/>
    <w:rsid w:val="00476FE9"/>
    <w:rsid w:val="004E4E49"/>
    <w:rsid w:val="005004E2"/>
    <w:rsid w:val="00555B71"/>
    <w:rsid w:val="005B02FC"/>
    <w:rsid w:val="005B7CC4"/>
    <w:rsid w:val="005B7EA5"/>
    <w:rsid w:val="005C4879"/>
    <w:rsid w:val="005E697F"/>
    <w:rsid w:val="006111B8"/>
    <w:rsid w:val="0063379B"/>
    <w:rsid w:val="00634544"/>
    <w:rsid w:val="00645974"/>
    <w:rsid w:val="006865E8"/>
    <w:rsid w:val="00687E7C"/>
    <w:rsid w:val="006935F8"/>
    <w:rsid w:val="006F28D4"/>
    <w:rsid w:val="006F5DAF"/>
    <w:rsid w:val="00703D34"/>
    <w:rsid w:val="00704304"/>
    <w:rsid w:val="00711503"/>
    <w:rsid w:val="00723AA3"/>
    <w:rsid w:val="00744A02"/>
    <w:rsid w:val="00746207"/>
    <w:rsid w:val="00751B1E"/>
    <w:rsid w:val="00847CFF"/>
    <w:rsid w:val="00864AFA"/>
    <w:rsid w:val="00890823"/>
    <w:rsid w:val="008C1963"/>
    <w:rsid w:val="008C4130"/>
    <w:rsid w:val="008C4CA7"/>
    <w:rsid w:val="00974735"/>
    <w:rsid w:val="00977267"/>
    <w:rsid w:val="00986147"/>
    <w:rsid w:val="009C27F0"/>
    <w:rsid w:val="009D7CC8"/>
    <w:rsid w:val="009F1ECA"/>
    <w:rsid w:val="00A05CCF"/>
    <w:rsid w:val="00A0693F"/>
    <w:rsid w:val="00A10397"/>
    <w:rsid w:val="00A437AA"/>
    <w:rsid w:val="00A4724B"/>
    <w:rsid w:val="00A6106C"/>
    <w:rsid w:val="00A636E5"/>
    <w:rsid w:val="00A83D58"/>
    <w:rsid w:val="00AE323B"/>
    <w:rsid w:val="00AE4258"/>
    <w:rsid w:val="00B015C7"/>
    <w:rsid w:val="00B53A36"/>
    <w:rsid w:val="00B87E13"/>
    <w:rsid w:val="00B92DBF"/>
    <w:rsid w:val="00BA1769"/>
    <w:rsid w:val="00BA3F47"/>
    <w:rsid w:val="00BB16A0"/>
    <w:rsid w:val="00BB694C"/>
    <w:rsid w:val="00BC0076"/>
    <w:rsid w:val="00BC41CF"/>
    <w:rsid w:val="00BC5224"/>
    <w:rsid w:val="00BD6019"/>
    <w:rsid w:val="00C238E4"/>
    <w:rsid w:val="00C45991"/>
    <w:rsid w:val="00C66860"/>
    <w:rsid w:val="00C701CA"/>
    <w:rsid w:val="00C72F59"/>
    <w:rsid w:val="00CA7E35"/>
    <w:rsid w:val="00CB750B"/>
    <w:rsid w:val="00CC72CE"/>
    <w:rsid w:val="00CD5801"/>
    <w:rsid w:val="00CD79CA"/>
    <w:rsid w:val="00CE4E06"/>
    <w:rsid w:val="00CE577B"/>
    <w:rsid w:val="00CF7CF5"/>
    <w:rsid w:val="00D06A07"/>
    <w:rsid w:val="00D77F38"/>
    <w:rsid w:val="00D97CF1"/>
    <w:rsid w:val="00DD17C9"/>
    <w:rsid w:val="00DD5652"/>
    <w:rsid w:val="00DE6AA2"/>
    <w:rsid w:val="00DE77AC"/>
    <w:rsid w:val="00DF0406"/>
    <w:rsid w:val="00DF2E0B"/>
    <w:rsid w:val="00E07202"/>
    <w:rsid w:val="00E52715"/>
    <w:rsid w:val="00E63E2A"/>
    <w:rsid w:val="00EA5490"/>
    <w:rsid w:val="00EA70A9"/>
    <w:rsid w:val="00ED6CE5"/>
    <w:rsid w:val="00EF70A8"/>
    <w:rsid w:val="00F26CE0"/>
    <w:rsid w:val="00F5416C"/>
    <w:rsid w:val="00F6588A"/>
    <w:rsid w:val="00F71EDD"/>
    <w:rsid w:val="00F90FBE"/>
    <w:rsid w:val="00F933D1"/>
    <w:rsid w:val="00FA546A"/>
    <w:rsid w:val="00FB012B"/>
    <w:rsid w:val="00FC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D0579-8745-4197-8845-0BED616C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7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F1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146F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6F1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Cell">
    <w:name w:val="ConsPlusCell"/>
    <w:rsid w:val="00146F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6F1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Page">
    <w:name w:val="ConsPlusTitlePage"/>
    <w:rsid w:val="00146F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6F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6F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11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F90F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74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A2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7F38"/>
  </w:style>
  <w:style w:type="paragraph" w:styleId="a9">
    <w:name w:val="footer"/>
    <w:basedOn w:val="a"/>
    <w:link w:val="aa"/>
    <w:uiPriority w:val="99"/>
    <w:unhideWhenUsed/>
    <w:rsid w:val="00D7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7F38"/>
  </w:style>
  <w:style w:type="character" w:styleId="ab">
    <w:name w:val="Hyperlink"/>
    <w:basedOn w:val="a0"/>
    <w:uiPriority w:val="99"/>
    <w:unhideWhenUsed/>
    <w:rsid w:val="001E741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E74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FollowedHyperlink"/>
    <w:basedOn w:val="a0"/>
    <w:uiPriority w:val="99"/>
    <w:semiHidden/>
    <w:unhideWhenUsed/>
    <w:rsid w:val="003C77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g-ago.ru/reklama-vyidacharazreshenij/" TargetMode="External"/><Relationship Id="rId13" Type="http://schemas.openxmlformats.org/officeDocument/2006/relationships/hyperlink" Target="http://artemovsky66.ru/razvitie-konkurentsii/monitoring-konkurentnoj-sredy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rtkumi.ru/munitsipalnoe-imuschestv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temovsky66.ru/communal/property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artkumi.ru/munitsipalnoe-imuschestv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emovsky66.ru/communal/property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ACBD1-5A03-4114-9EBF-635A69B0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3469</Words>
  <Characters>19778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Наталья Александровна Логинова</cp:lastModifiedBy>
  <cp:revision>3</cp:revision>
  <cp:lastPrinted>2020-05-28T04:13:00Z</cp:lastPrinted>
  <dcterms:created xsi:type="dcterms:W3CDTF">2020-05-28T04:59:00Z</dcterms:created>
  <dcterms:modified xsi:type="dcterms:W3CDTF">2020-05-28T05:20:00Z</dcterms:modified>
</cp:coreProperties>
</file>