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0A" w:rsidRPr="00A666A0" w:rsidRDefault="00E1180A" w:rsidP="00E1180A">
      <w:pPr>
        <w:ind w:firstLine="709"/>
        <w:jc w:val="both"/>
        <w:rPr>
          <w:sz w:val="28"/>
          <w:szCs w:val="28"/>
        </w:rPr>
      </w:pPr>
      <w:r w:rsidRPr="00A666A0">
        <w:rPr>
          <w:sz w:val="28"/>
          <w:szCs w:val="28"/>
        </w:rPr>
        <w:t>Могут ли родители быть абсолютно спокойны, если точно знают, что их ребёнок не гуляет на улице, а сидит дома под замком? Насколько родные стены безопасны для ребёнка, когда он один? Что должны знать дети, оставаясь без надзора взрослых?</w:t>
      </w:r>
    </w:p>
    <w:p w:rsidR="00E1180A" w:rsidRPr="00A666A0" w:rsidRDefault="00E1180A" w:rsidP="00E1180A">
      <w:pPr>
        <w:ind w:firstLine="709"/>
        <w:jc w:val="both"/>
        <w:rPr>
          <w:sz w:val="28"/>
          <w:szCs w:val="28"/>
        </w:rPr>
      </w:pPr>
      <w:r w:rsidRPr="00A666A0">
        <w:rPr>
          <w:sz w:val="28"/>
          <w:szCs w:val="28"/>
        </w:rPr>
        <w:t>Оставшись один в квартире, ребёнок должен знать, что дверь всегда нужно закрывать не только на замок, но и на задвижку или цепочку. Как и на улице с незнакомцем, ребёнок не должен вступать в разговоры с кем-то через дверь. В ответ на просьбы открыть, дать стакан воды, помочь соседу, проверить свет и на все остальные предложения ребёнок должен уверенно отвечать: «Сейчас я позвоню соседу, он выйдет и поможет вам» или «Сейчас я позвоню в полицию, они приедут и всё решат». Ребёнок должен понимать, что ни под каким предлогом он не должен выходить из квартиры.</w:t>
      </w:r>
    </w:p>
    <w:p w:rsidR="00E1180A" w:rsidRPr="00A666A0" w:rsidRDefault="00E1180A" w:rsidP="00E1180A">
      <w:pPr>
        <w:ind w:firstLine="709"/>
        <w:jc w:val="both"/>
        <w:rPr>
          <w:sz w:val="28"/>
          <w:szCs w:val="28"/>
        </w:rPr>
      </w:pPr>
      <w:r w:rsidRPr="00A666A0">
        <w:rPr>
          <w:sz w:val="28"/>
          <w:szCs w:val="28"/>
        </w:rPr>
        <w:t xml:space="preserve">В мобильном телефоне ребёнка, а также около квартирного </w:t>
      </w:r>
      <w:proofErr w:type="gramStart"/>
      <w:r w:rsidRPr="00A666A0">
        <w:rPr>
          <w:sz w:val="28"/>
          <w:szCs w:val="28"/>
        </w:rPr>
        <w:t>телефона  должны</w:t>
      </w:r>
      <w:proofErr w:type="gramEnd"/>
      <w:r w:rsidRPr="00A666A0">
        <w:rPr>
          <w:sz w:val="28"/>
          <w:szCs w:val="28"/>
        </w:rPr>
        <w:t xml:space="preserve"> быть номера телефонов соседей, рабочие телефоны родителей и других близких родственников, телефоны ближайшего отделения полиции и экстренных служб - 101, 102, 103. Опыт показывает, что в напряжённой обстановке даже взрослые не всегда могут вспомнить эти номера.</w:t>
      </w:r>
    </w:p>
    <w:p w:rsidR="00E1180A" w:rsidRPr="00A666A0" w:rsidRDefault="00E1180A" w:rsidP="00E1180A">
      <w:pPr>
        <w:ind w:firstLine="709"/>
        <w:jc w:val="both"/>
        <w:rPr>
          <w:sz w:val="28"/>
          <w:szCs w:val="28"/>
        </w:rPr>
      </w:pPr>
      <w:r w:rsidRPr="00A666A0">
        <w:rPr>
          <w:sz w:val="28"/>
          <w:szCs w:val="28"/>
        </w:rPr>
        <w:t>Для вызова полиции или пожарных, надо знать свой адрес. Разучить его с ребёнком надо сразу, как только малыш научится говорить, одновременно со своим именем, фамилией и телефоном родителей.</w:t>
      </w:r>
    </w:p>
    <w:p w:rsidR="00E1180A" w:rsidRPr="00A666A0" w:rsidRDefault="00E1180A" w:rsidP="00E1180A">
      <w:pPr>
        <w:ind w:firstLine="709"/>
        <w:jc w:val="both"/>
        <w:rPr>
          <w:sz w:val="28"/>
          <w:szCs w:val="28"/>
        </w:rPr>
      </w:pPr>
      <w:proofErr w:type="gramStart"/>
      <w:r w:rsidRPr="00A666A0">
        <w:rPr>
          <w:sz w:val="28"/>
          <w:szCs w:val="28"/>
        </w:rPr>
        <w:t>Воспитание  иммунитета</w:t>
      </w:r>
      <w:proofErr w:type="gramEnd"/>
      <w:r w:rsidRPr="00A666A0">
        <w:rPr>
          <w:sz w:val="28"/>
          <w:szCs w:val="28"/>
        </w:rPr>
        <w:t xml:space="preserve">  личной  безопасности у ребёнка должно идти с чувством меры. Если ребёнка запугать агрессивным миром, то он разучится рисковать, а в некоторых ситуациях риск - важнейшая часть самозащиты. Учёба пройдет впустую, если не учитывать особенностей детской психики, которая противится формулам «запрещено», «нельзя», «ты обязан». Скажите ребёнку: «Давай учиться вместе, я хочу быть спокойным за тебя». Следуйте советам МЧС </w:t>
      </w:r>
      <w:proofErr w:type="gramStart"/>
      <w:r w:rsidRPr="00A666A0">
        <w:rPr>
          <w:sz w:val="28"/>
          <w:szCs w:val="28"/>
        </w:rPr>
        <w:t>России  и</w:t>
      </w:r>
      <w:proofErr w:type="gramEnd"/>
      <w:r w:rsidRPr="00A666A0">
        <w:rPr>
          <w:sz w:val="28"/>
          <w:szCs w:val="28"/>
        </w:rPr>
        <w:t xml:space="preserve"> живите уверенно!</w:t>
      </w:r>
    </w:p>
    <w:p w:rsidR="00E1180A" w:rsidRDefault="00E1180A" w:rsidP="00E1180A">
      <w:pPr>
        <w:pStyle w:val="a3"/>
        <w:spacing w:after="0"/>
        <w:jc w:val="both"/>
        <w:rPr>
          <w:bCs/>
          <w:color w:val="FF0000"/>
          <w:sz w:val="27"/>
          <w:szCs w:val="27"/>
        </w:rPr>
      </w:pPr>
      <w:r w:rsidRPr="00360E24">
        <w:rPr>
          <w:bCs/>
          <w:color w:val="FF0000"/>
          <w:sz w:val="27"/>
          <w:szCs w:val="27"/>
        </w:rPr>
        <w:t xml:space="preserve">        </w:t>
      </w:r>
    </w:p>
    <w:p w:rsidR="00E1180A" w:rsidRDefault="00E1180A" w:rsidP="00E1180A">
      <w:pPr>
        <w:pStyle w:val="a3"/>
        <w:spacing w:after="0"/>
        <w:jc w:val="both"/>
        <w:rPr>
          <w:bCs/>
          <w:color w:val="FF0000"/>
          <w:sz w:val="27"/>
          <w:szCs w:val="27"/>
        </w:rPr>
      </w:pPr>
    </w:p>
    <w:p w:rsidR="00E1180A" w:rsidRDefault="00E1180A" w:rsidP="00E1180A">
      <w:pPr>
        <w:pStyle w:val="a3"/>
        <w:spacing w:after="0"/>
        <w:jc w:val="both"/>
        <w:rPr>
          <w:sz w:val="28"/>
          <w:szCs w:val="28"/>
        </w:rPr>
      </w:pPr>
    </w:p>
    <w:p w:rsidR="00E1180A" w:rsidRDefault="00E1180A" w:rsidP="00E1180A">
      <w:pPr>
        <w:jc w:val="right"/>
        <w:rPr>
          <w:sz w:val="28"/>
          <w:szCs w:val="28"/>
        </w:rPr>
      </w:pPr>
      <w:r>
        <w:rPr>
          <w:sz w:val="28"/>
          <w:szCs w:val="28"/>
        </w:rPr>
        <w:t>ФГКУ «54 ОФПС по Свердловской области»</w:t>
      </w:r>
    </w:p>
    <w:p w:rsidR="00E1180A" w:rsidRDefault="00E1180A" w:rsidP="00E1180A">
      <w:pPr>
        <w:rPr>
          <w:sz w:val="28"/>
          <w:szCs w:val="28"/>
        </w:rPr>
      </w:pPr>
    </w:p>
    <w:p w:rsidR="006471C8" w:rsidRDefault="006471C8">
      <w:bookmarkStart w:id="0" w:name="_GoBack"/>
      <w:bookmarkEnd w:id="0"/>
    </w:p>
    <w:sectPr w:rsidR="0064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8"/>
    <w:rsid w:val="006471C8"/>
    <w:rsid w:val="00655708"/>
    <w:rsid w:val="00E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8540-78CD-47A5-9D27-C6DEDFE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E1180A"/>
    <w:pPr>
      <w:spacing w:after="120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E11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2019-03-04T10:08:00Z</dcterms:created>
  <dcterms:modified xsi:type="dcterms:W3CDTF">2019-03-04T10:08:00Z</dcterms:modified>
</cp:coreProperties>
</file>