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05" w:rsidRDefault="00B50305" w:rsidP="00B5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разрешения на с</w:t>
      </w:r>
      <w:r w:rsidR="004F446A">
        <w:rPr>
          <w:rFonts w:ascii="Times New Roman" w:hAnsi="Times New Roman" w:cs="Times New Roman"/>
          <w:sz w:val="28"/>
          <w:szCs w:val="28"/>
        </w:rPr>
        <w:t>нос зеленых (лесных) насаждений;</w:t>
      </w:r>
    </w:p>
    <w:p w:rsidR="007C2712" w:rsidRPr="00B50305" w:rsidRDefault="00B50305" w:rsidP="00B5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до</w:t>
      </w:r>
      <w:r w:rsidR="004F446A">
        <w:rPr>
          <w:rFonts w:ascii="Times New Roman" w:hAnsi="Times New Roman" w:cs="Times New Roman"/>
          <w:sz w:val="28"/>
          <w:szCs w:val="28"/>
        </w:rPr>
        <w:t>кумент, удостоверяющий личность;</w:t>
      </w:r>
      <w:r w:rsidRPr="00B5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права физических, юридических лиц на земельный участок, предусмотренные гражданским, земельным законодательством Российской Федерации, за исключением случаев, когда снос, пересадка, реконструкция зеленых насаждений осуществляются на землях общего пользования;</w:t>
      </w:r>
      <w:r w:rsidRPr="00B5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акт выбора земельного участка (трассы) и (или) разрешения на строительство, реконструкцию, капитальный ремонт объектов (производство земляных работ) - при строительстве (прокладке), реконструкции, ремонте линейных объектов;</w:t>
      </w:r>
      <w:proofErr w:type="gramEnd"/>
      <w:r w:rsidRPr="00B5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план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«рабочего проекта». </w:t>
      </w:r>
      <w:proofErr w:type="gramStart"/>
      <w:r w:rsidRPr="00B50305">
        <w:rPr>
          <w:rFonts w:ascii="Times New Roman" w:hAnsi="Times New Roman" w:cs="Times New Roman"/>
          <w:sz w:val="28"/>
          <w:szCs w:val="28"/>
        </w:rPr>
        <w:t>При невозможности проведения проектно-изыскательских работ, необходимых для дальнейшей разработки проектной документации на строительство, реконструкцию объектов без сноса зеленых насаждений, заявитель представляет копии плана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эскизного проекта, договора с организацией на проведение проектно-изыск</w:t>
      </w:r>
      <w:r w:rsidR="004F446A">
        <w:rPr>
          <w:rFonts w:ascii="Times New Roman" w:hAnsi="Times New Roman" w:cs="Times New Roman"/>
          <w:sz w:val="28"/>
          <w:szCs w:val="28"/>
        </w:rPr>
        <w:t>ательских работ;</w:t>
      </w:r>
      <w:proofErr w:type="gramEnd"/>
      <w:r w:rsidRPr="00B5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  <w:r w:rsidRPr="00B5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прав на недвижимое имущество и сделок с ним (в отношении соответствующего земельного участка);</w:t>
      </w:r>
      <w:r w:rsidRPr="00B5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30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(в отношении линейного объекта, расположенного на земельном участке, на котором планируется осуществление сноса (вырубки) зеленых (лесных) насаждений);</w:t>
      </w:r>
      <w:r w:rsidRPr="00B5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50305">
        <w:rPr>
          <w:rFonts w:ascii="Times New Roman" w:hAnsi="Times New Roman" w:cs="Times New Roman"/>
          <w:sz w:val="28"/>
          <w:szCs w:val="28"/>
        </w:rPr>
        <w:t xml:space="preserve"> копию разрешения на строительство и (или) на производство иных работ (в случае, если законодательством установлена обязанность получения заявителем разрешения на строительство и (или) на производство иных работ).</w:t>
      </w:r>
      <w:bookmarkEnd w:id="0"/>
      <w:r w:rsidRPr="00B50305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7C2712" w:rsidRPr="00B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F"/>
    <w:rsid w:val="004F446A"/>
    <w:rsid w:val="007C2712"/>
    <w:rsid w:val="00881B79"/>
    <w:rsid w:val="009062BF"/>
    <w:rsid w:val="00B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2016-11-24T02:56:00Z</dcterms:created>
  <dcterms:modified xsi:type="dcterms:W3CDTF">2016-11-24T03:31:00Z</dcterms:modified>
</cp:coreProperties>
</file>