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904993">
        <w:rPr>
          <w:sz w:val="28"/>
          <w:szCs w:val="28"/>
        </w:rPr>
        <w:t xml:space="preserve"> -з</w:t>
      </w:r>
      <w:r w:rsidRPr="00904993">
        <w:rPr>
          <w:sz w:val="28"/>
          <w:szCs w:val="28"/>
        </w:rPr>
        <w:t>аявление</w:t>
      </w:r>
    </w:p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04993">
        <w:rPr>
          <w:sz w:val="28"/>
          <w:szCs w:val="28"/>
        </w:rPr>
        <w:t>- д</w:t>
      </w:r>
      <w:r w:rsidRPr="00904993">
        <w:rPr>
          <w:sz w:val="28"/>
          <w:szCs w:val="28"/>
        </w:rPr>
        <w:t>окумент, удостоверяющий личность заявителя  (уполномоченного представителя</w:t>
      </w:r>
      <w:r w:rsidRPr="00904993">
        <w:rPr>
          <w:sz w:val="28"/>
          <w:szCs w:val="28"/>
        </w:rPr>
        <w:t>);</w:t>
      </w:r>
    </w:p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04993">
        <w:rPr>
          <w:sz w:val="28"/>
          <w:szCs w:val="28"/>
        </w:rPr>
        <w:t xml:space="preserve"> -д</w:t>
      </w:r>
      <w:r w:rsidRPr="00904993">
        <w:rPr>
          <w:sz w:val="28"/>
          <w:szCs w:val="28"/>
        </w:rPr>
        <w:t>окумент, подтверждающий полномочия представителя заявителя</w:t>
      </w:r>
      <w:r w:rsidRPr="00904993">
        <w:rPr>
          <w:sz w:val="28"/>
          <w:szCs w:val="28"/>
        </w:rPr>
        <w:t>;</w:t>
      </w:r>
      <w:r w:rsidRPr="00904993">
        <w:rPr>
          <w:sz w:val="28"/>
          <w:szCs w:val="28"/>
        </w:rPr>
        <w:t xml:space="preserve"> </w:t>
      </w:r>
    </w:p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04993">
        <w:rPr>
          <w:sz w:val="28"/>
          <w:szCs w:val="28"/>
        </w:rPr>
        <w:t>-с</w:t>
      </w:r>
      <w:r w:rsidRPr="00904993">
        <w:rPr>
          <w:sz w:val="28"/>
          <w:szCs w:val="28"/>
        </w:rPr>
        <w:t>хема расположения земельного участка</w:t>
      </w:r>
      <w:r w:rsidRPr="00904993">
        <w:rPr>
          <w:sz w:val="28"/>
          <w:szCs w:val="28"/>
        </w:rPr>
        <w:t>;</w:t>
      </w:r>
    </w:p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04993">
        <w:rPr>
          <w:sz w:val="28"/>
          <w:szCs w:val="28"/>
        </w:rPr>
        <w:t>-</w:t>
      </w:r>
      <w:r w:rsidRPr="00904993">
        <w:rPr>
          <w:sz w:val="28"/>
          <w:szCs w:val="28"/>
        </w:rPr>
        <w:t>кадастровый паспорт испрашиваемого земельного участка или кадастровая выписка о земельном участке (Федеральное государственное бюджетное учреждение «Земельная кадастровая палата» по Свердловской области);</w:t>
      </w:r>
    </w:p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04993">
        <w:rPr>
          <w:sz w:val="28"/>
          <w:szCs w:val="28"/>
        </w:rPr>
        <w:t>-</w:t>
      </w:r>
      <w:r w:rsidRPr="00904993">
        <w:rPr>
          <w:sz w:val="28"/>
          <w:szCs w:val="28"/>
        </w:rPr>
        <w:t xml:space="preserve">уведомления </w:t>
      </w:r>
      <w:proofErr w:type="gramStart"/>
      <w:r w:rsidRPr="00904993">
        <w:rPr>
          <w:sz w:val="28"/>
          <w:szCs w:val="28"/>
        </w:rPr>
        <w:t>об отсутствии сведений о зарегистрированных правах</w:t>
      </w:r>
      <w:r w:rsidRPr="00904993">
        <w:rPr>
          <w:sz w:val="28"/>
          <w:szCs w:val="28"/>
        </w:rPr>
        <w:t xml:space="preserve"> </w:t>
      </w:r>
      <w:r w:rsidRPr="00904993">
        <w:rPr>
          <w:sz w:val="28"/>
          <w:szCs w:val="28"/>
        </w:rPr>
        <w:t>на испрашиваемый земельный участок в Едином государственном реестре прав на недвижимое имущество</w:t>
      </w:r>
      <w:proofErr w:type="gramEnd"/>
      <w:r w:rsidRPr="00904993">
        <w:rPr>
          <w:sz w:val="28"/>
          <w:szCs w:val="28"/>
        </w:rPr>
        <w:t xml:space="preserve"> и сделок с ним (Управление </w:t>
      </w:r>
      <w:bookmarkEnd w:id="0"/>
      <w:r w:rsidRPr="00904993">
        <w:rPr>
          <w:sz w:val="28"/>
          <w:szCs w:val="28"/>
        </w:rPr>
        <w:t>Федеральной службы государственной регистрации, кадастра и картографии по Свердловской области);</w:t>
      </w:r>
    </w:p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04993">
        <w:rPr>
          <w:sz w:val="28"/>
          <w:szCs w:val="28"/>
        </w:rPr>
        <w:t>-</w:t>
      </w:r>
      <w:r w:rsidRPr="00904993">
        <w:rPr>
          <w:sz w:val="28"/>
          <w:szCs w:val="28"/>
        </w:rPr>
        <w:t>уведомления об отсутствии в Едином государственном реестре прав на недвижимое имущество и сделок с ним сведений о зарегистрированных правах</w:t>
      </w:r>
      <w:r w:rsidRPr="00904993">
        <w:rPr>
          <w:sz w:val="28"/>
          <w:szCs w:val="28"/>
        </w:rPr>
        <w:t xml:space="preserve"> </w:t>
      </w:r>
      <w:r w:rsidRPr="00904993">
        <w:rPr>
          <w:sz w:val="28"/>
          <w:szCs w:val="28"/>
        </w:rPr>
        <w:t>на объекты недвижимости, которые могут находиться на испрашиваемом земельном участке (Управление Федеральной службы государственной регистрации, кадастра и картографии по Свердловской области);</w:t>
      </w:r>
    </w:p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04993">
        <w:rPr>
          <w:sz w:val="28"/>
          <w:szCs w:val="28"/>
        </w:rPr>
        <w:t>-</w:t>
      </w:r>
      <w:r w:rsidRPr="00904993">
        <w:rPr>
          <w:sz w:val="28"/>
          <w:szCs w:val="28"/>
        </w:rPr>
        <w:t>документ, подтверждающий регистрацию крестьянского (фермерского) хозяйства в порядке, установленном законодательством Российской Федерации;</w:t>
      </w:r>
    </w:p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04993">
        <w:rPr>
          <w:sz w:val="28"/>
          <w:szCs w:val="28"/>
        </w:rPr>
        <w:t>-</w:t>
      </w:r>
      <w:r w:rsidRPr="00904993">
        <w:rPr>
          <w:sz w:val="28"/>
          <w:szCs w:val="28"/>
        </w:rPr>
        <w:t>соглашение, заключенное между членами крестьянского (фермерского) хозяйства (за исключением случая создания крестьянского (фермерского) хозяйства одним гражданином);</w:t>
      </w:r>
    </w:p>
    <w:p w:rsidR="00904993" w:rsidRPr="00904993" w:rsidRDefault="00904993" w:rsidP="00904993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904993">
        <w:rPr>
          <w:sz w:val="28"/>
          <w:szCs w:val="28"/>
        </w:rPr>
        <w:t>-</w:t>
      </w:r>
      <w:r w:rsidRPr="00904993">
        <w:rPr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крестьянском (фермерском) хозяйстве.</w:t>
      </w:r>
    </w:p>
    <w:p w:rsidR="002F5004" w:rsidRPr="00904993" w:rsidRDefault="002F5004" w:rsidP="0090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5004" w:rsidRPr="0090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5"/>
    <w:rsid w:val="002F5004"/>
    <w:rsid w:val="00904993"/>
    <w:rsid w:val="00A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0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0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2016-11-23T11:24:00Z</dcterms:created>
  <dcterms:modified xsi:type="dcterms:W3CDTF">2016-11-23T11:24:00Z</dcterms:modified>
</cp:coreProperties>
</file>