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65" w:rsidRPr="00005E77" w:rsidRDefault="00BE20EB" w:rsidP="008B1334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плановой проверки, проведенной в муниципальном бюджетном образовательном учреждении дополнительного образования детей Артемовского городского округа  «Детская школа искусств №1»</w:t>
      </w:r>
    </w:p>
    <w:p w:rsidR="008B1334" w:rsidRPr="00434ECE" w:rsidRDefault="00F11537" w:rsidP="00005E7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 Артемовского городского округа  проведена плановая документальная  проверка  финансово-хозяйственной  деятельности, 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муниципальном бюджетном образовательном учреждении дополнительного образования детей Артемовского городского округа  «Детская школа искусств №1»  (далее по тексту – Учреждение) за  период  2013-2014</w:t>
      </w:r>
      <w:proofErr w:type="gramEnd"/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</w:p>
    <w:p w:rsidR="00005E77" w:rsidRDefault="00005E77" w:rsidP="0043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бюджетного законодательства Российской Федерации на сумму </w:t>
      </w:r>
      <w:r w:rsidR="00B815FB">
        <w:rPr>
          <w:rFonts w:ascii="Times New Roman" w:eastAsia="Calibri" w:hAnsi="Times New Roman" w:cs="Times New Roman"/>
          <w:sz w:val="27"/>
          <w:szCs w:val="27"/>
        </w:rPr>
        <w:t>1203612,89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руб., </w:t>
      </w:r>
      <w:r w:rsidR="00923F1D">
        <w:rPr>
          <w:rFonts w:ascii="Times New Roman" w:eastAsia="Calibri" w:hAnsi="Times New Roman" w:cs="Times New Roman"/>
          <w:sz w:val="27"/>
          <w:szCs w:val="27"/>
        </w:rPr>
        <w:t>а именно</w:t>
      </w:r>
      <w:r w:rsidR="00B815FB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="00B815FB" w:rsidRPr="00B815FB">
        <w:rPr>
          <w:rFonts w:ascii="Times New Roman" w:eastAsia="Calibri" w:hAnsi="Times New Roman" w:cs="Times New Roman"/>
          <w:sz w:val="27"/>
          <w:szCs w:val="27"/>
        </w:rPr>
        <w:t>в</w:t>
      </w:r>
      <w:r w:rsidR="00B815FB" w:rsidRPr="00B815FB">
        <w:rPr>
          <w:rFonts w:ascii="Times New Roman" w:hAnsi="Times New Roman" w:cs="Times New Roman"/>
        </w:rPr>
        <w:t xml:space="preserve"> </w:t>
      </w:r>
      <w:r w:rsidR="00B815FB" w:rsidRPr="00B815FB">
        <w:rPr>
          <w:rFonts w:ascii="Times New Roman" w:hAnsi="Times New Roman" w:cs="Times New Roman"/>
          <w:sz w:val="27"/>
          <w:szCs w:val="27"/>
        </w:rPr>
        <w:t xml:space="preserve"> использовании средств бюджета </w:t>
      </w:r>
      <w:r w:rsidR="00923F1D" w:rsidRPr="00434ECE">
        <w:rPr>
          <w:rFonts w:ascii="Times New Roman" w:eastAsia="Calibri" w:hAnsi="Times New Roman" w:cs="Times New Roman"/>
          <w:sz w:val="27"/>
          <w:szCs w:val="27"/>
        </w:rPr>
        <w:t xml:space="preserve">Артемовского городского округа </w:t>
      </w:r>
      <w:r w:rsidR="00923F1D">
        <w:rPr>
          <w:rFonts w:ascii="Times New Roman" w:eastAsia="Calibri" w:hAnsi="Times New Roman" w:cs="Times New Roman"/>
          <w:sz w:val="27"/>
          <w:szCs w:val="27"/>
        </w:rPr>
        <w:t>в сумме</w:t>
      </w:r>
      <w:r w:rsidR="00923F1D" w:rsidRPr="00434E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23F1D">
        <w:rPr>
          <w:rFonts w:ascii="Times New Roman" w:eastAsia="Calibri" w:hAnsi="Times New Roman" w:cs="Times New Roman"/>
          <w:sz w:val="27"/>
          <w:szCs w:val="27"/>
        </w:rPr>
        <w:t xml:space="preserve">1192812,89 руб., </w:t>
      </w:r>
      <w:r w:rsidR="00923F1D" w:rsidRPr="00923F1D">
        <w:rPr>
          <w:rFonts w:ascii="Times New Roman" w:hAnsi="Times New Roman" w:cs="Times New Roman"/>
          <w:sz w:val="27"/>
          <w:szCs w:val="27"/>
        </w:rPr>
        <w:t xml:space="preserve">в использовании средств, полученных </w:t>
      </w:r>
      <w:r w:rsidR="00923F1D">
        <w:rPr>
          <w:rFonts w:ascii="Times New Roman" w:hAnsi="Times New Roman" w:cs="Times New Roman"/>
          <w:sz w:val="27"/>
          <w:szCs w:val="27"/>
        </w:rPr>
        <w:t xml:space="preserve">от </w:t>
      </w:r>
      <w:r w:rsidR="00923F1D" w:rsidRPr="00923F1D">
        <w:rPr>
          <w:rFonts w:ascii="Times New Roman" w:hAnsi="Times New Roman" w:cs="Times New Roman"/>
          <w:sz w:val="27"/>
          <w:szCs w:val="27"/>
        </w:rPr>
        <w:t>приносящей доход деятельности</w:t>
      </w:r>
      <w:r w:rsidR="00923F1D"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 сумме 10800 руб., в т.ч.:</w:t>
      </w:r>
    </w:p>
    <w:p w:rsidR="00B815FB" w:rsidRPr="00B815FB" w:rsidRDefault="00B815FB" w:rsidP="0043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815FB">
        <w:rPr>
          <w:rFonts w:ascii="Times New Roman" w:hAnsi="Times New Roman" w:cs="Times New Roman"/>
          <w:sz w:val="27"/>
          <w:szCs w:val="27"/>
        </w:rPr>
        <w:t>- при проведении выборочной инвентаризации 23.04.2015 выявлена недостача основных средств (насос инв.</w:t>
      </w:r>
      <w:r w:rsidR="00923F1D">
        <w:rPr>
          <w:rFonts w:ascii="Times New Roman" w:hAnsi="Times New Roman" w:cs="Times New Roman"/>
          <w:sz w:val="27"/>
          <w:szCs w:val="27"/>
        </w:rPr>
        <w:t xml:space="preserve"> </w:t>
      </w:r>
      <w:r w:rsidRPr="00B815FB">
        <w:rPr>
          <w:rFonts w:ascii="Times New Roman" w:hAnsi="Times New Roman" w:cs="Times New Roman"/>
          <w:sz w:val="27"/>
          <w:szCs w:val="27"/>
        </w:rPr>
        <w:t>№42-181 в количестве 1 шт. на сумму; компьютер Филипс в количестве 1 шт.)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05E77" w:rsidRPr="00235FD7" w:rsidRDefault="00005E77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FD7">
        <w:rPr>
          <w:rFonts w:ascii="Times New Roman" w:hAnsi="Times New Roman" w:cs="Times New Roman"/>
          <w:sz w:val="27"/>
          <w:szCs w:val="27"/>
        </w:rPr>
        <w:t>-</w:t>
      </w:r>
      <w:r w:rsidRPr="00235FD7">
        <w:rPr>
          <w:rFonts w:ascii="Times New Roman" w:eastAsia="Calibri" w:hAnsi="Times New Roman" w:cs="Times New Roman"/>
          <w:sz w:val="27"/>
          <w:szCs w:val="27"/>
        </w:rPr>
        <w:t xml:space="preserve"> работникам Учреждения </w:t>
      </w:r>
      <w:r w:rsidRPr="00235FD7">
        <w:rPr>
          <w:rFonts w:ascii="Times New Roman" w:hAnsi="Times New Roman" w:cs="Times New Roman"/>
          <w:sz w:val="27"/>
          <w:szCs w:val="27"/>
        </w:rPr>
        <w:t>производились выплаты</w:t>
      </w:r>
      <w:r w:rsidRPr="00235FD7">
        <w:rPr>
          <w:rFonts w:ascii="Times New Roman" w:eastAsia="Calibri" w:hAnsi="Times New Roman" w:cs="Times New Roman"/>
          <w:sz w:val="27"/>
          <w:szCs w:val="27"/>
        </w:rPr>
        <w:t xml:space="preserve"> стимулирующ</w:t>
      </w:r>
      <w:r w:rsidRPr="00235FD7">
        <w:rPr>
          <w:rFonts w:ascii="Times New Roman" w:hAnsi="Times New Roman" w:cs="Times New Roman"/>
          <w:sz w:val="27"/>
          <w:szCs w:val="27"/>
        </w:rPr>
        <w:t xml:space="preserve">его характера по </w:t>
      </w:r>
      <w:r w:rsidRPr="00235FD7">
        <w:rPr>
          <w:rFonts w:ascii="Times New Roman" w:eastAsia="Calibri" w:hAnsi="Times New Roman" w:cs="Times New Roman"/>
          <w:sz w:val="27"/>
          <w:szCs w:val="27"/>
        </w:rPr>
        <w:t>основания</w:t>
      </w:r>
      <w:r w:rsidRPr="00235FD7">
        <w:rPr>
          <w:rFonts w:ascii="Times New Roman" w:hAnsi="Times New Roman" w:cs="Times New Roman"/>
          <w:sz w:val="27"/>
          <w:szCs w:val="27"/>
        </w:rPr>
        <w:t>м</w:t>
      </w:r>
      <w:r w:rsidR="006E7F64">
        <w:rPr>
          <w:rFonts w:ascii="Times New Roman" w:hAnsi="Times New Roman" w:cs="Times New Roman"/>
          <w:sz w:val="27"/>
          <w:szCs w:val="27"/>
        </w:rPr>
        <w:t>,</w:t>
      </w:r>
      <w:r w:rsidRPr="00235F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35FD7">
        <w:rPr>
          <w:rFonts w:ascii="Times New Roman" w:hAnsi="Times New Roman" w:cs="Times New Roman"/>
          <w:sz w:val="27"/>
          <w:szCs w:val="27"/>
        </w:rPr>
        <w:t>не предусмотренным Положением</w:t>
      </w:r>
      <w:r w:rsidRPr="00235FD7">
        <w:rPr>
          <w:rFonts w:ascii="Times New Roman" w:eastAsia="Calibri" w:hAnsi="Times New Roman" w:cs="Times New Roman"/>
          <w:sz w:val="27"/>
          <w:szCs w:val="27"/>
        </w:rPr>
        <w:t xml:space="preserve"> о порядке выплаты стимулирующих надбавок</w:t>
      </w:r>
      <w:r w:rsidRPr="00235FD7">
        <w:rPr>
          <w:rFonts w:ascii="Times New Roman" w:hAnsi="Times New Roman" w:cs="Times New Roman"/>
          <w:sz w:val="27"/>
          <w:szCs w:val="27"/>
        </w:rPr>
        <w:t>;</w:t>
      </w:r>
    </w:p>
    <w:p w:rsidR="00005E77" w:rsidRPr="00235FD7" w:rsidRDefault="00005E77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FD7">
        <w:rPr>
          <w:rFonts w:ascii="Times New Roman" w:hAnsi="Times New Roman" w:cs="Times New Roman"/>
          <w:sz w:val="27"/>
          <w:szCs w:val="27"/>
        </w:rPr>
        <w:t>-</w:t>
      </w:r>
      <w:r w:rsidR="00235FD7" w:rsidRPr="00235FD7">
        <w:rPr>
          <w:rFonts w:ascii="Times New Roman" w:hAnsi="Times New Roman" w:cs="Times New Roman"/>
          <w:sz w:val="27"/>
          <w:szCs w:val="27"/>
        </w:rPr>
        <w:t xml:space="preserve"> </w:t>
      </w:r>
      <w:r w:rsidR="00235FD7" w:rsidRPr="00235FD7">
        <w:rPr>
          <w:rFonts w:ascii="Times New Roman" w:eastAsia="Calibri" w:hAnsi="Times New Roman" w:cs="Times New Roman"/>
          <w:sz w:val="27"/>
          <w:szCs w:val="27"/>
        </w:rPr>
        <w:t>Учреждение в 2013-2014 учебном году оказывало услугу (раннее эстетическое развитие) детям в возрасте 4-5 лет за счет субсидии из бюджета Артемовского городского округа, предоставленной Учреждению на финансовое</w:t>
      </w:r>
      <w:r w:rsidR="00235FD7" w:rsidRPr="00235FD7">
        <w:rPr>
          <w:rFonts w:ascii="Times New Roman" w:hAnsi="Times New Roman" w:cs="Times New Roman"/>
          <w:sz w:val="27"/>
          <w:szCs w:val="27"/>
        </w:rPr>
        <w:t xml:space="preserve"> </w:t>
      </w:r>
      <w:r w:rsidR="00235FD7" w:rsidRPr="00235FD7">
        <w:rPr>
          <w:rFonts w:ascii="Times New Roman" w:eastAsia="Calibri" w:hAnsi="Times New Roman" w:cs="Times New Roman"/>
          <w:sz w:val="27"/>
          <w:szCs w:val="27"/>
        </w:rPr>
        <w:t>обеспечение выполнения муниципального задания</w:t>
      </w:r>
      <w:r w:rsidR="006E7F64">
        <w:rPr>
          <w:rFonts w:ascii="Times New Roman" w:hAnsi="Times New Roman" w:cs="Times New Roman"/>
          <w:sz w:val="27"/>
          <w:szCs w:val="27"/>
        </w:rPr>
        <w:t>, следовало - на платной основе</w:t>
      </w:r>
      <w:r w:rsidR="00235FD7" w:rsidRPr="00235FD7">
        <w:rPr>
          <w:rFonts w:ascii="Times New Roman" w:hAnsi="Times New Roman" w:cs="Times New Roman"/>
          <w:sz w:val="27"/>
          <w:szCs w:val="27"/>
        </w:rPr>
        <w:t>;</w:t>
      </w:r>
    </w:p>
    <w:p w:rsidR="00235FD7" w:rsidRPr="00235FD7" w:rsidRDefault="00235FD7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FD7">
        <w:rPr>
          <w:rFonts w:ascii="Times New Roman" w:hAnsi="Times New Roman" w:cs="Times New Roman"/>
          <w:sz w:val="27"/>
          <w:szCs w:val="27"/>
        </w:rPr>
        <w:t>-</w:t>
      </w:r>
      <w:r w:rsidRPr="00235FD7">
        <w:rPr>
          <w:rFonts w:ascii="Times New Roman" w:hAnsi="Times New Roman" w:cs="Times New Roman"/>
          <w:sz w:val="26"/>
          <w:szCs w:val="26"/>
        </w:rPr>
        <w:t xml:space="preserve"> в</w:t>
      </w:r>
      <w:r w:rsidRPr="00235FD7">
        <w:rPr>
          <w:rFonts w:ascii="Times New Roman" w:eastAsia="Calibri" w:hAnsi="Times New Roman" w:cs="Times New Roman"/>
          <w:sz w:val="26"/>
          <w:szCs w:val="26"/>
        </w:rPr>
        <w:t xml:space="preserve"> 2013-2014 г.г. Учреждением неверно производилось начисление и выплата стимулирующей надбавки за выслугу лет</w:t>
      </w:r>
      <w:r w:rsidRPr="00235FD7">
        <w:rPr>
          <w:rFonts w:ascii="Times New Roman" w:hAnsi="Times New Roman" w:cs="Times New Roman"/>
          <w:sz w:val="26"/>
          <w:szCs w:val="26"/>
        </w:rPr>
        <w:t>;</w:t>
      </w:r>
    </w:p>
    <w:p w:rsidR="00235FD7" w:rsidRPr="00235FD7" w:rsidRDefault="00235FD7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FD7">
        <w:rPr>
          <w:rFonts w:ascii="Times New Roman" w:hAnsi="Times New Roman" w:cs="Times New Roman"/>
          <w:sz w:val="26"/>
          <w:szCs w:val="26"/>
        </w:rPr>
        <w:t>- м</w:t>
      </w:r>
      <w:r w:rsidRPr="00235FD7">
        <w:rPr>
          <w:rFonts w:ascii="Times New Roman" w:eastAsia="Calibri" w:hAnsi="Times New Roman" w:cs="Times New Roman"/>
          <w:sz w:val="26"/>
          <w:szCs w:val="26"/>
        </w:rPr>
        <w:t>униципальные задания выполнены не в полном объеме: в 2013 году выполнено на  89%, в 2014 году - выполнено на 93%</w:t>
      </w:r>
      <w:r w:rsidRPr="00235FD7">
        <w:rPr>
          <w:rFonts w:ascii="Times New Roman" w:hAnsi="Times New Roman" w:cs="Times New Roman"/>
          <w:sz w:val="26"/>
          <w:szCs w:val="26"/>
        </w:rPr>
        <w:t>;</w:t>
      </w:r>
    </w:p>
    <w:p w:rsidR="00235FD7" w:rsidRPr="00235FD7" w:rsidRDefault="00235FD7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FD7">
        <w:rPr>
          <w:rFonts w:ascii="Times New Roman" w:hAnsi="Times New Roman" w:cs="Times New Roman"/>
          <w:sz w:val="27"/>
          <w:szCs w:val="27"/>
        </w:rPr>
        <w:t>-п</w:t>
      </w:r>
      <w:r w:rsidRPr="00235FD7">
        <w:rPr>
          <w:rFonts w:ascii="Times New Roman" w:eastAsia="Calibri" w:hAnsi="Times New Roman" w:cs="Times New Roman"/>
          <w:sz w:val="27"/>
          <w:szCs w:val="27"/>
        </w:rPr>
        <w:t>лан-график размещения заказов Учреждения на 2014 год опубликован на 7 дней позднее установленного срока</w:t>
      </w:r>
      <w:r w:rsidRPr="00235FD7">
        <w:rPr>
          <w:rFonts w:ascii="Times New Roman" w:hAnsi="Times New Roman" w:cs="Times New Roman"/>
          <w:sz w:val="27"/>
          <w:szCs w:val="27"/>
        </w:rPr>
        <w:t>;</w:t>
      </w:r>
    </w:p>
    <w:p w:rsidR="00235FD7" w:rsidRPr="00235FD7" w:rsidRDefault="00235FD7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FD7">
        <w:rPr>
          <w:rFonts w:ascii="Times New Roman" w:hAnsi="Times New Roman" w:cs="Times New Roman"/>
          <w:sz w:val="27"/>
          <w:szCs w:val="27"/>
        </w:rPr>
        <w:t>-о</w:t>
      </w:r>
      <w:r w:rsidRPr="00235FD7">
        <w:rPr>
          <w:rFonts w:ascii="Times New Roman" w:eastAsia="Calibri" w:hAnsi="Times New Roman" w:cs="Times New Roman"/>
          <w:sz w:val="27"/>
          <w:szCs w:val="27"/>
        </w:rPr>
        <w:t>бъем закупок, запланированный в плане-графике Учреждения на 2014 год, срок исполнения которых 2014 год, не соответствует объему средств, запланированному на закупки товаров, работ, услуг в плане финансово-хозяйственной деятельности  на 2014 год</w:t>
      </w:r>
      <w:r w:rsidRPr="00235FD7">
        <w:rPr>
          <w:rFonts w:ascii="Times New Roman" w:hAnsi="Times New Roman" w:cs="Times New Roman"/>
          <w:sz w:val="27"/>
          <w:szCs w:val="27"/>
        </w:rPr>
        <w:t>;</w:t>
      </w:r>
    </w:p>
    <w:p w:rsidR="00235FD7" w:rsidRPr="00434ECE" w:rsidRDefault="00235FD7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ECE">
        <w:rPr>
          <w:rFonts w:ascii="Times New Roman" w:hAnsi="Times New Roman" w:cs="Times New Roman"/>
          <w:sz w:val="27"/>
          <w:szCs w:val="27"/>
        </w:rPr>
        <w:t>-</w:t>
      </w:r>
      <w:r w:rsidR="00434ECE" w:rsidRPr="00434ECE">
        <w:rPr>
          <w:rFonts w:ascii="Times New Roman" w:hAnsi="Times New Roman" w:cs="Times New Roman"/>
          <w:sz w:val="27"/>
          <w:szCs w:val="27"/>
        </w:rPr>
        <w:t xml:space="preserve"> </w:t>
      </w:r>
      <w:r w:rsidR="00434ECE" w:rsidRPr="00434ECE">
        <w:rPr>
          <w:rFonts w:ascii="Times New Roman" w:eastAsia="Calibri" w:hAnsi="Times New Roman" w:cs="Times New Roman"/>
          <w:sz w:val="27"/>
          <w:szCs w:val="27"/>
        </w:rPr>
        <w:t>Учреждением не внесены изменения в план-график на 2014 год - между Учреждением и Подрядчиком не заключено соглашение о расторжении контракта от 16.07.2014 № 0362300283514000002-0200160-02 в части изменения цены контракта</w:t>
      </w:r>
      <w:r w:rsidR="006E7F64">
        <w:rPr>
          <w:rFonts w:ascii="Times New Roman" w:hAnsi="Times New Roman" w:cs="Times New Roman"/>
          <w:sz w:val="27"/>
          <w:szCs w:val="27"/>
        </w:rPr>
        <w:t>;</w:t>
      </w:r>
    </w:p>
    <w:p w:rsidR="00434ECE" w:rsidRPr="00434ECE" w:rsidRDefault="00434ECE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- </w:t>
      </w:r>
      <w:r w:rsidRPr="00434ECE">
        <w:rPr>
          <w:rFonts w:ascii="Times New Roman" w:eastAsia="Calibri" w:hAnsi="Times New Roman" w:cs="Times New Roman"/>
          <w:sz w:val="27"/>
          <w:szCs w:val="27"/>
        </w:rPr>
        <w:t>Учреждением оказаны платные услуги в отсутствие Порядка предоставления платных услуг</w:t>
      </w:r>
      <w:r w:rsidR="006E7F64">
        <w:rPr>
          <w:rFonts w:ascii="Times New Roman" w:hAnsi="Times New Roman" w:cs="Times New Roman"/>
          <w:sz w:val="27"/>
          <w:szCs w:val="27"/>
        </w:rPr>
        <w:t>.</w:t>
      </w:r>
    </w:p>
    <w:p w:rsidR="00434ECE" w:rsidRDefault="006E7F64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-н</w:t>
      </w:r>
      <w:r w:rsidR="00434ECE" w:rsidRPr="00434ECE">
        <w:rPr>
          <w:rFonts w:ascii="Times New Roman" w:eastAsia="Calibri" w:hAnsi="Times New Roman" w:cs="Times New Roman"/>
          <w:sz w:val="27"/>
          <w:szCs w:val="27"/>
        </w:rPr>
        <w:t xml:space="preserve">еверно производился расчет премии по итогам работы: за 1 квартал 2013 года, за 1 полугодие 2013 года, за </w:t>
      </w:r>
      <w:r w:rsidR="00434ECE" w:rsidRPr="00434ECE">
        <w:rPr>
          <w:rFonts w:ascii="Times New Roman" w:eastAsia="Calibri" w:hAnsi="Times New Roman" w:cs="Times New Roman"/>
          <w:sz w:val="27"/>
          <w:szCs w:val="27"/>
          <w:lang w:val="en-US"/>
        </w:rPr>
        <w:t>III</w:t>
      </w:r>
      <w:r w:rsidR="00434ECE" w:rsidRPr="00434ECE">
        <w:rPr>
          <w:rFonts w:ascii="Times New Roman" w:eastAsia="Calibri" w:hAnsi="Times New Roman" w:cs="Times New Roman"/>
          <w:sz w:val="27"/>
          <w:szCs w:val="27"/>
        </w:rPr>
        <w:t xml:space="preserve"> квартал 2013 года директору  Учреждения </w:t>
      </w:r>
      <w:proofErr w:type="spellStart"/>
      <w:r w:rsidR="00434ECE" w:rsidRPr="00434ECE">
        <w:rPr>
          <w:rFonts w:ascii="Times New Roman" w:eastAsia="Calibri" w:hAnsi="Times New Roman" w:cs="Times New Roman"/>
          <w:sz w:val="27"/>
          <w:szCs w:val="27"/>
        </w:rPr>
        <w:t>Мариевой</w:t>
      </w:r>
      <w:proofErr w:type="spellEnd"/>
      <w:r w:rsidR="00434ECE" w:rsidRPr="00434ECE">
        <w:rPr>
          <w:rFonts w:ascii="Times New Roman" w:eastAsia="Calibri" w:hAnsi="Times New Roman" w:cs="Times New Roman"/>
          <w:sz w:val="27"/>
          <w:szCs w:val="27"/>
        </w:rPr>
        <w:t xml:space="preserve"> Е.В.</w:t>
      </w:r>
    </w:p>
    <w:p w:rsidR="00BB1DD7" w:rsidRDefault="00BB1DD7" w:rsidP="0034462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BB1DD7">
        <w:rPr>
          <w:b w:val="0"/>
        </w:rPr>
        <w:t xml:space="preserve">По результатам проведенной проверки в адрес руководителя </w:t>
      </w:r>
      <w:r w:rsidRPr="00BB1DD7">
        <w:rPr>
          <w:rFonts w:eastAsia="Calibri"/>
          <w:b w:val="0"/>
        </w:rPr>
        <w:t>Учреждения</w:t>
      </w:r>
      <w:r w:rsidRPr="00BB1DD7">
        <w:rPr>
          <w:b w:val="0"/>
        </w:rPr>
        <w:t xml:space="preserve"> напра</w:t>
      </w:r>
      <w:r>
        <w:rPr>
          <w:b w:val="0"/>
        </w:rPr>
        <w:t>влены: обязательное</w:t>
      </w:r>
      <w:r w:rsidRPr="00BB1DD7">
        <w:rPr>
          <w:b w:val="0"/>
        </w:rPr>
        <w:t xml:space="preserve"> </w:t>
      </w:r>
      <w:r>
        <w:rPr>
          <w:b w:val="0"/>
        </w:rPr>
        <w:t>для исполнения П</w:t>
      </w:r>
      <w:r w:rsidRPr="00BB1DD7">
        <w:rPr>
          <w:b w:val="0"/>
        </w:rPr>
        <w:t xml:space="preserve">редписание об устранении </w:t>
      </w:r>
      <w:r w:rsidRPr="00BB1DD7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b w:val="0"/>
        </w:rPr>
        <w:t xml:space="preserve"> и Представление для </w:t>
      </w:r>
      <w:r>
        <w:rPr>
          <w:b w:val="0"/>
        </w:rPr>
        <w:lastRenderedPageBreak/>
        <w:t>рассмотрения информации о выявленных нарушениях.</w:t>
      </w:r>
    </w:p>
    <w:p w:rsidR="00BB1DD7" w:rsidRPr="00BB1DD7" w:rsidRDefault="00BB1DD7" w:rsidP="00BB1DD7">
      <w:pPr>
        <w:pStyle w:val="20"/>
        <w:shd w:val="clear" w:color="auto" w:fill="auto"/>
        <w:spacing w:after="300" w:line="322" w:lineRule="exact"/>
        <w:ind w:firstLine="709"/>
        <w:jc w:val="both"/>
        <w:rPr>
          <w:rFonts w:eastAsia="Calibri"/>
          <w:b w:val="0"/>
        </w:rPr>
      </w:pPr>
      <w:r>
        <w:rPr>
          <w:b w:val="0"/>
        </w:rPr>
        <w:t xml:space="preserve">Результаты проверки доведены до сведения главы Администрации </w:t>
      </w:r>
      <w:r w:rsidRPr="00BB1DD7">
        <w:rPr>
          <w:rFonts w:eastAsia="Calibri"/>
          <w:b w:val="0"/>
        </w:rPr>
        <w:t>Артемовского городского округа</w:t>
      </w:r>
      <w:r w:rsidR="00B815FB">
        <w:rPr>
          <w:rFonts w:eastAsia="Calibri"/>
          <w:b w:val="0"/>
        </w:rPr>
        <w:t xml:space="preserve"> и Управления культуры Администрации </w:t>
      </w:r>
      <w:r w:rsidR="00B815FB" w:rsidRPr="00B815FB">
        <w:rPr>
          <w:rFonts w:eastAsia="Calibri"/>
          <w:b w:val="0"/>
        </w:rPr>
        <w:t>Артемовского городского округа</w:t>
      </w:r>
      <w:r w:rsidR="00B815FB">
        <w:rPr>
          <w:rFonts w:eastAsia="Calibri"/>
          <w:b w:val="0"/>
        </w:rPr>
        <w:t>,</w:t>
      </w:r>
      <w:r w:rsidR="00B815FB" w:rsidRPr="00B815FB">
        <w:rPr>
          <w:sz w:val="28"/>
          <w:szCs w:val="28"/>
        </w:rPr>
        <w:t xml:space="preserve"> </w:t>
      </w:r>
      <w:proofErr w:type="gramStart"/>
      <w:r w:rsidR="00B815FB" w:rsidRPr="00B815FB">
        <w:rPr>
          <w:b w:val="0"/>
        </w:rPr>
        <w:t>осуществляющему</w:t>
      </w:r>
      <w:proofErr w:type="gramEnd"/>
      <w:r w:rsidR="00B815FB" w:rsidRPr="00B815FB">
        <w:rPr>
          <w:b w:val="0"/>
        </w:rPr>
        <w:t xml:space="preserve"> функции и полномочия учредителя</w:t>
      </w:r>
      <w:r w:rsidR="006E7F64" w:rsidRPr="00B815FB">
        <w:rPr>
          <w:b w:val="0"/>
        </w:rPr>
        <w:t xml:space="preserve">. </w:t>
      </w:r>
      <w:r w:rsidR="006E7F64">
        <w:rPr>
          <w:b w:val="0"/>
        </w:rPr>
        <w:t>Копия акта проверки направлена в Артемовскую городскую прокуратуру.</w:t>
      </w:r>
      <w:r w:rsidRPr="00BB1DD7">
        <w:rPr>
          <w:rFonts w:eastAsia="Calibri"/>
          <w:b w:val="0"/>
        </w:rPr>
        <w:t xml:space="preserve">  </w:t>
      </w:r>
    </w:p>
    <w:p w:rsidR="00434ECE" w:rsidRPr="00BB1DD7" w:rsidRDefault="00434ECE" w:rsidP="0043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4ECE" w:rsidRPr="00BB1DD7" w:rsidSect="00344622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5A"/>
    <w:rsid w:val="00005E77"/>
    <w:rsid w:val="0005286E"/>
    <w:rsid w:val="00235FD7"/>
    <w:rsid w:val="00344622"/>
    <w:rsid w:val="00434ECE"/>
    <w:rsid w:val="005F2A65"/>
    <w:rsid w:val="006E7F64"/>
    <w:rsid w:val="00863F5A"/>
    <w:rsid w:val="008B1334"/>
    <w:rsid w:val="00923F1D"/>
    <w:rsid w:val="00B815FB"/>
    <w:rsid w:val="00BB1DD7"/>
    <w:rsid w:val="00BE20EB"/>
    <w:rsid w:val="00F11537"/>
    <w:rsid w:val="00F8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B1DD7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DD7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4</cp:revision>
  <cp:lastPrinted>2015-05-25T06:25:00Z</cp:lastPrinted>
  <dcterms:created xsi:type="dcterms:W3CDTF">2015-05-25T04:32:00Z</dcterms:created>
  <dcterms:modified xsi:type="dcterms:W3CDTF">2015-05-25T10:52:00Z</dcterms:modified>
</cp:coreProperties>
</file>