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F2" w:rsidRDefault="00AB59F2" w:rsidP="00AB59F2">
      <w:pPr>
        <w:pStyle w:val="consplusnormal"/>
        <w:ind w:firstLine="700"/>
        <w:jc w:val="both"/>
      </w:pPr>
      <w:r>
        <w:rPr>
          <w:sz w:val="28"/>
          <w:szCs w:val="28"/>
        </w:rPr>
        <w:t xml:space="preserve">Заявителями, обращающимися за предоставлением муниципальной услуги, являются граждане, постоянно проживающие на территории Артемовского городского округа, указанные в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подпункте 3 пункта 2 статьи 22</w:t>
        </w:r>
      </w:hyperlink>
      <w:r>
        <w:rPr>
          <w:sz w:val="28"/>
          <w:szCs w:val="28"/>
        </w:rPr>
        <w:t xml:space="preserve"> </w:t>
      </w:r>
      <w:hyperlink r:id="rId6" w:history="1">
        <w:proofErr w:type="gramStart"/>
        <w:r>
          <w:rPr>
            <w:rStyle w:val="a3"/>
            <w:color w:val="auto"/>
            <w:sz w:val="28"/>
            <w:szCs w:val="28"/>
            <w:u w:val="none"/>
          </w:rPr>
          <w:t>Закон</w:t>
        </w:r>
        <w:proofErr w:type="gramEnd"/>
      </w:hyperlink>
      <w:r>
        <w:rPr>
          <w:sz w:val="28"/>
          <w:szCs w:val="28"/>
        </w:rPr>
        <w:t>а Свердловской области от 07.07.2004 № 18-ОЗ «Об особенностях регулирования земельных отношений на территории Свердловской области» (далее - заявители):</w:t>
      </w:r>
    </w:p>
    <w:p w:rsidR="00AB59F2" w:rsidRDefault="00AB59F2" w:rsidP="00AB59F2">
      <w:pPr>
        <w:pStyle w:val="consplusnormal"/>
        <w:ind w:firstLine="700"/>
        <w:jc w:val="both"/>
      </w:pPr>
      <w:bookmarkStart w:id="0" w:name="P106"/>
      <w:bookmarkEnd w:id="0"/>
      <w:r>
        <w:rPr>
          <w:sz w:val="28"/>
          <w:szCs w:val="28"/>
        </w:rPr>
        <w:t>1) граждане, являющиеся на день подачи заявлений о предоставлении земельных участков родителями или лицами, их заменяющими, воспитывающими трех или более несовершеннолетних детей, и совместно обратившиеся за предоставлением земельного участка;</w:t>
      </w:r>
    </w:p>
    <w:p w:rsidR="00AB59F2" w:rsidRDefault="00AB59F2" w:rsidP="00AB59F2">
      <w:pPr>
        <w:pStyle w:val="consplusnormal"/>
        <w:ind w:firstLine="700"/>
        <w:jc w:val="both"/>
      </w:pPr>
      <w:bookmarkStart w:id="1" w:name="P107"/>
      <w:bookmarkEnd w:id="1"/>
      <w:proofErr w:type="gramStart"/>
      <w:r>
        <w:rPr>
          <w:sz w:val="28"/>
          <w:szCs w:val="28"/>
        </w:rPr>
        <w:t>2) граждане, состоящие на учете в качестве нуждающихся в жилых помещениях, предоставляемых по договорам социального найма;</w:t>
      </w:r>
      <w:proofErr w:type="gramEnd"/>
    </w:p>
    <w:p w:rsidR="00AB59F2" w:rsidRDefault="00AB59F2" w:rsidP="00AB59F2">
      <w:pPr>
        <w:pStyle w:val="consplusnormal"/>
        <w:ind w:firstLine="700"/>
        <w:jc w:val="both"/>
      </w:pPr>
      <w:bookmarkStart w:id="2" w:name="P108"/>
      <w:bookmarkEnd w:id="2"/>
      <w:r>
        <w:rPr>
          <w:sz w:val="28"/>
          <w:szCs w:val="28"/>
        </w:rPr>
        <w:t xml:space="preserve">3) инвалиды и семьи, имеющие в своем составе инвалидов, в соответствии с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частью 14 статьи 17</w:t>
        </w:r>
      </w:hyperlink>
      <w:r>
        <w:rPr>
          <w:sz w:val="28"/>
          <w:szCs w:val="28"/>
        </w:rPr>
        <w:t xml:space="preserve"> Федерального закона от 24.11.1995 № 181-ФЗ «О социальной защите инвалидов в Российской Федерации»;</w:t>
      </w:r>
    </w:p>
    <w:p w:rsidR="00AB59F2" w:rsidRDefault="00AB59F2" w:rsidP="00AB59F2">
      <w:pPr>
        <w:pStyle w:val="consplusnormal"/>
        <w:ind w:firstLine="700"/>
        <w:jc w:val="both"/>
      </w:pPr>
      <w:bookmarkStart w:id="3" w:name="P109"/>
      <w:bookmarkEnd w:id="3"/>
      <w:proofErr w:type="gramStart"/>
      <w:r>
        <w:rPr>
          <w:sz w:val="28"/>
          <w:szCs w:val="28"/>
        </w:rPr>
        <w:t>4) военнослужащие - граждане, проходящие военную службу по контракту, и граждане,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более, а также военнослужащие - граждане, проходящие военную службу за пределами территории Российской Федерации, в районах Крайнего Севера, приравненных к ним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местностях</w:t>
      </w:r>
      <w:proofErr w:type="gramEnd"/>
      <w:r>
        <w:rPr>
          <w:sz w:val="28"/>
          <w:szCs w:val="28"/>
        </w:rPr>
        <w:t xml:space="preserve"> и других местностях с неблагоприятными климатическими или экологическими условиями, в соответствии с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пунктом 12 статьи 15</w:t>
        </w:r>
      </w:hyperlink>
      <w:r>
        <w:rPr>
          <w:sz w:val="28"/>
          <w:szCs w:val="28"/>
        </w:rPr>
        <w:t xml:space="preserve"> Федерального закона от 27.05.1998 № 76-ФЗ «О статусе военнослужащих»;</w:t>
      </w:r>
    </w:p>
    <w:p w:rsidR="00AB59F2" w:rsidRDefault="00AB59F2" w:rsidP="00AB59F2">
      <w:pPr>
        <w:pStyle w:val="consplusnormal"/>
        <w:ind w:firstLine="700"/>
        <w:jc w:val="both"/>
      </w:pPr>
      <w:bookmarkStart w:id="4" w:name="P110"/>
      <w:bookmarkEnd w:id="4"/>
      <w:r>
        <w:rPr>
          <w:sz w:val="28"/>
          <w:szCs w:val="28"/>
        </w:rPr>
        <w:t xml:space="preserve">5) граждане, получившие суммарную (накопленную) эффективную дозу облучения, превышающую 25 </w:t>
      </w:r>
      <w:proofErr w:type="spellStart"/>
      <w:r>
        <w:rPr>
          <w:sz w:val="28"/>
          <w:szCs w:val="28"/>
        </w:rPr>
        <w:t>сЗв</w:t>
      </w:r>
      <w:proofErr w:type="spellEnd"/>
      <w:r>
        <w:rPr>
          <w:sz w:val="28"/>
          <w:szCs w:val="28"/>
        </w:rPr>
        <w:t xml:space="preserve"> (бэр), в соответствии с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подпунктом 16 части первой статьи 2</w:t>
        </w:r>
      </w:hyperlink>
      <w:r>
        <w:rPr>
          <w:sz w:val="28"/>
          <w:szCs w:val="28"/>
        </w:rPr>
        <w:t xml:space="preserve"> Федерального закона от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AB59F2" w:rsidRDefault="00AB59F2" w:rsidP="00AB59F2">
      <w:pPr>
        <w:pStyle w:val="consplusnormal"/>
        <w:ind w:firstLine="700"/>
        <w:jc w:val="both"/>
      </w:pPr>
      <w:r>
        <w:rPr>
          <w:sz w:val="28"/>
          <w:szCs w:val="28"/>
        </w:rPr>
        <w:t xml:space="preserve">6)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в соответствии с Федеральным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AB59F2" w:rsidRDefault="00AB59F2" w:rsidP="00AB59F2">
      <w:pPr>
        <w:pStyle w:val="consplusnormal"/>
        <w:ind w:firstLine="700"/>
        <w:jc w:val="both"/>
      </w:pPr>
      <w:r>
        <w:rPr>
          <w:sz w:val="28"/>
          <w:szCs w:val="28"/>
        </w:rPr>
        <w:lastRenderedPageBreak/>
        <w:t xml:space="preserve">7) инвалиды вследствие чернобыльской катастрофы в соответствии с Федеральным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15.05.1991 № 1244-1 «О социальной защите граждан, подвергшихся воздействию радиации вследствие катастрофы на Чернобыльской АЭС» из числа:</w:t>
      </w:r>
    </w:p>
    <w:p w:rsidR="00AB59F2" w:rsidRDefault="00AB59F2" w:rsidP="00AB59F2">
      <w:pPr>
        <w:pStyle w:val="consplusnormal"/>
        <w:ind w:firstLine="700"/>
        <w:jc w:val="both"/>
      </w:pPr>
      <w:r>
        <w:rPr>
          <w:sz w:val="28"/>
          <w:szCs w:val="28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AB59F2" w:rsidRDefault="00AB59F2" w:rsidP="00AB59F2">
      <w:pPr>
        <w:pStyle w:val="consplusnormal"/>
        <w:ind w:firstLine="700"/>
        <w:jc w:val="both"/>
      </w:pPr>
      <w:r>
        <w:rPr>
          <w:sz w:val="28"/>
          <w:szCs w:val="28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AB59F2" w:rsidRDefault="00AB59F2" w:rsidP="00AB59F2">
      <w:pPr>
        <w:pStyle w:val="consplusnormal"/>
        <w:ind w:firstLine="700"/>
        <w:jc w:val="both"/>
      </w:pPr>
      <w:r>
        <w:rPr>
          <w:sz w:val="28"/>
          <w:szCs w:val="28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AB59F2" w:rsidRDefault="00AB59F2" w:rsidP="00AB59F2">
      <w:pPr>
        <w:pStyle w:val="consplusnormal"/>
        <w:ind w:firstLine="700"/>
        <w:jc w:val="both"/>
      </w:pPr>
      <w:r>
        <w:rPr>
          <w:sz w:val="28"/>
          <w:szCs w:val="28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AB59F2" w:rsidRDefault="00AB59F2" w:rsidP="00AB59F2">
      <w:pPr>
        <w:pStyle w:val="consplusnormal"/>
        <w:ind w:firstLine="700"/>
        <w:jc w:val="both"/>
      </w:pPr>
      <w:proofErr w:type="gramStart"/>
      <w:r>
        <w:rPr>
          <w:sz w:val="28"/>
          <w:szCs w:val="28"/>
        </w:rPr>
        <w:t xml:space="preserve">8)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развития, в соответствии с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подпунктом 9 части первой статьи 17</w:t>
        </w:r>
      </w:hyperlink>
      <w:r>
        <w:rPr>
          <w:sz w:val="28"/>
          <w:szCs w:val="28"/>
        </w:rPr>
        <w:t xml:space="preserve"> Закона Российской Федерации</w:t>
      </w:r>
      <w:proofErr w:type="gramEnd"/>
      <w:r>
        <w:rPr>
          <w:sz w:val="28"/>
          <w:szCs w:val="28"/>
        </w:rPr>
        <w:t xml:space="preserve">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AB59F2" w:rsidRDefault="00AB59F2" w:rsidP="00AB59F2">
      <w:pPr>
        <w:pStyle w:val="consplusnormal"/>
        <w:ind w:firstLine="700"/>
        <w:jc w:val="both"/>
      </w:pPr>
      <w:proofErr w:type="gramStart"/>
      <w:r>
        <w:rPr>
          <w:sz w:val="28"/>
          <w:szCs w:val="28"/>
        </w:rPr>
        <w:t xml:space="preserve">9) граждане, подвергшиеся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 xml:space="preserve">, в соответствии с Федеральным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26.11.1998 </w:t>
      </w:r>
      <w:bookmarkStart w:id="5" w:name="_GoBack"/>
      <w:bookmarkEnd w:id="5"/>
      <w:r>
        <w:rPr>
          <w:sz w:val="28"/>
          <w:szCs w:val="28"/>
        </w:rPr>
        <w:t xml:space="preserve"> 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»;</w:t>
      </w:r>
      <w:proofErr w:type="gramEnd"/>
    </w:p>
    <w:p w:rsidR="00AB59F2" w:rsidRDefault="00AB59F2" w:rsidP="00AB59F2">
      <w:pPr>
        <w:pStyle w:val="consplusnormal"/>
        <w:ind w:firstLine="700"/>
        <w:jc w:val="both"/>
      </w:pPr>
      <w:bookmarkStart w:id="6" w:name="P119"/>
      <w:bookmarkEnd w:id="6"/>
      <w:r>
        <w:rPr>
          <w:sz w:val="28"/>
          <w:szCs w:val="28"/>
        </w:rPr>
        <w:t xml:space="preserve">10) граждане из подразделений особого риска в пределах, установленных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Верховного Совета Российской Федерации </w:t>
      </w:r>
      <w:r>
        <w:rPr>
          <w:sz w:val="28"/>
          <w:szCs w:val="28"/>
        </w:rPr>
        <w:lastRenderedPageBreak/>
        <w:t>от 27.12.1991    </w:t>
      </w:r>
      <w:r>
        <w:rPr>
          <w:sz w:val="28"/>
          <w:szCs w:val="28"/>
        </w:rPr>
        <w:t>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AB59F2" w:rsidRDefault="00AB59F2" w:rsidP="00AB59F2">
      <w:pPr>
        <w:pStyle w:val="consplusnormal"/>
        <w:ind w:firstLine="700"/>
        <w:jc w:val="both"/>
      </w:pPr>
      <w:bookmarkStart w:id="7" w:name="P120"/>
      <w:bookmarkEnd w:id="7"/>
      <w:r>
        <w:rPr>
          <w:sz w:val="28"/>
          <w:szCs w:val="28"/>
        </w:rPr>
        <w:t>11) граждане, окончившие профессиональные образовательные организации и (или) образовательные организации высшего образования и работающие по трудовому договору в сельской местности по полученной специальности;</w:t>
      </w:r>
    </w:p>
    <w:p w:rsidR="00AB59F2" w:rsidRDefault="00AB59F2" w:rsidP="00AB59F2">
      <w:pPr>
        <w:pStyle w:val="consplusnormal"/>
        <w:ind w:firstLine="700"/>
        <w:jc w:val="both"/>
      </w:pPr>
      <w:bookmarkStart w:id="8" w:name="P121"/>
      <w:bookmarkEnd w:id="8"/>
      <w:r>
        <w:rPr>
          <w:sz w:val="28"/>
          <w:szCs w:val="28"/>
        </w:rPr>
        <w:t>12) граждане, не достигшие возраста 35 лет на день подачи заявлений о предоставлении земельных участков, состоящие между собой в браке и совместно обратившиеся за предоставлением земельного участка;</w:t>
      </w:r>
    </w:p>
    <w:p w:rsidR="00AB59F2" w:rsidRDefault="00AB59F2" w:rsidP="00AB59F2">
      <w:pPr>
        <w:pStyle w:val="consplusnormal"/>
        <w:ind w:firstLine="700"/>
        <w:jc w:val="both"/>
      </w:pPr>
      <w:bookmarkStart w:id="9" w:name="P122"/>
      <w:bookmarkEnd w:id="9"/>
      <w:r>
        <w:rPr>
          <w:sz w:val="28"/>
          <w:szCs w:val="28"/>
        </w:rPr>
        <w:t>13) граждане, являющиеся на день подачи заявлений о предоставлении земельных участков одинокими родителями или лицами, их заменяющими, воспитывающие несовершеннолетних детей;</w:t>
      </w:r>
    </w:p>
    <w:p w:rsidR="00AB59F2" w:rsidRDefault="00AB59F2" w:rsidP="00AB59F2">
      <w:pPr>
        <w:pStyle w:val="consplusnormal"/>
        <w:ind w:firstLine="700"/>
        <w:jc w:val="both"/>
      </w:pPr>
      <w:bookmarkStart w:id="10" w:name="P123"/>
      <w:bookmarkEnd w:id="10"/>
      <w:r>
        <w:rPr>
          <w:sz w:val="28"/>
          <w:szCs w:val="28"/>
        </w:rPr>
        <w:t>14) граждане, являющиеся ветеранами боевых действий на территории СССР, на территории Российской Федерации и территориях других государств;</w:t>
      </w:r>
    </w:p>
    <w:p w:rsidR="00AB59F2" w:rsidRDefault="00AB59F2" w:rsidP="00AB59F2">
      <w:pPr>
        <w:pStyle w:val="consplusnormal"/>
        <w:ind w:firstLine="700"/>
        <w:jc w:val="both"/>
      </w:pPr>
      <w:bookmarkStart w:id="11" w:name="P124"/>
      <w:bookmarkEnd w:id="11"/>
      <w:r>
        <w:rPr>
          <w:sz w:val="28"/>
          <w:szCs w:val="28"/>
        </w:rPr>
        <w:t xml:space="preserve">15) Герои Советского Союза, Герои Российской Федерации, полные кавалеры ордена Славы в соответствии с </w:t>
      </w:r>
      <w:hyperlink r:id="rId15" w:history="1">
        <w:r>
          <w:rPr>
            <w:rStyle w:val="a3"/>
            <w:color w:val="auto"/>
            <w:sz w:val="28"/>
            <w:szCs w:val="28"/>
            <w:u w:val="none"/>
          </w:rPr>
          <w:t>пунктом 4 статьи 5</w:t>
        </w:r>
      </w:hyperlink>
      <w:r>
        <w:rPr>
          <w:sz w:val="28"/>
          <w:szCs w:val="28"/>
        </w:rPr>
        <w:t xml:space="preserve"> Закона Российской Федерации от 15.01.1993 № 4301-1 «О статусе Героев Советского Союза, Героев Российской Федерации и полных кавалеров орденов Славы»;</w:t>
      </w:r>
    </w:p>
    <w:p w:rsidR="00AB59F2" w:rsidRDefault="00AB59F2" w:rsidP="00AB59F2">
      <w:pPr>
        <w:pStyle w:val="consplusnormal"/>
        <w:ind w:firstLine="700"/>
        <w:jc w:val="both"/>
      </w:pPr>
      <w:bookmarkStart w:id="12" w:name="P125"/>
      <w:bookmarkEnd w:id="12"/>
      <w:r>
        <w:rPr>
          <w:sz w:val="28"/>
          <w:szCs w:val="28"/>
        </w:rPr>
        <w:t xml:space="preserve">16) Герои Социалистического Труда и полные кавалеры орденов Трудовой Славы в соответствии с </w:t>
      </w:r>
      <w:hyperlink r:id="rId16" w:history="1">
        <w:r>
          <w:rPr>
            <w:rStyle w:val="a3"/>
            <w:color w:val="auto"/>
            <w:sz w:val="28"/>
            <w:szCs w:val="28"/>
            <w:u w:val="none"/>
          </w:rPr>
          <w:t>пунктом 4 статьи 3</w:t>
        </w:r>
      </w:hyperlink>
      <w:r>
        <w:rPr>
          <w:sz w:val="28"/>
          <w:szCs w:val="28"/>
        </w:rPr>
        <w:t xml:space="preserve"> Федерального з</w:t>
      </w:r>
      <w:r>
        <w:rPr>
          <w:sz w:val="28"/>
          <w:szCs w:val="28"/>
        </w:rPr>
        <w:t>акона от 09.01.1997</w:t>
      </w:r>
      <w:r>
        <w:rPr>
          <w:sz w:val="28"/>
          <w:szCs w:val="28"/>
        </w:rPr>
        <w:t>  № 5-ФЗ «О предоставлении социальных гарантий Героям Социалистического Труда и полным кавалерам ордена Трудовой Славы».</w:t>
      </w:r>
    </w:p>
    <w:p w:rsidR="002F5004" w:rsidRDefault="002F5004"/>
    <w:sectPr w:rsidR="002F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F5"/>
    <w:rsid w:val="002E66F5"/>
    <w:rsid w:val="002F5004"/>
    <w:rsid w:val="00AB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AB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59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AB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5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40186FA67AF5BEF34FCB9127D1E69C4DEDBBB905CBDD3F3E1E2FEBCDC7EF60701CA96aCA0G" TargetMode="External"/><Relationship Id="rId13" Type="http://schemas.openxmlformats.org/officeDocument/2006/relationships/hyperlink" Target="consultantplus://offline/ref=DBF40186FA67AF5BEF34FCB9127D1E69C4D1DBB9935CBDD3F3E1E2FEBCaDAC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F40186FA67AF5BEF34FCB9127D1E69C4DED8B5985FBDD3F3E1E2FEBCDC7EF60701CA94C1FFDB36a1A5G" TargetMode="External"/><Relationship Id="rId12" Type="http://schemas.openxmlformats.org/officeDocument/2006/relationships/hyperlink" Target="consultantplus://offline/ref=DBF40186FA67AF5BEF34FCB9127D1E69C4DED8B59852BDD3F3E1E2FEBCDC7EF60701CA9DaCA7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BF40186FA67AF5BEF34FCB9127D1E69C4D3DFB59052BDD3F3E1E2FEBCDC7EF60701CA94C1FFD832a1A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71;n=78195;fld=134" TargetMode="External"/><Relationship Id="rId11" Type="http://schemas.openxmlformats.org/officeDocument/2006/relationships/hyperlink" Target="consultantplus://offline/ref=DBF40186FA67AF5BEF34FCB9127D1E69C4DED8B59852BDD3F3E1E2FEBCaDACG" TargetMode="External"/><Relationship Id="rId5" Type="http://schemas.openxmlformats.org/officeDocument/2006/relationships/hyperlink" Target="consultantplus://offline/ref=DBF40186FA67AF5BEF34E2B404114063C4DD87B1915EB58CAEB5E4A9E38C78A34741CCC182BBD53512BD2AC5a8A0G" TargetMode="External"/><Relationship Id="rId15" Type="http://schemas.openxmlformats.org/officeDocument/2006/relationships/hyperlink" Target="consultantplus://offline/ref=DBF40186FA67AF5BEF34FCB9127D1E69C4D2D1B4975FBDD3F3E1E2FEBCDC7EF60701CA94C1FFD832a1A7G" TargetMode="External"/><Relationship Id="rId10" Type="http://schemas.openxmlformats.org/officeDocument/2006/relationships/hyperlink" Target="consultantplus://offline/ref=DBF40186FA67AF5BEF34FCB9127D1E69C4DED8B59852BDD3F3E1E2FEBCaDA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F40186FA67AF5BEF34FCB9127D1E69C4DED8B5985CBDD3F3E1E2FEBCDC7EF60701CA94C1FFD836a1AAG" TargetMode="External"/><Relationship Id="rId14" Type="http://schemas.openxmlformats.org/officeDocument/2006/relationships/hyperlink" Target="consultantplus://offline/ref=DBF40186FA67AF5BEF34FCB9127D1E69C4DED8B5975CBDD3F3E1E2FEBCaDA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Антыпко</dc:creator>
  <cp:lastModifiedBy>Ольга Александровна Антыпко</cp:lastModifiedBy>
  <cp:revision>2</cp:revision>
  <dcterms:created xsi:type="dcterms:W3CDTF">2016-11-23T12:00:00Z</dcterms:created>
  <dcterms:modified xsi:type="dcterms:W3CDTF">2016-11-23T12:00:00Z</dcterms:modified>
</cp:coreProperties>
</file>