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45CE" w:rsidRPr="00C9693B" w:rsidTr="009C110D">
        <w:tc>
          <w:tcPr>
            <w:tcW w:w="4785" w:type="dxa"/>
          </w:tcPr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ФГКУ «54 ОФПС по Свердловской области»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И.В. Петухов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Председатель совета Артемовского городского отделения ООО ВДПО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       Э.В. Щупов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45CE" w:rsidRPr="00C9693B" w:rsidTr="009C110D">
        <w:tc>
          <w:tcPr>
            <w:tcW w:w="4785" w:type="dxa"/>
          </w:tcPr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Заместитель начальника ОНДРГО, АГО, УНД и </w:t>
            </w:r>
            <w:proofErr w:type="gramStart"/>
            <w:r w:rsidRPr="00C9693B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C9693B">
              <w:rPr>
                <w:color w:val="000000" w:themeColor="text1"/>
                <w:sz w:val="28"/>
                <w:szCs w:val="28"/>
              </w:rPr>
              <w:t xml:space="preserve"> ГУ МЧС России по Свердловской области</w:t>
            </w: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подполковник внутренней службы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А.В. Исаков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Н.В. Багдасарян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A045CE" w:rsidRPr="00C9693B" w:rsidRDefault="00A045CE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107D" w:rsidRPr="00F9107D" w:rsidRDefault="00F9107D" w:rsidP="00F910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D" w:rsidRPr="00F9107D" w:rsidRDefault="00F9107D" w:rsidP="00F91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07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9107D" w:rsidRPr="00F9107D" w:rsidRDefault="00F9107D" w:rsidP="00F910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ВСЕРОССИЙСКОМ КОНКУРСЕ ДЕТСКО-ЮНОШЕСКОГО ТВОРЧЕСТВА ПО ПОЖАРНОЙ БЕЗОПАСНОСТИ </w:t>
      </w:r>
      <w:r w:rsidRPr="00F9107D">
        <w:rPr>
          <w:rFonts w:ascii="Times New Roman" w:hAnsi="Times New Roman" w:cs="Times New Roman"/>
          <w:b/>
          <w:color w:val="000000"/>
          <w:sz w:val="28"/>
          <w:szCs w:val="28"/>
        </w:rPr>
        <w:br/>
        <w:t>«НЕОПАЛИМАЯ КУПИНА»</w:t>
      </w:r>
      <w:r w:rsidRPr="00F910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045C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</w:t>
      </w:r>
      <w:r w:rsidRPr="00F91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7D" w:rsidRPr="00F9107D" w:rsidRDefault="00F9107D" w:rsidP="00F9107D">
      <w:pPr>
        <w:pStyle w:val="1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0" w:name="bookmark13"/>
      <w:r w:rsidRPr="00F9107D">
        <w:rPr>
          <w:rFonts w:ascii="Times New Roman" w:hAnsi="Times New Roman" w:cs="Times New Roman"/>
        </w:rPr>
        <w:t>1.</w:t>
      </w:r>
      <w:r w:rsidRPr="00F9107D">
        <w:rPr>
          <w:rFonts w:ascii="Times New Roman" w:hAnsi="Times New Roman" w:cs="Times New Roman"/>
        </w:rPr>
        <w:tab/>
        <w:t>ОБЩИЕ ПОЛОЖЕНИЯ</w:t>
      </w:r>
      <w:bookmarkEnd w:id="0"/>
    </w:p>
    <w:p w:rsidR="00F9107D" w:rsidRPr="00F9107D" w:rsidRDefault="00F9107D" w:rsidP="00F9107D">
      <w:pPr>
        <w:pStyle w:val="20"/>
        <w:shd w:val="clear" w:color="auto" w:fill="auto"/>
        <w:spacing w:before="0" w:line="240" w:lineRule="auto"/>
        <w:ind w:right="260" w:firstLine="76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 xml:space="preserve">1.1 Настоящее Положение определяет порядок организации и проведения </w:t>
      </w:r>
      <w:r w:rsidR="00A045CE">
        <w:rPr>
          <w:rFonts w:ascii="Times New Roman" w:hAnsi="Times New Roman" w:cs="Times New Roman"/>
        </w:rPr>
        <w:t>муниципального</w:t>
      </w:r>
      <w:r w:rsidRPr="00F9107D">
        <w:rPr>
          <w:rFonts w:ascii="Times New Roman" w:hAnsi="Times New Roman" w:cs="Times New Roman"/>
        </w:rPr>
        <w:t xml:space="preserve">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F9107D" w:rsidRPr="00F9107D" w:rsidRDefault="00F9107D" w:rsidP="00F9107D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 xml:space="preserve">Конкурс проводится </w:t>
      </w:r>
      <w:r w:rsidR="00A045CE">
        <w:rPr>
          <w:rFonts w:ascii="Times New Roman" w:hAnsi="Times New Roman" w:cs="Times New Roman"/>
        </w:rPr>
        <w:t>Артемовским городским</w:t>
      </w:r>
      <w:r w:rsidRPr="00F9107D">
        <w:rPr>
          <w:rFonts w:ascii="Times New Roman" w:hAnsi="Times New Roman" w:cs="Times New Roman"/>
        </w:rPr>
        <w:t xml:space="preserve"> отделением Общероссийской общественной организации «Всероссийское добровольное пожарное общество» (далее - ВДПО).</w:t>
      </w:r>
    </w:p>
    <w:p w:rsidR="00F9107D" w:rsidRPr="00F9107D" w:rsidRDefault="00F9107D" w:rsidP="00F9107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462"/>
        </w:tabs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F9107D" w:rsidRPr="00F9107D" w:rsidRDefault="00F9107D" w:rsidP="00F9107D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2.</w:t>
      </w:r>
      <w:r w:rsidRPr="00F9107D">
        <w:rPr>
          <w:rFonts w:ascii="Times New Roman" w:hAnsi="Times New Roman" w:cs="Times New Roman"/>
        </w:rPr>
        <w:tab/>
      </w:r>
      <w:bookmarkStart w:id="1" w:name="bookmark14"/>
      <w:r w:rsidRPr="00F9107D">
        <w:rPr>
          <w:rFonts w:ascii="Times New Roman" w:hAnsi="Times New Roman" w:cs="Times New Roman"/>
        </w:rPr>
        <w:t>ЦЕЛИ И ЗАДАЧИ КОНКУРСА</w:t>
      </w:r>
      <w:bookmarkEnd w:id="1"/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462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Создание положительного образа пожарных-добровольцев ВДПО.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 xml:space="preserve">Воспитание и формирование гражданской ответственности в </w:t>
      </w:r>
      <w:r w:rsidRPr="00F9107D">
        <w:rPr>
          <w:rFonts w:ascii="Times New Roman" w:hAnsi="Times New Roman" w:cs="Times New Roman"/>
        </w:rPr>
        <w:lastRenderedPageBreak/>
        <w:t>области пожарной безопасности.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 xml:space="preserve"> Создание условий для творческой самореализации детей и подростков, развития их творческого потенциала.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462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Пропаганда безопасного образа жизни среди детей и юношества.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F9107D" w:rsidRPr="00F9107D" w:rsidRDefault="00F9107D" w:rsidP="00F9107D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433"/>
        </w:tabs>
        <w:spacing w:before="0" w:line="240" w:lineRule="auto"/>
        <w:ind w:right="-2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F9107D" w:rsidRPr="00F9107D" w:rsidRDefault="00F9107D" w:rsidP="00F9107D">
      <w:pPr>
        <w:pStyle w:val="1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bookmarkStart w:id="2" w:name="bookmark15"/>
      <w:r w:rsidRPr="00F9107D">
        <w:rPr>
          <w:rFonts w:ascii="Times New Roman" w:hAnsi="Times New Roman" w:cs="Times New Roman"/>
        </w:rPr>
        <w:t>3.</w:t>
      </w:r>
      <w:r w:rsidRPr="00F9107D">
        <w:rPr>
          <w:rFonts w:ascii="Times New Roman" w:hAnsi="Times New Roman" w:cs="Times New Roman"/>
        </w:rPr>
        <w:tab/>
        <w:t>УЧАСТНИКИ КОНКУРСА</w:t>
      </w:r>
      <w:bookmarkEnd w:id="2"/>
    </w:p>
    <w:p w:rsidR="00F9107D" w:rsidRPr="00F9107D" w:rsidRDefault="00F9107D" w:rsidP="00F9107D">
      <w:pPr>
        <w:pStyle w:val="20"/>
        <w:shd w:val="clear" w:color="auto" w:fill="auto"/>
        <w:tabs>
          <w:tab w:val="left" w:pos="1304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3.1.</w:t>
      </w:r>
      <w:r w:rsidRPr="00F9107D">
        <w:rPr>
          <w:rFonts w:ascii="Times New Roman" w:hAnsi="Times New Roman" w:cs="Times New Roman"/>
        </w:rPr>
        <w:tab/>
        <w:t>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:rsidR="00F9107D" w:rsidRPr="00F9107D" w:rsidRDefault="00F9107D" w:rsidP="00F9107D">
      <w:pPr>
        <w:pStyle w:val="20"/>
        <w:shd w:val="clear" w:color="auto" w:fill="auto"/>
        <w:tabs>
          <w:tab w:val="left" w:pos="1338"/>
        </w:tabs>
        <w:spacing w:before="0" w:line="240" w:lineRule="auto"/>
        <w:ind w:left="740" w:firstLine="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3.2.</w:t>
      </w:r>
      <w:r w:rsidRPr="00F9107D">
        <w:rPr>
          <w:rFonts w:ascii="Times New Roman" w:hAnsi="Times New Roman" w:cs="Times New Roman"/>
        </w:rPr>
        <w:tab/>
        <w:t>Участники Конкурса подразделяются на 4 возрастные группы: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до 7 лет (включительно);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8 - 10 лет (включительно);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Style w:val="21pt"/>
          <w:rFonts w:eastAsiaTheme="minorEastAsia"/>
        </w:rPr>
        <w:t>11-14</w:t>
      </w:r>
      <w:r w:rsidRPr="00F9107D">
        <w:rPr>
          <w:rFonts w:ascii="Times New Roman" w:hAnsi="Times New Roman" w:cs="Times New Roman"/>
        </w:rPr>
        <w:t xml:space="preserve"> лет (включительно);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Style w:val="21pt"/>
          <w:rFonts w:eastAsiaTheme="minorEastAsia"/>
        </w:rPr>
        <w:t>15-18</w:t>
      </w:r>
      <w:r w:rsidRPr="00F9107D">
        <w:rPr>
          <w:rFonts w:ascii="Times New Roman" w:hAnsi="Times New Roman" w:cs="Times New Roman"/>
        </w:rPr>
        <w:t xml:space="preserve"> лет (включительно).</w:t>
      </w:r>
    </w:p>
    <w:p w:rsidR="00F9107D" w:rsidRPr="00F9107D" w:rsidRDefault="00F9107D" w:rsidP="00F9107D">
      <w:pPr>
        <w:pStyle w:val="1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4.</w:t>
      </w:r>
      <w:r w:rsidRPr="00F9107D">
        <w:rPr>
          <w:rFonts w:ascii="Times New Roman" w:hAnsi="Times New Roman" w:cs="Times New Roman"/>
        </w:rPr>
        <w:tab/>
        <w:t>ПОРЯДОК ПРОВЕДЕНИЯ КОНКУРСА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4.1.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Конкурс детского творчества проводится 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3 этапа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F9107D" w:rsidRPr="00A045CE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  <w:b/>
        </w:rPr>
      </w:pPr>
      <w:r w:rsidRPr="00A045CE">
        <w:rPr>
          <w:rFonts w:ascii="Times New Roman" w:hAnsi="Times New Roman" w:cs="Times New Roman"/>
          <w:b/>
        </w:rPr>
        <w:t>муниципальный этап - до 15 марта (ежегодно);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региональный этап - до 30 апреля (ежегодно);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всероссийский этап - июнь - ноябрь (ежегодно).</w:t>
      </w:r>
    </w:p>
    <w:p w:rsidR="00F9107D" w:rsidRPr="00F9107D" w:rsidRDefault="00F9107D" w:rsidP="00F9107D">
      <w:pPr>
        <w:pStyle w:val="50"/>
        <w:shd w:val="clear" w:color="auto" w:fill="auto"/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  <w:b w:val="0"/>
        </w:rPr>
        <w:t>4.2.</w:t>
      </w:r>
      <w:r w:rsidRPr="00F9107D">
        <w:rPr>
          <w:rFonts w:ascii="Times New Roman" w:hAnsi="Times New Roman" w:cs="Times New Roman"/>
        </w:rPr>
        <w:tab/>
        <w:t xml:space="preserve">Конкурсные работы на </w:t>
      </w:r>
      <w:r w:rsidR="00A045CE">
        <w:rPr>
          <w:rFonts w:ascii="Times New Roman" w:hAnsi="Times New Roman" w:cs="Times New Roman"/>
        </w:rPr>
        <w:t>муниципальный</w:t>
      </w:r>
      <w:r w:rsidRPr="00F9107D">
        <w:rPr>
          <w:rFonts w:ascii="Times New Roman" w:hAnsi="Times New Roman" w:cs="Times New Roman"/>
        </w:rPr>
        <w:t xml:space="preserve"> этап отправляются не позднее </w:t>
      </w:r>
      <w:r w:rsidR="00A045CE">
        <w:rPr>
          <w:rFonts w:ascii="Times New Roman" w:hAnsi="Times New Roman" w:cs="Times New Roman"/>
        </w:rPr>
        <w:t>14</w:t>
      </w:r>
      <w:r w:rsidRPr="00F9107D">
        <w:rPr>
          <w:rFonts w:ascii="Times New Roman" w:hAnsi="Times New Roman" w:cs="Times New Roman"/>
        </w:rPr>
        <w:t xml:space="preserve"> марта</w:t>
      </w:r>
      <w:r w:rsidR="00A045CE">
        <w:rPr>
          <w:rFonts w:ascii="Times New Roman" w:hAnsi="Times New Roman" w:cs="Times New Roman"/>
        </w:rPr>
        <w:t xml:space="preserve"> 2019 года</w:t>
      </w:r>
      <w:r w:rsidRPr="00F9107D">
        <w:rPr>
          <w:rStyle w:val="51"/>
          <w:rFonts w:eastAsiaTheme="minorEastAsia"/>
        </w:rPr>
        <w:t xml:space="preserve">. </w:t>
      </w:r>
      <w:r w:rsidRPr="00F9107D">
        <w:rPr>
          <w:rFonts w:ascii="Times New Roman" w:hAnsi="Times New Roman" w:cs="Times New Roman"/>
        </w:rPr>
        <w:t xml:space="preserve">Работы, отправленные позже указанного срока, Оргкомитетом не принимаются и в Конкурсе не участвуют! </w:t>
      </w:r>
    </w:p>
    <w:p w:rsidR="00F9107D" w:rsidRPr="00F9107D" w:rsidRDefault="00F9107D" w:rsidP="00A045CE">
      <w:pPr>
        <w:pStyle w:val="20"/>
        <w:shd w:val="clear" w:color="auto" w:fill="auto"/>
        <w:tabs>
          <w:tab w:val="left" w:pos="130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4.3.</w:t>
      </w:r>
      <w:r w:rsidRPr="00F9107D">
        <w:rPr>
          <w:rFonts w:ascii="Times New Roman" w:hAnsi="Times New Roman" w:cs="Times New Roman"/>
        </w:rPr>
        <w:tab/>
      </w:r>
      <w:proofErr w:type="gramStart"/>
      <w:r w:rsidRPr="00F9107D">
        <w:rPr>
          <w:rFonts w:ascii="Times New Roman" w:hAnsi="Times New Roman" w:cs="Times New Roman"/>
        </w:rPr>
        <w:t xml:space="preserve">Конкурсные материалы на </w:t>
      </w:r>
      <w:r w:rsidR="00A045CE">
        <w:rPr>
          <w:rFonts w:ascii="Times New Roman" w:hAnsi="Times New Roman" w:cs="Times New Roman"/>
        </w:rPr>
        <w:t>муниципальный</w:t>
      </w:r>
      <w:r w:rsidRPr="00F9107D">
        <w:rPr>
          <w:rFonts w:ascii="Times New Roman" w:hAnsi="Times New Roman" w:cs="Times New Roman"/>
        </w:rPr>
        <w:t xml:space="preserve"> этап принимаются по адресу: </w:t>
      </w:r>
      <w:r w:rsidRPr="00F9107D">
        <w:rPr>
          <w:rStyle w:val="21"/>
          <w:rFonts w:eastAsiaTheme="minorEastAsia"/>
        </w:rPr>
        <w:t xml:space="preserve">г. </w:t>
      </w:r>
      <w:r w:rsidR="00A045CE">
        <w:rPr>
          <w:rStyle w:val="21"/>
          <w:rFonts w:eastAsiaTheme="minorEastAsia"/>
        </w:rPr>
        <w:t>Артемовский</w:t>
      </w:r>
      <w:r w:rsidRPr="00F9107D">
        <w:rPr>
          <w:rStyle w:val="21"/>
          <w:rFonts w:eastAsiaTheme="minorEastAsia"/>
        </w:rPr>
        <w:t xml:space="preserve">, ул. </w:t>
      </w:r>
      <w:r w:rsidR="00A045CE">
        <w:rPr>
          <w:rStyle w:val="21"/>
          <w:rFonts w:eastAsiaTheme="minorEastAsia"/>
        </w:rPr>
        <w:t>Почтовая</w:t>
      </w:r>
      <w:r w:rsidRPr="00F9107D">
        <w:rPr>
          <w:rStyle w:val="21"/>
          <w:rFonts w:eastAsiaTheme="minorEastAsia"/>
        </w:rPr>
        <w:t xml:space="preserve">, 2 </w:t>
      </w:r>
      <w:r w:rsidR="00A045CE">
        <w:rPr>
          <w:rFonts w:ascii="Times New Roman" w:hAnsi="Times New Roman" w:cs="Times New Roman"/>
        </w:rPr>
        <w:t>Артемовское городское</w:t>
      </w:r>
      <w:r w:rsidRPr="00F9107D">
        <w:rPr>
          <w:rFonts w:ascii="Times New Roman" w:hAnsi="Times New Roman" w:cs="Times New Roman"/>
        </w:rPr>
        <w:t xml:space="preserve"> отделение Общероссийской общественной организации «Всероссийское </w:t>
      </w:r>
      <w:r w:rsidR="00A045CE">
        <w:rPr>
          <w:rFonts w:ascii="Times New Roman" w:hAnsi="Times New Roman" w:cs="Times New Roman"/>
        </w:rPr>
        <w:t>добровольное пожарное общество»</w:t>
      </w:r>
      <w:r w:rsidRPr="00F9107D">
        <w:rPr>
          <w:rFonts w:ascii="Times New Roman" w:hAnsi="Times New Roman" w:cs="Times New Roman"/>
          <w:lang w:eastAsia="en-US" w:bidi="en-US"/>
        </w:rPr>
        <w:t xml:space="preserve"> (</w:t>
      </w:r>
      <w:r w:rsidRPr="00F9107D">
        <w:rPr>
          <w:rFonts w:ascii="Times New Roman" w:hAnsi="Times New Roman" w:cs="Times New Roman"/>
          <w:lang w:val="en-US" w:eastAsia="en-US" w:bidi="en-US"/>
        </w:rPr>
        <w:t>e</w:t>
      </w:r>
      <w:r w:rsidRPr="00F9107D">
        <w:rPr>
          <w:rFonts w:ascii="Times New Roman" w:hAnsi="Times New Roman" w:cs="Times New Roman"/>
          <w:lang w:eastAsia="en-US" w:bidi="en-US"/>
        </w:rPr>
        <w:t>-</w:t>
      </w:r>
      <w:r w:rsidRPr="00F9107D">
        <w:rPr>
          <w:rFonts w:ascii="Times New Roman" w:hAnsi="Times New Roman" w:cs="Times New Roman"/>
          <w:lang w:val="en-US" w:eastAsia="en-US" w:bidi="en-US"/>
        </w:rPr>
        <w:t>mail</w:t>
      </w:r>
      <w:r w:rsidRPr="00F9107D">
        <w:rPr>
          <w:rFonts w:ascii="Times New Roman" w:hAnsi="Times New Roman" w:cs="Times New Roman"/>
          <w:lang w:eastAsia="en-US" w:bidi="en-US"/>
        </w:rPr>
        <w:t xml:space="preserve">: </w:t>
      </w:r>
      <w:hyperlink r:id="rId5" w:history="1">
        <w:r w:rsidR="00A045CE" w:rsidRPr="00F86311">
          <w:rPr>
            <w:rStyle w:val="a7"/>
            <w:rFonts w:ascii="Times New Roman" w:hAnsi="Times New Roman" w:cs="Times New Roman"/>
            <w:lang w:eastAsia="en-US" w:bidi="en-US"/>
          </w:rPr>
          <w:t>vdpo-</w:t>
        </w:r>
        <w:r w:rsidR="00A045CE" w:rsidRPr="00F86311">
          <w:rPr>
            <w:rStyle w:val="a7"/>
            <w:rFonts w:ascii="Times New Roman" w:hAnsi="Times New Roman" w:cs="Times New Roman"/>
            <w:lang w:val="en-US" w:eastAsia="en-US" w:bidi="en-US"/>
          </w:rPr>
          <w:t>art</w:t>
        </w:r>
        <w:r w:rsidR="00A045CE" w:rsidRPr="00F86311">
          <w:rPr>
            <w:rStyle w:val="a7"/>
            <w:rFonts w:ascii="Times New Roman" w:hAnsi="Times New Roman" w:cs="Times New Roman"/>
            <w:lang w:eastAsia="en-US" w:bidi="en-US"/>
          </w:rPr>
          <w:t>@</w:t>
        </w:r>
        <w:r w:rsidR="00A045CE" w:rsidRPr="00F86311">
          <w:rPr>
            <w:rStyle w:val="a7"/>
            <w:rFonts w:ascii="Times New Roman" w:hAnsi="Times New Roman" w:cs="Times New Roman"/>
            <w:lang w:val="en-US" w:eastAsia="en-US" w:bidi="en-US"/>
          </w:rPr>
          <w:t>mail</w:t>
        </w:r>
        <w:r w:rsidR="00A045CE" w:rsidRPr="00F86311">
          <w:rPr>
            <w:rStyle w:val="a7"/>
            <w:rFonts w:ascii="Times New Roman" w:hAnsi="Times New Roman" w:cs="Times New Roman"/>
            <w:lang w:eastAsia="en-US" w:bidi="en-US"/>
          </w:rPr>
          <w:t>.</w:t>
        </w:r>
        <w:r w:rsidR="00A045CE" w:rsidRPr="00F86311">
          <w:rPr>
            <w:rStyle w:val="a7"/>
            <w:rFonts w:ascii="Times New Roman" w:hAnsi="Times New Roman" w:cs="Times New Roman"/>
            <w:lang w:val="en-US" w:eastAsia="en-US" w:bidi="en-US"/>
          </w:rPr>
          <w:t>ru</w:t>
        </w:r>
      </w:hyperlink>
      <w:r w:rsidRPr="00F9107D">
        <w:rPr>
          <w:rFonts w:ascii="Times New Roman" w:hAnsi="Times New Roman" w:cs="Times New Roman"/>
        </w:rPr>
        <w:t>, контактный телефон: 8(343</w:t>
      </w:r>
      <w:r w:rsidR="00A045CE" w:rsidRPr="00A045CE">
        <w:rPr>
          <w:rFonts w:ascii="Times New Roman" w:hAnsi="Times New Roman" w:cs="Times New Roman"/>
        </w:rPr>
        <w:t>63</w:t>
      </w:r>
      <w:r w:rsidRPr="00F9107D">
        <w:rPr>
          <w:rFonts w:ascii="Times New Roman" w:hAnsi="Times New Roman" w:cs="Times New Roman"/>
        </w:rPr>
        <w:t xml:space="preserve">) </w:t>
      </w:r>
      <w:r w:rsidR="00A045CE" w:rsidRPr="00A045CE">
        <w:rPr>
          <w:rFonts w:ascii="Times New Roman" w:hAnsi="Times New Roman" w:cs="Times New Roman"/>
        </w:rPr>
        <w:t>2-80-50</w:t>
      </w:r>
      <w:r w:rsidRPr="00F9107D">
        <w:rPr>
          <w:rFonts w:ascii="Times New Roman" w:hAnsi="Times New Roman" w:cs="Times New Roman"/>
        </w:rPr>
        <w:t xml:space="preserve"> – </w:t>
      </w:r>
      <w:r w:rsidR="00A045CE">
        <w:rPr>
          <w:rFonts w:ascii="Times New Roman" w:hAnsi="Times New Roman" w:cs="Times New Roman"/>
        </w:rPr>
        <w:t>Гаптрахимова Анна Борисовна</w:t>
      </w:r>
      <w:r w:rsidRPr="00F9107D">
        <w:rPr>
          <w:rFonts w:ascii="Times New Roman" w:hAnsi="Times New Roman" w:cs="Times New Roman"/>
        </w:rPr>
        <w:t>.</w:t>
      </w:r>
      <w:proofErr w:type="gramEnd"/>
    </w:p>
    <w:p w:rsidR="00F9107D" w:rsidRPr="00F9107D" w:rsidRDefault="00F9107D" w:rsidP="00F9107D">
      <w:pPr>
        <w:pStyle w:val="1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5.</w:t>
      </w:r>
      <w:r w:rsidRPr="00F9107D">
        <w:rPr>
          <w:rFonts w:ascii="Times New Roman" w:hAnsi="Times New Roman" w:cs="Times New Roman"/>
        </w:rPr>
        <w:tab/>
        <w:t>НОМИНАЦИИ КОНКУРСА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Художественно-изобразительное творчество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(рисунок, плакат, стенгазета, эмблема ДЮП, МЧС, ВДПО; книжная графика; иллюстрации информационного и познавательного содержания и т.п.)).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proofErr w:type="gramStart"/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5.2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Декоративно-прикладное творчество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(работы традиционных народных ремесел и декоративно-прикладного искусства: сюжетная композиция, </w:t>
      </w:r>
      <w:r w:rsidR="00EB185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ап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пликация, оригами, коллаж, вышивка, вязание, лоскутное шитье, бисероплетение, выжигание, художественная резьба, керамика, лепка, 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текстильный дизайн, игрушка, витраж, папье-маше, декупаж, тестопластика, пластилинография и т.п.)</w:t>
      </w:r>
      <w:proofErr w:type="gramEnd"/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5.3.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proofErr w:type="gramStart"/>
      <w:r w:rsidR="00A045C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Технические виды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творчества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(моделирование, конструирование, макеты, технические приборы, настольные игры, головоломки, кроссворды и т.п.))</w:t>
      </w:r>
      <w:proofErr w:type="gramEnd"/>
    </w:p>
    <w:p w:rsidR="00F9107D" w:rsidRPr="00F9107D" w:rsidRDefault="00F9107D" w:rsidP="00F910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F9107D" w:rsidRPr="00F9107D" w:rsidRDefault="00F9107D" w:rsidP="00F9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6"/>
      <w:r w:rsidRPr="00F9107D">
        <w:rPr>
          <w:rFonts w:ascii="Times New Roman" w:hAnsi="Times New Roman" w:cs="Times New Roman"/>
          <w:b/>
          <w:sz w:val="28"/>
          <w:szCs w:val="28"/>
        </w:rPr>
        <w:t>6.</w:t>
      </w:r>
      <w:r w:rsidRPr="00F9107D">
        <w:rPr>
          <w:rFonts w:ascii="Times New Roman" w:hAnsi="Times New Roman" w:cs="Times New Roman"/>
          <w:b/>
          <w:sz w:val="28"/>
          <w:szCs w:val="28"/>
        </w:rPr>
        <w:tab/>
        <w:t>ТЕМАТИКА КОНКУРСНЫХ РАБОТ</w:t>
      </w:r>
      <w:bookmarkEnd w:id="3"/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Предупреждение пожаров от шалости детей с огнем.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6.2.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Действия в условиях пожаров и чрезвычайных ситуаций, оказание помощи пострадавшим.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6.3.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Работа, учеба и быт профессиональных пожарных и спасателей, работников ВДПО, дружин юных пожарных.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6.4.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6.5.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История ВДПО.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6.6.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Пожарно-спасательный спорт.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6.7.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Современная противопожарная и спасательная техника, перспективы ее развития.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6.8.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Нарушения правил пожарной безопасности, являющиеся причинами возникновения пожаров.</w:t>
      </w:r>
    </w:p>
    <w:p w:rsidR="00F9107D" w:rsidRPr="00F9107D" w:rsidRDefault="00F9107D" w:rsidP="00F910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F9107D" w:rsidRPr="00F9107D" w:rsidRDefault="00F9107D" w:rsidP="00F9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D">
        <w:rPr>
          <w:rFonts w:ascii="Times New Roman" w:hAnsi="Times New Roman" w:cs="Times New Roman"/>
          <w:b/>
          <w:sz w:val="28"/>
          <w:szCs w:val="28"/>
        </w:rPr>
        <w:t>7.</w:t>
      </w:r>
      <w:r w:rsidRPr="00F9107D">
        <w:rPr>
          <w:rFonts w:ascii="Times New Roman" w:hAnsi="Times New Roman" w:cs="Times New Roman"/>
          <w:b/>
          <w:sz w:val="28"/>
          <w:szCs w:val="28"/>
        </w:rPr>
        <w:tab/>
        <w:t>КРИТЕРИИ ОЦЕНКИ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Творческий подход к выполнению работы.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7.2.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Соответствие заявленной теме.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7.3.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Новаторство и оригинальность.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7.4.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Высокий уровень мастерства, художественный вкус, техника исполнения.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7.5.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Соответствие работы возрасту учащихся.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7.6.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proofErr w:type="gramStart"/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Эстетический вид</w:t>
      </w:r>
      <w:proofErr w:type="gramEnd"/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изделия (оформление изделия).</w:t>
      </w:r>
    </w:p>
    <w:p w:rsidR="00F9107D" w:rsidRPr="00F9107D" w:rsidRDefault="00F9107D" w:rsidP="00F9107D">
      <w:pPr>
        <w:pStyle w:val="10"/>
        <w:numPr>
          <w:ilvl w:val="0"/>
          <w:numId w:val="4"/>
        </w:numPr>
        <w:shd w:val="clear" w:color="auto" w:fill="auto"/>
        <w:tabs>
          <w:tab w:val="left" w:pos="1354"/>
        </w:tabs>
        <w:spacing w:before="0" w:line="240" w:lineRule="auto"/>
        <w:ind w:left="927" w:hanging="360"/>
        <w:jc w:val="both"/>
        <w:rPr>
          <w:rFonts w:ascii="Times New Roman" w:hAnsi="Times New Roman" w:cs="Times New Roman"/>
        </w:rPr>
      </w:pPr>
      <w:bookmarkStart w:id="4" w:name="bookmark18"/>
      <w:r w:rsidRPr="00F9107D">
        <w:rPr>
          <w:rFonts w:ascii="Times New Roman" w:hAnsi="Times New Roman" w:cs="Times New Roman"/>
        </w:rPr>
        <w:t>Требования к представленным работам:</w:t>
      </w:r>
      <w:bookmarkEnd w:id="4"/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настенные работы должны быть выполнены на твердой основе в рамках из любого оформительского материала, форматом А</w:t>
      </w:r>
      <w:proofErr w:type="gramStart"/>
      <w:r w:rsidRPr="00F9107D">
        <w:rPr>
          <w:rFonts w:ascii="Times New Roman" w:hAnsi="Times New Roman" w:cs="Times New Roman"/>
        </w:rPr>
        <w:t>2</w:t>
      </w:r>
      <w:proofErr w:type="gramEnd"/>
      <w:r w:rsidRPr="00F9107D">
        <w:rPr>
          <w:rFonts w:ascii="Times New Roman" w:hAnsi="Times New Roman" w:cs="Times New Roman"/>
        </w:rPr>
        <w:t>, АЗ, А4;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настольные работы устанавливаются и закрепляются на жесткой подставке (основе) форматом не более 300*400 мм;</w:t>
      </w:r>
    </w:p>
    <w:p w:rsidR="00F9107D" w:rsidRPr="00F9107D" w:rsidRDefault="00F9107D" w:rsidP="00F9107D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6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муниципалитет, Ф.И.О. (полностью) руководителя.</w:t>
      </w:r>
    </w:p>
    <w:p w:rsidR="00F9107D" w:rsidRPr="00F9107D" w:rsidRDefault="00F9107D" w:rsidP="00F9107D">
      <w:pPr>
        <w:pStyle w:val="20"/>
        <w:shd w:val="clear" w:color="auto" w:fill="auto"/>
        <w:tabs>
          <w:tab w:val="left" w:pos="978"/>
        </w:tabs>
        <w:spacing w:before="0" w:line="240" w:lineRule="auto"/>
        <w:ind w:left="76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9107D">
        <w:rPr>
          <w:rFonts w:ascii="Times New Roman" w:hAnsi="Times New Roman" w:cs="Times New Roman"/>
          <w:i/>
          <w:sz w:val="26"/>
          <w:szCs w:val="26"/>
        </w:rPr>
        <w:t>ОБРАЗЕЦ</w:t>
      </w:r>
    </w:p>
    <w:tbl>
      <w:tblPr>
        <w:tblW w:w="0" w:type="auto"/>
        <w:jc w:val="center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0"/>
      </w:tblGrid>
      <w:tr w:rsidR="00F9107D" w:rsidRPr="00F9107D" w:rsidTr="004F1D7A">
        <w:trPr>
          <w:trHeight w:val="1820"/>
          <w:jc w:val="center"/>
        </w:trPr>
        <w:tc>
          <w:tcPr>
            <w:tcW w:w="6520" w:type="dxa"/>
            <w:vAlign w:val="bottom"/>
          </w:tcPr>
          <w:p w:rsidR="00F9107D" w:rsidRPr="00F9107D" w:rsidRDefault="00F9107D" w:rsidP="00F9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07D">
              <w:rPr>
                <w:rFonts w:ascii="Times New Roman" w:hAnsi="Times New Roman" w:cs="Times New Roman"/>
                <w:sz w:val="26"/>
                <w:szCs w:val="26"/>
              </w:rPr>
              <w:t>Иванов Петр Сергеевич, 11 лет</w:t>
            </w:r>
            <w:r w:rsidRPr="00F9107D">
              <w:rPr>
                <w:rFonts w:ascii="Times New Roman" w:hAnsi="Times New Roman" w:cs="Times New Roman"/>
                <w:sz w:val="26"/>
                <w:szCs w:val="26"/>
              </w:rPr>
              <w:br/>
              <w:t>«Пожар в жилом доме»</w:t>
            </w:r>
            <w:r w:rsidRPr="00F9107D">
              <w:rPr>
                <w:rFonts w:ascii="Times New Roman" w:hAnsi="Times New Roman" w:cs="Times New Roman"/>
                <w:sz w:val="26"/>
                <w:szCs w:val="26"/>
              </w:rPr>
              <w:br/>
              <w:t>Детско-юношеская студия «Ромашка»</w:t>
            </w:r>
            <w:r w:rsidRPr="00F910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пос. </w:t>
            </w:r>
            <w:proofErr w:type="spellStart"/>
            <w:r w:rsidRPr="00F9107D">
              <w:rPr>
                <w:rFonts w:ascii="Times New Roman" w:hAnsi="Times New Roman" w:cs="Times New Roman"/>
                <w:sz w:val="26"/>
                <w:szCs w:val="26"/>
              </w:rPr>
              <w:t>Баранча</w:t>
            </w:r>
            <w:proofErr w:type="spellEnd"/>
            <w:r w:rsidRPr="00F91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107D">
              <w:rPr>
                <w:rFonts w:ascii="Times New Roman" w:hAnsi="Times New Roman" w:cs="Times New Roman"/>
                <w:sz w:val="26"/>
                <w:szCs w:val="26"/>
              </w:rPr>
              <w:t>Кушвинский</w:t>
            </w:r>
            <w:proofErr w:type="spellEnd"/>
            <w:r w:rsidRPr="00F9107D">
              <w:rPr>
                <w:rFonts w:ascii="Times New Roman" w:hAnsi="Times New Roman" w:cs="Times New Roman"/>
                <w:sz w:val="26"/>
                <w:szCs w:val="26"/>
              </w:rPr>
              <w:t xml:space="preserve"> ГО, Свердловская область Руководитель - Мельникова Ольга Борисовна</w:t>
            </w:r>
          </w:p>
        </w:tc>
      </w:tr>
    </w:tbl>
    <w:p w:rsidR="00F9107D" w:rsidRPr="00F9107D" w:rsidRDefault="00F9107D" w:rsidP="00F9107D">
      <w:pPr>
        <w:pStyle w:val="5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lastRenderedPageBreak/>
        <w:t>Работы, представленные на Конкурс, авторам не возвращаются.</w:t>
      </w:r>
    </w:p>
    <w:p w:rsidR="00F9107D" w:rsidRPr="00F9107D" w:rsidRDefault="00F9107D" w:rsidP="00F9107D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Они могут участвовать в выставках и экспозициях, передаваться в благотворительные фонды.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РУКОВОДСТВО КОНКУРСОМ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ВДПО и представителей других заинтересованных организаций.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Для организации и проведения муниципального этапа Конкурса формируются Оргкомитеты и жюри на местах, куда входят представители ВДПО и представители других заинтересованных организаций.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8.2.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Оргкомитет Конкурса: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осуществляет общее руководство организацией и проведением Конкурса;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утверждает состав жюри этапов Конкурса;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принимает конкурсные материалы;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определяет дату проведения регионального этапа;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информирует о ходе проведения Конкурса и его итогах в средствах массовой информации.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8.3.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Жюри Конкурса: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проводит оценку конкурсных работ в соответствии с критериями;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определяет кандидатуры победителя и призеров Конкурса;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имеет право присуждать по несколько одинаковых мест, дополнительные поощрительные призы;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 имеет право при отсутствии работ, заслуживающих поощрения, не присуждать призовые места;</w:t>
      </w:r>
    </w:p>
    <w:p w:rsidR="00F9107D" w:rsidRPr="00F9107D" w:rsidRDefault="00F9107D" w:rsidP="00F9107D">
      <w:pPr>
        <w:pStyle w:val="20"/>
        <w:shd w:val="clear" w:color="auto" w:fill="auto"/>
        <w:spacing w:before="0" w:line="240" w:lineRule="auto"/>
        <w:ind w:right="260" w:firstLine="709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- решения жюри оформляются протоколами, являются окончательными, утверждаются председателем жюри и пересмотру не подлежат.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5" w:name="bookmark19"/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ПОДВЕДЕНИЕ ИТОГОВ</w:t>
      </w:r>
      <w:bookmarkEnd w:id="5"/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9.1.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 xml:space="preserve"> Победители определяются в четырех возрастных группах: до 7 лет, 8-10 лет, 11 - 14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9.2.</w:t>
      </w: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  <w:t>В процессе подведения итогов могут проводиться выставки конкурсных работ.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6" w:name="bookmark20"/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10.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НАГРАЖДЕНИЕ</w:t>
      </w:r>
      <w:bookmarkEnd w:id="6"/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10.1. 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07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10.2. Победители и призеры награждаются грамотами, ценными и памятными подарками. </w:t>
      </w:r>
      <w:bookmarkStart w:id="7" w:name="bookmark21"/>
      <w:r w:rsidRPr="00F9107D">
        <w:rPr>
          <w:rFonts w:ascii="Times New Roman" w:hAnsi="Times New Roman" w:cs="Times New Roman"/>
          <w:sz w:val="28"/>
          <w:szCs w:val="28"/>
        </w:rPr>
        <w:t xml:space="preserve">Материалы, занявшие первые призовые места в </w:t>
      </w:r>
      <w:r w:rsidR="00E11AC0">
        <w:rPr>
          <w:rFonts w:ascii="Times New Roman" w:hAnsi="Times New Roman" w:cs="Times New Roman"/>
          <w:sz w:val="28"/>
          <w:szCs w:val="28"/>
        </w:rPr>
        <w:t>муниципальном</w:t>
      </w:r>
      <w:r w:rsidRPr="00F9107D">
        <w:rPr>
          <w:rFonts w:ascii="Times New Roman" w:hAnsi="Times New Roman" w:cs="Times New Roman"/>
          <w:sz w:val="28"/>
          <w:szCs w:val="28"/>
        </w:rPr>
        <w:t xml:space="preserve"> конкурсе, направляются на </w:t>
      </w:r>
      <w:r w:rsidR="00E11AC0">
        <w:rPr>
          <w:rFonts w:ascii="Times New Roman" w:hAnsi="Times New Roman" w:cs="Times New Roman"/>
          <w:sz w:val="28"/>
          <w:szCs w:val="28"/>
        </w:rPr>
        <w:t>региональный</w:t>
      </w:r>
      <w:r w:rsidRPr="00F9107D">
        <w:rPr>
          <w:rFonts w:ascii="Times New Roman" w:hAnsi="Times New Roman" w:cs="Times New Roman"/>
          <w:sz w:val="28"/>
          <w:szCs w:val="28"/>
        </w:rPr>
        <w:t xml:space="preserve"> этап конкурса.</w:t>
      </w:r>
    </w:p>
    <w:p w:rsidR="00F9107D" w:rsidRPr="00F9107D" w:rsidRDefault="00F9107D" w:rsidP="00F9107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11.</w:t>
      </w:r>
      <w:r w:rsidRPr="00F910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  <w:t>ФИНАНСИРОВАНИЕ КОНКУРСА</w:t>
      </w:r>
      <w:bookmarkEnd w:id="7"/>
    </w:p>
    <w:p w:rsidR="00F9107D" w:rsidRPr="00F9107D" w:rsidRDefault="00F9107D" w:rsidP="00F9107D">
      <w:pPr>
        <w:pStyle w:val="2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</w:rPr>
      </w:pPr>
      <w:r w:rsidRPr="00F9107D">
        <w:rPr>
          <w:rFonts w:ascii="Times New Roman" w:hAnsi="Times New Roman" w:cs="Times New Roman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F9107D" w:rsidRPr="00F9107D" w:rsidRDefault="00F9107D" w:rsidP="00F9107D">
      <w:pPr>
        <w:pStyle w:val="a4"/>
        <w:shd w:val="clear" w:color="auto" w:fill="auto"/>
        <w:spacing w:line="240" w:lineRule="auto"/>
        <w:jc w:val="right"/>
        <w:rPr>
          <w:rFonts w:ascii="Times New Roman" w:hAnsi="Times New Roman" w:cs="Times New Roman"/>
        </w:rPr>
      </w:pPr>
    </w:p>
    <w:p w:rsidR="00F9107D" w:rsidRPr="00F9107D" w:rsidRDefault="00F9107D" w:rsidP="00F9107D">
      <w:pPr>
        <w:pStyle w:val="a4"/>
        <w:shd w:val="clear" w:color="auto" w:fill="auto"/>
        <w:spacing w:line="240" w:lineRule="auto"/>
        <w:jc w:val="right"/>
        <w:rPr>
          <w:rFonts w:ascii="Times New Roman" w:hAnsi="Times New Roman" w:cs="Times New Roman"/>
        </w:rPr>
      </w:pPr>
    </w:p>
    <w:sectPr w:rsidR="00F9107D" w:rsidRPr="00F9107D" w:rsidSect="005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7AC"/>
    <w:multiLevelType w:val="multilevel"/>
    <w:tmpl w:val="B40CB5A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E2ED1"/>
    <w:multiLevelType w:val="multilevel"/>
    <w:tmpl w:val="998C2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1798A"/>
    <w:multiLevelType w:val="multilevel"/>
    <w:tmpl w:val="E8DCD31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07D"/>
    <w:rsid w:val="004153F9"/>
    <w:rsid w:val="0055796F"/>
    <w:rsid w:val="00A045CE"/>
    <w:rsid w:val="00E11AC0"/>
    <w:rsid w:val="00EB185A"/>
    <w:rsid w:val="00F9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107D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9107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07D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F9107D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21pt">
    <w:name w:val="Основной текст (2) + Интервал 1 pt"/>
    <w:basedOn w:val="2"/>
    <w:rsid w:val="00F91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107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07D"/>
    <w:pPr>
      <w:widowControl w:val="0"/>
      <w:shd w:val="clear" w:color="auto" w:fill="FFFFFF"/>
      <w:spacing w:after="540" w:line="322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F91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F91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F9107D"/>
    <w:rPr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F9107D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1">
    <w:name w:val="Основной текст (11)_"/>
    <w:basedOn w:val="a0"/>
    <w:link w:val="110"/>
    <w:rsid w:val="00F9107D"/>
    <w:rPr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107D"/>
    <w:pPr>
      <w:widowControl w:val="0"/>
      <w:shd w:val="clear" w:color="auto" w:fill="FFFFFF"/>
      <w:spacing w:before="60" w:after="300" w:line="0" w:lineRule="atLeast"/>
      <w:jc w:val="both"/>
    </w:pPr>
    <w:rPr>
      <w:i/>
      <w:iCs/>
    </w:rPr>
  </w:style>
  <w:style w:type="character" w:customStyle="1" w:styleId="12">
    <w:name w:val="Основной текст (12)_"/>
    <w:basedOn w:val="a0"/>
    <w:link w:val="120"/>
    <w:rsid w:val="00F9107D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107D"/>
    <w:pPr>
      <w:widowControl w:val="0"/>
      <w:shd w:val="clear" w:color="auto" w:fill="FFFFFF"/>
      <w:spacing w:before="300" w:after="0" w:line="0" w:lineRule="atLeast"/>
      <w:jc w:val="center"/>
    </w:pPr>
    <w:rPr>
      <w:i/>
      <w:iCs/>
    </w:rPr>
  </w:style>
  <w:style w:type="paragraph" w:styleId="a5">
    <w:name w:val="Normal (Web)"/>
    <w:basedOn w:val="a"/>
    <w:uiPriority w:val="99"/>
    <w:rsid w:val="00A0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0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po-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2019-01-15T03:20:00Z</dcterms:created>
  <dcterms:modified xsi:type="dcterms:W3CDTF">2019-01-15T04:42:00Z</dcterms:modified>
</cp:coreProperties>
</file>