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98" w:rsidRPr="00D155FA" w:rsidRDefault="00782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D155FA">
        <w:rPr>
          <w:rFonts w:ascii="Times New Roman" w:hAnsi="Times New Roman" w:cs="Times New Roman"/>
          <w:sz w:val="24"/>
          <w:szCs w:val="24"/>
        </w:rPr>
        <w:t>ПЕРЕЧЕНЬ</w:t>
      </w:r>
    </w:p>
    <w:p w:rsidR="00782C98" w:rsidRPr="00D155FA" w:rsidRDefault="00782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5FA">
        <w:rPr>
          <w:rFonts w:ascii="Times New Roman" w:hAnsi="Times New Roman" w:cs="Times New Roman"/>
          <w:sz w:val="24"/>
          <w:szCs w:val="24"/>
        </w:rPr>
        <w:t>Административных регламентов по предоставлению муниципальных услуг, оказываемых при подключении (технологическом присоединении) к сетям инженерно-технического обеспечения</w:t>
      </w:r>
    </w:p>
    <w:p w:rsidR="00782C98" w:rsidRPr="00D155FA" w:rsidRDefault="0078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32"/>
        <w:gridCol w:w="5387"/>
        <w:gridCol w:w="4394"/>
      </w:tblGrid>
      <w:tr w:rsidR="00782C98" w:rsidRPr="00D155FA" w:rsidTr="00AA0C77">
        <w:tc>
          <w:tcPr>
            <w:tcW w:w="680" w:type="dxa"/>
            <w:vAlign w:val="center"/>
          </w:tcPr>
          <w:p w:rsidR="00782C98" w:rsidRPr="00D155FA" w:rsidRDefault="0078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132" w:type="dxa"/>
            <w:vAlign w:val="center"/>
          </w:tcPr>
          <w:p w:rsidR="00782C98" w:rsidRPr="00D155FA" w:rsidRDefault="0078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5387" w:type="dxa"/>
            <w:vAlign w:val="center"/>
          </w:tcPr>
          <w:p w:rsidR="00782C98" w:rsidRPr="00D155FA" w:rsidRDefault="00782C98" w:rsidP="00340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Дата и №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82C98" w:rsidRPr="00D155FA" w:rsidRDefault="00782C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 согласно административному регламенту</w:t>
            </w:r>
          </w:p>
        </w:tc>
      </w:tr>
      <w:tr w:rsidR="00782C98" w:rsidRPr="00D155FA" w:rsidTr="00AA0C77">
        <w:tc>
          <w:tcPr>
            <w:tcW w:w="680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5387" w:type="dxa"/>
          </w:tcPr>
          <w:p w:rsidR="00782C98" w:rsidRPr="00D155FA" w:rsidRDefault="00AA0C77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Артемовского городского округа </w:t>
            </w:r>
            <w:r w:rsidR="00782C98" w:rsidRPr="00D155F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C98" w:rsidRPr="00D1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2C98" w:rsidRPr="00D155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2C98"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2C98"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  <w:r w:rsidR="00782C98" w:rsidRPr="00D155FA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изменениями от 27.03.2020 № 327-ПА)</w:t>
            </w:r>
          </w:p>
        </w:tc>
        <w:tc>
          <w:tcPr>
            <w:tcW w:w="4394" w:type="dxa"/>
          </w:tcPr>
          <w:p w:rsidR="00782C98" w:rsidRPr="00D155FA" w:rsidRDefault="00782C98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8 рабочих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обращения заявителя</w:t>
            </w:r>
          </w:p>
        </w:tc>
      </w:tr>
      <w:tr w:rsidR="00782C98" w:rsidRPr="00D155FA" w:rsidTr="00AA0C77">
        <w:tc>
          <w:tcPr>
            <w:tcW w:w="680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5387" w:type="dxa"/>
          </w:tcPr>
          <w:p w:rsidR="00782C98" w:rsidRPr="00D155FA" w:rsidRDefault="00340042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архитектуре и градостроительству Артемовского городского округа от 0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394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е более 5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поступления заявления о выдаче разрешения на ввод в эксплуатацию</w:t>
            </w:r>
          </w:p>
        </w:tc>
      </w:tr>
      <w:tr w:rsidR="00782C98" w:rsidRPr="00D155FA" w:rsidTr="00AA0C77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87" w:type="dxa"/>
          </w:tcPr>
          <w:p w:rsidR="00782C98" w:rsidRPr="00D155FA" w:rsidRDefault="00FF4859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br/>
              <w:t>(с изменениями от 29.05.2020 № 554-ПА)</w:t>
            </w:r>
          </w:p>
        </w:tc>
        <w:tc>
          <w:tcPr>
            <w:tcW w:w="4394" w:type="dxa"/>
          </w:tcPr>
          <w:p w:rsidR="00782C98" w:rsidRPr="00D155FA" w:rsidRDefault="00FF4859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дней с момента поступления заявления об утверждении схемы расположения земельного участка или земельных участков на кадастровом плане соответствующей территории</w:t>
            </w:r>
          </w:p>
        </w:tc>
      </w:tr>
      <w:tr w:rsidR="00782C98" w:rsidRPr="00D155FA" w:rsidTr="00AA0C77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на территории Артемовского городского округа</w:t>
            </w:r>
          </w:p>
        </w:tc>
        <w:tc>
          <w:tcPr>
            <w:tcW w:w="5387" w:type="dxa"/>
          </w:tcPr>
          <w:p w:rsidR="00782C98" w:rsidRPr="00D155FA" w:rsidRDefault="00AA0C77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архитектуре и градостроительству Артемовского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(с изменениями от 15.11.2019 № 19, 14.02.2020 № 4) </w:t>
            </w:r>
          </w:p>
        </w:tc>
        <w:tc>
          <w:tcPr>
            <w:tcW w:w="4394" w:type="dxa"/>
          </w:tcPr>
          <w:p w:rsidR="00782C98" w:rsidRPr="00D155FA" w:rsidRDefault="00FF4859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регистрации заявления о предоставлении муниципальной услуги.</w:t>
            </w:r>
          </w:p>
        </w:tc>
      </w:tr>
      <w:tr w:rsidR="00782C98" w:rsidRPr="00D155FA" w:rsidTr="00AA0C77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городского округа, на которых располагаются 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здания, сооружения, гражданам и юридическим лицам</w:t>
            </w:r>
          </w:p>
        </w:tc>
        <w:tc>
          <w:tcPr>
            <w:tcW w:w="5387" w:type="dxa"/>
          </w:tcPr>
          <w:p w:rsidR="00782C98" w:rsidRPr="00D155FA" w:rsidRDefault="00D155FA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Артемовского городского округа от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4394" w:type="dxa"/>
          </w:tcPr>
          <w:p w:rsidR="00782C98" w:rsidRPr="00D155FA" w:rsidRDefault="00D15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дней со дня регистрации заявления о предоставлении муниципальной услуги.</w:t>
            </w:r>
          </w:p>
        </w:tc>
      </w:tr>
      <w:tr w:rsidR="00782C98" w:rsidRPr="00D155FA" w:rsidTr="00AA0C77">
        <w:tc>
          <w:tcPr>
            <w:tcW w:w="680" w:type="dxa"/>
          </w:tcPr>
          <w:p w:rsidR="00782C98" w:rsidRPr="00D155FA" w:rsidRDefault="003400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782C98" w:rsidRPr="00D155FA" w:rsidRDefault="00782C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5387" w:type="dxa"/>
          </w:tcPr>
          <w:p w:rsidR="00782C98" w:rsidRPr="00D155FA" w:rsidRDefault="00D155FA" w:rsidP="00AA0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Артемовского городского округа от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77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  <w:bookmarkStart w:id="1" w:name="_GoBack"/>
            <w:bookmarkEnd w:id="1"/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4394" w:type="dxa"/>
          </w:tcPr>
          <w:p w:rsidR="00782C98" w:rsidRPr="00D155FA" w:rsidRDefault="00D155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5FA">
              <w:rPr>
                <w:rFonts w:ascii="Times New Roman" w:hAnsi="Times New Roman" w:cs="Times New Roman"/>
                <w:sz w:val="24"/>
                <w:szCs w:val="24"/>
              </w:rPr>
              <w:t>не более 4-х месяцев с даты поступления заявления о проведении аукциона.</w:t>
            </w:r>
          </w:p>
        </w:tc>
      </w:tr>
    </w:tbl>
    <w:p w:rsidR="00782C98" w:rsidRPr="00D155FA" w:rsidRDefault="0078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2C98" w:rsidRPr="00D155FA" w:rsidRDefault="00782C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82C98" w:rsidRPr="00D155FA" w:rsidSect="00AA0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98"/>
    <w:rsid w:val="00340042"/>
    <w:rsid w:val="003A4F3F"/>
    <w:rsid w:val="00782C98"/>
    <w:rsid w:val="00892679"/>
    <w:rsid w:val="00AA0C77"/>
    <w:rsid w:val="00D155FA"/>
    <w:rsid w:val="00D91259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C383-139F-4550-A8DF-994151AF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C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Наталья Александровна Логинова</cp:lastModifiedBy>
  <cp:revision>2</cp:revision>
  <cp:lastPrinted>2020-07-15T03:28:00Z</cp:lastPrinted>
  <dcterms:created xsi:type="dcterms:W3CDTF">2020-07-15T04:14:00Z</dcterms:created>
  <dcterms:modified xsi:type="dcterms:W3CDTF">2020-07-15T04:14:00Z</dcterms:modified>
</cp:coreProperties>
</file>