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0" w:rsidRDefault="00D86D30" w:rsidP="00CA5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89E" w:rsidRDefault="00CA589E" w:rsidP="00CA5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D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A589E" w:rsidRPr="00A35D3F" w:rsidRDefault="00CA589E" w:rsidP="00CA5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D3F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CA589E" w:rsidRPr="00A35D3F" w:rsidRDefault="00CA589E" w:rsidP="00CA5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89E" w:rsidRDefault="00CA589E" w:rsidP="00CA589E">
      <w:pPr>
        <w:jc w:val="center"/>
      </w:pPr>
    </w:p>
    <w:p w:rsidR="00CA589E" w:rsidRDefault="00CA589E" w:rsidP="00CA589E">
      <w:pPr>
        <w:jc w:val="center"/>
      </w:pPr>
    </w:p>
    <w:p w:rsidR="00CA589E" w:rsidRDefault="00CA589E" w:rsidP="00CA589E">
      <w:pPr>
        <w:jc w:val="center"/>
      </w:pPr>
    </w:p>
    <w:p w:rsidR="00CA589E" w:rsidRDefault="00CA589E" w:rsidP="00CA589E">
      <w:pPr>
        <w:jc w:val="center"/>
      </w:pPr>
    </w:p>
    <w:p w:rsidR="00CA589E" w:rsidRDefault="00CA589E" w:rsidP="00CA589E">
      <w:pPr>
        <w:jc w:val="center"/>
      </w:pPr>
    </w:p>
    <w:p w:rsidR="00CA589E" w:rsidRDefault="00CA589E" w:rsidP="00CA589E">
      <w:pPr>
        <w:jc w:val="center"/>
      </w:pPr>
    </w:p>
    <w:p w:rsidR="00CA589E" w:rsidRDefault="00CA589E" w:rsidP="00CA589E">
      <w:pPr>
        <w:jc w:val="center"/>
      </w:pPr>
    </w:p>
    <w:p w:rsidR="00CA589E" w:rsidRDefault="00CA589E" w:rsidP="00CA589E">
      <w:pPr>
        <w:jc w:val="center"/>
      </w:pPr>
    </w:p>
    <w:p w:rsidR="00CA589E" w:rsidRPr="00A35D3F" w:rsidRDefault="00CA589E" w:rsidP="00CA589E">
      <w:pPr>
        <w:jc w:val="center"/>
        <w:rPr>
          <w:rFonts w:ascii="Times New Roman" w:hAnsi="Times New Roman" w:cs="Times New Roman"/>
        </w:rPr>
      </w:pPr>
    </w:p>
    <w:p w:rsidR="00CA589E" w:rsidRPr="00A35D3F" w:rsidRDefault="00CA589E" w:rsidP="00CA58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5D3F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CA589E" w:rsidRDefault="00CA589E" w:rsidP="00CA589E">
      <w:pPr>
        <w:jc w:val="center"/>
        <w:rPr>
          <w:b/>
          <w:sz w:val="36"/>
          <w:szCs w:val="36"/>
        </w:rPr>
      </w:pPr>
      <w:r w:rsidRPr="00A35D3F">
        <w:rPr>
          <w:b/>
          <w:sz w:val="36"/>
          <w:szCs w:val="36"/>
        </w:rPr>
        <w:t>муниципальным служащим Артемовского городского округа по вопросам противодействия коррупции</w:t>
      </w: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Default="00CA589E" w:rsidP="00CA589E">
      <w:pPr>
        <w:jc w:val="center"/>
        <w:rPr>
          <w:b/>
          <w:sz w:val="36"/>
          <w:szCs w:val="36"/>
        </w:rPr>
      </w:pPr>
    </w:p>
    <w:p w:rsidR="00CA589E" w:rsidRPr="00D630CF" w:rsidRDefault="00CA589E" w:rsidP="00D630CF">
      <w:pPr>
        <w:keepNext/>
        <w:keepLines/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A589E">
        <w:rPr>
          <w:rFonts w:ascii="Times New Roman" w:eastAsia="Times New Roman" w:hAnsi="Times New Roman" w:cs="Times New Roman"/>
          <w:bCs/>
          <w:lang w:eastAsia="ru-RU"/>
        </w:rPr>
        <w:t>Памятка разработана в рамках правового просвещения муниципальных  служащих в целях недопущения ими фактов коррупционных правонарушений, а также профилактики действий коррупционного характера в отношении муниципальных  служащих  при осуществлении ими должностных обязанностей, и является одним из элементов комплекса мероприятий по выполнению Национального плана противодействия коррупции на 2012 - 2013 годы, утверждённого Указом Президента Российской Федерации от 13 марта 2012 года № 297   «О Национальном</w:t>
      </w:r>
      <w:proofErr w:type="gramEnd"/>
      <w:r w:rsidRPr="00CA58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CA589E">
        <w:rPr>
          <w:rFonts w:ascii="Times New Roman" w:eastAsia="Times New Roman" w:hAnsi="Times New Roman" w:cs="Times New Roman"/>
          <w:bCs/>
          <w:lang w:eastAsia="ru-RU"/>
        </w:rPr>
        <w:t>плане</w:t>
      </w:r>
      <w:proofErr w:type="gramEnd"/>
      <w:r w:rsidRPr="00CA589E">
        <w:rPr>
          <w:rFonts w:ascii="Times New Roman" w:eastAsia="Times New Roman" w:hAnsi="Times New Roman" w:cs="Times New Roman"/>
          <w:bCs/>
          <w:lang w:eastAsia="ru-RU"/>
        </w:rPr>
        <w:t xml:space="preserve"> противодействия коррупции на 2012 - 2013 годы и внесении изменений в некоторые акты Президента Российской Федерации по вопросам противодействия коррупции</w:t>
      </w:r>
      <w:r w:rsidR="00D630CF" w:rsidRPr="00D630CF">
        <w:rPr>
          <w:rFonts w:ascii="Times New Roman" w:eastAsia="Times New Roman" w:hAnsi="Times New Roman" w:cs="Times New Roman"/>
          <w:bCs/>
          <w:lang w:eastAsia="ru-RU"/>
        </w:rPr>
        <w:t>».</w:t>
      </w:r>
      <w:r w:rsidRPr="00CA58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A589E" w:rsidRPr="00D630CF" w:rsidRDefault="00CA589E" w:rsidP="00D630CF">
      <w:pPr>
        <w:spacing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A589E" w:rsidRPr="00D630CF" w:rsidRDefault="00CA589E" w:rsidP="00D630CF">
      <w:pPr>
        <w:spacing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630CF">
        <w:rPr>
          <w:rFonts w:ascii="Times New Roman" w:eastAsia="Times New Roman" w:hAnsi="Times New Roman" w:cs="Times New Roman"/>
          <w:i/>
          <w:color w:val="000000"/>
          <w:lang w:eastAsia="ru-RU"/>
        </w:rPr>
        <w:t>Основные понятия,</w:t>
      </w:r>
      <w:r w:rsidRPr="00D630CF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t xml:space="preserve"> </w:t>
      </w:r>
      <w:r w:rsidRPr="00D630C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используемые в настоящей памятке:</w:t>
      </w:r>
    </w:p>
    <w:p w:rsidR="00CA589E" w:rsidRPr="00D630CF" w:rsidRDefault="00CA589E" w:rsidP="00D630CF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589E" w:rsidRPr="00D630CF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630C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Коррупция: </w:t>
      </w:r>
    </w:p>
    <w:p w:rsidR="00CA589E" w:rsidRPr="00D630CF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A589E" w:rsidRPr="00D630CF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CA589E" w:rsidRPr="00D630CF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30C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Противодействие коррупции</w:t>
      </w:r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 </w:t>
      </w:r>
    </w:p>
    <w:p w:rsidR="00D630CF" w:rsidRPr="00D630CF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30C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Функции государственного, муниципального управления организацией</w:t>
      </w:r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D630CF" w:rsidRPr="00D630CF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30C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Должностные лица</w:t>
      </w:r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D630CF" w:rsidRPr="00D630CF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30C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Значительный размер взятки</w:t>
      </w:r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один миллион рублей.</w:t>
      </w:r>
    </w:p>
    <w:p w:rsidR="00CA589E" w:rsidRPr="00D630CF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630C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Конфликт интересов</w:t>
      </w:r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A589E">
        <w:rPr>
          <w:rFonts w:ascii="Times New Roman" w:eastAsia="Times New Roman" w:hAnsi="Times New Roman" w:cs="Times New Roman"/>
          <w:bCs/>
          <w:lang w:eastAsia="ru-RU"/>
        </w:rPr>
        <w:t xml:space="preserve"> соответствии с частью 1 статьи 10 Федерального закона от 25 декабря 2008 года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 муниципального служащего   влечет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CA589E">
        <w:rPr>
          <w:rFonts w:ascii="Times New Roman" w:eastAsia="Times New Roman" w:hAnsi="Times New Roman" w:cs="Times New Roman"/>
          <w:bCs/>
          <w:lang w:eastAsia="ru-RU"/>
        </w:rPr>
        <w:t xml:space="preserve">  муниципального служащего  и правами и законными интересами граждан, организаций, общества или государства, </w:t>
      </w:r>
      <w:proofErr w:type="gramStart"/>
      <w:r w:rsidRPr="00CA589E">
        <w:rPr>
          <w:rFonts w:ascii="Times New Roman" w:eastAsia="Times New Roman" w:hAnsi="Times New Roman" w:cs="Times New Roman"/>
          <w:bCs/>
          <w:lang w:eastAsia="ru-RU"/>
        </w:rPr>
        <w:t>способное</w:t>
      </w:r>
      <w:proofErr w:type="gramEnd"/>
      <w:r w:rsidRPr="00CA589E">
        <w:rPr>
          <w:rFonts w:ascii="Times New Roman" w:eastAsia="Times New Roman" w:hAnsi="Times New Roman" w:cs="Times New Roman"/>
          <w:bCs/>
          <w:lang w:eastAsia="ru-RU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F62584" w:rsidRDefault="00CA589E" w:rsidP="00D630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630C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Личная заинтересованность</w:t>
      </w:r>
      <w:r w:rsidRPr="00D630CF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D630CF" w:rsidRPr="00D630CF">
        <w:rPr>
          <w:rFonts w:ascii="Times New Roman" w:hAnsi="Times New Roman" w:cs="Times New Roman"/>
        </w:rPr>
        <w:t>п</w:t>
      </w:r>
      <w:r w:rsidRPr="00D630CF">
        <w:rPr>
          <w:rFonts w:ascii="Times New Roman" w:hAnsi="Times New Roman" w:cs="Times New Roman"/>
        </w:rPr>
        <w:t xml:space="preserve">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обязанностей, доходов (неосновательного обогащения) в денежной либо натуральной форме, доходов в виде материальной выгоды непосредственно для муниципального  служащего, членов его семьи или лиц, указанных в пункте 5 части 1 статьи 16 Федерального </w:t>
      </w:r>
      <w:proofErr w:type="gramEnd"/>
    </w:p>
    <w:p w:rsidR="00F62584" w:rsidRDefault="00F62584" w:rsidP="00D630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62584" w:rsidRDefault="00F62584" w:rsidP="00D630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A589E" w:rsidRPr="00D630CF" w:rsidRDefault="00CA589E" w:rsidP="00F62584">
      <w:pPr>
        <w:spacing w:line="240" w:lineRule="auto"/>
        <w:jc w:val="both"/>
        <w:rPr>
          <w:rFonts w:ascii="Times New Roman" w:hAnsi="Times New Roman" w:cs="Times New Roman"/>
        </w:rPr>
      </w:pPr>
      <w:r w:rsidRPr="00D630CF">
        <w:rPr>
          <w:rFonts w:ascii="Times New Roman" w:hAnsi="Times New Roman" w:cs="Times New Roman"/>
        </w:rPr>
        <w:lastRenderedPageBreak/>
        <w:t>закона от 27 июля 2004 года № 79-ФЗ</w:t>
      </w:r>
      <w:r w:rsidRPr="00D630CF">
        <w:rPr>
          <w:rFonts w:ascii="Times New Roman" w:hAnsi="Times New Roman" w:cs="Times New Roman"/>
          <w:vertAlign w:val="superscript"/>
        </w:rPr>
        <w:footnoteReference w:id="1"/>
      </w:r>
      <w:r w:rsidRPr="00D630CF">
        <w:rPr>
          <w:rFonts w:ascii="Times New Roman" w:hAnsi="Times New Roman" w:cs="Times New Roman"/>
        </w:rPr>
        <w:t>, «О государственной гражданской службе Российской Федерации»  также для граждан или организаций, с которыми они  связаны  финансовыми или иными обязательствами.</w:t>
      </w:r>
    </w:p>
    <w:p w:rsidR="00CA589E" w:rsidRPr="00D630CF" w:rsidRDefault="00CA589E" w:rsidP="00D630CF">
      <w:pPr>
        <w:pStyle w:val="2"/>
        <w:shd w:val="clear" w:color="auto" w:fill="auto"/>
        <w:spacing w:after="0" w:line="240" w:lineRule="auto"/>
        <w:ind w:right="139" w:firstLine="709"/>
        <w:jc w:val="both"/>
        <w:rPr>
          <w:sz w:val="22"/>
          <w:szCs w:val="22"/>
        </w:rPr>
      </w:pPr>
      <w:r w:rsidRPr="00D630CF">
        <w:rPr>
          <w:sz w:val="22"/>
          <w:szCs w:val="22"/>
        </w:rPr>
        <w:t>Следует также учитывать, что личная заинтересованность муниципального  служащего  может возникать и в тех случаях, когда выгоду получают или могут получить иные лица, например, друзья и  родственники. В связи с чем,  для определения круга лиц, с выгодой которых может быть связана личная заинтересованность муниципального  служащего, используется термин «родственники и/или иные лица, с которыми связана личная заинтересованность  муниципального служащего».</w:t>
      </w:r>
    </w:p>
    <w:p w:rsidR="00CA589E" w:rsidRPr="00D630CF" w:rsidRDefault="00CA589E" w:rsidP="00D630CF">
      <w:pPr>
        <w:pStyle w:val="2"/>
        <w:shd w:val="clear" w:color="auto" w:fill="auto"/>
        <w:spacing w:after="0" w:line="240" w:lineRule="auto"/>
        <w:ind w:right="139" w:firstLine="709"/>
        <w:jc w:val="both"/>
        <w:rPr>
          <w:sz w:val="22"/>
          <w:szCs w:val="22"/>
        </w:rPr>
      </w:pPr>
      <w:r w:rsidRPr="00D630CF">
        <w:rPr>
          <w:sz w:val="22"/>
          <w:szCs w:val="22"/>
        </w:rPr>
        <w:t>Под указанные определения конфликта интересов попадает множество ситуаций,  в которых муниципальный  служащий  может оказаться в процессе исполнения должностных обязанностей.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CA589E" w:rsidRPr="00D630CF" w:rsidRDefault="00CA589E" w:rsidP="00D630C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139" w:firstLine="709"/>
        <w:jc w:val="both"/>
        <w:rPr>
          <w:sz w:val="22"/>
          <w:szCs w:val="22"/>
        </w:rPr>
      </w:pPr>
      <w:r w:rsidRPr="00D630CF">
        <w:rPr>
          <w:sz w:val="22"/>
          <w:szCs w:val="22"/>
        </w:rPr>
        <w:t xml:space="preserve">выполнение иной оплачиваемой работы; </w:t>
      </w:r>
    </w:p>
    <w:p w:rsidR="00CA589E" w:rsidRPr="00D630CF" w:rsidRDefault="00CA589E" w:rsidP="00D630C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139" w:firstLine="709"/>
        <w:jc w:val="both"/>
        <w:rPr>
          <w:sz w:val="22"/>
          <w:szCs w:val="22"/>
        </w:rPr>
      </w:pPr>
      <w:r w:rsidRPr="00D630CF">
        <w:rPr>
          <w:sz w:val="22"/>
          <w:szCs w:val="22"/>
        </w:rPr>
        <w:t xml:space="preserve">владение ценными бумагами, банковскими вкладами; </w:t>
      </w:r>
    </w:p>
    <w:p w:rsidR="00CA589E" w:rsidRPr="00D630CF" w:rsidRDefault="00CA589E" w:rsidP="00D630C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139" w:firstLine="709"/>
        <w:jc w:val="both"/>
        <w:rPr>
          <w:sz w:val="22"/>
          <w:szCs w:val="22"/>
        </w:rPr>
      </w:pPr>
      <w:r w:rsidRPr="00D630CF">
        <w:rPr>
          <w:sz w:val="22"/>
          <w:szCs w:val="22"/>
        </w:rPr>
        <w:t>получение подарков и услуг;</w:t>
      </w:r>
    </w:p>
    <w:p w:rsidR="00CA589E" w:rsidRPr="00D630CF" w:rsidRDefault="00CA589E" w:rsidP="00D630C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139" w:firstLine="709"/>
        <w:rPr>
          <w:sz w:val="22"/>
          <w:szCs w:val="22"/>
        </w:rPr>
      </w:pPr>
      <w:r w:rsidRPr="00D630CF">
        <w:rPr>
          <w:sz w:val="22"/>
          <w:szCs w:val="22"/>
        </w:rPr>
        <w:t xml:space="preserve">имущественные обязательства и судебные разбирательства; </w:t>
      </w:r>
    </w:p>
    <w:p w:rsidR="00CA589E" w:rsidRPr="00D630CF" w:rsidRDefault="00CA589E" w:rsidP="00D630C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139" w:firstLine="709"/>
        <w:jc w:val="both"/>
        <w:rPr>
          <w:sz w:val="22"/>
          <w:szCs w:val="22"/>
        </w:rPr>
      </w:pPr>
      <w:r w:rsidRPr="00D630CF">
        <w:rPr>
          <w:sz w:val="22"/>
          <w:szCs w:val="22"/>
        </w:rPr>
        <w:t>взаимодействие с бывшим работодателем и трудоустройство после увольнения;</w:t>
      </w:r>
    </w:p>
    <w:p w:rsidR="00CA589E" w:rsidRPr="00D630CF" w:rsidRDefault="00CA589E" w:rsidP="00D630C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right="139" w:firstLine="709"/>
        <w:jc w:val="both"/>
        <w:rPr>
          <w:sz w:val="22"/>
          <w:szCs w:val="22"/>
        </w:rPr>
      </w:pPr>
      <w:r w:rsidRPr="00D630CF">
        <w:rPr>
          <w:sz w:val="22"/>
          <w:szCs w:val="22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CA589E" w:rsidRPr="00D630CF" w:rsidRDefault="00CA589E" w:rsidP="00D630CF">
      <w:pPr>
        <w:pStyle w:val="2"/>
        <w:shd w:val="clear" w:color="auto" w:fill="auto"/>
        <w:spacing w:after="0" w:line="240" w:lineRule="auto"/>
        <w:ind w:right="139" w:firstLine="709"/>
        <w:jc w:val="both"/>
        <w:rPr>
          <w:sz w:val="22"/>
          <w:szCs w:val="22"/>
        </w:rPr>
      </w:pPr>
      <w:r w:rsidRPr="00D630CF">
        <w:rPr>
          <w:sz w:val="22"/>
          <w:szCs w:val="22"/>
        </w:rPr>
        <w:t>В основе организации работы по урегулированию конфликта интересов на муниципальной  службе лежит обеспечение исполнения муниципальными  служащими обязанностей, предусмотренных статьей 12 Федерального закона  от 02 марта 2007 года № 25-Ф3 «О муниципальной службе в РФ» (далее – Федеральный  закон  №25-ФЗ).</w:t>
      </w:r>
    </w:p>
    <w:p w:rsidR="00CA589E" w:rsidRPr="00CA589E" w:rsidRDefault="00CA589E" w:rsidP="00D630C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 xml:space="preserve">В частности, пунктом 11 части 1 статьи 12 Федерального закона № 25-ФЗ установлена обязанность муниципального служащего в письменной форме </w:t>
      </w:r>
      <w:proofErr w:type="gramStart"/>
      <w:r w:rsidRPr="00CA589E">
        <w:rPr>
          <w:rFonts w:ascii="Times New Roman" w:eastAsia="Times New Roman" w:hAnsi="Times New Roman" w:cs="Times New Roman"/>
          <w:lang w:eastAsia="ru-RU"/>
        </w:rPr>
        <w:t>уведомить</w:t>
      </w:r>
      <w:proofErr w:type="gramEnd"/>
      <w:r w:rsidRPr="00CA589E">
        <w:rPr>
          <w:rFonts w:ascii="Times New Roman" w:eastAsia="Times New Roman" w:hAnsi="Times New Roman" w:cs="Times New Roman"/>
          <w:lang w:eastAsia="ru-RU"/>
        </w:rPr>
        <w:t xml:space="preserve"> своего непосредственного начальника</w:t>
      </w:r>
      <w:r w:rsidRPr="00CA58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589E">
        <w:rPr>
          <w:rFonts w:ascii="Times New Roman" w:eastAsia="Times New Roman" w:hAnsi="Times New Roman" w:cs="Times New Roman"/>
          <w:lang w:eastAsia="ru-RU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A589E" w:rsidRPr="00CA589E" w:rsidRDefault="00CA589E" w:rsidP="00D630C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 xml:space="preserve">Причем, </w:t>
      </w:r>
      <w:r w:rsidRPr="00CA589E">
        <w:rPr>
          <w:rFonts w:ascii="Times New Roman" w:eastAsia="Times New Roman" w:hAnsi="Times New Roman" w:cs="Times New Roman"/>
          <w:b/>
          <w:lang w:eastAsia="ru-RU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 </w:t>
      </w:r>
      <w:r w:rsidRPr="00D630CF">
        <w:rPr>
          <w:rFonts w:ascii="Times New Roman" w:eastAsia="Times New Roman" w:hAnsi="Times New Roman" w:cs="Times New Roman"/>
          <w:b/>
          <w:lang w:eastAsia="ru-RU"/>
        </w:rPr>
        <w:t>служащего с муниципальной службы.</w:t>
      </w:r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 муниципального служащего или руководителя муниципального учреждения,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CA589E" w:rsidRPr="00D630CF" w:rsidRDefault="00CA589E" w:rsidP="00D630CF">
      <w:pPr>
        <w:spacing w:line="240" w:lineRule="auto"/>
        <w:ind w:right="13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30CF" w:rsidRPr="00D630CF" w:rsidRDefault="00D630CF" w:rsidP="00D630CF">
      <w:pPr>
        <w:spacing w:line="240" w:lineRule="auto"/>
        <w:ind w:right="13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589E" w:rsidRPr="00CA589E" w:rsidRDefault="00CA589E" w:rsidP="00D630CF">
      <w:pPr>
        <w:spacing w:line="240" w:lineRule="auto"/>
        <w:ind w:right="13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589E">
        <w:rPr>
          <w:rFonts w:ascii="Times New Roman" w:eastAsia="Times New Roman" w:hAnsi="Times New Roman" w:cs="Times New Roman"/>
          <w:b/>
          <w:lang w:eastAsia="ru-RU"/>
        </w:rPr>
        <w:t>Типовые ситуации конфликта интересов на муниципальной  службе и порядок их урегулирования</w:t>
      </w:r>
      <w:bookmarkStart w:id="0" w:name="bookmark3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89E" w:rsidRPr="00D630CF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A589E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D630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Конфликт интересов, связанный с личной заинтересованностью муниципального  служащего </w:t>
      </w:r>
      <w:bookmarkStart w:id="1" w:name="bookmark4"/>
      <w:bookmarkEnd w:id="0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589E">
        <w:rPr>
          <w:rFonts w:ascii="Times New Roman" w:eastAsia="Times New Roman" w:hAnsi="Times New Roman" w:cs="Times New Roman"/>
          <w:b/>
          <w:lang w:eastAsia="ru-RU"/>
        </w:rPr>
        <w:t>1.1 Описание ситуации</w:t>
      </w:r>
      <w:bookmarkEnd w:id="1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>Муниципальный служащий  участвует в принятии кадровых решений в отношении родственников и/или иных лиц, с которыми связана личная заинтересованность муниципального  служащего.</w:t>
      </w:r>
      <w:bookmarkStart w:id="2" w:name="bookmark5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589E">
        <w:rPr>
          <w:rFonts w:ascii="Times New Roman" w:eastAsia="Times New Roman" w:hAnsi="Times New Roman" w:cs="Times New Roman"/>
          <w:b/>
          <w:lang w:eastAsia="ru-RU"/>
        </w:rPr>
        <w:t>Меры предотвращения и урегулирования</w:t>
      </w:r>
      <w:bookmarkEnd w:id="2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CA589E" w:rsidRPr="00D630CF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D630CF">
        <w:rPr>
          <w:rFonts w:ascii="Times New Roman" w:eastAsia="Times New Roman" w:hAnsi="Times New Roman" w:cs="Times New Roman"/>
          <w:b/>
          <w:u w:val="single"/>
          <w:lang w:eastAsia="ru-RU"/>
        </w:rPr>
        <w:t>Конфликт интересов, связанный с выполнением иной оплачиваемой работы</w:t>
      </w:r>
      <w:bookmarkStart w:id="3" w:name="bookmark8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bookmark16"/>
      <w:bookmarkEnd w:id="3"/>
      <w:r w:rsidRPr="00CA589E">
        <w:rPr>
          <w:rFonts w:ascii="Times New Roman" w:eastAsia="Times New Roman" w:hAnsi="Times New Roman" w:cs="Times New Roman"/>
          <w:b/>
          <w:lang w:eastAsia="ru-RU"/>
        </w:rPr>
        <w:t>2.1</w:t>
      </w:r>
      <w:r w:rsidRPr="00CA58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89E">
        <w:rPr>
          <w:rFonts w:ascii="Times New Roman" w:eastAsia="Times New Roman" w:hAnsi="Times New Roman" w:cs="Times New Roman"/>
          <w:b/>
          <w:lang w:eastAsia="ru-RU"/>
        </w:rPr>
        <w:t>Описание ситуации</w:t>
      </w:r>
      <w:bookmarkEnd w:id="4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lastRenderedPageBreak/>
        <w:t>Муниципальный  служащий на платной основе участвует в выполнении работы, заказчиком которой является  орган местного самоуправления, в котором он замещает должность.</w:t>
      </w:r>
      <w:bookmarkStart w:id="5" w:name="bookmark17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b/>
          <w:lang w:eastAsia="ru-RU"/>
        </w:rPr>
        <w:t>Меры предотвращения и урегулирования</w:t>
      </w:r>
      <w:bookmarkEnd w:id="5"/>
    </w:p>
    <w:p w:rsidR="00CA589E" w:rsidRPr="00CA589E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CA589E" w:rsidRPr="00CA589E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 службы.</w:t>
      </w:r>
    </w:p>
    <w:p w:rsidR="00CA589E" w:rsidRPr="00CA589E" w:rsidRDefault="00CA589E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89E" w:rsidRPr="00D630CF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6" w:name="bookmark26"/>
      <w:r w:rsidRPr="00CA589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3. </w:t>
      </w:r>
      <w:r w:rsidRPr="00D630CF">
        <w:rPr>
          <w:rFonts w:ascii="Times New Roman" w:eastAsia="Times New Roman" w:hAnsi="Times New Roman" w:cs="Times New Roman"/>
          <w:b/>
          <w:u w:val="single"/>
          <w:lang w:eastAsia="ru-RU"/>
        </w:rPr>
        <w:t>Конфликт интересов, связанный с получением подарков и услуг</w:t>
      </w:r>
      <w:bookmarkStart w:id="7" w:name="bookmark27"/>
      <w:bookmarkEnd w:id="6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b/>
          <w:lang w:eastAsia="ru-RU"/>
        </w:rPr>
        <w:t>3.1 Описание ситуации</w:t>
      </w:r>
      <w:bookmarkEnd w:id="7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>Муниципальный 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 муниципальные функции.</w:t>
      </w:r>
      <w:bookmarkStart w:id="8" w:name="bookmark28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b/>
          <w:lang w:eastAsia="ru-RU"/>
        </w:rPr>
        <w:t>Меры предотвращения и урегулирования</w:t>
      </w:r>
      <w:bookmarkEnd w:id="8"/>
    </w:p>
    <w:p w:rsidR="00CA589E" w:rsidRPr="00CA589E" w:rsidRDefault="00CA589E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589E">
        <w:rPr>
          <w:rFonts w:ascii="Times New Roman" w:eastAsia="Times New Roman" w:hAnsi="Times New Roman" w:cs="Times New Roman"/>
          <w:lang w:eastAsia="ru-RU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муниципальные функции, вне зависимости от стоимости этих подарков и поводов дарения.</w:t>
      </w:r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0CF">
        <w:rPr>
          <w:rFonts w:ascii="Times New Roman" w:eastAsia="Times New Roman" w:hAnsi="Times New Roman" w:cs="Times New Roman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ответственности.</w:t>
      </w:r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0CF">
        <w:rPr>
          <w:rFonts w:ascii="Times New Roman" w:eastAsia="Times New Roman" w:hAnsi="Times New Roman" w:cs="Times New Roman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 органа местного самоуправления, и поэтому является нежелательным вне зависимости от повода дарения.</w:t>
      </w:r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0CF">
        <w:rPr>
          <w:rFonts w:ascii="Times New Roman" w:hAnsi="Times New Roman" w:cs="Times New Roman"/>
        </w:rPr>
        <w:t xml:space="preserve"> </w:t>
      </w:r>
      <w:r w:rsidRPr="00D630CF">
        <w:rPr>
          <w:rFonts w:ascii="Times New Roman" w:hAnsi="Times New Roman" w:cs="Times New Roman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</w:t>
      </w:r>
    </w:p>
    <w:p w:rsidR="00D630CF" w:rsidRPr="00D630CF" w:rsidRDefault="00D630CF" w:rsidP="00D630CF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9" w:name="bookmark49"/>
      <w:r w:rsidRPr="00D630CF">
        <w:rPr>
          <w:rFonts w:ascii="Times New Roman" w:eastAsia="Times New Roman" w:hAnsi="Times New Roman" w:cs="Times New Roman"/>
          <w:b/>
          <w:u w:val="single"/>
          <w:lang w:eastAsia="ru-RU"/>
        </w:rPr>
        <w:t>4. Ситуации, связанные с явным нарушением муниципальным служащим установленных запретов</w:t>
      </w:r>
      <w:bookmarkStart w:id="10" w:name="bookmark50"/>
      <w:bookmarkEnd w:id="9"/>
    </w:p>
    <w:p w:rsidR="00D630CF" w:rsidRPr="00D630CF" w:rsidRDefault="00D630CF" w:rsidP="00D630CF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30CF">
        <w:rPr>
          <w:rFonts w:ascii="Times New Roman" w:eastAsia="Times New Roman" w:hAnsi="Times New Roman" w:cs="Times New Roman"/>
          <w:b/>
          <w:lang w:eastAsia="ru-RU"/>
        </w:rPr>
        <w:t>4.1</w:t>
      </w:r>
      <w:r w:rsidRPr="00D630CF">
        <w:rPr>
          <w:rFonts w:ascii="Times New Roman" w:eastAsia="Times New Roman" w:hAnsi="Times New Roman" w:cs="Times New Roman"/>
          <w:b/>
          <w:lang w:eastAsia="ru-RU"/>
        </w:rPr>
        <w:t>.</w:t>
      </w:r>
      <w:r w:rsidRPr="00D630CF">
        <w:rPr>
          <w:rFonts w:ascii="Times New Roman" w:eastAsia="Times New Roman" w:hAnsi="Times New Roman" w:cs="Times New Roman"/>
          <w:b/>
          <w:lang w:eastAsia="ru-RU"/>
        </w:rPr>
        <w:t xml:space="preserve"> Описание ситуации</w:t>
      </w:r>
      <w:bookmarkEnd w:id="10"/>
    </w:p>
    <w:p w:rsidR="00D630CF" w:rsidRPr="00D630CF" w:rsidRDefault="00D630CF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0CF">
        <w:rPr>
          <w:rFonts w:ascii="Times New Roman" w:eastAsia="Times New Roman" w:hAnsi="Times New Roman" w:cs="Times New Roman"/>
          <w:lang w:eastAsia="ru-RU"/>
        </w:rPr>
        <w:t>Муниципальный 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  <w:bookmarkStart w:id="11" w:name="bookmark51"/>
    </w:p>
    <w:p w:rsidR="00D630CF" w:rsidRPr="00D630CF" w:rsidRDefault="00D630CF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30CF">
        <w:rPr>
          <w:rFonts w:ascii="Times New Roman" w:eastAsia="Times New Roman" w:hAnsi="Times New Roman" w:cs="Times New Roman"/>
          <w:b/>
          <w:lang w:eastAsia="ru-RU"/>
        </w:rPr>
        <w:t>Меры предотвращения и урегулирования</w:t>
      </w:r>
      <w:bookmarkEnd w:id="11"/>
    </w:p>
    <w:p w:rsidR="00D630CF" w:rsidRPr="00D630CF" w:rsidRDefault="00D630CF" w:rsidP="00D630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630CF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10 части 1 статьи 14 Федерального закона   № 25-ФЗ </w:t>
      </w:r>
      <w:proofErr w:type="spellStart"/>
      <w:r w:rsidRPr="00D630CF">
        <w:rPr>
          <w:rFonts w:ascii="Times New Roman" w:eastAsia="Times New Roman" w:hAnsi="Times New Roman" w:cs="Times New Roman"/>
          <w:lang w:eastAsia="ru-RU"/>
        </w:rPr>
        <w:t>муниципа</w:t>
      </w:r>
      <w:r w:rsidR="00AD7626">
        <w:rPr>
          <w:rFonts w:ascii="Times New Roman" w:eastAsia="Times New Roman" w:hAnsi="Times New Roman" w:cs="Times New Roman"/>
          <w:lang w:eastAsia="ru-RU"/>
        </w:rPr>
        <w:t>-</w:t>
      </w:r>
      <w:r w:rsidRPr="00D630CF">
        <w:rPr>
          <w:rFonts w:ascii="Times New Roman" w:eastAsia="Times New Roman" w:hAnsi="Times New Roman" w:cs="Times New Roman"/>
          <w:lang w:eastAsia="ru-RU"/>
        </w:rPr>
        <w:t>льному</w:t>
      </w:r>
      <w:proofErr w:type="spellEnd"/>
      <w:r w:rsidRPr="00D630CF">
        <w:rPr>
          <w:rFonts w:ascii="Times New Roman" w:eastAsia="Times New Roman" w:hAnsi="Times New Roman" w:cs="Times New Roman"/>
          <w:lang w:eastAsia="ru-RU"/>
        </w:rPr>
        <w:t xml:space="preserve">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2" w:name="bookmark57"/>
      <w:r w:rsidRPr="00D630CF">
        <w:rPr>
          <w:rFonts w:ascii="Times New Roman" w:eastAsia="Times New Roman" w:hAnsi="Times New Roman" w:cs="Times New Roman"/>
          <w:b/>
          <w:lang w:eastAsia="ru-RU"/>
        </w:rPr>
        <w:t>4.2</w:t>
      </w:r>
      <w:r w:rsidRPr="00D630CF">
        <w:rPr>
          <w:rFonts w:ascii="Times New Roman" w:eastAsia="Times New Roman" w:hAnsi="Times New Roman" w:cs="Times New Roman"/>
          <w:b/>
          <w:lang w:eastAsia="ru-RU"/>
        </w:rPr>
        <w:t>.</w:t>
      </w:r>
      <w:r w:rsidRPr="00D630CF">
        <w:rPr>
          <w:rFonts w:ascii="Times New Roman" w:eastAsia="Times New Roman" w:hAnsi="Times New Roman" w:cs="Times New Roman"/>
          <w:b/>
          <w:lang w:eastAsia="ru-RU"/>
        </w:rPr>
        <w:t xml:space="preserve">  Описание ситуации</w:t>
      </w:r>
      <w:bookmarkEnd w:id="12"/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0CF">
        <w:rPr>
          <w:rFonts w:ascii="Times New Roman" w:eastAsia="Times New Roman" w:hAnsi="Times New Roman" w:cs="Times New Roman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D630CF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D630CF">
        <w:rPr>
          <w:rFonts w:ascii="Times New Roman" w:eastAsia="Times New Roman" w:hAnsi="Times New Roman" w:cs="Times New Roman"/>
          <w:lang w:eastAsia="ru-RU"/>
        </w:rPr>
        <w:t>и совершении коммерческих операций.</w:t>
      </w:r>
      <w:bookmarkStart w:id="13" w:name="bookmark58"/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30CF">
        <w:rPr>
          <w:rFonts w:ascii="Times New Roman" w:eastAsia="Times New Roman" w:hAnsi="Times New Roman" w:cs="Times New Roman"/>
          <w:b/>
          <w:lang w:eastAsia="ru-RU"/>
        </w:rPr>
        <w:t>Меры предотвращения и урегулирования</w:t>
      </w:r>
      <w:bookmarkEnd w:id="13"/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0CF">
        <w:rPr>
          <w:rFonts w:ascii="Times New Roman" w:eastAsia="Times New Roman" w:hAnsi="Times New Roman" w:cs="Times New Roman"/>
          <w:lang w:eastAsia="ru-RU"/>
        </w:rPr>
        <w:t xml:space="preserve"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r w:rsidRPr="00D630CF">
        <w:rPr>
          <w:rFonts w:ascii="Times New Roman" w:eastAsia="Times New Roman" w:hAnsi="Times New Roman" w:cs="Times New Roman"/>
          <w:lang w:eastAsia="ru-RU"/>
        </w:rPr>
        <w:lastRenderedPageBreak/>
        <w:t xml:space="preserve">распространяется,  в том числе,  и на использование </w:t>
      </w:r>
      <w:proofErr w:type="spellStart"/>
      <w:r w:rsidRPr="00D630CF">
        <w:rPr>
          <w:rFonts w:ascii="Times New Roman" w:eastAsia="Times New Roman" w:hAnsi="Times New Roman" w:cs="Times New Roman"/>
          <w:lang w:eastAsia="ru-RU"/>
        </w:rPr>
        <w:t>неконфиденциальной</w:t>
      </w:r>
      <w:proofErr w:type="spellEnd"/>
      <w:r w:rsidRPr="00D630CF">
        <w:rPr>
          <w:rFonts w:ascii="Times New Roman" w:eastAsia="Times New Roman" w:hAnsi="Times New Roman" w:cs="Times New Roman"/>
          <w:lang w:eastAsia="ru-RU"/>
        </w:rPr>
        <w:t xml:space="preserve"> информации, которая лишь временно недоступна широкой общественности.</w:t>
      </w:r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0CF">
        <w:rPr>
          <w:rFonts w:ascii="Times New Roman" w:eastAsia="Times New Roman" w:hAnsi="Times New Roman" w:cs="Times New Roman"/>
          <w:lang w:eastAsia="ru-RU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30CF">
        <w:rPr>
          <w:rFonts w:ascii="Times New Roman" w:eastAsia="Times New Roman" w:hAnsi="Times New Roman" w:cs="Times New Roman"/>
          <w:b/>
          <w:lang w:eastAsia="ru-RU"/>
        </w:rPr>
        <w:t xml:space="preserve">4.3. </w:t>
      </w:r>
      <w:r w:rsidRPr="00D630CF">
        <w:rPr>
          <w:rFonts w:ascii="Times New Roman" w:eastAsia="Times New Roman" w:hAnsi="Times New Roman" w:cs="Times New Roman"/>
          <w:b/>
          <w:lang w:eastAsia="ru-RU"/>
        </w:rPr>
        <w:t>Описание ситуации</w:t>
      </w:r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0CF">
        <w:rPr>
          <w:rFonts w:ascii="Times New Roman" w:eastAsia="Times New Roman" w:hAnsi="Times New Roman" w:cs="Times New Roman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30CF">
        <w:rPr>
          <w:rFonts w:ascii="Times New Roman" w:eastAsia="Times New Roman" w:hAnsi="Times New Roman" w:cs="Times New Roman"/>
          <w:b/>
          <w:lang w:eastAsia="ru-RU"/>
        </w:rPr>
        <w:t>Меры предотвращения и урегулирования</w:t>
      </w:r>
    </w:p>
    <w:p w:rsidR="00D630CF" w:rsidRDefault="00D630CF" w:rsidP="00D630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630CF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16 статьи 14 Федерального закона 25-ФЗ  муниципальному служащему запрещается  </w:t>
      </w:r>
      <w:r w:rsidRPr="00D630CF">
        <w:rPr>
          <w:rFonts w:ascii="Times New Roman" w:hAnsi="Times New Roman" w:cs="Times New Roman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AD7626" w:rsidRDefault="00AD7626" w:rsidP="00AD7626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AD7626" w:rsidRPr="00AD7626" w:rsidRDefault="00AD7626" w:rsidP="00AD762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ВОЗМОЖНЫЕ СИТУАЦИИ КОРРУПЦИОННОЙ НАПРАВЛЕННОСТИ </w:t>
      </w:r>
    </w:p>
    <w:p w:rsidR="00AD7626" w:rsidRPr="00AD7626" w:rsidRDefault="00AD7626" w:rsidP="00AD762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b/>
          <w:color w:val="000000"/>
          <w:lang w:eastAsia="ru-RU"/>
        </w:rPr>
        <w:t>И РЕКОМЕНДАЦИИ ПО ПРАВИЛАМ ПОВЕДЕНИЯ</w:t>
      </w:r>
    </w:p>
    <w:p w:rsidR="00AD7626" w:rsidRPr="00AD7626" w:rsidRDefault="00AD7626" w:rsidP="00AD76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D762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1. Провокации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D762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2. Дача взятки 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при наличии у Вас диктофона постараться записать (скрытно) предложение о взятке;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доложить о данном факте служебной запиской вышестоящему руководству;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обратиться к представителю нанимателя.</w:t>
      </w:r>
    </w:p>
    <w:p w:rsidR="00AD7626" w:rsidRPr="00AD7626" w:rsidRDefault="00AD7626" w:rsidP="00AD76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26">
        <w:rPr>
          <w:rFonts w:ascii="Times New Roman" w:eastAsia="Times New Roman" w:hAnsi="Times New Roman" w:cs="Times New Roman"/>
          <w:color w:val="000000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управление.</w:t>
      </w:r>
    </w:p>
    <w:p w:rsidR="004310BE" w:rsidRPr="009F23B1" w:rsidRDefault="004310BE" w:rsidP="004310B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9F23B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ПЕРЕЧЕНЬ</w:t>
      </w:r>
    </w:p>
    <w:p w:rsidR="004310BE" w:rsidRDefault="004310BE" w:rsidP="004310B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9F23B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преступлений коррупционной направленности:</w:t>
      </w:r>
    </w:p>
    <w:p w:rsidR="004310BE" w:rsidRPr="009F23B1" w:rsidRDefault="004310BE" w:rsidP="004310B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:rsidR="004310BE" w:rsidRPr="004310BE" w:rsidRDefault="004310BE" w:rsidP="004310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0BE">
        <w:rPr>
          <w:rFonts w:ascii="Times New Roman" w:eastAsia="Times New Roman" w:hAnsi="Times New Roman" w:cs="Times New Roman"/>
          <w:color w:val="000000"/>
          <w:lang w:eastAsia="ru-RU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4310BE" w:rsidRPr="004310BE" w:rsidRDefault="004310BE" w:rsidP="004310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0BE">
        <w:rPr>
          <w:rFonts w:ascii="Times New Roman" w:eastAsia="Times New Roman" w:hAnsi="Times New Roman" w:cs="Times New Roman"/>
          <w:color w:val="000000"/>
          <w:lang w:eastAsia="ru-RU"/>
        </w:rPr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4310BE" w:rsidRPr="004310BE" w:rsidRDefault="004310BE" w:rsidP="004310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0BE">
        <w:rPr>
          <w:rFonts w:ascii="Times New Roman" w:eastAsia="Times New Roman" w:hAnsi="Times New Roman" w:cs="Times New Roman"/>
          <w:color w:val="000000"/>
          <w:lang w:eastAsia="ru-RU"/>
        </w:rPr>
        <w:t>- связь деяния со служебным положением субъекта, отступлением от его прямых прав и обязанностей;</w:t>
      </w:r>
    </w:p>
    <w:p w:rsidR="004310BE" w:rsidRPr="004310BE" w:rsidRDefault="004310BE" w:rsidP="004310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0BE">
        <w:rPr>
          <w:rFonts w:ascii="Times New Roman" w:eastAsia="Times New Roman" w:hAnsi="Times New Roman" w:cs="Times New Roman"/>
          <w:color w:val="000000"/>
          <w:lang w:eastAsia="ru-RU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4310BE" w:rsidRPr="004310BE" w:rsidRDefault="004310BE" w:rsidP="004310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0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совершение преступления только с прямым умыслом.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УК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наказание</w:t>
            </w:r>
          </w:p>
        </w:tc>
      </w:tr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Мошенничество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лет лишения свободы со штрафом до 1 млн. рублей</w:t>
            </w:r>
          </w:p>
        </w:tc>
      </w:tr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или растрата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лет лишения свободы со штрафом до 1 млн. рублей</w:t>
            </w:r>
          </w:p>
        </w:tc>
      </w:tr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Коммерческий подкуп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Злоупотребление должностными полномочиями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 лишения свободы</w:t>
            </w:r>
          </w:p>
        </w:tc>
      </w:tr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Нецелевое расходование бюджетных средств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 лишения свободы</w:t>
            </w:r>
          </w:p>
        </w:tc>
      </w:tr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Превышение должностных полномочий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 лет лишения свободы</w:t>
            </w:r>
          </w:p>
        </w:tc>
      </w:tr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взятки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 лет лишения свободы</w:t>
            </w:r>
          </w:p>
        </w:tc>
      </w:tr>
      <w:tr w:rsidR="004310BE" w:rsidRPr="004310BE" w:rsidTr="004310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Посредничество во взяточничестве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BE" w:rsidRPr="004310BE" w:rsidRDefault="004310BE" w:rsidP="004310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 лет лишения свободы</w:t>
            </w:r>
          </w:p>
        </w:tc>
      </w:tr>
    </w:tbl>
    <w:p w:rsidR="004310BE" w:rsidRPr="004310BE" w:rsidRDefault="004310BE" w:rsidP="004310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0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7626" w:rsidRPr="00D86D30" w:rsidRDefault="00AD7626" w:rsidP="00AD762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630CF" w:rsidRPr="00AD7626" w:rsidRDefault="00D630CF" w:rsidP="00D630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D630CF" w:rsidRPr="00AD7626" w:rsidRDefault="00D630CF" w:rsidP="00D630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hyperlink r:id="rId9" w:history="1">
        <w:r w:rsidRPr="00AD7626">
          <w:rPr>
            <w:rFonts w:ascii="Times New Roman" w:hAnsi="Times New Roman" w:cs="Times New Roman"/>
            <w:i/>
            <w:iCs/>
            <w:color w:val="0000FF"/>
          </w:rPr>
          <w:br/>
        </w:r>
        <w:r w:rsidRPr="00AD7626">
          <w:rPr>
            <w:rFonts w:ascii="Times New Roman" w:hAnsi="Times New Roman" w:cs="Times New Roman"/>
            <w:i/>
            <w:iCs/>
            <w:color w:val="0000FF"/>
          </w:rPr>
          <w:br/>
        </w:r>
      </w:hyperlink>
    </w:p>
    <w:p w:rsidR="00D630CF" w:rsidRPr="00D630CF" w:rsidRDefault="00D630CF" w:rsidP="00D630CF">
      <w:pPr>
        <w:spacing w:line="240" w:lineRule="auto"/>
        <w:ind w:right="13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89E" w:rsidRPr="00D630CF" w:rsidRDefault="00CA589E" w:rsidP="00CA589E">
      <w:pPr>
        <w:jc w:val="center"/>
        <w:rPr>
          <w:b/>
          <w:sz w:val="24"/>
          <w:szCs w:val="24"/>
        </w:rPr>
      </w:pPr>
    </w:p>
    <w:p w:rsidR="00E90E61" w:rsidRPr="00D630CF" w:rsidRDefault="00E90E61">
      <w:pPr>
        <w:rPr>
          <w:sz w:val="24"/>
          <w:szCs w:val="24"/>
        </w:rPr>
      </w:pPr>
    </w:p>
    <w:sectPr w:rsidR="00E90E61" w:rsidRPr="00D630CF" w:rsidSect="00F62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9E" w:rsidRDefault="00CA589E" w:rsidP="00CA589E">
      <w:pPr>
        <w:spacing w:line="240" w:lineRule="auto"/>
      </w:pPr>
      <w:r>
        <w:separator/>
      </w:r>
    </w:p>
  </w:endnote>
  <w:endnote w:type="continuationSeparator" w:id="0">
    <w:p w:rsidR="00CA589E" w:rsidRDefault="00CA589E" w:rsidP="00CA5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84" w:rsidRDefault="00F625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84" w:rsidRDefault="00F625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84" w:rsidRDefault="00F625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9E" w:rsidRDefault="00CA589E" w:rsidP="00CA589E">
      <w:pPr>
        <w:spacing w:line="240" w:lineRule="auto"/>
      </w:pPr>
      <w:r>
        <w:separator/>
      </w:r>
    </w:p>
  </w:footnote>
  <w:footnote w:type="continuationSeparator" w:id="0">
    <w:p w:rsidR="00CA589E" w:rsidRDefault="00CA589E" w:rsidP="00CA589E">
      <w:pPr>
        <w:spacing w:line="240" w:lineRule="auto"/>
      </w:pPr>
      <w:r>
        <w:continuationSeparator/>
      </w:r>
    </w:p>
  </w:footnote>
  <w:footnote w:id="1">
    <w:p w:rsidR="00CA589E" w:rsidRDefault="00CA589E" w:rsidP="00CA589E">
      <w:pPr>
        <w:pStyle w:val="a4"/>
        <w:shd w:val="clear" w:color="auto" w:fill="auto"/>
        <w:spacing w:line="180" w:lineRule="exact"/>
        <w:ind w:left="40"/>
      </w:pPr>
      <w:r>
        <w:rPr>
          <w:vertAlign w:val="superscript"/>
        </w:rPr>
        <w:footnoteRef/>
      </w:r>
      <w:r>
        <w:t xml:space="preserve"> </w:t>
      </w:r>
      <w:proofErr w:type="gramStart"/>
      <w:r>
        <w:t>Родители, супруги, дети, братья, сестры, а также братья, сестры, родители и дети супругов, супруги детей.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84" w:rsidRDefault="00F625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84" w:rsidRDefault="00F62584">
    <w:pPr>
      <w:pStyle w:val="a6"/>
    </w:pPr>
    <w:bookmarkStart w:id="14" w:name="_GoBack"/>
    <w:bookmarkEnd w:id="1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59353"/>
      <w:docPartObj>
        <w:docPartGallery w:val="Page Numbers (Top of Page)"/>
        <w:docPartUnique/>
      </w:docPartObj>
    </w:sdtPr>
    <w:sdtContent>
      <w:p w:rsidR="00F62584" w:rsidRDefault="00F625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2584" w:rsidRDefault="00F625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900"/>
    <w:multiLevelType w:val="hybridMultilevel"/>
    <w:tmpl w:val="F5569F8C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E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10BE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D7626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89E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30CF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6D30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54EED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2584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CA589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locked/>
    <w:rsid w:val="00CA58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CA589E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5"/>
    <w:rsid w:val="00CA589E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630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0CF"/>
  </w:style>
  <w:style w:type="paragraph" w:styleId="a8">
    <w:name w:val="footer"/>
    <w:basedOn w:val="a"/>
    <w:link w:val="a9"/>
    <w:uiPriority w:val="99"/>
    <w:unhideWhenUsed/>
    <w:rsid w:val="00D630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0CF"/>
  </w:style>
  <w:style w:type="paragraph" w:styleId="aa">
    <w:name w:val="Balloon Text"/>
    <w:basedOn w:val="a"/>
    <w:link w:val="ab"/>
    <w:uiPriority w:val="99"/>
    <w:semiHidden/>
    <w:unhideWhenUsed/>
    <w:rsid w:val="00D86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CA589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locked/>
    <w:rsid w:val="00CA58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CA589E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5"/>
    <w:rsid w:val="00CA589E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630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0CF"/>
  </w:style>
  <w:style w:type="paragraph" w:styleId="a8">
    <w:name w:val="footer"/>
    <w:basedOn w:val="a"/>
    <w:link w:val="a9"/>
    <w:uiPriority w:val="99"/>
    <w:unhideWhenUsed/>
    <w:rsid w:val="00D630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0CF"/>
  </w:style>
  <w:style w:type="paragraph" w:styleId="aa">
    <w:name w:val="Balloon Text"/>
    <w:basedOn w:val="a"/>
    <w:link w:val="ab"/>
    <w:uiPriority w:val="99"/>
    <w:semiHidden/>
    <w:unhideWhenUsed/>
    <w:rsid w:val="00D86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7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0774A8C6447024E78821D6FC1D5F148385AD294DCD16FC6DA4A6A01B0BE5464264453BF27CD49956G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5236-BC28-42D0-91FD-E89B5F64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Людмила Н. Белокопытова</cp:lastModifiedBy>
  <cp:revision>2</cp:revision>
  <cp:lastPrinted>2013-12-10T11:59:00Z</cp:lastPrinted>
  <dcterms:created xsi:type="dcterms:W3CDTF">2013-12-10T12:04:00Z</dcterms:created>
  <dcterms:modified xsi:type="dcterms:W3CDTF">2013-12-10T12:04:00Z</dcterms:modified>
</cp:coreProperties>
</file>