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BF" w:rsidRDefault="00F024BF" w:rsidP="00F024BF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BF" w:rsidRDefault="00F024BF" w:rsidP="00F024B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F024BF" w:rsidRDefault="00F024BF" w:rsidP="00F024B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F024BF" w:rsidRDefault="00F024BF" w:rsidP="00F024BF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F024BF" w:rsidRDefault="00F024BF" w:rsidP="00F024BF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31.03.2014                                                                                                                               № 387-ПА</w:t>
      </w:r>
    </w:p>
    <w:p w:rsidR="00F024BF" w:rsidRDefault="00F024BF" w:rsidP="00F024BF">
      <w:pPr>
        <w:tabs>
          <w:tab w:val="right" w:pos="9355"/>
        </w:tabs>
        <w:spacing w:before="180"/>
        <w:rPr>
          <w:rFonts w:ascii="Arial" w:hAnsi="Arial"/>
          <w:sz w:val="20"/>
        </w:rPr>
      </w:pPr>
    </w:p>
    <w:p w:rsidR="00F024BF" w:rsidRDefault="00F024BF" w:rsidP="00F024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Политике Администрации Артемовского городского округа в отношении обработки и защиты персональных данных </w:t>
      </w:r>
    </w:p>
    <w:p w:rsidR="00F024BF" w:rsidRDefault="00F024BF" w:rsidP="00F024BF">
      <w:pPr>
        <w:jc w:val="center"/>
        <w:rPr>
          <w:sz w:val="28"/>
          <w:szCs w:val="28"/>
        </w:rPr>
      </w:pPr>
    </w:p>
    <w:p w:rsidR="00F024BF" w:rsidRDefault="00F024BF" w:rsidP="00F024BF">
      <w:pPr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27.07.2006 № 152-ФЗ «О персональных данных», постановлением Правительства Российской Федерации от 21.03.2012 № 211 «Об утверждении перечня мер, направленных на обеспечение выполнения обязанностей, предусмотренных Федеральным законом «О персональных данных» 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статьями 29.1-31 Устава Артемовского городского округа, принятым решением Думы Артемовского</w:t>
      </w:r>
      <w:proofErr w:type="gramEnd"/>
      <w:r>
        <w:rPr>
          <w:color w:val="000000"/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16.06.2005 № 530</w:t>
      </w:r>
      <w:r>
        <w:rPr>
          <w:color w:val="000000"/>
          <w:sz w:val="28"/>
          <w:szCs w:val="28"/>
        </w:rPr>
        <w:t xml:space="preserve">, Положением об Администрации  Артемовского городского округа утвержденным решением Думы Артемовского городского округа от </w:t>
      </w:r>
      <w:r>
        <w:rPr>
          <w:sz w:val="28"/>
          <w:szCs w:val="28"/>
        </w:rPr>
        <w:t>12.12.2005 № 588,</w:t>
      </w:r>
    </w:p>
    <w:p w:rsidR="00F024BF" w:rsidRDefault="00F024BF" w:rsidP="00F024BF">
      <w:pPr>
        <w:jc w:val="both"/>
        <w:rPr>
          <w:b/>
          <w:bCs/>
          <w:color w:val="000000"/>
          <w:sz w:val="28"/>
          <w:szCs w:val="28"/>
        </w:rPr>
      </w:pPr>
    </w:p>
    <w:p w:rsidR="00F024BF" w:rsidRDefault="00F024BF" w:rsidP="00F024BF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F024BF" w:rsidRDefault="00F024BF" w:rsidP="00F02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Политику Администрации Артемовского городского округа в отношении обработки и защиты персональных данных (Приложение).</w:t>
      </w:r>
    </w:p>
    <w:p w:rsidR="00F024BF" w:rsidRDefault="00F024BF" w:rsidP="00F02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Руководителям структурных подразделений,  органов Администрации Артемовского городского округа:</w:t>
      </w:r>
    </w:p>
    <w:p w:rsidR="00F024BF" w:rsidRDefault="00F024BF" w:rsidP="00F02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ознакомить работников,</w:t>
      </w:r>
      <w:r>
        <w:t xml:space="preserve"> </w:t>
      </w:r>
      <w:r>
        <w:rPr>
          <w:sz w:val="28"/>
          <w:szCs w:val="28"/>
        </w:rPr>
        <w:t xml:space="preserve">непосредственно осуществляющих обработку персональных данных с </w:t>
      </w:r>
      <w:r>
        <w:rPr>
          <w:color w:val="000000"/>
          <w:sz w:val="28"/>
          <w:szCs w:val="28"/>
        </w:rPr>
        <w:t>Политикой Администрации Артемовского городского округа в отношении обработки и защиты персональных данных, утверждённой настоящим постановлением, с положениями законодательства Российской Федерации о персональных данных;</w:t>
      </w:r>
    </w:p>
    <w:p w:rsidR="00F024BF" w:rsidRDefault="00F024BF" w:rsidP="00F02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обеспечить внесение изменений в должностные инструкции работников, непосредственно осуществляющих обработку персональных данных.</w:t>
      </w:r>
    </w:p>
    <w:p w:rsidR="00F024BF" w:rsidRDefault="00F024BF" w:rsidP="00F024B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Заведующему отделом развития информационных технологий Администрации Артемовского городского округа Дроздову А.Г., назначенному ответственным за обеспечение безопасности при обработке и защите персональных данных в Администрации Артемовского городского округа, проводить инструктаж с работниками, непосредственно осуществляющими обработку персональных данных. Срок – ежегодно.</w:t>
      </w:r>
    </w:p>
    <w:p w:rsidR="00F024BF" w:rsidRDefault="00F024BF" w:rsidP="00F024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Настоящее постановление 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F024BF" w:rsidRDefault="00F024BF" w:rsidP="00F024B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F024BF" w:rsidRDefault="00F024BF" w:rsidP="00F024B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F024BF" w:rsidRDefault="00F024BF" w:rsidP="00F024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 Администрации</w:t>
      </w:r>
    </w:p>
    <w:p w:rsidR="00F024BF" w:rsidRDefault="00F024BF" w:rsidP="00F024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Артемовского городского округа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Т.А. Позняк</w:t>
      </w:r>
    </w:p>
    <w:p w:rsidR="00F024BF" w:rsidRDefault="00F024BF" w:rsidP="00F024BF">
      <w:pPr>
        <w:rPr>
          <w:color w:val="000000"/>
          <w:sz w:val="28"/>
          <w:szCs w:val="28"/>
        </w:rPr>
      </w:pPr>
    </w:p>
    <w:p w:rsidR="00F024BF" w:rsidRDefault="00F024BF" w:rsidP="00F024BF">
      <w:pPr>
        <w:rPr>
          <w:color w:val="000000"/>
          <w:sz w:val="28"/>
          <w:szCs w:val="28"/>
        </w:rPr>
      </w:pPr>
    </w:p>
    <w:p w:rsidR="00F024BF" w:rsidRDefault="00F024BF" w:rsidP="00F024BF">
      <w:pPr>
        <w:rPr>
          <w:color w:val="000000"/>
          <w:sz w:val="28"/>
          <w:szCs w:val="28"/>
        </w:rPr>
      </w:pPr>
    </w:p>
    <w:p w:rsidR="00F024BF" w:rsidRDefault="00F024BF" w:rsidP="00F024BF">
      <w:pPr>
        <w:rPr>
          <w:color w:val="000000"/>
          <w:sz w:val="28"/>
          <w:szCs w:val="28"/>
        </w:rPr>
      </w:pPr>
    </w:p>
    <w:p w:rsidR="00F024BF" w:rsidRDefault="00F024BF" w:rsidP="00F024BF">
      <w:pPr>
        <w:rPr>
          <w:color w:val="000000"/>
          <w:sz w:val="28"/>
          <w:szCs w:val="28"/>
        </w:rPr>
      </w:pPr>
    </w:p>
    <w:p w:rsidR="00F024BF" w:rsidRDefault="00F024BF" w:rsidP="00F024BF">
      <w:pPr>
        <w:rPr>
          <w:color w:val="000000"/>
          <w:sz w:val="28"/>
          <w:szCs w:val="28"/>
        </w:rPr>
      </w:pPr>
    </w:p>
    <w:p w:rsidR="005E3AB6" w:rsidRDefault="005E3AB6">
      <w:bookmarkStart w:id="0" w:name="_GoBack"/>
      <w:bookmarkEnd w:id="0"/>
    </w:p>
    <w:sectPr w:rsidR="005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D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DD9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4BF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Надежда В. Евтюгина</cp:lastModifiedBy>
  <cp:revision>2</cp:revision>
  <dcterms:created xsi:type="dcterms:W3CDTF">2014-04-08T03:26:00Z</dcterms:created>
  <dcterms:modified xsi:type="dcterms:W3CDTF">2014-04-08T03:26:00Z</dcterms:modified>
</cp:coreProperties>
</file>