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7" w:rsidRPr="004E2BC5" w:rsidRDefault="005C2D17" w:rsidP="00703DB0">
      <w:pPr>
        <w:pStyle w:val="1"/>
        <w:shd w:val="clear" w:color="auto" w:fill="FFFFFF"/>
        <w:ind w:left="29"/>
        <w:jc w:val="center"/>
        <w:rPr>
          <w:b/>
          <w:color w:val="000000"/>
          <w:spacing w:val="51"/>
          <w:w w:val="101"/>
          <w:sz w:val="24"/>
          <w:szCs w:val="24"/>
        </w:rPr>
      </w:pPr>
      <w:r w:rsidRPr="004E2BC5">
        <w:rPr>
          <w:b/>
          <w:color w:val="000000"/>
          <w:spacing w:val="51"/>
          <w:w w:val="101"/>
          <w:sz w:val="24"/>
          <w:szCs w:val="24"/>
        </w:rPr>
        <w:t>ПРОТОКОЛ</w:t>
      </w:r>
    </w:p>
    <w:p w:rsidR="004E2BC5" w:rsidRDefault="005C2D17" w:rsidP="0069237D">
      <w:pPr>
        <w:pStyle w:val="3"/>
        <w:spacing w:after="0"/>
        <w:jc w:val="center"/>
        <w:rPr>
          <w:b/>
          <w:color w:val="000000"/>
          <w:spacing w:val="1"/>
          <w:w w:val="101"/>
          <w:sz w:val="24"/>
          <w:szCs w:val="24"/>
        </w:rPr>
      </w:pPr>
      <w:r w:rsidRPr="004E2BC5">
        <w:rPr>
          <w:b/>
          <w:color w:val="000000"/>
          <w:spacing w:val="1"/>
          <w:w w:val="101"/>
          <w:sz w:val="24"/>
          <w:szCs w:val="24"/>
        </w:rPr>
        <w:t>о результатах проведения аукциона по продаже</w:t>
      </w:r>
      <w:r w:rsidR="00F5523E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781662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F40B27" w:rsidRPr="004E2BC5">
        <w:rPr>
          <w:b/>
          <w:color w:val="000000"/>
          <w:spacing w:val="1"/>
          <w:w w:val="101"/>
          <w:sz w:val="24"/>
          <w:szCs w:val="24"/>
        </w:rPr>
        <w:t xml:space="preserve">муниципального имущества </w:t>
      </w:r>
    </w:p>
    <w:p w:rsidR="006C1A7D" w:rsidRPr="00A06178" w:rsidRDefault="00A06178" w:rsidP="00703DB0">
      <w:pPr>
        <w:pStyle w:val="3"/>
        <w:spacing w:after="0"/>
        <w:jc w:val="center"/>
        <w:rPr>
          <w:b/>
          <w:sz w:val="24"/>
          <w:szCs w:val="24"/>
        </w:rPr>
      </w:pPr>
      <w:proofErr w:type="gramStart"/>
      <w:r w:rsidRPr="00A06178">
        <w:rPr>
          <w:b/>
          <w:sz w:val="24"/>
          <w:szCs w:val="24"/>
        </w:rPr>
        <w:t>(здание горюче-смазочных материалов, литера 1В, расположенное по адресу:</w:t>
      </w:r>
      <w:proofErr w:type="gramEnd"/>
      <w:r w:rsidRPr="00A06178">
        <w:rPr>
          <w:b/>
          <w:sz w:val="24"/>
          <w:szCs w:val="24"/>
        </w:rPr>
        <w:t xml:space="preserve"> </w:t>
      </w:r>
      <w:proofErr w:type="gramStart"/>
      <w:r w:rsidRPr="00A06178">
        <w:rPr>
          <w:b/>
          <w:sz w:val="24"/>
          <w:szCs w:val="24"/>
        </w:rPr>
        <w:t>Свердловская область, Артемовский район, п. Незевай)</w:t>
      </w:r>
      <w:proofErr w:type="gramEnd"/>
    </w:p>
    <w:p w:rsidR="00703DB0" w:rsidRPr="004E2BC5" w:rsidRDefault="00047F61" w:rsidP="00703DB0">
      <w:pPr>
        <w:pStyle w:val="1"/>
        <w:shd w:val="clear" w:color="auto" w:fill="FFFFFF"/>
        <w:ind w:left="144"/>
        <w:rPr>
          <w:sz w:val="24"/>
          <w:szCs w:val="24"/>
        </w:rPr>
      </w:pPr>
      <w:r w:rsidRPr="004E2BC5">
        <w:rPr>
          <w:color w:val="000000"/>
          <w:spacing w:val="-5"/>
          <w:w w:val="101"/>
          <w:sz w:val="24"/>
          <w:szCs w:val="24"/>
        </w:rPr>
        <w:t xml:space="preserve">г. </w:t>
      </w:r>
      <w:proofErr w:type="gramStart"/>
      <w:r w:rsidRPr="004E2BC5">
        <w:rPr>
          <w:color w:val="000000"/>
          <w:spacing w:val="-5"/>
          <w:w w:val="101"/>
          <w:sz w:val="24"/>
          <w:szCs w:val="24"/>
        </w:rPr>
        <w:t>Артемовский</w:t>
      </w:r>
      <w:proofErr w:type="gramEnd"/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="00926A19" w:rsidRPr="004E2BC5">
        <w:rPr>
          <w:color w:val="000000"/>
          <w:spacing w:val="-3"/>
          <w:w w:val="101"/>
          <w:sz w:val="24"/>
          <w:szCs w:val="24"/>
        </w:rPr>
        <w:t xml:space="preserve">     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4E2BC5">
        <w:rPr>
          <w:color w:val="000000"/>
          <w:spacing w:val="-3"/>
          <w:w w:val="101"/>
          <w:sz w:val="24"/>
          <w:szCs w:val="24"/>
        </w:rPr>
        <w:t xml:space="preserve">        </w:t>
      </w:r>
      <w:r w:rsidR="00E54DAC">
        <w:rPr>
          <w:color w:val="000000"/>
          <w:spacing w:val="-3"/>
          <w:w w:val="101"/>
          <w:sz w:val="24"/>
          <w:szCs w:val="24"/>
        </w:rPr>
        <w:t>22 сентября</w:t>
      </w:r>
      <w:r w:rsidR="00926A19"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1703CA" w:rsidRPr="004E2BC5">
        <w:rPr>
          <w:color w:val="000000"/>
          <w:spacing w:val="-3"/>
          <w:w w:val="101"/>
          <w:sz w:val="24"/>
          <w:szCs w:val="24"/>
        </w:rPr>
        <w:t xml:space="preserve"> 201</w:t>
      </w:r>
      <w:r w:rsidR="00926A19" w:rsidRPr="004E2BC5">
        <w:rPr>
          <w:color w:val="000000"/>
          <w:spacing w:val="-3"/>
          <w:w w:val="101"/>
          <w:sz w:val="24"/>
          <w:szCs w:val="24"/>
        </w:rPr>
        <w:t>7</w:t>
      </w:r>
      <w:r w:rsidR="001703CA" w:rsidRPr="004E2BC5">
        <w:rPr>
          <w:color w:val="000000"/>
          <w:spacing w:val="-3"/>
          <w:w w:val="101"/>
          <w:sz w:val="24"/>
          <w:szCs w:val="24"/>
        </w:rPr>
        <w:t xml:space="preserve"> года                                                              </w:t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      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35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1.   Место проведения: г.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proofErr w:type="gramStart"/>
      <w:r w:rsidRPr="004E2BC5">
        <w:rPr>
          <w:color w:val="000000"/>
          <w:spacing w:val="1"/>
          <w:w w:val="101"/>
          <w:sz w:val="24"/>
          <w:szCs w:val="24"/>
        </w:rPr>
        <w:t>Артемовский</w:t>
      </w:r>
      <w:proofErr w:type="gramEnd"/>
      <w:r w:rsidRPr="004E2BC5">
        <w:rPr>
          <w:color w:val="000000"/>
          <w:spacing w:val="1"/>
          <w:w w:val="101"/>
          <w:sz w:val="24"/>
          <w:szCs w:val="24"/>
        </w:rPr>
        <w:t>, пл.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Pr="004E2BC5">
        <w:rPr>
          <w:color w:val="000000"/>
          <w:spacing w:val="1"/>
          <w:w w:val="101"/>
          <w:sz w:val="24"/>
          <w:szCs w:val="24"/>
        </w:rPr>
        <w:t xml:space="preserve">Советов, 3, </w:t>
      </w:r>
      <w:proofErr w:type="spellStart"/>
      <w:r w:rsidRPr="004E2BC5">
        <w:rPr>
          <w:color w:val="000000"/>
          <w:spacing w:val="1"/>
          <w:w w:val="101"/>
          <w:sz w:val="24"/>
          <w:szCs w:val="24"/>
        </w:rPr>
        <w:t>каб</w:t>
      </w:r>
      <w:proofErr w:type="spellEnd"/>
      <w:r w:rsidRPr="004E2BC5">
        <w:rPr>
          <w:color w:val="000000"/>
          <w:spacing w:val="1"/>
          <w:w w:val="101"/>
          <w:sz w:val="24"/>
          <w:szCs w:val="24"/>
        </w:rPr>
        <w:t>. 38.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19"/>
          <w:w w:val="101"/>
          <w:sz w:val="24"/>
          <w:szCs w:val="24"/>
        </w:rPr>
      </w:pPr>
      <w:r w:rsidRPr="004E2BC5">
        <w:rPr>
          <w:color w:val="000000"/>
          <w:w w:val="101"/>
          <w:sz w:val="24"/>
          <w:szCs w:val="24"/>
        </w:rPr>
        <w:t xml:space="preserve">2.   Время проведения:  </w:t>
      </w:r>
      <w:r w:rsidR="00E54DAC">
        <w:rPr>
          <w:color w:val="000000"/>
          <w:w w:val="101"/>
          <w:sz w:val="24"/>
          <w:szCs w:val="24"/>
        </w:rPr>
        <w:t>22.09.2017</w:t>
      </w:r>
      <w:r w:rsidRPr="004E2BC5">
        <w:rPr>
          <w:color w:val="000000"/>
          <w:w w:val="101"/>
          <w:sz w:val="24"/>
          <w:szCs w:val="24"/>
        </w:rPr>
        <w:t xml:space="preserve"> 11-00 часов.</w:t>
      </w:r>
    </w:p>
    <w:p w:rsidR="001703CA" w:rsidRPr="004E2BC5" w:rsidRDefault="00D32583" w:rsidP="001703CA">
      <w:pPr>
        <w:pStyle w:val="1"/>
        <w:numPr>
          <w:ilvl w:val="0"/>
          <w:numId w:val="6"/>
        </w:numPr>
        <w:shd w:val="clear" w:color="auto" w:fill="FFFFFF"/>
        <w:tabs>
          <w:tab w:val="left" w:pos="1118"/>
          <w:tab w:val="left" w:pos="6096"/>
        </w:tabs>
        <w:spacing w:line="269" w:lineRule="exact"/>
        <w:ind w:left="0" w:right="3862" w:firstLine="709"/>
        <w:rPr>
          <w:color w:val="000000"/>
          <w:spacing w:val="1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 xml:space="preserve"> </w:t>
      </w:r>
      <w:r w:rsidR="006D63DA">
        <w:rPr>
          <w:color w:val="000000"/>
          <w:spacing w:val="1"/>
          <w:w w:val="101"/>
          <w:sz w:val="24"/>
          <w:szCs w:val="24"/>
        </w:rPr>
        <w:t xml:space="preserve">  </w:t>
      </w:r>
      <w:r w:rsidR="001703CA" w:rsidRPr="004E2BC5">
        <w:rPr>
          <w:color w:val="000000"/>
          <w:spacing w:val="1"/>
          <w:w w:val="101"/>
          <w:sz w:val="24"/>
          <w:szCs w:val="24"/>
        </w:rPr>
        <w:t>Состав комиссии: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Председатель комиссии: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Юсупова В.А. – председатель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Заместитель председателя:</w:t>
      </w:r>
    </w:p>
    <w:p w:rsidR="001703CA" w:rsidRPr="004E2BC5" w:rsidRDefault="00A036B9" w:rsidP="0017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Кинзельская Е.П.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Секретарь комиссии:</w:t>
      </w:r>
    </w:p>
    <w:p w:rsidR="001703CA" w:rsidRPr="004E2BC5" w:rsidRDefault="00881221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Белоусова Н.П.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Члены комиссии:</w:t>
      </w:r>
    </w:p>
    <w:p w:rsidR="00926A19" w:rsidRPr="004E2BC5" w:rsidRDefault="00926A19" w:rsidP="00926A19">
      <w:pPr>
        <w:pStyle w:val="1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Сорокина Т.Л. – главный специалист Комитета по управлению муниципальным имуществом Артемовского городского округа.</w:t>
      </w:r>
    </w:p>
    <w:p w:rsidR="00A511EE" w:rsidRPr="004E2BC5" w:rsidRDefault="00A511EE" w:rsidP="00A511EE">
      <w:pPr>
        <w:ind w:right="-1" w:firstLine="709"/>
        <w:jc w:val="both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-17"/>
          <w:w w:val="101"/>
          <w:sz w:val="24"/>
          <w:szCs w:val="24"/>
        </w:rPr>
        <w:t>4.</w:t>
      </w:r>
      <w:r w:rsidRPr="004E2BC5">
        <w:rPr>
          <w:color w:val="000000"/>
          <w:sz w:val="24"/>
          <w:szCs w:val="24"/>
        </w:rPr>
        <w:tab/>
      </w:r>
      <w:r w:rsidRPr="004E2BC5">
        <w:rPr>
          <w:color w:val="000000"/>
          <w:spacing w:val="2"/>
          <w:w w:val="101"/>
          <w:sz w:val="24"/>
          <w:szCs w:val="24"/>
        </w:rPr>
        <w:t>Продавец:  Комитет   по   управлению  муниципальным  имуществом   Артемовского городского округа.</w:t>
      </w:r>
    </w:p>
    <w:p w:rsidR="007041C7" w:rsidRDefault="00A511EE" w:rsidP="007041C7">
      <w:pPr>
        <w:pStyle w:val="3"/>
        <w:spacing w:after="0"/>
        <w:ind w:firstLine="709"/>
        <w:jc w:val="both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6"/>
          <w:w w:val="101"/>
          <w:sz w:val="24"/>
          <w:szCs w:val="24"/>
        </w:rPr>
        <w:t>5. Объект продажи:</w:t>
      </w:r>
      <w:r w:rsidR="00757B8B" w:rsidRPr="004E2BC5">
        <w:rPr>
          <w:color w:val="000000"/>
          <w:spacing w:val="1"/>
          <w:w w:val="101"/>
          <w:sz w:val="24"/>
          <w:szCs w:val="24"/>
        </w:rPr>
        <w:t xml:space="preserve"> </w:t>
      </w:r>
    </w:p>
    <w:p w:rsidR="007041C7" w:rsidRPr="00BC1F13" w:rsidRDefault="007041C7" w:rsidP="007041C7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1F13">
        <w:rPr>
          <w:sz w:val="24"/>
          <w:szCs w:val="24"/>
        </w:rPr>
        <w:t>здание горюче-смазочных материалов, литера 1В, расположенное по адресу: Свердловская область, Артемовский район, п. Незевай</w:t>
      </w:r>
      <w:r>
        <w:rPr>
          <w:sz w:val="24"/>
          <w:szCs w:val="24"/>
        </w:rPr>
        <w:t>;</w:t>
      </w:r>
    </w:p>
    <w:p w:rsidR="007041C7" w:rsidRPr="005E4E8E" w:rsidRDefault="007041C7" w:rsidP="007041C7">
      <w:pPr>
        <w:pStyle w:val="3"/>
        <w:spacing w:after="0"/>
        <w:ind w:firstLine="709"/>
        <w:jc w:val="both"/>
        <w:rPr>
          <w:sz w:val="24"/>
          <w:szCs w:val="24"/>
        </w:rPr>
      </w:pPr>
      <w:r w:rsidRPr="007041C7">
        <w:rPr>
          <w:sz w:val="24"/>
          <w:szCs w:val="24"/>
        </w:rPr>
        <w:t>Начальная цена:</w:t>
      </w:r>
      <w:r w:rsidR="005B3863" w:rsidRPr="005B3863">
        <w:rPr>
          <w:sz w:val="20"/>
          <w:szCs w:val="20"/>
        </w:rPr>
        <w:t xml:space="preserve"> </w:t>
      </w:r>
      <w:r w:rsidR="005B3863" w:rsidRPr="005E4E8E">
        <w:rPr>
          <w:sz w:val="24"/>
          <w:szCs w:val="24"/>
        </w:rPr>
        <w:t>67</w:t>
      </w:r>
      <w:r w:rsidR="005E4E8E">
        <w:rPr>
          <w:sz w:val="24"/>
          <w:szCs w:val="24"/>
        </w:rPr>
        <w:t> </w:t>
      </w:r>
      <w:r w:rsidR="005B3863" w:rsidRPr="005E4E8E">
        <w:rPr>
          <w:sz w:val="24"/>
          <w:szCs w:val="24"/>
        </w:rPr>
        <w:t>000</w:t>
      </w:r>
      <w:r w:rsidR="005E4E8E">
        <w:rPr>
          <w:sz w:val="24"/>
          <w:szCs w:val="24"/>
        </w:rPr>
        <w:t xml:space="preserve"> (шестьдесят семь тысяч рублей) </w:t>
      </w:r>
      <w:r w:rsidR="005B3863" w:rsidRPr="005E4E8E">
        <w:rPr>
          <w:sz w:val="24"/>
          <w:szCs w:val="24"/>
        </w:rPr>
        <w:t>00</w:t>
      </w:r>
      <w:r w:rsidR="005E4E8E">
        <w:rPr>
          <w:sz w:val="24"/>
          <w:szCs w:val="24"/>
        </w:rPr>
        <w:t xml:space="preserve"> коп.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-19"/>
          <w:w w:val="101"/>
          <w:sz w:val="24"/>
          <w:szCs w:val="24"/>
        </w:rPr>
      </w:pPr>
      <w:r w:rsidRPr="00A46024">
        <w:rPr>
          <w:color w:val="000000"/>
          <w:spacing w:val="2"/>
          <w:w w:val="101"/>
          <w:sz w:val="24"/>
          <w:szCs w:val="24"/>
        </w:rPr>
        <w:t xml:space="preserve">6. Предложения о цене имущества поданы претендентами в </w:t>
      </w:r>
      <w:r w:rsidR="00A46024" w:rsidRPr="00A46024">
        <w:rPr>
          <w:color w:val="000000"/>
          <w:spacing w:val="2"/>
          <w:w w:val="101"/>
          <w:sz w:val="24"/>
          <w:szCs w:val="24"/>
        </w:rPr>
        <w:t>у</w:t>
      </w:r>
      <w:r w:rsidR="006E0F76">
        <w:rPr>
          <w:color w:val="000000"/>
          <w:spacing w:val="2"/>
          <w:w w:val="101"/>
          <w:sz w:val="24"/>
          <w:szCs w:val="24"/>
        </w:rPr>
        <w:t>становленные</w:t>
      </w:r>
      <w:r w:rsidR="00A46024" w:rsidRPr="00A46024">
        <w:rPr>
          <w:color w:val="000000"/>
          <w:spacing w:val="2"/>
          <w:w w:val="101"/>
          <w:sz w:val="24"/>
          <w:szCs w:val="24"/>
        </w:rPr>
        <w:t xml:space="preserve"> срок</w:t>
      </w:r>
      <w:r w:rsidR="006E0F76">
        <w:rPr>
          <w:color w:val="000000"/>
          <w:spacing w:val="2"/>
          <w:w w:val="101"/>
          <w:sz w:val="24"/>
          <w:szCs w:val="24"/>
        </w:rPr>
        <w:t>и</w:t>
      </w:r>
      <w:r w:rsidRPr="00A46024">
        <w:rPr>
          <w:color w:val="000000"/>
          <w:spacing w:val="2"/>
          <w:w w:val="101"/>
          <w:sz w:val="24"/>
          <w:szCs w:val="24"/>
        </w:rPr>
        <w:t>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2"/>
          <w:w w:val="101"/>
          <w:sz w:val="24"/>
          <w:szCs w:val="24"/>
        </w:rPr>
        <w:t>7. Продавцом при вскрытии конвертов с предложениями о цене имущества проверено на целостность – конверты находились в запечатанном виде.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8"/>
          <w:w w:val="101"/>
          <w:sz w:val="24"/>
          <w:szCs w:val="24"/>
        </w:rPr>
        <w:t>8.</w:t>
      </w:r>
      <w:r w:rsidRPr="004E2BC5">
        <w:rPr>
          <w:color w:val="000000"/>
          <w:sz w:val="24"/>
          <w:szCs w:val="24"/>
        </w:rPr>
        <w:tab/>
      </w:r>
      <w:r w:rsidRPr="004E2BC5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E2BC5">
        <w:rPr>
          <w:sz w:val="24"/>
          <w:szCs w:val="24"/>
        </w:rPr>
        <w:t>с даты подведения</w:t>
      </w:r>
      <w:proofErr w:type="gramEnd"/>
      <w:r w:rsidRPr="004E2BC5">
        <w:rPr>
          <w:sz w:val="24"/>
          <w:szCs w:val="24"/>
        </w:rPr>
        <w:t xml:space="preserve"> итогов аукциона.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4"/>
          <w:w w:val="101"/>
          <w:sz w:val="24"/>
          <w:szCs w:val="24"/>
        </w:rPr>
        <w:t>9.</w:t>
      </w:r>
      <w:r w:rsidRPr="004E2BC5">
        <w:rPr>
          <w:color w:val="000000"/>
          <w:sz w:val="24"/>
          <w:szCs w:val="24"/>
        </w:rPr>
        <w:tab/>
      </w:r>
      <w:r w:rsidR="00881221" w:rsidRPr="004E2BC5">
        <w:rPr>
          <w:sz w:val="24"/>
          <w:szCs w:val="24"/>
        </w:rPr>
        <w:t>Договор купли-продажи подлеж</w:t>
      </w:r>
      <w:r w:rsidR="00DB0E21" w:rsidRPr="004E2BC5">
        <w:rPr>
          <w:sz w:val="24"/>
          <w:szCs w:val="24"/>
        </w:rPr>
        <w:t>и</w:t>
      </w:r>
      <w:r w:rsidR="00881221" w:rsidRPr="004E2BC5">
        <w:rPr>
          <w:sz w:val="24"/>
          <w:szCs w:val="24"/>
        </w:rPr>
        <w:t xml:space="preserve">т заключению в срок не позднее  </w:t>
      </w:r>
      <w:r w:rsidR="000176EE">
        <w:rPr>
          <w:sz w:val="24"/>
          <w:szCs w:val="24"/>
        </w:rPr>
        <w:t xml:space="preserve">29 сентября </w:t>
      </w:r>
      <w:r w:rsidR="00881221" w:rsidRPr="004E2BC5">
        <w:rPr>
          <w:sz w:val="24"/>
          <w:szCs w:val="24"/>
        </w:rPr>
        <w:t>201</w:t>
      </w:r>
      <w:r w:rsidR="00926A19" w:rsidRPr="004E2BC5">
        <w:rPr>
          <w:sz w:val="24"/>
          <w:szCs w:val="24"/>
        </w:rPr>
        <w:t>7</w:t>
      </w:r>
      <w:r w:rsidR="00881221" w:rsidRPr="004E2BC5">
        <w:rPr>
          <w:sz w:val="24"/>
          <w:szCs w:val="24"/>
        </w:rPr>
        <w:t xml:space="preserve"> года (включительно)</w:t>
      </w:r>
      <w:r w:rsidRPr="004E2BC5">
        <w:rPr>
          <w:sz w:val="24"/>
          <w:szCs w:val="24"/>
        </w:rPr>
        <w:t>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E2BC5">
        <w:rPr>
          <w:sz w:val="24"/>
          <w:szCs w:val="24"/>
        </w:rPr>
        <w:t>возвращается</w:t>
      </w:r>
      <w:proofErr w:type="gramEnd"/>
      <w:r w:rsidRPr="004E2BC5"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1267"/>
        </w:tabs>
        <w:ind w:left="134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-19"/>
          <w:w w:val="101"/>
          <w:sz w:val="24"/>
          <w:szCs w:val="24"/>
        </w:rPr>
        <w:t xml:space="preserve">          10.</w:t>
      </w:r>
      <w:r w:rsidRPr="004E2BC5">
        <w:rPr>
          <w:color w:val="000000"/>
          <w:sz w:val="24"/>
          <w:szCs w:val="24"/>
        </w:rPr>
        <w:tab/>
        <w:t xml:space="preserve"> </w:t>
      </w:r>
      <w:r w:rsidRPr="004E2BC5">
        <w:rPr>
          <w:color w:val="000000"/>
          <w:spacing w:val="3"/>
          <w:w w:val="101"/>
          <w:sz w:val="24"/>
          <w:szCs w:val="24"/>
        </w:rPr>
        <w:t>Протокол составлен  в двух экземплярах,  один  из  которых  выдается  Покупателю и является документом, удостоверяющим право на заключение договора купли-продажи на объект недвижимости</w:t>
      </w:r>
      <w:r w:rsidRPr="004E2BC5">
        <w:rPr>
          <w:color w:val="000000"/>
          <w:spacing w:val="2"/>
          <w:w w:val="101"/>
          <w:sz w:val="24"/>
          <w:szCs w:val="24"/>
        </w:rPr>
        <w:t>, второй хранится у Продавца.</w:t>
      </w:r>
    </w:p>
    <w:p w:rsidR="001F5C01" w:rsidRDefault="001F5C01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</w:p>
    <w:p w:rsidR="007041C7" w:rsidRDefault="00DA5495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Р</w:t>
      </w:r>
      <w:r w:rsidR="00A511EE" w:rsidRPr="004E2BC5">
        <w:rPr>
          <w:color w:val="000000"/>
          <w:spacing w:val="1"/>
          <w:w w:val="101"/>
          <w:sz w:val="24"/>
          <w:szCs w:val="24"/>
        </w:rPr>
        <w:t>ассмотрев предложения участников аукциона о цене имущества:</w:t>
      </w:r>
      <w:r w:rsidR="007041C7">
        <w:rPr>
          <w:color w:val="000000"/>
          <w:spacing w:val="1"/>
          <w:w w:val="101"/>
          <w:sz w:val="24"/>
          <w:szCs w:val="24"/>
        </w:rPr>
        <w:t xml:space="preserve"> </w:t>
      </w:r>
    </w:p>
    <w:p w:rsidR="00E533C0" w:rsidRPr="007041C7" w:rsidRDefault="00E533C0" w:rsidP="00E533C0">
      <w:pPr>
        <w:pStyle w:val="1"/>
        <w:shd w:val="clear" w:color="auto" w:fill="FFFFFF"/>
        <w:ind w:firstLine="709"/>
        <w:rPr>
          <w:b/>
          <w:color w:val="000000"/>
          <w:spacing w:val="1"/>
          <w:w w:val="101"/>
          <w:sz w:val="24"/>
          <w:szCs w:val="24"/>
        </w:rPr>
      </w:pPr>
      <w:r>
        <w:rPr>
          <w:b/>
          <w:color w:val="000000"/>
          <w:spacing w:val="1"/>
          <w:w w:val="101"/>
          <w:sz w:val="24"/>
          <w:szCs w:val="24"/>
        </w:rPr>
        <w:t>Лот № 2</w:t>
      </w:r>
    </w:p>
    <w:p w:rsidR="00E533C0" w:rsidRPr="004E2BC5" w:rsidRDefault="00E533C0" w:rsidP="00E533C0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221"/>
        <w:gridCol w:w="4568"/>
      </w:tblGrid>
      <w:tr w:rsidR="00E533C0" w:rsidRPr="004E2BC5" w:rsidTr="007F1851">
        <w:trPr>
          <w:jc w:val="center"/>
        </w:trPr>
        <w:tc>
          <w:tcPr>
            <w:tcW w:w="771" w:type="dxa"/>
          </w:tcPr>
          <w:p w:rsidR="00E533C0" w:rsidRPr="004E2BC5" w:rsidRDefault="00E533C0" w:rsidP="007F1851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 xml:space="preserve">№ </w:t>
            </w:r>
            <w:proofErr w:type="spellStart"/>
            <w:r w:rsidRPr="004E2BC5">
              <w:rPr>
                <w:szCs w:val="24"/>
              </w:rPr>
              <w:t>п.п</w:t>
            </w:r>
            <w:proofErr w:type="spellEnd"/>
            <w:r w:rsidRPr="004E2BC5">
              <w:rPr>
                <w:szCs w:val="24"/>
              </w:rPr>
              <w:t>.</w:t>
            </w:r>
          </w:p>
        </w:tc>
        <w:tc>
          <w:tcPr>
            <w:tcW w:w="4221" w:type="dxa"/>
          </w:tcPr>
          <w:p w:rsidR="00E533C0" w:rsidRPr="004E2BC5" w:rsidRDefault="00E533C0" w:rsidP="007F1851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№ и дата регистрации заявок, время приема заявок, заявитель</w:t>
            </w:r>
          </w:p>
        </w:tc>
        <w:tc>
          <w:tcPr>
            <w:tcW w:w="4568" w:type="dxa"/>
          </w:tcPr>
          <w:p w:rsidR="00E533C0" w:rsidRPr="004E2BC5" w:rsidRDefault="00E533C0" w:rsidP="007F1851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Предложение о цене имущества, руб.</w:t>
            </w:r>
          </w:p>
        </w:tc>
      </w:tr>
      <w:tr w:rsidR="00F700D5" w:rsidRPr="004E2BC5" w:rsidTr="007F1851">
        <w:trPr>
          <w:jc w:val="center"/>
        </w:trPr>
        <w:tc>
          <w:tcPr>
            <w:tcW w:w="771" w:type="dxa"/>
          </w:tcPr>
          <w:p w:rsidR="00F700D5" w:rsidRPr="004E2BC5" w:rsidRDefault="00F700D5" w:rsidP="007F1851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1.</w:t>
            </w:r>
          </w:p>
        </w:tc>
        <w:tc>
          <w:tcPr>
            <w:tcW w:w="4221" w:type="dxa"/>
          </w:tcPr>
          <w:p w:rsidR="00F700D5" w:rsidRPr="008C7F8B" w:rsidRDefault="00F700D5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8C7F8B">
              <w:rPr>
                <w:sz w:val="24"/>
                <w:szCs w:val="24"/>
              </w:rPr>
              <w:t>Яговитина Наталья Сергеевна</w:t>
            </w:r>
          </w:p>
        </w:tc>
        <w:tc>
          <w:tcPr>
            <w:tcW w:w="4568" w:type="dxa"/>
          </w:tcPr>
          <w:p w:rsidR="00F700D5" w:rsidRPr="004E2BC5" w:rsidRDefault="00A137B3" w:rsidP="00A137B3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72 000</w:t>
            </w:r>
            <w:r w:rsidR="00F700D5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 xml:space="preserve">семьдесят две тысячи рублей 00 </w:t>
            </w:r>
            <w:r w:rsidR="00F700D5" w:rsidRPr="004E2BC5">
              <w:rPr>
                <w:szCs w:val="24"/>
              </w:rPr>
              <w:t>коп.)</w:t>
            </w:r>
          </w:p>
        </w:tc>
      </w:tr>
      <w:tr w:rsidR="00F700D5" w:rsidRPr="004E2BC5" w:rsidTr="007F1851">
        <w:trPr>
          <w:jc w:val="center"/>
        </w:trPr>
        <w:tc>
          <w:tcPr>
            <w:tcW w:w="771" w:type="dxa"/>
          </w:tcPr>
          <w:p w:rsidR="00F700D5" w:rsidRPr="004E2BC5" w:rsidRDefault="00F700D5" w:rsidP="007F1851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2.</w:t>
            </w:r>
          </w:p>
        </w:tc>
        <w:tc>
          <w:tcPr>
            <w:tcW w:w="4221" w:type="dxa"/>
          </w:tcPr>
          <w:p w:rsidR="00F700D5" w:rsidRPr="008C7F8B" w:rsidRDefault="00F700D5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8C7F8B">
              <w:rPr>
                <w:sz w:val="24"/>
                <w:szCs w:val="24"/>
              </w:rPr>
              <w:t>Буньков Эдуард Михайлович</w:t>
            </w:r>
          </w:p>
        </w:tc>
        <w:tc>
          <w:tcPr>
            <w:tcW w:w="4568" w:type="dxa"/>
          </w:tcPr>
          <w:p w:rsidR="00F700D5" w:rsidRPr="004E2BC5" w:rsidRDefault="00A137B3" w:rsidP="007F1851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70 000 рублей (семьдесят тысяч рублей 00 коп.)</w:t>
            </w:r>
          </w:p>
        </w:tc>
      </w:tr>
      <w:tr w:rsidR="00F700D5" w:rsidRPr="004E2BC5" w:rsidTr="007F1851">
        <w:trPr>
          <w:jc w:val="center"/>
        </w:trPr>
        <w:tc>
          <w:tcPr>
            <w:tcW w:w="771" w:type="dxa"/>
          </w:tcPr>
          <w:p w:rsidR="00F700D5" w:rsidRPr="004E2BC5" w:rsidRDefault="00F700D5" w:rsidP="007F1851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21" w:type="dxa"/>
          </w:tcPr>
          <w:p w:rsidR="00F700D5" w:rsidRPr="008C7F8B" w:rsidRDefault="00F700D5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8C7F8B">
              <w:rPr>
                <w:sz w:val="24"/>
                <w:szCs w:val="24"/>
              </w:rPr>
              <w:t>Еремин Михаил Александрович</w:t>
            </w:r>
          </w:p>
        </w:tc>
        <w:tc>
          <w:tcPr>
            <w:tcW w:w="4568" w:type="dxa"/>
          </w:tcPr>
          <w:p w:rsidR="00F700D5" w:rsidRPr="004E2BC5" w:rsidRDefault="00A137B3" w:rsidP="00A137B3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67 000</w:t>
            </w:r>
            <w:r w:rsidR="00F700D5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шестьдесят семь тысяч рублей 00</w:t>
            </w:r>
            <w:r w:rsidR="00F700D5" w:rsidRPr="004E2BC5">
              <w:rPr>
                <w:szCs w:val="24"/>
              </w:rPr>
              <w:t xml:space="preserve"> коп.)</w:t>
            </w:r>
          </w:p>
        </w:tc>
      </w:tr>
      <w:tr w:rsidR="00F700D5" w:rsidRPr="004E2BC5" w:rsidTr="007F1851">
        <w:trPr>
          <w:jc w:val="center"/>
        </w:trPr>
        <w:tc>
          <w:tcPr>
            <w:tcW w:w="771" w:type="dxa"/>
          </w:tcPr>
          <w:p w:rsidR="00F700D5" w:rsidRPr="004E2BC5" w:rsidRDefault="00F700D5" w:rsidP="007F1851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21" w:type="dxa"/>
          </w:tcPr>
          <w:p w:rsidR="00F700D5" w:rsidRPr="008C7F8B" w:rsidRDefault="00F700D5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8C7F8B">
              <w:rPr>
                <w:sz w:val="24"/>
                <w:szCs w:val="24"/>
              </w:rPr>
              <w:t>Запрудин Сергей Геннадьевич</w:t>
            </w:r>
          </w:p>
        </w:tc>
        <w:tc>
          <w:tcPr>
            <w:tcW w:w="4568" w:type="dxa"/>
          </w:tcPr>
          <w:p w:rsidR="00F700D5" w:rsidRPr="004E2BC5" w:rsidRDefault="00A137B3" w:rsidP="00A137B3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68 000</w:t>
            </w:r>
            <w:r w:rsidR="00F700D5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 xml:space="preserve">шестьдесят восемь тысяч рублей 00 </w:t>
            </w:r>
            <w:r w:rsidR="00F700D5" w:rsidRPr="004E2BC5">
              <w:rPr>
                <w:szCs w:val="24"/>
              </w:rPr>
              <w:t>коп.)</w:t>
            </w:r>
          </w:p>
        </w:tc>
      </w:tr>
      <w:tr w:rsidR="00F700D5" w:rsidRPr="004E2BC5" w:rsidTr="007F1851">
        <w:trPr>
          <w:jc w:val="center"/>
        </w:trPr>
        <w:tc>
          <w:tcPr>
            <w:tcW w:w="771" w:type="dxa"/>
          </w:tcPr>
          <w:p w:rsidR="00F700D5" w:rsidRPr="004E2BC5" w:rsidRDefault="00F700D5" w:rsidP="007F1851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221" w:type="dxa"/>
          </w:tcPr>
          <w:p w:rsidR="00F700D5" w:rsidRPr="008C7F8B" w:rsidRDefault="00F700D5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8C7F8B">
              <w:rPr>
                <w:sz w:val="24"/>
                <w:szCs w:val="24"/>
              </w:rPr>
              <w:t>Скорбинских Ирина Александровна</w:t>
            </w:r>
          </w:p>
        </w:tc>
        <w:tc>
          <w:tcPr>
            <w:tcW w:w="4568" w:type="dxa"/>
          </w:tcPr>
          <w:p w:rsidR="00F700D5" w:rsidRPr="004E2BC5" w:rsidRDefault="00A137B3" w:rsidP="00A137B3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67 500 </w:t>
            </w:r>
            <w:r w:rsidR="00F700D5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шестьдесят семь тысяч пятьсот рублей 00</w:t>
            </w:r>
            <w:r w:rsidR="00F700D5" w:rsidRPr="004E2BC5">
              <w:rPr>
                <w:szCs w:val="24"/>
              </w:rPr>
              <w:t xml:space="preserve"> коп.)</w:t>
            </w:r>
          </w:p>
        </w:tc>
      </w:tr>
    </w:tbl>
    <w:p w:rsidR="00E533C0" w:rsidRPr="004E2BC5" w:rsidRDefault="00E533C0" w:rsidP="00E533C0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</w:p>
    <w:p w:rsidR="00E533C0" w:rsidRPr="004E2BC5" w:rsidRDefault="00E533C0" w:rsidP="00E533C0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  <w:r w:rsidRPr="004E2BC5">
        <w:rPr>
          <w:color w:val="000000"/>
          <w:spacing w:val="-3"/>
          <w:sz w:val="24"/>
          <w:szCs w:val="24"/>
        </w:rPr>
        <w:t>Комиссия решила:</w:t>
      </w:r>
    </w:p>
    <w:p w:rsidR="00E533C0" w:rsidRPr="004E2BC5" w:rsidRDefault="00E533C0" w:rsidP="00E533C0">
      <w:pPr>
        <w:pStyle w:val="1"/>
        <w:shd w:val="clear" w:color="auto" w:fill="FFFFFF"/>
        <w:spacing w:line="274" w:lineRule="exact"/>
        <w:ind w:left="547" w:firstLine="709"/>
        <w:rPr>
          <w:sz w:val="24"/>
          <w:szCs w:val="24"/>
        </w:rPr>
      </w:pPr>
    </w:p>
    <w:p w:rsidR="00F43E00" w:rsidRDefault="00E533C0" w:rsidP="00A137B3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3"/>
          <w:sz w:val="24"/>
          <w:szCs w:val="24"/>
        </w:rPr>
        <w:t>Признать победителем аукциона по продаже</w:t>
      </w:r>
      <w:r w:rsidRPr="004E2BC5">
        <w:rPr>
          <w:color w:val="000000"/>
          <w:spacing w:val="1"/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 w:rsidRPr="00BC1F13">
        <w:rPr>
          <w:sz w:val="24"/>
          <w:szCs w:val="24"/>
        </w:rPr>
        <w:t xml:space="preserve"> горюче-смазочных материалов, литера 1В, расположенно</w:t>
      </w:r>
      <w:r>
        <w:rPr>
          <w:sz w:val="24"/>
          <w:szCs w:val="24"/>
        </w:rPr>
        <w:t>го</w:t>
      </w:r>
      <w:r w:rsidRPr="00BC1F13">
        <w:rPr>
          <w:sz w:val="24"/>
          <w:szCs w:val="24"/>
        </w:rPr>
        <w:t xml:space="preserve"> по адресу: Свердловская область, Артемовский район, п. Незевай</w:t>
      </w:r>
      <w:r w:rsidR="00A137B3">
        <w:rPr>
          <w:sz w:val="24"/>
          <w:szCs w:val="24"/>
        </w:rPr>
        <w:t xml:space="preserve"> </w:t>
      </w:r>
    </w:p>
    <w:p w:rsidR="00E533C0" w:rsidRDefault="00A137B3" w:rsidP="00A137B3">
      <w:pPr>
        <w:pStyle w:val="3"/>
        <w:spacing w:after="0" w:line="360" w:lineRule="auto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Яговитину Наталью Сергеевну, </w:t>
      </w:r>
      <w:proofErr w:type="gramStart"/>
      <w:r w:rsidR="00E533C0" w:rsidRPr="004E2BC5">
        <w:rPr>
          <w:spacing w:val="2"/>
          <w:sz w:val="24"/>
          <w:szCs w:val="24"/>
        </w:rPr>
        <w:t>предложившего</w:t>
      </w:r>
      <w:proofErr w:type="gramEnd"/>
      <w:r w:rsidR="00E533C0" w:rsidRPr="004E2BC5">
        <w:rPr>
          <w:spacing w:val="2"/>
          <w:sz w:val="24"/>
          <w:szCs w:val="24"/>
        </w:rPr>
        <w:t xml:space="preserve"> максимальную цену в сумме </w:t>
      </w:r>
      <w:r>
        <w:rPr>
          <w:spacing w:val="2"/>
          <w:sz w:val="24"/>
          <w:szCs w:val="24"/>
        </w:rPr>
        <w:t>72 000 тысяч</w:t>
      </w:r>
      <w:r w:rsidR="00F43E00">
        <w:rPr>
          <w:spacing w:val="2"/>
          <w:sz w:val="24"/>
          <w:szCs w:val="24"/>
        </w:rPr>
        <w:t>и</w:t>
      </w:r>
      <w:bookmarkStart w:id="0" w:name="_GoBack"/>
      <w:bookmarkEnd w:id="0"/>
      <w:r>
        <w:rPr>
          <w:spacing w:val="2"/>
          <w:sz w:val="24"/>
          <w:szCs w:val="24"/>
        </w:rPr>
        <w:t xml:space="preserve"> рублей (семьдесят две тысячи рублей) 00 коп.</w:t>
      </w:r>
    </w:p>
    <w:p w:rsidR="004E2BC5" w:rsidRDefault="004E2BC5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</w:p>
    <w:p w:rsidR="001F5C01" w:rsidRPr="00FA0546" w:rsidRDefault="001F5C01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Председатель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>______________ В.А.</w:t>
      </w:r>
      <w:r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Юсупова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E54DAC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CC0AE4">
        <w:rPr>
          <w:sz w:val="24"/>
          <w:szCs w:val="24"/>
        </w:rPr>
        <w:t>Е.П. Кинзельская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Н.П. Белоусова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>
        <w:rPr>
          <w:sz w:val="24"/>
          <w:szCs w:val="24"/>
        </w:rPr>
        <w:t>______________ Т.Л. Сорокина</w:t>
      </w:r>
    </w:p>
    <w:p w:rsidR="001F5C01" w:rsidRDefault="001F5C01" w:rsidP="00A511EE">
      <w:pPr>
        <w:pStyle w:val="1"/>
        <w:shd w:val="clear" w:color="auto" w:fill="FFFFFF"/>
        <w:spacing w:line="274" w:lineRule="exact"/>
        <w:ind w:hanging="5"/>
        <w:jc w:val="both"/>
        <w:rPr>
          <w:color w:val="000000"/>
          <w:spacing w:val="2"/>
          <w:sz w:val="28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Протокол получил:</w:t>
      </w:r>
    </w:p>
    <w:p w:rsidR="00A511EE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137B3" w:rsidRDefault="00A137B3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137B3" w:rsidRPr="004E2BC5" w:rsidRDefault="00A137B3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Победитель аукциона</w:t>
      </w: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_______________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 /_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________________/</w:t>
      </w:r>
    </w:p>
    <w:p w:rsidR="00957804" w:rsidRPr="004E2BC5" w:rsidRDefault="00A511EE" w:rsidP="00AE6562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  <w:u w:val="single"/>
        </w:rPr>
      </w:pPr>
      <w:r w:rsidRPr="004E2BC5">
        <w:rPr>
          <w:color w:val="000000"/>
          <w:spacing w:val="2"/>
          <w:sz w:val="24"/>
          <w:szCs w:val="28"/>
        </w:rPr>
        <w:t>«____»___________________201</w:t>
      </w:r>
      <w:r w:rsidR="004E2BC5">
        <w:rPr>
          <w:color w:val="000000"/>
          <w:spacing w:val="2"/>
          <w:sz w:val="24"/>
          <w:szCs w:val="28"/>
        </w:rPr>
        <w:t>7</w:t>
      </w:r>
      <w:r w:rsidRPr="004E2BC5">
        <w:rPr>
          <w:color w:val="000000"/>
          <w:spacing w:val="2"/>
          <w:sz w:val="24"/>
          <w:szCs w:val="28"/>
        </w:rPr>
        <w:t xml:space="preserve"> года </w:t>
      </w:r>
    </w:p>
    <w:sectPr w:rsidR="00957804" w:rsidRPr="004E2BC5" w:rsidSect="00A06178">
      <w:pgSz w:w="11909" w:h="16834"/>
      <w:pgMar w:top="1134" w:right="737" w:bottom="56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A7"/>
    <w:multiLevelType w:val="hybridMultilevel"/>
    <w:tmpl w:val="F42CDA64"/>
    <w:lvl w:ilvl="0" w:tplc="5846FBFE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6753F03"/>
    <w:multiLevelType w:val="hybridMultilevel"/>
    <w:tmpl w:val="9046613E"/>
    <w:lvl w:ilvl="0" w:tplc="8B52710E">
      <w:start w:val="6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">
    <w:nsid w:val="1C73158D"/>
    <w:multiLevelType w:val="singleLevel"/>
    <w:tmpl w:val="FCDA01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280F7466"/>
    <w:multiLevelType w:val="hybridMultilevel"/>
    <w:tmpl w:val="7FFA298A"/>
    <w:lvl w:ilvl="0" w:tplc="66FC53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DE3E62"/>
    <w:multiLevelType w:val="singleLevel"/>
    <w:tmpl w:val="D286E20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77195337"/>
    <w:multiLevelType w:val="hybridMultilevel"/>
    <w:tmpl w:val="7062F09C"/>
    <w:lvl w:ilvl="0" w:tplc="D17C1C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7"/>
    <w:rsid w:val="000160B3"/>
    <w:rsid w:val="000176EE"/>
    <w:rsid w:val="00022619"/>
    <w:rsid w:val="000465F8"/>
    <w:rsid w:val="00047F61"/>
    <w:rsid w:val="000C292D"/>
    <w:rsid w:val="000E3126"/>
    <w:rsid w:val="001035D9"/>
    <w:rsid w:val="001478FF"/>
    <w:rsid w:val="001566D0"/>
    <w:rsid w:val="0016737F"/>
    <w:rsid w:val="001703CA"/>
    <w:rsid w:val="00174A71"/>
    <w:rsid w:val="001F1980"/>
    <w:rsid w:val="001F5C01"/>
    <w:rsid w:val="00271C6E"/>
    <w:rsid w:val="00295273"/>
    <w:rsid w:val="002C4995"/>
    <w:rsid w:val="00322B28"/>
    <w:rsid w:val="00351695"/>
    <w:rsid w:val="0035535D"/>
    <w:rsid w:val="003703C8"/>
    <w:rsid w:val="003C4430"/>
    <w:rsid w:val="003F3271"/>
    <w:rsid w:val="003F4CB7"/>
    <w:rsid w:val="004216FC"/>
    <w:rsid w:val="00456369"/>
    <w:rsid w:val="00484487"/>
    <w:rsid w:val="004B2E50"/>
    <w:rsid w:val="004E1103"/>
    <w:rsid w:val="004E2BC5"/>
    <w:rsid w:val="00560CDE"/>
    <w:rsid w:val="00562BC4"/>
    <w:rsid w:val="00563353"/>
    <w:rsid w:val="005A0610"/>
    <w:rsid w:val="005A31A1"/>
    <w:rsid w:val="005B3863"/>
    <w:rsid w:val="005C2D17"/>
    <w:rsid w:val="005C7B3E"/>
    <w:rsid w:val="005E4E8E"/>
    <w:rsid w:val="006136B2"/>
    <w:rsid w:val="006502A5"/>
    <w:rsid w:val="00667B79"/>
    <w:rsid w:val="00667C12"/>
    <w:rsid w:val="00675EC7"/>
    <w:rsid w:val="0069237D"/>
    <w:rsid w:val="006B0D6E"/>
    <w:rsid w:val="006B35E0"/>
    <w:rsid w:val="006C1A7D"/>
    <w:rsid w:val="006D63DA"/>
    <w:rsid w:val="006E0F76"/>
    <w:rsid w:val="007027E7"/>
    <w:rsid w:val="00703DB0"/>
    <w:rsid w:val="007041C7"/>
    <w:rsid w:val="007254BE"/>
    <w:rsid w:val="007346AB"/>
    <w:rsid w:val="00757B8B"/>
    <w:rsid w:val="00774EE5"/>
    <w:rsid w:val="00781662"/>
    <w:rsid w:val="007835A5"/>
    <w:rsid w:val="00786DBA"/>
    <w:rsid w:val="007B525A"/>
    <w:rsid w:val="007C5D2C"/>
    <w:rsid w:val="007C5DFF"/>
    <w:rsid w:val="007C7ED4"/>
    <w:rsid w:val="007E44B8"/>
    <w:rsid w:val="007F4B5E"/>
    <w:rsid w:val="00811A96"/>
    <w:rsid w:val="00816798"/>
    <w:rsid w:val="00832F19"/>
    <w:rsid w:val="00876911"/>
    <w:rsid w:val="00880430"/>
    <w:rsid w:val="00881221"/>
    <w:rsid w:val="008834C2"/>
    <w:rsid w:val="008A5045"/>
    <w:rsid w:val="008C3EB5"/>
    <w:rsid w:val="008C7F8B"/>
    <w:rsid w:val="008D14CE"/>
    <w:rsid w:val="008D1842"/>
    <w:rsid w:val="008F45CD"/>
    <w:rsid w:val="00926A19"/>
    <w:rsid w:val="00941990"/>
    <w:rsid w:val="00947299"/>
    <w:rsid w:val="00955457"/>
    <w:rsid w:val="00957804"/>
    <w:rsid w:val="00992492"/>
    <w:rsid w:val="009A067F"/>
    <w:rsid w:val="009B3717"/>
    <w:rsid w:val="00A002FF"/>
    <w:rsid w:val="00A0285C"/>
    <w:rsid w:val="00A036B9"/>
    <w:rsid w:val="00A06178"/>
    <w:rsid w:val="00A137B3"/>
    <w:rsid w:val="00A46024"/>
    <w:rsid w:val="00A511EE"/>
    <w:rsid w:val="00A94419"/>
    <w:rsid w:val="00AE5B8C"/>
    <w:rsid w:val="00AE6562"/>
    <w:rsid w:val="00B022C2"/>
    <w:rsid w:val="00B632C3"/>
    <w:rsid w:val="00B64FD8"/>
    <w:rsid w:val="00B8275B"/>
    <w:rsid w:val="00BC4196"/>
    <w:rsid w:val="00BC5B27"/>
    <w:rsid w:val="00BF0AD1"/>
    <w:rsid w:val="00BF4F8C"/>
    <w:rsid w:val="00BF69F9"/>
    <w:rsid w:val="00C5344E"/>
    <w:rsid w:val="00C96AF3"/>
    <w:rsid w:val="00CC0AE4"/>
    <w:rsid w:val="00CC5E1A"/>
    <w:rsid w:val="00D04D35"/>
    <w:rsid w:val="00D05B55"/>
    <w:rsid w:val="00D32583"/>
    <w:rsid w:val="00D437EF"/>
    <w:rsid w:val="00D67242"/>
    <w:rsid w:val="00D72119"/>
    <w:rsid w:val="00D861AD"/>
    <w:rsid w:val="00D93A30"/>
    <w:rsid w:val="00DA0A11"/>
    <w:rsid w:val="00DA5495"/>
    <w:rsid w:val="00DB0E21"/>
    <w:rsid w:val="00DC1269"/>
    <w:rsid w:val="00DC4E4E"/>
    <w:rsid w:val="00DC54E7"/>
    <w:rsid w:val="00E23024"/>
    <w:rsid w:val="00E44183"/>
    <w:rsid w:val="00E5057C"/>
    <w:rsid w:val="00E533C0"/>
    <w:rsid w:val="00E54DAC"/>
    <w:rsid w:val="00E92BDB"/>
    <w:rsid w:val="00EF78C9"/>
    <w:rsid w:val="00F04101"/>
    <w:rsid w:val="00F07C54"/>
    <w:rsid w:val="00F12503"/>
    <w:rsid w:val="00F202E3"/>
    <w:rsid w:val="00F40B27"/>
    <w:rsid w:val="00F43E00"/>
    <w:rsid w:val="00F5523E"/>
    <w:rsid w:val="00F57D0B"/>
    <w:rsid w:val="00F618E2"/>
    <w:rsid w:val="00F700D5"/>
    <w:rsid w:val="00F74BC7"/>
    <w:rsid w:val="00F92449"/>
    <w:rsid w:val="00F92BDA"/>
    <w:rsid w:val="00F94DF7"/>
    <w:rsid w:val="00FA0546"/>
    <w:rsid w:val="00FB0570"/>
    <w:rsid w:val="00FC1021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9145-CB18-4533-8CAF-B50C354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МУГИСО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Специалист</dc:creator>
  <cp:lastModifiedBy>kumi14</cp:lastModifiedBy>
  <cp:revision>31</cp:revision>
  <cp:lastPrinted>2017-02-01T03:50:00Z</cp:lastPrinted>
  <dcterms:created xsi:type="dcterms:W3CDTF">2017-02-01T03:12:00Z</dcterms:created>
  <dcterms:modified xsi:type="dcterms:W3CDTF">2017-09-22T06:45:00Z</dcterms:modified>
</cp:coreProperties>
</file>