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9E" w:rsidRDefault="00E6529E" w:rsidP="00E6529E">
      <w:pPr>
        <w:rPr>
          <w:sz w:val="28"/>
          <w:szCs w:val="28"/>
        </w:rPr>
      </w:pPr>
    </w:p>
    <w:p w:rsidR="001409B5" w:rsidRPr="00E6529E" w:rsidRDefault="00E6529E" w:rsidP="006B5E74">
      <w:pPr>
        <w:jc w:val="center"/>
        <w:rPr>
          <w:i/>
          <w:sz w:val="28"/>
          <w:szCs w:val="28"/>
        </w:rPr>
      </w:pPr>
      <w:r w:rsidRPr="00E6529E">
        <w:rPr>
          <w:i/>
          <w:sz w:val="28"/>
          <w:szCs w:val="28"/>
        </w:rPr>
        <w:t>«</w:t>
      </w:r>
      <w:r w:rsidR="006B5E74" w:rsidRPr="00E6529E">
        <w:rPr>
          <w:i/>
          <w:sz w:val="28"/>
          <w:szCs w:val="28"/>
        </w:rPr>
        <w:t>О результатах рассмотрения и оценки эффективности финансово-хозяйственной деятельности муниципальных унитарных предприятий Артемовского городского округа</w:t>
      </w:r>
      <w:r w:rsidRPr="00E6529E">
        <w:rPr>
          <w:i/>
          <w:sz w:val="28"/>
          <w:szCs w:val="28"/>
        </w:rPr>
        <w:t>»</w:t>
      </w:r>
    </w:p>
    <w:p w:rsidR="006B5E74" w:rsidRDefault="006B5E74" w:rsidP="006B5E74">
      <w:pPr>
        <w:jc w:val="center"/>
        <w:rPr>
          <w:sz w:val="28"/>
          <w:szCs w:val="28"/>
        </w:rPr>
      </w:pPr>
    </w:p>
    <w:p w:rsidR="006B5E74" w:rsidRDefault="006B5E74" w:rsidP="006B5E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Итоги деятельности муниципальных унитарных предприятий за 2016 год были рассмотрены 14.03.2017 на заседании балансовой комиссии по рассмотрению и оценке финансово-хозяйственной деятельности.</w:t>
      </w:r>
    </w:p>
    <w:p w:rsidR="006B5E74" w:rsidRDefault="006B5E74" w:rsidP="006B5E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деятельности</w:t>
      </w:r>
      <w:r w:rsidR="0025678C">
        <w:rPr>
          <w:sz w:val="28"/>
          <w:szCs w:val="28"/>
        </w:rPr>
        <w:t xml:space="preserve"> за 2016 год признана работа удовлетворительной в следующих муниципальных унитарных предприятиях:</w:t>
      </w:r>
    </w:p>
    <w:p w:rsidR="0025678C" w:rsidRDefault="0025678C" w:rsidP="00441DE5">
      <w:pPr>
        <w:pStyle w:val="a3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МУП «ЗОК им. П. Морозова»;</w:t>
      </w:r>
    </w:p>
    <w:p w:rsidR="0025678C" w:rsidRDefault="0025678C" w:rsidP="00441DE5">
      <w:pPr>
        <w:pStyle w:val="a3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МУП «Цветы»;</w:t>
      </w:r>
    </w:p>
    <w:p w:rsidR="0025678C" w:rsidRDefault="0025678C" w:rsidP="00441DE5">
      <w:pPr>
        <w:pStyle w:val="a3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МУП «Люкс-сервис»;</w:t>
      </w:r>
    </w:p>
    <w:p w:rsidR="0025678C" w:rsidRDefault="0025678C" w:rsidP="00441DE5">
      <w:pPr>
        <w:pStyle w:val="a3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ЖКХ».</w:t>
      </w:r>
    </w:p>
    <w:p w:rsidR="0025678C" w:rsidRPr="00441DE5" w:rsidRDefault="0025678C" w:rsidP="00441DE5">
      <w:pPr>
        <w:ind w:left="360" w:firstLine="349"/>
        <w:jc w:val="both"/>
        <w:rPr>
          <w:sz w:val="28"/>
          <w:szCs w:val="28"/>
        </w:rPr>
      </w:pPr>
      <w:r w:rsidRPr="00441DE5">
        <w:rPr>
          <w:sz w:val="28"/>
          <w:szCs w:val="28"/>
        </w:rPr>
        <w:t>В муниципальных унитарных предприятиях</w:t>
      </w:r>
      <w:r w:rsidR="00E710CC" w:rsidRPr="00441DE5">
        <w:rPr>
          <w:sz w:val="28"/>
          <w:szCs w:val="28"/>
        </w:rPr>
        <w:t>: «Покровское ЖКХ», «</w:t>
      </w:r>
      <w:proofErr w:type="spellStart"/>
      <w:r w:rsidR="00E710CC" w:rsidRPr="00441DE5">
        <w:rPr>
          <w:sz w:val="28"/>
          <w:szCs w:val="28"/>
        </w:rPr>
        <w:t>Лебедкинское</w:t>
      </w:r>
      <w:proofErr w:type="spellEnd"/>
      <w:r w:rsidR="00E710CC" w:rsidRPr="00441DE5">
        <w:rPr>
          <w:sz w:val="28"/>
          <w:szCs w:val="28"/>
        </w:rPr>
        <w:t xml:space="preserve"> ЖКХ», «</w:t>
      </w:r>
      <w:proofErr w:type="spellStart"/>
      <w:r w:rsidR="00E710CC" w:rsidRPr="00441DE5">
        <w:rPr>
          <w:sz w:val="28"/>
          <w:szCs w:val="28"/>
        </w:rPr>
        <w:t>Мироновское</w:t>
      </w:r>
      <w:proofErr w:type="spellEnd"/>
      <w:r w:rsidR="00E710CC" w:rsidRPr="00441DE5">
        <w:rPr>
          <w:sz w:val="28"/>
          <w:szCs w:val="28"/>
        </w:rPr>
        <w:t xml:space="preserve"> ЖКХ», «Прогресс»</w:t>
      </w:r>
      <w:r w:rsidR="00441DE5" w:rsidRPr="00441DE5">
        <w:rPr>
          <w:sz w:val="28"/>
          <w:szCs w:val="28"/>
        </w:rPr>
        <w:t>, МУП «Центральная районная аптека № 198</w:t>
      </w:r>
      <w:r w:rsidR="00441DE5">
        <w:rPr>
          <w:sz w:val="28"/>
          <w:szCs w:val="28"/>
        </w:rPr>
        <w:t xml:space="preserve">» </w:t>
      </w:r>
      <w:r w:rsidRPr="00441DE5">
        <w:rPr>
          <w:sz w:val="28"/>
          <w:szCs w:val="28"/>
        </w:rPr>
        <w:t>работа признана неудовлетворительной.</w:t>
      </w:r>
    </w:p>
    <w:p w:rsidR="00F00779" w:rsidRDefault="00F00779" w:rsidP="0025678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чистой прибыли, </w:t>
      </w:r>
      <w:r w:rsidR="00B80ABC">
        <w:rPr>
          <w:sz w:val="28"/>
          <w:szCs w:val="28"/>
        </w:rPr>
        <w:t xml:space="preserve">полученная предприятиями </w:t>
      </w:r>
      <w:r>
        <w:rPr>
          <w:sz w:val="28"/>
          <w:szCs w:val="28"/>
        </w:rPr>
        <w:t>после уплаты налогов и иных обязательных платежей,</w:t>
      </w:r>
      <w:r w:rsidR="00C27C70">
        <w:rPr>
          <w:sz w:val="28"/>
          <w:szCs w:val="28"/>
        </w:rPr>
        <w:t xml:space="preserve"> составила 474</w:t>
      </w:r>
      <w:r>
        <w:rPr>
          <w:sz w:val="28"/>
          <w:szCs w:val="28"/>
        </w:rPr>
        <w:t>,0 тысяч рублей.</w:t>
      </w:r>
    </w:p>
    <w:p w:rsidR="00F00779" w:rsidRDefault="00F00779" w:rsidP="0025678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  <w:r w:rsidR="00B80ABC">
        <w:rPr>
          <w:sz w:val="28"/>
          <w:szCs w:val="28"/>
        </w:rPr>
        <w:t xml:space="preserve"> </w:t>
      </w:r>
    </w:p>
    <w:p w:rsidR="00F00779" w:rsidRDefault="00F00779" w:rsidP="00F00779">
      <w:pPr>
        <w:ind w:left="24" w:firstLine="696"/>
        <w:jc w:val="both"/>
        <w:rPr>
          <w:sz w:val="28"/>
          <w:szCs w:val="28"/>
        </w:rPr>
      </w:pPr>
      <w:r>
        <w:rPr>
          <w:sz w:val="28"/>
          <w:szCs w:val="28"/>
        </w:rPr>
        <w:t>МУП «ЗОК им. П. Морозова» - 384,0 тыс. рублей;</w:t>
      </w:r>
    </w:p>
    <w:p w:rsidR="00F00779" w:rsidRDefault="00F00779" w:rsidP="00F00779">
      <w:pPr>
        <w:ind w:left="24" w:firstLine="696"/>
        <w:jc w:val="both"/>
        <w:rPr>
          <w:sz w:val="28"/>
          <w:szCs w:val="28"/>
        </w:rPr>
      </w:pPr>
      <w:r>
        <w:rPr>
          <w:sz w:val="28"/>
          <w:szCs w:val="28"/>
        </w:rPr>
        <w:t>МУП «ЦРА № 198» - 84,0 тыс. рублей;</w:t>
      </w:r>
    </w:p>
    <w:p w:rsidR="00F00779" w:rsidRDefault="00F00779" w:rsidP="00F00779">
      <w:pPr>
        <w:ind w:left="24" w:firstLine="696"/>
        <w:jc w:val="both"/>
        <w:rPr>
          <w:sz w:val="28"/>
          <w:szCs w:val="28"/>
        </w:rPr>
      </w:pPr>
      <w:r>
        <w:rPr>
          <w:sz w:val="28"/>
          <w:szCs w:val="28"/>
        </w:rPr>
        <w:t>МУП «Цветы» - 6,0 тыс. рублей.</w:t>
      </w:r>
    </w:p>
    <w:p w:rsidR="004E4C4B" w:rsidRDefault="004E4C4B" w:rsidP="00F00779">
      <w:pPr>
        <w:ind w:left="24"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2015</w:t>
      </w:r>
      <w:r w:rsidR="00C27C70">
        <w:rPr>
          <w:sz w:val="28"/>
          <w:szCs w:val="28"/>
        </w:rPr>
        <w:t xml:space="preserve"> годом прибыль уменьшилась на 43</w:t>
      </w:r>
      <w:r>
        <w:rPr>
          <w:sz w:val="28"/>
          <w:szCs w:val="28"/>
        </w:rPr>
        <w:t>,0 тысяч рублей.</w:t>
      </w:r>
    </w:p>
    <w:p w:rsidR="00E710CC" w:rsidRDefault="00E710CC" w:rsidP="00F00779">
      <w:pPr>
        <w:ind w:left="24" w:firstLine="696"/>
        <w:jc w:val="both"/>
        <w:rPr>
          <w:sz w:val="28"/>
          <w:szCs w:val="28"/>
        </w:rPr>
      </w:pPr>
    </w:p>
    <w:tbl>
      <w:tblPr>
        <w:tblStyle w:val="a4"/>
        <w:tblW w:w="0" w:type="auto"/>
        <w:tblInd w:w="24" w:type="dxa"/>
        <w:tblLook w:val="04A0" w:firstRow="1" w:lastRow="0" w:firstColumn="1" w:lastColumn="0" w:noHBand="0" w:noVBand="1"/>
      </w:tblPr>
      <w:tblGrid>
        <w:gridCol w:w="2753"/>
        <w:gridCol w:w="1122"/>
        <w:gridCol w:w="1256"/>
        <w:gridCol w:w="1131"/>
        <w:gridCol w:w="1131"/>
        <w:gridCol w:w="1124"/>
        <w:gridCol w:w="1030"/>
      </w:tblGrid>
      <w:tr w:rsidR="00C27C70" w:rsidTr="00C27C70">
        <w:tc>
          <w:tcPr>
            <w:tcW w:w="2753" w:type="dxa"/>
            <w:vMerge w:val="restart"/>
          </w:tcPr>
          <w:p w:rsidR="00C27C70" w:rsidRPr="00EC0777" w:rsidRDefault="00C27C70" w:rsidP="00F00779">
            <w:pPr>
              <w:jc w:val="both"/>
              <w:rPr>
                <w:szCs w:val="24"/>
              </w:rPr>
            </w:pPr>
          </w:p>
          <w:p w:rsidR="00C27C70" w:rsidRPr="00EC0777" w:rsidRDefault="00C27C70" w:rsidP="00EC0777">
            <w:pPr>
              <w:jc w:val="center"/>
              <w:rPr>
                <w:szCs w:val="24"/>
              </w:rPr>
            </w:pPr>
            <w:r w:rsidRPr="00EC0777">
              <w:rPr>
                <w:szCs w:val="24"/>
              </w:rPr>
              <w:t>Наименование МУП</w:t>
            </w:r>
          </w:p>
        </w:tc>
        <w:tc>
          <w:tcPr>
            <w:tcW w:w="2378" w:type="dxa"/>
            <w:gridSpan w:val="2"/>
          </w:tcPr>
          <w:p w:rsidR="00C27C70" w:rsidRDefault="00C27C70" w:rsidP="00EC0777">
            <w:pPr>
              <w:jc w:val="center"/>
              <w:rPr>
                <w:szCs w:val="24"/>
              </w:rPr>
            </w:pPr>
            <w:r w:rsidRPr="00EC0777">
              <w:rPr>
                <w:szCs w:val="24"/>
              </w:rPr>
              <w:t>Чистая прибыль, после уплаты</w:t>
            </w:r>
            <w:r>
              <w:rPr>
                <w:szCs w:val="24"/>
              </w:rPr>
              <w:t xml:space="preserve">, </w:t>
            </w:r>
          </w:p>
          <w:p w:rsidR="00C27C70" w:rsidRPr="00EC0777" w:rsidRDefault="00C27C70" w:rsidP="00EC0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1131" w:type="dxa"/>
            <w:vMerge w:val="restart"/>
          </w:tcPr>
          <w:p w:rsidR="00C27C70" w:rsidRDefault="00C27C70" w:rsidP="00F00779">
            <w:pPr>
              <w:jc w:val="both"/>
              <w:rPr>
                <w:szCs w:val="24"/>
              </w:rPr>
            </w:pPr>
          </w:p>
          <w:p w:rsidR="00C27C70" w:rsidRPr="00EC0777" w:rsidRDefault="00C27C70" w:rsidP="00F00779">
            <w:pPr>
              <w:jc w:val="both"/>
              <w:rPr>
                <w:szCs w:val="24"/>
              </w:rPr>
            </w:pPr>
            <w:r w:rsidRPr="00EC0777">
              <w:rPr>
                <w:szCs w:val="24"/>
              </w:rPr>
              <w:t>разница</w:t>
            </w:r>
          </w:p>
        </w:tc>
        <w:tc>
          <w:tcPr>
            <w:tcW w:w="2255" w:type="dxa"/>
            <w:gridSpan w:val="2"/>
          </w:tcPr>
          <w:p w:rsidR="00C27C70" w:rsidRDefault="00C27C70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Часть прибыли, перечисленная в бюджет АГО, </w:t>
            </w:r>
          </w:p>
          <w:p w:rsidR="00C27C70" w:rsidRPr="00EC0777" w:rsidRDefault="00C27C70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1030" w:type="dxa"/>
            <w:vMerge w:val="restart"/>
          </w:tcPr>
          <w:p w:rsidR="00C27C70" w:rsidRDefault="00C27C70" w:rsidP="00F00779">
            <w:pPr>
              <w:jc w:val="both"/>
              <w:rPr>
                <w:szCs w:val="24"/>
              </w:rPr>
            </w:pPr>
          </w:p>
          <w:p w:rsidR="00C27C70" w:rsidRPr="00EC0777" w:rsidRDefault="00C27C70" w:rsidP="00F0077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разница</w:t>
            </w:r>
          </w:p>
        </w:tc>
      </w:tr>
      <w:tr w:rsidR="00C27C70" w:rsidTr="00C27C70">
        <w:tc>
          <w:tcPr>
            <w:tcW w:w="2753" w:type="dxa"/>
            <w:vMerge/>
          </w:tcPr>
          <w:p w:rsidR="00C27C70" w:rsidRPr="00EC0777" w:rsidRDefault="00C27C70" w:rsidP="00F00779">
            <w:pPr>
              <w:jc w:val="both"/>
              <w:rPr>
                <w:szCs w:val="24"/>
              </w:rPr>
            </w:pPr>
          </w:p>
        </w:tc>
        <w:tc>
          <w:tcPr>
            <w:tcW w:w="1122" w:type="dxa"/>
          </w:tcPr>
          <w:p w:rsidR="00C27C70" w:rsidRPr="00EC0777" w:rsidRDefault="00C27C70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56" w:type="dxa"/>
          </w:tcPr>
          <w:p w:rsidR="00C27C70" w:rsidRPr="00EC0777" w:rsidRDefault="00C27C70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131" w:type="dxa"/>
            <w:vMerge/>
          </w:tcPr>
          <w:p w:rsidR="00C27C70" w:rsidRPr="00EC0777" w:rsidRDefault="00C27C70" w:rsidP="00C27C70">
            <w:pPr>
              <w:jc w:val="center"/>
              <w:rPr>
                <w:szCs w:val="24"/>
              </w:rPr>
            </w:pPr>
          </w:p>
        </w:tc>
        <w:tc>
          <w:tcPr>
            <w:tcW w:w="1131" w:type="dxa"/>
          </w:tcPr>
          <w:p w:rsidR="00C27C70" w:rsidRPr="00EC0777" w:rsidRDefault="00C27C70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124" w:type="dxa"/>
          </w:tcPr>
          <w:p w:rsidR="00C27C70" w:rsidRPr="00EC0777" w:rsidRDefault="00C27C70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030" w:type="dxa"/>
            <w:vMerge/>
          </w:tcPr>
          <w:p w:rsidR="00C27C70" w:rsidRPr="00EC0777" w:rsidRDefault="00C27C70" w:rsidP="00C27C70">
            <w:pPr>
              <w:jc w:val="center"/>
              <w:rPr>
                <w:szCs w:val="24"/>
              </w:rPr>
            </w:pPr>
          </w:p>
        </w:tc>
      </w:tr>
      <w:tr w:rsidR="00EC0777" w:rsidTr="00C27C70">
        <w:tc>
          <w:tcPr>
            <w:tcW w:w="2753" w:type="dxa"/>
          </w:tcPr>
          <w:p w:rsidR="00C27C70" w:rsidRDefault="00C27C70" w:rsidP="00C27C70">
            <w:pPr>
              <w:jc w:val="both"/>
              <w:rPr>
                <w:szCs w:val="24"/>
              </w:rPr>
            </w:pPr>
            <w:r w:rsidRPr="00C27C70">
              <w:rPr>
                <w:szCs w:val="24"/>
              </w:rPr>
              <w:t>МУП «ЗОК им</w:t>
            </w:r>
            <w:r>
              <w:rPr>
                <w:szCs w:val="24"/>
              </w:rPr>
              <w:t>ени</w:t>
            </w:r>
            <w:r w:rsidRPr="00C27C70">
              <w:rPr>
                <w:szCs w:val="24"/>
              </w:rPr>
              <w:t xml:space="preserve"> </w:t>
            </w:r>
          </w:p>
          <w:p w:rsidR="00EC0777" w:rsidRPr="00C27C70" w:rsidRDefault="00C27C70" w:rsidP="00C27C70">
            <w:pPr>
              <w:jc w:val="both"/>
              <w:rPr>
                <w:szCs w:val="24"/>
              </w:rPr>
            </w:pPr>
            <w:r w:rsidRPr="00C27C70">
              <w:rPr>
                <w:szCs w:val="24"/>
              </w:rPr>
              <w:t>П. Морозова»</w:t>
            </w:r>
          </w:p>
        </w:tc>
        <w:tc>
          <w:tcPr>
            <w:tcW w:w="1122" w:type="dxa"/>
          </w:tcPr>
          <w:p w:rsidR="00C27C70" w:rsidRDefault="00C27C70" w:rsidP="00C27C70">
            <w:pPr>
              <w:jc w:val="center"/>
              <w:rPr>
                <w:szCs w:val="24"/>
              </w:rPr>
            </w:pPr>
          </w:p>
          <w:p w:rsidR="00EC0777" w:rsidRPr="00EC0777" w:rsidRDefault="00C27C70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390</w:t>
            </w:r>
          </w:p>
        </w:tc>
        <w:tc>
          <w:tcPr>
            <w:tcW w:w="1256" w:type="dxa"/>
          </w:tcPr>
          <w:p w:rsidR="00C27C70" w:rsidRDefault="00C27C70" w:rsidP="00C27C70">
            <w:pPr>
              <w:jc w:val="center"/>
              <w:rPr>
                <w:szCs w:val="24"/>
              </w:rPr>
            </w:pPr>
          </w:p>
          <w:p w:rsidR="00EC0777" w:rsidRPr="00EC0777" w:rsidRDefault="00C27C70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384</w:t>
            </w:r>
          </w:p>
        </w:tc>
        <w:tc>
          <w:tcPr>
            <w:tcW w:w="1131" w:type="dxa"/>
          </w:tcPr>
          <w:p w:rsidR="00C27C70" w:rsidRDefault="00C27C70" w:rsidP="00C27C70">
            <w:pPr>
              <w:jc w:val="center"/>
              <w:rPr>
                <w:szCs w:val="24"/>
              </w:rPr>
            </w:pPr>
          </w:p>
          <w:p w:rsidR="00EC0777" w:rsidRPr="00EC0777" w:rsidRDefault="00C27C70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-6</w:t>
            </w:r>
          </w:p>
        </w:tc>
        <w:tc>
          <w:tcPr>
            <w:tcW w:w="1131" w:type="dxa"/>
          </w:tcPr>
          <w:p w:rsidR="00EC0777" w:rsidRDefault="00EC0777" w:rsidP="00C27C70">
            <w:pPr>
              <w:jc w:val="center"/>
              <w:rPr>
                <w:szCs w:val="24"/>
              </w:rPr>
            </w:pPr>
          </w:p>
          <w:p w:rsidR="00C27C70" w:rsidRPr="00EC0777" w:rsidRDefault="0015410A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56,7</w:t>
            </w:r>
          </w:p>
        </w:tc>
        <w:tc>
          <w:tcPr>
            <w:tcW w:w="1124" w:type="dxa"/>
          </w:tcPr>
          <w:p w:rsidR="00EC0777" w:rsidRDefault="00EC0777" w:rsidP="00C27C70">
            <w:pPr>
              <w:jc w:val="center"/>
              <w:rPr>
                <w:szCs w:val="24"/>
              </w:rPr>
            </w:pPr>
          </w:p>
          <w:p w:rsidR="0015410A" w:rsidRPr="00EC0777" w:rsidRDefault="0015410A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115,2</w:t>
            </w:r>
          </w:p>
        </w:tc>
        <w:tc>
          <w:tcPr>
            <w:tcW w:w="1030" w:type="dxa"/>
          </w:tcPr>
          <w:p w:rsidR="00EC0777" w:rsidRDefault="00EC0777" w:rsidP="00C27C70">
            <w:pPr>
              <w:jc w:val="center"/>
              <w:rPr>
                <w:szCs w:val="24"/>
              </w:rPr>
            </w:pPr>
          </w:p>
          <w:p w:rsidR="0015410A" w:rsidRPr="00EC0777" w:rsidRDefault="0015410A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+82,5</w:t>
            </w:r>
          </w:p>
        </w:tc>
      </w:tr>
      <w:tr w:rsidR="00C27C70" w:rsidTr="00C27C70">
        <w:tc>
          <w:tcPr>
            <w:tcW w:w="2753" w:type="dxa"/>
          </w:tcPr>
          <w:p w:rsidR="00C27C70" w:rsidRPr="00C27C70" w:rsidRDefault="00C27C70" w:rsidP="00C27C70">
            <w:pPr>
              <w:jc w:val="both"/>
              <w:rPr>
                <w:szCs w:val="24"/>
              </w:rPr>
            </w:pPr>
            <w:r w:rsidRPr="00C27C70">
              <w:rPr>
                <w:szCs w:val="24"/>
              </w:rPr>
              <w:t>МУП «</w:t>
            </w:r>
            <w:r>
              <w:rPr>
                <w:szCs w:val="24"/>
              </w:rPr>
              <w:t>ЦРА № 198</w:t>
            </w:r>
            <w:r w:rsidRPr="00C27C70">
              <w:rPr>
                <w:szCs w:val="24"/>
              </w:rPr>
              <w:t>»</w:t>
            </w:r>
          </w:p>
        </w:tc>
        <w:tc>
          <w:tcPr>
            <w:tcW w:w="1122" w:type="dxa"/>
          </w:tcPr>
          <w:p w:rsidR="00C27C70" w:rsidRPr="00EC0777" w:rsidRDefault="00C27C70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1256" w:type="dxa"/>
          </w:tcPr>
          <w:p w:rsidR="00C27C70" w:rsidRPr="00EC0777" w:rsidRDefault="00C27C70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131" w:type="dxa"/>
          </w:tcPr>
          <w:p w:rsidR="00C27C70" w:rsidRPr="00EC0777" w:rsidRDefault="00C27C70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-35</w:t>
            </w:r>
          </w:p>
        </w:tc>
        <w:tc>
          <w:tcPr>
            <w:tcW w:w="1131" w:type="dxa"/>
          </w:tcPr>
          <w:p w:rsidR="00C27C70" w:rsidRPr="00EC0777" w:rsidRDefault="0015410A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124" w:type="dxa"/>
          </w:tcPr>
          <w:p w:rsidR="00C27C70" w:rsidRPr="00EC0777" w:rsidRDefault="0015410A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25,2</w:t>
            </w:r>
          </w:p>
        </w:tc>
        <w:tc>
          <w:tcPr>
            <w:tcW w:w="1030" w:type="dxa"/>
          </w:tcPr>
          <w:p w:rsidR="00C27C70" w:rsidRPr="00EC0777" w:rsidRDefault="0015410A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-34,2</w:t>
            </w:r>
          </w:p>
        </w:tc>
      </w:tr>
      <w:tr w:rsidR="00C27C70" w:rsidTr="00C27C70">
        <w:tc>
          <w:tcPr>
            <w:tcW w:w="2753" w:type="dxa"/>
          </w:tcPr>
          <w:p w:rsidR="00C27C70" w:rsidRPr="00C27C70" w:rsidRDefault="00C27C70" w:rsidP="00C27C70">
            <w:pPr>
              <w:jc w:val="both"/>
              <w:rPr>
                <w:szCs w:val="24"/>
              </w:rPr>
            </w:pPr>
            <w:r w:rsidRPr="00C27C70">
              <w:rPr>
                <w:szCs w:val="24"/>
              </w:rPr>
              <w:t>МУП «</w:t>
            </w:r>
            <w:r>
              <w:rPr>
                <w:szCs w:val="24"/>
              </w:rPr>
              <w:t>Цветы</w:t>
            </w:r>
            <w:r w:rsidRPr="00C27C70">
              <w:rPr>
                <w:szCs w:val="24"/>
              </w:rPr>
              <w:t>»</w:t>
            </w:r>
          </w:p>
        </w:tc>
        <w:tc>
          <w:tcPr>
            <w:tcW w:w="1122" w:type="dxa"/>
          </w:tcPr>
          <w:p w:rsidR="00C27C70" w:rsidRPr="00EC0777" w:rsidRDefault="00C27C70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56" w:type="dxa"/>
          </w:tcPr>
          <w:p w:rsidR="00C27C70" w:rsidRPr="00EC0777" w:rsidRDefault="00C27C70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1" w:type="dxa"/>
          </w:tcPr>
          <w:p w:rsidR="00C27C70" w:rsidRPr="00EC0777" w:rsidRDefault="00C27C70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  <w:tc>
          <w:tcPr>
            <w:tcW w:w="1131" w:type="dxa"/>
          </w:tcPr>
          <w:p w:rsidR="00C27C70" w:rsidRPr="00EC0777" w:rsidRDefault="0015410A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  <w:tc>
          <w:tcPr>
            <w:tcW w:w="1124" w:type="dxa"/>
          </w:tcPr>
          <w:p w:rsidR="00C27C70" w:rsidRPr="00EC0777" w:rsidRDefault="0015410A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  <w:tc>
          <w:tcPr>
            <w:tcW w:w="1030" w:type="dxa"/>
          </w:tcPr>
          <w:p w:rsidR="00C27C70" w:rsidRPr="00EC0777" w:rsidRDefault="0015410A" w:rsidP="00C2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-0,3</w:t>
            </w:r>
          </w:p>
        </w:tc>
      </w:tr>
      <w:tr w:rsidR="00C27C70" w:rsidTr="00C27C70">
        <w:tc>
          <w:tcPr>
            <w:tcW w:w="2753" w:type="dxa"/>
          </w:tcPr>
          <w:p w:rsidR="00C27C70" w:rsidRPr="00C27C70" w:rsidRDefault="00C27C70" w:rsidP="00C27C70">
            <w:pPr>
              <w:jc w:val="center"/>
              <w:rPr>
                <w:b/>
                <w:szCs w:val="24"/>
              </w:rPr>
            </w:pPr>
            <w:r w:rsidRPr="00C27C70">
              <w:rPr>
                <w:b/>
                <w:szCs w:val="24"/>
              </w:rPr>
              <w:t>ИТОГО:</w:t>
            </w:r>
          </w:p>
        </w:tc>
        <w:tc>
          <w:tcPr>
            <w:tcW w:w="1122" w:type="dxa"/>
          </w:tcPr>
          <w:p w:rsidR="00C27C70" w:rsidRPr="00C27C70" w:rsidRDefault="00C27C70" w:rsidP="00C27C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517</w:t>
            </w:r>
          </w:p>
        </w:tc>
        <w:tc>
          <w:tcPr>
            <w:tcW w:w="1256" w:type="dxa"/>
          </w:tcPr>
          <w:p w:rsidR="00C27C70" w:rsidRPr="00C27C70" w:rsidRDefault="00C27C70" w:rsidP="00C27C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474</w:t>
            </w:r>
          </w:p>
        </w:tc>
        <w:tc>
          <w:tcPr>
            <w:tcW w:w="1131" w:type="dxa"/>
          </w:tcPr>
          <w:p w:rsidR="00C27C70" w:rsidRPr="00C27C70" w:rsidRDefault="00C27C70" w:rsidP="00C27C70">
            <w:pPr>
              <w:jc w:val="center"/>
              <w:rPr>
                <w:b/>
                <w:szCs w:val="24"/>
              </w:rPr>
            </w:pPr>
            <w:r w:rsidRPr="0015410A">
              <w:rPr>
                <w:szCs w:val="24"/>
              </w:rPr>
              <w:t>-</w:t>
            </w:r>
            <w:r>
              <w:rPr>
                <w:b/>
                <w:szCs w:val="24"/>
              </w:rPr>
              <w:t>43</w:t>
            </w:r>
          </w:p>
        </w:tc>
        <w:tc>
          <w:tcPr>
            <w:tcW w:w="1131" w:type="dxa"/>
          </w:tcPr>
          <w:p w:rsidR="00C27C70" w:rsidRPr="00C27C70" w:rsidRDefault="0015410A" w:rsidP="00C27C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118,2</w:t>
            </w:r>
          </w:p>
        </w:tc>
        <w:tc>
          <w:tcPr>
            <w:tcW w:w="1124" w:type="dxa"/>
          </w:tcPr>
          <w:p w:rsidR="00C27C70" w:rsidRPr="00C27C70" w:rsidRDefault="0015410A" w:rsidP="00C27C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142,2</w:t>
            </w:r>
          </w:p>
        </w:tc>
        <w:tc>
          <w:tcPr>
            <w:tcW w:w="1030" w:type="dxa"/>
          </w:tcPr>
          <w:p w:rsidR="00C27C70" w:rsidRPr="00C27C70" w:rsidRDefault="0015410A" w:rsidP="00C27C70">
            <w:pPr>
              <w:jc w:val="center"/>
              <w:rPr>
                <w:b/>
                <w:szCs w:val="24"/>
              </w:rPr>
            </w:pPr>
            <w:r w:rsidRPr="0015410A">
              <w:rPr>
                <w:b/>
                <w:szCs w:val="24"/>
              </w:rPr>
              <w:t>+2</w:t>
            </w:r>
            <w:r>
              <w:rPr>
                <w:b/>
                <w:szCs w:val="24"/>
              </w:rPr>
              <w:t>4</w:t>
            </w:r>
          </w:p>
        </w:tc>
      </w:tr>
    </w:tbl>
    <w:p w:rsidR="00EC0777" w:rsidRDefault="00EC0777" w:rsidP="00F00779">
      <w:pPr>
        <w:ind w:left="24" w:firstLine="696"/>
        <w:jc w:val="both"/>
        <w:rPr>
          <w:sz w:val="28"/>
          <w:szCs w:val="28"/>
        </w:rPr>
      </w:pPr>
    </w:p>
    <w:p w:rsidR="00F00779" w:rsidRDefault="00F00779" w:rsidP="00F00779">
      <w:pPr>
        <w:ind w:left="24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148F3">
        <w:rPr>
          <w:sz w:val="28"/>
          <w:szCs w:val="28"/>
        </w:rPr>
        <w:t xml:space="preserve">Положением о порядке перечисления   Муниципальными унитарными предприятиями Артемовского городского округа части прибыли, утвержденного </w:t>
      </w:r>
      <w:r>
        <w:rPr>
          <w:sz w:val="28"/>
          <w:szCs w:val="28"/>
        </w:rPr>
        <w:t>решением Думы Артемовского городского округа</w:t>
      </w:r>
      <w:r w:rsidR="002148F3">
        <w:rPr>
          <w:sz w:val="28"/>
          <w:szCs w:val="28"/>
        </w:rPr>
        <w:t>,</w:t>
      </w:r>
      <w:r>
        <w:rPr>
          <w:sz w:val="28"/>
          <w:szCs w:val="28"/>
        </w:rPr>
        <w:t xml:space="preserve"> часть прибыли (в размере 30%) будет перечислена</w:t>
      </w:r>
      <w:r w:rsidR="003E2994" w:rsidRPr="003E2994">
        <w:rPr>
          <w:sz w:val="28"/>
          <w:szCs w:val="28"/>
        </w:rPr>
        <w:t xml:space="preserve"> </w:t>
      </w:r>
      <w:r w:rsidR="003E2994">
        <w:rPr>
          <w:sz w:val="28"/>
          <w:szCs w:val="28"/>
        </w:rPr>
        <w:t>в бюджет Артемовского городского округа</w:t>
      </w:r>
      <w:r>
        <w:rPr>
          <w:sz w:val="28"/>
          <w:szCs w:val="28"/>
        </w:rPr>
        <w:t xml:space="preserve"> в срок до 15.06.2017 года. Доход от перечисления части прибыли составит </w:t>
      </w:r>
      <w:r w:rsidR="0015410A">
        <w:rPr>
          <w:sz w:val="28"/>
          <w:szCs w:val="28"/>
        </w:rPr>
        <w:t>142,2</w:t>
      </w:r>
      <w:r w:rsidR="004E4C4B">
        <w:rPr>
          <w:sz w:val="28"/>
          <w:szCs w:val="28"/>
        </w:rPr>
        <w:t xml:space="preserve"> тысячи рублей. В 2015 году перечислено предприятиями 118,2 тыс. рублей.</w:t>
      </w:r>
      <w:r w:rsidR="003E2994">
        <w:rPr>
          <w:sz w:val="28"/>
          <w:szCs w:val="28"/>
        </w:rPr>
        <w:t xml:space="preserve"> </w:t>
      </w:r>
    </w:p>
    <w:p w:rsidR="00DB7E90" w:rsidRDefault="00F00779" w:rsidP="00F00779">
      <w:pPr>
        <w:ind w:left="24" w:firstLine="696"/>
        <w:jc w:val="both"/>
        <w:rPr>
          <w:sz w:val="28"/>
          <w:szCs w:val="28"/>
        </w:rPr>
      </w:pPr>
      <w:r w:rsidRPr="008E41B9">
        <w:rPr>
          <w:sz w:val="28"/>
          <w:szCs w:val="28"/>
        </w:rPr>
        <w:lastRenderedPageBreak/>
        <w:t>Основной задачей, поставленной балансовой комиссией перед муниципальными унитарными предприятиями в 2016 году была безубыточная работа предприятий.</w:t>
      </w:r>
      <w:r w:rsidR="008F2834">
        <w:rPr>
          <w:sz w:val="28"/>
          <w:szCs w:val="28"/>
        </w:rPr>
        <w:t xml:space="preserve"> </w:t>
      </w:r>
    </w:p>
    <w:p w:rsidR="00441DE5" w:rsidRDefault="00441DE5" w:rsidP="006F2BAE">
      <w:pPr>
        <w:ind w:firstLine="708"/>
        <w:jc w:val="both"/>
        <w:rPr>
          <w:sz w:val="28"/>
          <w:szCs w:val="28"/>
        </w:rPr>
      </w:pPr>
    </w:p>
    <w:p w:rsidR="00187B13" w:rsidRDefault="006F2BAE" w:rsidP="00187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6F2BAE">
        <w:rPr>
          <w:sz w:val="28"/>
          <w:szCs w:val="28"/>
        </w:rPr>
        <w:t xml:space="preserve"> 2016 года </w:t>
      </w:r>
      <w:r w:rsidR="00187B13">
        <w:rPr>
          <w:sz w:val="28"/>
          <w:szCs w:val="28"/>
        </w:rPr>
        <w:t>для</w:t>
      </w:r>
      <w:r>
        <w:rPr>
          <w:sz w:val="28"/>
          <w:szCs w:val="28"/>
        </w:rPr>
        <w:t xml:space="preserve"> муни</w:t>
      </w:r>
      <w:r w:rsidR="00187B13">
        <w:rPr>
          <w:sz w:val="28"/>
          <w:szCs w:val="28"/>
        </w:rPr>
        <w:t>ципальных унитарных предприятий за счет средств бюджета Артемовского городского округа приобретено движимого имущества и материальных запасов на сумму 2 564,1 тысяч рублей.</w:t>
      </w:r>
    </w:p>
    <w:p w:rsidR="00187B13" w:rsidRDefault="00187B13" w:rsidP="00187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 приобретены 2 котла на сумму 500,0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для МУП «Люкс-сервис».</w:t>
      </w:r>
    </w:p>
    <w:p w:rsidR="00854FF8" w:rsidRDefault="00854FF8" w:rsidP="00187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Отопительный водогрейный котел в котельную села </w:t>
      </w:r>
      <w:proofErr w:type="spellStart"/>
      <w:r>
        <w:rPr>
          <w:sz w:val="28"/>
          <w:szCs w:val="28"/>
        </w:rPr>
        <w:t>Писанец</w:t>
      </w:r>
      <w:proofErr w:type="spellEnd"/>
      <w:r>
        <w:rPr>
          <w:sz w:val="28"/>
          <w:szCs w:val="28"/>
        </w:rPr>
        <w:t xml:space="preserve"> на сумму 278,4 тыс. рублей</w:t>
      </w:r>
    </w:p>
    <w:p w:rsidR="00187B13" w:rsidRPr="00B2620D" w:rsidRDefault="00187B13" w:rsidP="00187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Кварцевый песок и материалы, используемые</w:t>
      </w:r>
      <w:r w:rsidRPr="00187B13">
        <w:rPr>
          <w:sz w:val="28"/>
          <w:szCs w:val="28"/>
        </w:rPr>
        <w:t xml:space="preserve"> в качестве фильтрующей загрузки в скорых фильтрах</w:t>
      </w:r>
      <w:r>
        <w:rPr>
          <w:sz w:val="28"/>
          <w:szCs w:val="28"/>
        </w:rPr>
        <w:t xml:space="preserve"> </w:t>
      </w:r>
      <w:r w:rsidRPr="00B2620D">
        <w:rPr>
          <w:sz w:val="28"/>
          <w:szCs w:val="28"/>
        </w:rPr>
        <w:t xml:space="preserve">на станции обезжелезивания п. </w:t>
      </w:r>
      <w:proofErr w:type="spellStart"/>
      <w:r w:rsidRPr="00B2620D">
        <w:rPr>
          <w:sz w:val="28"/>
          <w:szCs w:val="28"/>
        </w:rPr>
        <w:t>Буланаш</w:t>
      </w:r>
      <w:proofErr w:type="spellEnd"/>
      <w:r>
        <w:rPr>
          <w:sz w:val="28"/>
          <w:szCs w:val="28"/>
        </w:rPr>
        <w:t xml:space="preserve"> на сумму 991,3 тысяч рублей</w:t>
      </w:r>
      <w:r w:rsidRPr="00B2620D">
        <w:rPr>
          <w:sz w:val="28"/>
          <w:szCs w:val="28"/>
        </w:rPr>
        <w:t>.</w:t>
      </w:r>
    </w:p>
    <w:p w:rsidR="00DB7E90" w:rsidRDefault="00187B13" w:rsidP="00DB7E90">
      <w:pPr>
        <w:ind w:firstLine="708"/>
        <w:jc w:val="both"/>
        <w:rPr>
          <w:sz w:val="28"/>
          <w:szCs w:val="28"/>
        </w:rPr>
      </w:pPr>
      <w:r w:rsidRPr="00187B1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87B13">
        <w:rPr>
          <w:sz w:val="28"/>
          <w:szCs w:val="28"/>
        </w:rPr>
        <w:t xml:space="preserve">ля устранения аварийной ситуации на основном водоводе в поселке </w:t>
      </w:r>
      <w:proofErr w:type="spellStart"/>
      <w:r w:rsidRPr="00187B13">
        <w:rPr>
          <w:sz w:val="28"/>
          <w:szCs w:val="28"/>
        </w:rPr>
        <w:t>Буланаш</w:t>
      </w:r>
      <w:proofErr w:type="spellEnd"/>
      <w:r>
        <w:rPr>
          <w:sz w:val="28"/>
          <w:szCs w:val="28"/>
        </w:rPr>
        <w:t xml:space="preserve"> приобретен</w:t>
      </w:r>
      <w:r w:rsidR="00DB7E90">
        <w:rPr>
          <w:sz w:val="28"/>
          <w:szCs w:val="28"/>
        </w:rPr>
        <w:t>ы</w:t>
      </w:r>
      <w:r>
        <w:rPr>
          <w:sz w:val="28"/>
          <w:szCs w:val="28"/>
        </w:rPr>
        <w:t xml:space="preserve"> насос и трубы на сумму </w:t>
      </w:r>
      <w:r w:rsidR="00854FF8">
        <w:rPr>
          <w:sz w:val="28"/>
          <w:szCs w:val="28"/>
        </w:rPr>
        <w:t>794,4</w:t>
      </w:r>
      <w:r w:rsidR="00DB7E90">
        <w:rPr>
          <w:sz w:val="28"/>
          <w:szCs w:val="28"/>
        </w:rPr>
        <w:t xml:space="preserve"> тыс. рублей.</w:t>
      </w:r>
    </w:p>
    <w:p w:rsidR="00DB7812" w:rsidRDefault="00DB7812" w:rsidP="00DB7812">
      <w:pPr>
        <w:ind w:firstLine="708"/>
        <w:jc w:val="both"/>
        <w:rPr>
          <w:sz w:val="28"/>
          <w:szCs w:val="28"/>
        </w:rPr>
      </w:pPr>
    </w:p>
    <w:p w:rsidR="00E6529E" w:rsidRDefault="00DB7812" w:rsidP="00DB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унитарными предприятиями ЖКХ коммунальные услуги (теплоснабжение, водоснабжение, водоотведение) оказываются населению и организациям.</w:t>
      </w:r>
    </w:p>
    <w:p w:rsidR="00DB7812" w:rsidRDefault="00DB7812" w:rsidP="00DB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</w:t>
      </w:r>
      <w:r w:rsidR="001722F5">
        <w:rPr>
          <w:sz w:val="28"/>
          <w:szCs w:val="28"/>
        </w:rPr>
        <w:t>ем отапливаемых помещений в 2016</w:t>
      </w:r>
      <w:r>
        <w:rPr>
          <w:sz w:val="28"/>
          <w:szCs w:val="28"/>
        </w:rPr>
        <w:t xml:space="preserve"> году составил</w:t>
      </w:r>
      <w:r w:rsidR="00425081">
        <w:rPr>
          <w:sz w:val="28"/>
          <w:szCs w:val="28"/>
        </w:rPr>
        <w:t xml:space="preserve"> 13</w:t>
      </w:r>
      <w:r w:rsidR="007F7807">
        <w:rPr>
          <w:sz w:val="28"/>
          <w:szCs w:val="28"/>
        </w:rPr>
        <w:t>7</w:t>
      </w:r>
      <w:r>
        <w:rPr>
          <w:sz w:val="28"/>
          <w:szCs w:val="28"/>
        </w:rPr>
        <w:t xml:space="preserve"> тыс. квадратных метров, в том числе жилых помещений </w:t>
      </w:r>
      <w:r w:rsidR="00425081">
        <w:rPr>
          <w:sz w:val="28"/>
          <w:szCs w:val="28"/>
        </w:rPr>
        <w:t>67,1</w:t>
      </w:r>
      <w:r>
        <w:rPr>
          <w:sz w:val="28"/>
          <w:szCs w:val="28"/>
        </w:rPr>
        <w:t xml:space="preserve"> тысяч квадратных метров.  В связи с ежегодным повышением тарифа на отопление наблюдается тенденция по отключению населения от центрального отопления и переход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автономное. В результате чего предприятия несут убытки. Основную долю в себестоимости затрат занимают затраты на энергоресурсы (уголь, дрова, газ, электроэнергия) и заработную плату с отчислениями. Энергоресурсы в себестоимости в среднем составляют  50</w:t>
      </w:r>
      <w:r w:rsidR="007F7807">
        <w:rPr>
          <w:sz w:val="28"/>
          <w:szCs w:val="28"/>
        </w:rPr>
        <w:t xml:space="preserve">% (кроме МУП </w:t>
      </w:r>
      <w:r>
        <w:rPr>
          <w:sz w:val="28"/>
          <w:szCs w:val="28"/>
        </w:rPr>
        <w:t>П</w:t>
      </w:r>
      <w:r w:rsidR="00F156D3">
        <w:rPr>
          <w:sz w:val="28"/>
          <w:szCs w:val="28"/>
        </w:rPr>
        <w:t>рогресс -38,8</w:t>
      </w:r>
      <w:r>
        <w:rPr>
          <w:sz w:val="28"/>
          <w:szCs w:val="28"/>
        </w:rPr>
        <w:t>%). Фонд оплаты труда</w:t>
      </w:r>
      <w:r w:rsidR="00F156D3">
        <w:rPr>
          <w:sz w:val="28"/>
          <w:szCs w:val="28"/>
        </w:rPr>
        <w:t xml:space="preserve"> с начислениями</w:t>
      </w:r>
      <w:r>
        <w:rPr>
          <w:sz w:val="28"/>
          <w:szCs w:val="28"/>
        </w:rPr>
        <w:t xml:space="preserve"> в структуре затрат составляет </w:t>
      </w:r>
      <w:r w:rsidR="00F156D3">
        <w:rPr>
          <w:sz w:val="28"/>
          <w:szCs w:val="28"/>
        </w:rPr>
        <w:t>20-25</w:t>
      </w:r>
      <w:r>
        <w:rPr>
          <w:sz w:val="28"/>
          <w:szCs w:val="28"/>
        </w:rPr>
        <w:t>%.</w:t>
      </w:r>
    </w:p>
    <w:p w:rsidR="00DB7812" w:rsidRDefault="00DB7812" w:rsidP="00F15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затрат в расчете на 1 рубль выручки существенно превышает единицу, что и стало причиной убыточного характера деятельности предприятий: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2095"/>
        <w:gridCol w:w="2077"/>
        <w:gridCol w:w="1944"/>
      </w:tblGrid>
      <w:tr w:rsidR="00DB7812" w:rsidRPr="00BF358D" w:rsidTr="00F156D3">
        <w:tc>
          <w:tcPr>
            <w:tcW w:w="3455" w:type="dxa"/>
            <w:shd w:val="clear" w:color="auto" w:fill="auto"/>
          </w:tcPr>
          <w:p w:rsidR="00DB7812" w:rsidRPr="00BF358D" w:rsidRDefault="00DB7812" w:rsidP="00557C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F358D">
              <w:rPr>
                <w:sz w:val="28"/>
                <w:szCs w:val="28"/>
              </w:rPr>
              <w:t>Наименование МУП</w:t>
            </w:r>
          </w:p>
        </w:tc>
        <w:tc>
          <w:tcPr>
            <w:tcW w:w="2095" w:type="dxa"/>
            <w:shd w:val="clear" w:color="auto" w:fill="auto"/>
          </w:tcPr>
          <w:p w:rsidR="00DB7812" w:rsidRPr="00BF358D" w:rsidRDefault="00DB7812" w:rsidP="00557C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F358D">
              <w:rPr>
                <w:sz w:val="28"/>
                <w:szCs w:val="28"/>
              </w:rPr>
              <w:t>Выручка от оказания услуг</w:t>
            </w:r>
          </w:p>
        </w:tc>
        <w:tc>
          <w:tcPr>
            <w:tcW w:w="2077" w:type="dxa"/>
            <w:shd w:val="clear" w:color="auto" w:fill="auto"/>
          </w:tcPr>
          <w:p w:rsidR="00DB7812" w:rsidRPr="00BF358D" w:rsidRDefault="00DB7812" w:rsidP="00557C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F358D">
              <w:rPr>
                <w:sz w:val="28"/>
                <w:szCs w:val="28"/>
              </w:rPr>
              <w:t>Затраты</w:t>
            </w:r>
          </w:p>
        </w:tc>
        <w:tc>
          <w:tcPr>
            <w:tcW w:w="1944" w:type="dxa"/>
            <w:shd w:val="clear" w:color="auto" w:fill="auto"/>
          </w:tcPr>
          <w:p w:rsidR="00DB7812" w:rsidRPr="00BF358D" w:rsidRDefault="00DB7812" w:rsidP="00557C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F358D">
              <w:rPr>
                <w:sz w:val="28"/>
                <w:szCs w:val="28"/>
              </w:rPr>
              <w:t>Уровень затрат на 1 рубль выручки</w:t>
            </w:r>
          </w:p>
        </w:tc>
      </w:tr>
      <w:tr w:rsidR="00DB7812" w:rsidRPr="00BF358D" w:rsidTr="00F156D3">
        <w:tc>
          <w:tcPr>
            <w:tcW w:w="3455" w:type="dxa"/>
            <w:shd w:val="clear" w:color="auto" w:fill="auto"/>
          </w:tcPr>
          <w:p w:rsidR="00DB7812" w:rsidRPr="00BF358D" w:rsidRDefault="00DB7812" w:rsidP="00557C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F358D">
              <w:rPr>
                <w:sz w:val="28"/>
                <w:szCs w:val="28"/>
              </w:rPr>
              <w:t>Мостовское</w:t>
            </w:r>
            <w:proofErr w:type="spellEnd"/>
            <w:r w:rsidRPr="00BF358D">
              <w:rPr>
                <w:sz w:val="28"/>
                <w:szCs w:val="28"/>
              </w:rPr>
              <w:t xml:space="preserve"> ЖКХ</w:t>
            </w:r>
          </w:p>
        </w:tc>
        <w:tc>
          <w:tcPr>
            <w:tcW w:w="2095" w:type="dxa"/>
            <w:shd w:val="clear" w:color="auto" w:fill="auto"/>
          </w:tcPr>
          <w:p w:rsidR="00DB7812" w:rsidRPr="00BF358D" w:rsidRDefault="001722F5" w:rsidP="00557C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12 014</w:t>
            </w:r>
          </w:p>
        </w:tc>
        <w:tc>
          <w:tcPr>
            <w:tcW w:w="2077" w:type="dxa"/>
            <w:shd w:val="clear" w:color="auto" w:fill="auto"/>
          </w:tcPr>
          <w:p w:rsidR="00DB7812" w:rsidRPr="00BF358D" w:rsidRDefault="00DB7812" w:rsidP="001722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F358D">
              <w:rPr>
                <w:sz w:val="28"/>
                <w:szCs w:val="28"/>
              </w:rPr>
              <w:t xml:space="preserve">13 </w:t>
            </w:r>
            <w:r w:rsidR="001722F5">
              <w:rPr>
                <w:sz w:val="28"/>
                <w:szCs w:val="28"/>
              </w:rPr>
              <w:t>827</w:t>
            </w:r>
          </w:p>
        </w:tc>
        <w:tc>
          <w:tcPr>
            <w:tcW w:w="1944" w:type="dxa"/>
            <w:shd w:val="clear" w:color="auto" w:fill="auto"/>
          </w:tcPr>
          <w:p w:rsidR="00DB7812" w:rsidRPr="00BF358D" w:rsidRDefault="001722F5" w:rsidP="00557C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DB7812" w:rsidRPr="00BF358D" w:rsidTr="00F156D3">
        <w:tc>
          <w:tcPr>
            <w:tcW w:w="3455" w:type="dxa"/>
            <w:shd w:val="clear" w:color="auto" w:fill="auto"/>
          </w:tcPr>
          <w:p w:rsidR="00DB7812" w:rsidRPr="00BF358D" w:rsidRDefault="00DB7812" w:rsidP="00557C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F358D">
              <w:rPr>
                <w:sz w:val="28"/>
                <w:szCs w:val="28"/>
              </w:rPr>
              <w:t>Прогресс</w:t>
            </w:r>
          </w:p>
        </w:tc>
        <w:tc>
          <w:tcPr>
            <w:tcW w:w="2095" w:type="dxa"/>
            <w:shd w:val="clear" w:color="auto" w:fill="auto"/>
          </w:tcPr>
          <w:p w:rsidR="00DB7812" w:rsidRPr="00BF358D" w:rsidRDefault="001722F5" w:rsidP="00557C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21685</w:t>
            </w:r>
          </w:p>
        </w:tc>
        <w:tc>
          <w:tcPr>
            <w:tcW w:w="2077" w:type="dxa"/>
            <w:shd w:val="clear" w:color="auto" w:fill="auto"/>
          </w:tcPr>
          <w:p w:rsidR="00DB7812" w:rsidRPr="00BF358D" w:rsidRDefault="001722F5" w:rsidP="00557C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26 177</w:t>
            </w:r>
          </w:p>
        </w:tc>
        <w:tc>
          <w:tcPr>
            <w:tcW w:w="1944" w:type="dxa"/>
            <w:shd w:val="clear" w:color="auto" w:fill="auto"/>
          </w:tcPr>
          <w:p w:rsidR="00DB7812" w:rsidRPr="00BF358D" w:rsidRDefault="001722F5" w:rsidP="00557C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  <w:r w:rsidR="00DB7812" w:rsidRPr="00BF358D">
              <w:rPr>
                <w:sz w:val="28"/>
                <w:szCs w:val="28"/>
              </w:rPr>
              <w:t>1</w:t>
            </w:r>
          </w:p>
        </w:tc>
      </w:tr>
      <w:tr w:rsidR="00DB7812" w:rsidRPr="00BF358D" w:rsidTr="00F156D3">
        <w:tc>
          <w:tcPr>
            <w:tcW w:w="3455" w:type="dxa"/>
            <w:shd w:val="clear" w:color="auto" w:fill="auto"/>
          </w:tcPr>
          <w:p w:rsidR="00DB7812" w:rsidRPr="00BF358D" w:rsidRDefault="00DB7812" w:rsidP="00557C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F358D">
              <w:rPr>
                <w:sz w:val="28"/>
                <w:szCs w:val="28"/>
              </w:rPr>
              <w:t>Мироновское</w:t>
            </w:r>
            <w:proofErr w:type="spellEnd"/>
            <w:r w:rsidRPr="00BF358D">
              <w:rPr>
                <w:sz w:val="28"/>
                <w:szCs w:val="28"/>
              </w:rPr>
              <w:t xml:space="preserve"> ЖКХ</w:t>
            </w:r>
          </w:p>
        </w:tc>
        <w:tc>
          <w:tcPr>
            <w:tcW w:w="2095" w:type="dxa"/>
            <w:shd w:val="clear" w:color="auto" w:fill="auto"/>
          </w:tcPr>
          <w:p w:rsidR="00DB7812" w:rsidRPr="00BF358D" w:rsidRDefault="001722F5" w:rsidP="00557C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12 188</w:t>
            </w:r>
          </w:p>
        </w:tc>
        <w:tc>
          <w:tcPr>
            <w:tcW w:w="2077" w:type="dxa"/>
            <w:shd w:val="clear" w:color="auto" w:fill="auto"/>
          </w:tcPr>
          <w:p w:rsidR="00DB7812" w:rsidRPr="00BF358D" w:rsidRDefault="00DB7812" w:rsidP="001722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F358D">
              <w:rPr>
                <w:sz w:val="28"/>
                <w:szCs w:val="28"/>
              </w:rPr>
              <w:t xml:space="preserve">16 </w:t>
            </w:r>
            <w:r w:rsidR="001722F5">
              <w:rPr>
                <w:sz w:val="28"/>
                <w:szCs w:val="28"/>
              </w:rPr>
              <w:t>815</w:t>
            </w:r>
          </w:p>
        </w:tc>
        <w:tc>
          <w:tcPr>
            <w:tcW w:w="1944" w:type="dxa"/>
            <w:shd w:val="clear" w:color="auto" w:fill="auto"/>
          </w:tcPr>
          <w:p w:rsidR="00DB7812" w:rsidRPr="00BF358D" w:rsidRDefault="00DB7812" w:rsidP="001722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F358D">
              <w:rPr>
                <w:sz w:val="28"/>
                <w:szCs w:val="28"/>
              </w:rPr>
              <w:t>1,</w:t>
            </w:r>
            <w:r w:rsidR="001722F5">
              <w:rPr>
                <w:sz w:val="28"/>
                <w:szCs w:val="28"/>
              </w:rPr>
              <w:t>38</w:t>
            </w:r>
          </w:p>
        </w:tc>
      </w:tr>
      <w:tr w:rsidR="00DB7812" w:rsidRPr="00BF358D" w:rsidTr="00F156D3">
        <w:tc>
          <w:tcPr>
            <w:tcW w:w="3455" w:type="dxa"/>
            <w:shd w:val="clear" w:color="auto" w:fill="auto"/>
          </w:tcPr>
          <w:p w:rsidR="00DB7812" w:rsidRPr="00BF358D" w:rsidRDefault="00DB7812" w:rsidP="00557C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F358D">
              <w:rPr>
                <w:sz w:val="28"/>
                <w:szCs w:val="28"/>
              </w:rPr>
              <w:t>Лебедкинское</w:t>
            </w:r>
            <w:proofErr w:type="spellEnd"/>
            <w:r w:rsidRPr="00BF358D">
              <w:rPr>
                <w:sz w:val="28"/>
                <w:szCs w:val="28"/>
              </w:rPr>
              <w:t xml:space="preserve"> ЖКХ</w:t>
            </w:r>
          </w:p>
        </w:tc>
        <w:tc>
          <w:tcPr>
            <w:tcW w:w="2095" w:type="dxa"/>
            <w:shd w:val="clear" w:color="auto" w:fill="auto"/>
          </w:tcPr>
          <w:p w:rsidR="00DB7812" w:rsidRPr="00BF358D" w:rsidRDefault="00DB7812" w:rsidP="001722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F358D">
              <w:rPr>
                <w:sz w:val="28"/>
                <w:szCs w:val="28"/>
              </w:rPr>
              <w:t xml:space="preserve">5 </w:t>
            </w:r>
            <w:r w:rsidR="001722F5">
              <w:rPr>
                <w:sz w:val="28"/>
                <w:szCs w:val="28"/>
              </w:rPr>
              <w:t>715</w:t>
            </w:r>
          </w:p>
        </w:tc>
        <w:tc>
          <w:tcPr>
            <w:tcW w:w="2077" w:type="dxa"/>
            <w:shd w:val="clear" w:color="auto" w:fill="auto"/>
          </w:tcPr>
          <w:p w:rsidR="00DB7812" w:rsidRPr="00BF358D" w:rsidRDefault="001722F5" w:rsidP="00557C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8 423</w:t>
            </w:r>
          </w:p>
        </w:tc>
        <w:tc>
          <w:tcPr>
            <w:tcW w:w="1944" w:type="dxa"/>
            <w:shd w:val="clear" w:color="auto" w:fill="auto"/>
          </w:tcPr>
          <w:p w:rsidR="00DB7812" w:rsidRPr="00BF358D" w:rsidRDefault="001722F5" w:rsidP="001722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</w:tr>
      <w:tr w:rsidR="00DB7812" w:rsidRPr="00BF358D" w:rsidTr="00F156D3">
        <w:tc>
          <w:tcPr>
            <w:tcW w:w="3455" w:type="dxa"/>
            <w:shd w:val="clear" w:color="auto" w:fill="auto"/>
          </w:tcPr>
          <w:p w:rsidR="00DB7812" w:rsidRPr="00BF358D" w:rsidRDefault="00DB7812" w:rsidP="00557C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F358D">
              <w:rPr>
                <w:sz w:val="28"/>
                <w:szCs w:val="28"/>
              </w:rPr>
              <w:t>Покровское ЖКХ</w:t>
            </w:r>
          </w:p>
        </w:tc>
        <w:tc>
          <w:tcPr>
            <w:tcW w:w="2095" w:type="dxa"/>
            <w:shd w:val="clear" w:color="auto" w:fill="auto"/>
          </w:tcPr>
          <w:p w:rsidR="00DB7812" w:rsidRPr="00BF358D" w:rsidRDefault="001722F5" w:rsidP="00557C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26 338</w:t>
            </w:r>
          </w:p>
        </w:tc>
        <w:tc>
          <w:tcPr>
            <w:tcW w:w="2077" w:type="dxa"/>
            <w:shd w:val="clear" w:color="auto" w:fill="auto"/>
          </w:tcPr>
          <w:p w:rsidR="00DB7812" w:rsidRPr="00BF358D" w:rsidRDefault="001722F5" w:rsidP="00557C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51 509</w:t>
            </w:r>
          </w:p>
        </w:tc>
        <w:tc>
          <w:tcPr>
            <w:tcW w:w="1944" w:type="dxa"/>
            <w:shd w:val="clear" w:color="auto" w:fill="auto"/>
          </w:tcPr>
          <w:p w:rsidR="00DB7812" w:rsidRPr="00BF358D" w:rsidRDefault="001722F5" w:rsidP="00557C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</w:t>
            </w:r>
          </w:p>
        </w:tc>
      </w:tr>
    </w:tbl>
    <w:p w:rsidR="00DB7812" w:rsidRDefault="00DB7812" w:rsidP="00DB7812">
      <w:pPr>
        <w:ind w:firstLine="708"/>
        <w:jc w:val="both"/>
        <w:rPr>
          <w:sz w:val="28"/>
          <w:szCs w:val="28"/>
        </w:rPr>
      </w:pPr>
    </w:p>
    <w:p w:rsidR="00DB7812" w:rsidRDefault="00DB7812" w:rsidP="00DB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целом деятельность </w:t>
      </w:r>
      <w:proofErr w:type="spellStart"/>
      <w:r>
        <w:rPr>
          <w:sz w:val="28"/>
          <w:szCs w:val="28"/>
        </w:rPr>
        <w:t>МУПов</w:t>
      </w:r>
      <w:proofErr w:type="spellEnd"/>
      <w:r>
        <w:rPr>
          <w:sz w:val="28"/>
          <w:szCs w:val="28"/>
        </w:rPr>
        <w:t xml:space="preserve"> ЖКХ является недостаточно эффективной и нуждается в совершенствовании, в первую очередь за счет оптимизации расходов и улучшения финансовых результатов. В каждом предприятии разработана программа Энергосбережения.</w:t>
      </w:r>
    </w:p>
    <w:p w:rsidR="00DB7812" w:rsidRDefault="00DB7812" w:rsidP="00DB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показателем экономичности в деятельности предприятий является потери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при транспортировке в сетях. В настоящее время почти повсеместно наблюдается рост потерь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при одновременном уменьшении отпуска в сеть. </w:t>
      </w:r>
      <w:r w:rsidR="00425081">
        <w:rPr>
          <w:sz w:val="28"/>
          <w:szCs w:val="28"/>
        </w:rPr>
        <w:t>Потери составляют в среднем  20</w:t>
      </w:r>
      <w:r>
        <w:rPr>
          <w:sz w:val="28"/>
          <w:szCs w:val="28"/>
        </w:rPr>
        <w:t>%. Это объясняется тем, что спутником проходит холодное водоснабжение, уменьшается количество потребителей тепла.</w:t>
      </w:r>
    </w:p>
    <w:p w:rsidR="00DB7812" w:rsidRDefault="00DB7812" w:rsidP="00DB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работни</w:t>
      </w:r>
      <w:r w:rsidR="00425081">
        <w:rPr>
          <w:sz w:val="28"/>
          <w:szCs w:val="28"/>
        </w:rPr>
        <w:t>ков, занятых в сфере ЖКХ за 2016 год составила 211</w:t>
      </w:r>
      <w:r>
        <w:rPr>
          <w:sz w:val="28"/>
          <w:szCs w:val="28"/>
        </w:rPr>
        <w:t xml:space="preserve"> челове</w:t>
      </w:r>
      <w:r w:rsidR="00425081">
        <w:rPr>
          <w:sz w:val="28"/>
          <w:szCs w:val="28"/>
        </w:rPr>
        <w:t>к, средняя заработная плата – 14</w:t>
      </w:r>
      <w:r>
        <w:rPr>
          <w:sz w:val="28"/>
          <w:szCs w:val="28"/>
        </w:rPr>
        <w:t> </w:t>
      </w:r>
      <w:r w:rsidR="00425081">
        <w:rPr>
          <w:sz w:val="28"/>
          <w:szCs w:val="28"/>
        </w:rPr>
        <w:t>976</w:t>
      </w:r>
      <w:r>
        <w:rPr>
          <w:sz w:val="28"/>
          <w:szCs w:val="28"/>
        </w:rPr>
        <w:t xml:space="preserve"> рублей.</w:t>
      </w:r>
    </w:p>
    <w:p w:rsidR="00E6529E" w:rsidRDefault="00E6529E" w:rsidP="00E6529E">
      <w:pPr>
        <w:ind w:left="24" w:firstLine="696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принято решение предприятиям, осуществляющим свою деятельность в области жилищно-коммунального хозяйства, представить мероприятия по капитальным вложениям, с расчетом срока окупаемости, которые приведут к снижению затрат.</w:t>
      </w:r>
    </w:p>
    <w:p w:rsidR="00E6529E" w:rsidRDefault="00E6529E" w:rsidP="00E6529E">
      <w:pPr>
        <w:ind w:firstLine="708"/>
        <w:jc w:val="both"/>
      </w:pPr>
      <w:r>
        <w:rPr>
          <w:sz w:val="28"/>
          <w:szCs w:val="28"/>
        </w:rPr>
        <w:t>Кроме того принято решение: муниципальным унитарным предприятиям «Прогресс» и «</w:t>
      </w:r>
      <w:proofErr w:type="spellStart"/>
      <w:r>
        <w:rPr>
          <w:sz w:val="28"/>
          <w:szCs w:val="28"/>
        </w:rPr>
        <w:t>Мироновское</w:t>
      </w:r>
      <w:proofErr w:type="spellEnd"/>
      <w:r>
        <w:rPr>
          <w:sz w:val="28"/>
          <w:szCs w:val="28"/>
        </w:rPr>
        <w:t xml:space="preserve"> ЖКХ» разработать технические и экономические показатели для подготовки в дальнейшем конкурсной документации по проведению конкурса на право заключения концессионного соглашения в отношении объектов водоснабжения поселка </w:t>
      </w:r>
      <w:proofErr w:type="spellStart"/>
      <w:r>
        <w:rPr>
          <w:sz w:val="28"/>
          <w:szCs w:val="28"/>
        </w:rPr>
        <w:t>Буланаш</w:t>
      </w:r>
      <w:proofErr w:type="spellEnd"/>
      <w:r>
        <w:rPr>
          <w:sz w:val="28"/>
          <w:szCs w:val="28"/>
        </w:rPr>
        <w:t xml:space="preserve"> и теплоснабжения поселка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>.</w:t>
      </w:r>
      <w:r>
        <w:t xml:space="preserve"> </w:t>
      </w:r>
    </w:p>
    <w:p w:rsidR="001722F5" w:rsidRDefault="001722F5" w:rsidP="00DB7812">
      <w:pPr>
        <w:pStyle w:val="a7"/>
        <w:ind w:firstLine="708"/>
        <w:jc w:val="both"/>
        <w:rPr>
          <w:sz w:val="28"/>
          <w:szCs w:val="28"/>
        </w:rPr>
      </w:pPr>
    </w:p>
    <w:p w:rsidR="00DB7812" w:rsidRPr="002A1DF7" w:rsidRDefault="00DB7812" w:rsidP="00DB7812">
      <w:pPr>
        <w:pStyle w:val="a7"/>
        <w:ind w:firstLine="708"/>
        <w:jc w:val="both"/>
        <w:rPr>
          <w:sz w:val="28"/>
          <w:szCs w:val="28"/>
        </w:rPr>
      </w:pPr>
      <w:r w:rsidRPr="002A1DF7">
        <w:rPr>
          <w:sz w:val="28"/>
          <w:szCs w:val="28"/>
        </w:rPr>
        <w:t>Основным видом</w:t>
      </w:r>
      <w:r w:rsidRPr="002A1DF7">
        <w:rPr>
          <w:b/>
          <w:sz w:val="28"/>
          <w:szCs w:val="28"/>
        </w:rPr>
        <w:t xml:space="preserve"> </w:t>
      </w:r>
      <w:r w:rsidRPr="002A1DF7">
        <w:rPr>
          <w:sz w:val="28"/>
          <w:szCs w:val="28"/>
        </w:rPr>
        <w:t>экономической деятельности</w:t>
      </w:r>
      <w:r w:rsidRPr="002A1DF7">
        <w:rPr>
          <w:b/>
          <w:sz w:val="28"/>
          <w:szCs w:val="28"/>
        </w:rPr>
        <w:t xml:space="preserve"> </w:t>
      </w:r>
      <w:r w:rsidRPr="002148F3">
        <w:rPr>
          <w:b/>
          <w:sz w:val="28"/>
          <w:szCs w:val="28"/>
        </w:rPr>
        <w:t>муниципального унитарного предприятия Артемовского округа «Центральная районная аптека № 198»</w:t>
      </w:r>
      <w:r w:rsidRPr="002A1DF7">
        <w:rPr>
          <w:sz w:val="28"/>
          <w:szCs w:val="28"/>
        </w:rPr>
        <w:t xml:space="preserve">  является розничная торговля лекарственными препаратами. </w:t>
      </w:r>
    </w:p>
    <w:p w:rsidR="00DB7812" w:rsidRDefault="00DB7812" w:rsidP="00DB7812">
      <w:pPr>
        <w:pStyle w:val="a7"/>
        <w:ind w:firstLine="708"/>
        <w:jc w:val="both"/>
        <w:rPr>
          <w:sz w:val="28"/>
          <w:szCs w:val="28"/>
        </w:rPr>
      </w:pPr>
      <w:r w:rsidRPr="002A1DF7">
        <w:rPr>
          <w:sz w:val="28"/>
          <w:szCs w:val="28"/>
        </w:rPr>
        <w:t>По итогам деятельности за 201</w:t>
      </w:r>
      <w:r w:rsidR="00425081">
        <w:rPr>
          <w:sz w:val="28"/>
          <w:szCs w:val="28"/>
        </w:rPr>
        <w:t>6</w:t>
      </w:r>
      <w:r w:rsidRPr="002A1DF7">
        <w:rPr>
          <w:sz w:val="28"/>
          <w:szCs w:val="28"/>
        </w:rPr>
        <w:t xml:space="preserve"> год </w:t>
      </w:r>
      <w:r w:rsidR="00B43300">
        <w:rPr>
          <w:sz w:val="28"/>
          <w:szCs w:val="28"/>
        </w:rPr>
        <w:t>т</w:t>
      </w:r>
      <w:r w:rsidRPr="002A1DF7">
        <w:rPr>
          <w:sz w:val="28"/>
          <w:szCs w:val="28"/>
        </w:rPr>
        <w:t>овар</w:t>
      </w:r>
      <w:r w:rsidR="00B43300">
        <w:rPr>
          <w:sz w:val="28"/>
          <w:szCs w:val="28"/>
        </w:rPr>
        <w:t>ооборот в целом увеличился на 36</w:t>
      </w:r>
      <w:r w:rsidRPr="002A1DF7">
        <w:rPr>
          <w:sz w:val="28"/>
          <w:szCs w:val="28"/>
        </w:rPr>
        <w:t xml:space="preserve">%, </w:t>
      </w:r>
      <w:r w:rsidR="00B43300">
        <w:rPr>
          <w:sz w:val="28"/>
          <w:szCs w:val="28"/>
        </w:rPr>
        <w:t>затраты возросли на 35%</w:t>
      </w:r>
      <w:r w:rsidRPr="002A1DF7">
        <w:rPr>
          <w:sz w:val="28"/>
          <w:szCs w:val="28"/>
        </w:rPr>
        <w:t xml:space="preserve">, чистая прибыль </w:t>
      </w:r>
      <w:r w:rsidR="00B43300">
        <w:rPr>
          <w:sz w:val="28"/>
          <w:szCs w:val="28"/>
        </w:rPr>
        <w:t>уменьшилась</w:t>
      </w:r>
      <w:r w:rsidRPr="002A1DF7">
        <w:rPr>
          <w:sz w:val="28"/>
          <w:szCs w:val="28"/>
        </w:rPr>
        <w:t xml:space="preserve"> </w:t>
      </w:r>
      <w:r w:rsidR="00B43300">
        <w:rPr>
          <w:sz w:val="28"/>
          <w:szCs w:val="28"/>
        </w:rPr>
        <w:t xml:space="preserve">на 35 </w:t>
      </w:r>
      <w:proofErr w:type="spellStart"/>
      <w:r w:rsidR="00B43300">
        <w:rPr>
          <w:sz w:val="28"/>
          <w:szCs w:val="28"/>
        </w:rPr>
        <w:t>тыс</w:t>
      </w:r>
      <w:proofErr w:type="gramStart"/>
      <w:r w:rsidR="00B43300">
        <w:rPr>
          <w:sz w:val="28"/>
          <w:szCs w:val="28"/>
        </w:rPr>
        <w:t>.р</w:t>
      </w:r>
      <w:proofErr w:type="gramEnd"/>
      <w:r w:rsidR="00B43300">
        <w:rPr>
          <w:sz w:val="28"/>
          <w:szCs w:val="28"/>
        </w:rPr>
        <w:t>ублей</w:t>
      </w:r>
      <w:proofErr w:type="spellEnd"/>
      <w:r w:rsidRPr="002A1DF7">
        <w:rPr>
          <w:sz w:val="28"/>
          <w:szCs w:val="28"/>
        </w:rPr>
        <w:t xml:space="preserve">. </w:t>
      </w:r>
    </w:p>
    <w:p w:rsidR="00DB7812" w:rsidRDefault="00B43300" w:rsidP="00DB781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2016</w:t>
      </w:r>
      <w:r w:rsidR="00DB7812" w:rsidRPr="002A1DF7">
        <w:rPr>
          <w:sz w:val="28"/>
          <w:szCs w:val="28"/>
        </w:rPr>
        <w:t xml:space="preserve"> года проведены ремонтные работы в центральной аптеке, в аптеке в поселке </w:t>
      </w:r>
      <w:proofErr w:type="spellStart"/>
      <w:r w:rsidR="00DB7812" w:rsidRPr="002A1DF7">
        <w:rPr>
          <w:sz w:val="28"/>
          <w:szCs w:val="28"/>
        </w:rPr>
        <w:t>Буланаш</w:t>
      </w:r>
      <w:proofErr w:type="spellEnd"/>
      <w:r w:rsidR="00DB7812" w:rsidRPr="002A1DF7">
        <w:rPr>
          <w:sz w:val="28"/>
          <w:szCs w:val="28"/>
        </w:rPr>
        <w:t xml:space="preserve">, поселка </w:t>
      </w:r>
      <w:proofErr w:type="gramStart"/>
      <w:r w:rsidR="00DB7812" w:rsidRPr="002A1DF7">
        <w:rPr>
          <w:sz w:val="28"/>
          <w:szCs w:val="28"/>
        </w:rPr>
        <w:t>Красногвардейский</w:t>
      </w:r>
      <w:proofErr w:type="gramEnd"/>
      <w:r w:rsidR="00DB7812" w:rsidRPr="002A1D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села Покровское, </w:t>
      </w:r>
      <w:r w:rsidR="00DB7812" w:rsidRPr="002A1DF7">
        <w:rPr>
          <w:sz w:val="28"/>
          <w:szCs w:val="28"/>
        </w:rPr>
        <w:t xml:space="preserve">аптеке по улице Терешковой. Общая сумма ремонтных работ составила 1 млн. </w:t>
      </w:r>
      <w:r>
        <w:rPr>
          <w:sz w:val="28"/>
          <w:szCs w:val="28"/>
        </w:rPr>
        <w:t>483</w:t>
      </w:r>
      <w:r w:rsidR="00DB7812" w:rsidRPr="002A1DF7">
        <w:rPr>
          <w:sz w:val="28"/>
          <w:szCs w:val="28"/>
        </w:rPr>
        <w:t xml:space="preserve"> тысяч рублей. </w:t>
      </w:r>
    </w:p>
    <w:p w:rsidR="00DB7812" w:rsidRPr="002A1DF7" w:rsidRDefault="00DB7812" w:rsidP="00DB781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 составила 34 человека, средняя заработная плата  </w:t>
      </w:r>
      <w:r w:rsidR="00B43300">
        <w:rPr>
          <w:sz w:val="28"/>
          <w:szCs w:val="28"/>
        </w:rPr>
        <w:t>33 058</w:t>
      </w:r>
      <w:r>
        <w:rPr>
          <w:sz w:val="28"/>
          <w:szCs w:val="28"/>
        </w:rPr>
        <w:t xml:space="preserve"> рублей.</w:t>
      </w:r>
    </w:p>
    <w:p w:rsidR="00DB7812" w:rsidRDefault="00DB7812" w:rsidP="00DB7812">
      <w:pPr>
        <w:ind w:firstLine="708"/>
        <w:jc w:val="both"/>
        <w:rPr>
          <w:sz w:val="28"/>
          <w:szCs w:val="28"/>
        </w:rPr>
      </w:pPr>
      <w:bookmarkStart w:id="0" w:name="_Toc515213047"/>
      <w:bookmarkStart w:id="1" w:name="_Toc513604621"/>
      <w:bookmarkStart w:id="2" w:name="_Toc513604513"/>
      <w:bookmarkStart w:id="3" w:name="_Toc513604461"/>
      <w:bookmarkEnd w:id="0"/>
      <w:bookmarkEnd w:id="1"/>
      <w:bookmarkEnd w:id="2"/>
      <w:bookmarkEnd w:id="3"/>
    </w:p>
    <w:p w:rsidR="00DB7812" w:rsidRDefault="00DB7812" w:rsidP="00DB7812">
      <w:pPr>
        <w:ind w:firstLine="708"/>
        <w:jc w:val="both"/>
        <w:rPr>
          <w:sz w:val="28"/>
          <w:szCs w:val="28"/>
        </w:rPr>
      </w:pPr>
      <w:r w:rsidRPr="002148F3">
        <w:rPr>
          <w:b/>
          <w:sz w:val="28"/>
          <w:szCs w:val="28"/>
        </w:rPr>
        <w:t>Муниципальное унитарное предприятие Артемовского городского округа «Цветы».</w:t>
      </w:r>
      <w:r>
        <w:rPr>
          <w:sz w:val="28"/>
          <w:szCs w:val="28"/>
        </w:rPr>
        <w:t xml:space="preserve"> Основной вид деятельности: торговля. Дополнительный доход предприятие получает от сдачи, неиспольз</w:t>
      </w:r>
      <w:r w:rsidR="00B43300">
        <w:rPr>
          <w:sz w:val="28"/>
          <w:szCs w:val="28"/>
        </w:rPr>
        <w:t>уемых помещений в аренду. В 2016</w:t>
      </w:r>
      <w:r>
        <w:rPr>
          <w:sz w:val="28"/>
          <w:szCs w:val="28"/>
        </w:rPr>
        <w:t xml:space="preserve"> году товарооборот от продажи уменьшился на </w:t>
      </w:r>
      <w:r w:rsidR="00B43300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B43300">
        <w:rPr>
          <w:sz w:val="28"/>
          <w:szCs w:val="28"/>
        </w:rPr>
        <w:t>7</w:t>
      </w:r>
      <w:r>
        <w:rPr>
          <w:sz w:val="28"/>
          <w:szCs w:val="28"/>
        </w:rPr>
        <w:t xml:space="preserve"> %. Финансовый результат по</w:t>
      </w:r>
      <w:r w:rsidR="00B43300">
        <w:rPr>
          <w:sz w:val="28"/>
          <w:szCs w:val="28"/>
        </w:rPr>
        <w:t>ложительный, прибыль составила 6</w:t>
      </w:r>
      <w:r>
        <w:rPr>
          <w:sz w:val="28"/>
          <w:szCs w:val="28"/>
        </w:rPr>
        <w:t xml:space="preserve"> тысяч рублей. Задолженности предприятие не имеет. </w:t>
      </w:r>
    </w:p>
    <w:p w:rsidR="00B43300" w:rsidRDefault="00B43300" w:rsidP="00DB7812">
      <w:pPr>
        <w:ind w:firstLine="708"/>
        <w:jc w:val="both"/>
        <w:rPr>
          <w:sz w:val="28"/>
          <w:szCs w:val="28"/>
        </w:rPr>
      </w:pPr>
    </w:p>
    <w:p w:rsidR="00DB7812" w:rsidRDefault="00DB7812" w:rsidP="00DB7812">
      <w:pPr>
        <w:ind w:firstLine="708"/>
        <w:jc w:val="both"/>
        <w:rPr>
          <w:sz w:val="28"/>
          <w:szCs w:val="28"/>
        </w:rPr>
      </w:pPr>
      <w:r w:rsidRPr="002148F3">
        <w:rPr>
          <w:b/>
          <w:sz w:val="28"/>
          <w:szCs w:val="28"/>
        </w:rPr>
        <w:lastRenderedPageBreak/>
        <w:t>Муниципальное унитарное предприятие Артемовского городского округа «Загородный оздоровительный комплекс имени Павлика Морозова».</w:t>
      </w:r>
      <w:r>
        <w:rPr>
          <w:sz w:val="28"/>
          <w:szCs w:val="28"/>
        </w:rPr>
        <w:t xml:space="preserve"> Основные виды деятельности:</w:t>
      </w:r>
    </w:p>
    <w:p w:rsidR="00DB7812" w:rsidRDefault="00DB7812" w:rsidP="00DB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работе с детьми и молодежью в Артемовском городском округе;</w:t>
      </w:r>
    </w:p>
    <w:p w:rsidR="00DB7812" w:rsidRDefault="00DB7812" w:rsidP="00DB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досуга жителей АГО;</w:t>
      </w:r>
    </w:p>
    <w:p w:rsidR="00DB7812" w:rsidRDefault="00DB7812" w:rsidP="00DB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обеспечение охраны лечебно-оздоровительных местностей на территории Артемовского городского округа.</w:t>
      </w:r>
    </w:p>
    <w:p w:rsidR="00DB7812" w:rsidRDefault="00B43300" w:rsidP="00DB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Выручка на предприятии в 2016</w:t>
      </w:r>
      <w:r w:rsidR="00DB7812">
        <w:rPr>
          <w:sz w:val="28"/>
          <w:szCs w:val="28"/>
        </w:rPr>
        <w:t xml:space="preserve"> году составила </w:t>
      </w:r>
      <w:r w:rsidR="0070325B">
        <w:rPr>
          <w:sz w:val="28"/>
          <w:szCs w:val="28"/>
        </w:rPr>
        <w:t>91,4 млн. рублей, это на 11,8 млн. рублей выше в сравнении с 2015 годом. Проведена реконструкция корпуса «Лучик»</w:t>
      </w:r>
      <w:r w:rsidR="00854FF8">
        <w:rPr>
          <w:sz w:val="28"/>
          <w:szCs w:val="28"/>
        </w:rPr>
        <w:t xml:space="preserve"> </w:t>
      </w:r>
      <w:proofErr w:type="gramStart"/>
      <w:r w:rsidR="00854FF8">
        <w:rPr>
          <w:sz w:val="28"/>
          <w:szCs w:val="28"/>
        </w:rPr>
        <w:t xml:space="preserve">( </w:t>
      </w:r>
      <w:proofErr w:type="gramEnd"/>
      <w:r w:rsidR="00854FF8">
        <w:rPr>
          <w:sz w:val="28"/>
          <w:szCs w:val="28"/>
        </w:rPr>
        <w:t>санаторный лагерь Талый ключ)</w:t>
      </w:r>
      <w:r w:rsidR="0070325B">
        <w:rPr>
          <w:sz w:val="28"/>
          <w:szCs w:val="28"/>
        </w:rPr>
        <w:t xml:space="preserve"> на сумму 8 млн. 862 тысячи рублей. Среднесписочная численность – 132</w:t>
      </w:r>
      <w:r w:rsidR="00DB7812">
        <w:rPr>
          <w:sz w:val="28"/>
          <w:szCs w:val="28"/>
        </w:rPr>
        <w:t xml:space="preserve"> человек</w:t>
      </w:r>
      <w:r w:rsidR="0070325B">
        <w:rPr>
          <w:sz w:val="28"/>
          <w:szCs w:val="28"/>
        </w:rPr>
        <w:t>а</w:t>
      </w:r>
      <w:r w:rsidR="00DB7812">
        <w:rPr>
          <w:sz w:val="28"/>
          <w:szCs w:val="28"/>
        </w:rPr>
        <w:t xml:space="preserve">, средняя заработная плата  работников – 12 </w:t>
      </w:r>
      <w:r w:rsidR="0070325B">
        <w:rPr>
          <w:sz w:val="28"/>
          <w:szCs w:val="28"/>
        </w:rPr>
        <w:t>018</w:t>
      </w:r>
      <w:r w:rsidR="00DB7812">
        <w:rPr>
          <w:sz w:val="28"/>
          <w:szCs w:val="28"/>
        </w:rPr>
        <w:t xml:space="preserve"> рублей.  </w:t>
      </w:r>
    </w:p>
    <w:p w:rsidR="00DB7812" w:rsidRDefault="00DB7812" w:rsidP="00DB7812">
      <w:pPr>
        <w:ind w:firstLine="708"/>
        <w:jc w:val="both"/>
        <w:rPr>
          <w:sz w:val="28"/>
          <w:szCs w:val="28"/>
        </w:rPr>
      </w:pPr>
    </w:p>
    <w:p w:rsidR="00DB7812" w:rsidRDefault="00DB7812" w:rsidP="00DB7812">
      <w:pPr>
        <w:ind w:firstLine="708"/>
        <w:jc w:val="both"/>
        <w:rPr>
          <w:sz w:val="28"/>
          <w:szCs w:val="28"/>
        </w:rPr>
      </w:pPr>
      <w:r w:rsidRPr="002148F3">
        <w:rPr>
          <w:b/>
          <w:sz w:val="28"/>
          <w:szCs w:val="28"/>
        </w:rPr>
        <w:t>Муниципальное унитарное предприятие Артемовского городского округа «Люкс-сервис».</w:t>
      </w:r>
      <w:r>
        <w:rPr>
          <w:sz w:val="28"/>
          <w:szCs w:val="28"/>
        </w:rPr>
        <w:t xml:space="preserve"> Основной вид деятельности – предоставление банных услуг населению. Дополнительный доход – сдача в аренду помещений. Разница между полученным доходом и затратами возмещается из бюджета Артемовского городского округа. </w:t>
      </w:r>
    </w:p>
    <w:p w:rsidR="00DB7812" w:rsidRDefault="0070325B" w:rsidP="00DB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DB7812">
        <w:rPr>
          <w:sz w:val="28"/>
          <w:szCs w:val="28"/>
        </w:rPr>
        <w:t xml:space="preserve"> году по основному виду деятельности выручка </w:t>
      </w:r>
      <w:r>
        <w:rPr>
          <w:sz w:val="28"/>
          <w:szCs w:val="28"/>
        </w:rPr>
        <w:t xml:space="preserve">по сравнению с 2015 годом увеличилась на </w:t>
      </w:r>
      <w:r w:rsidR="00DB7812">
        <w:rPr>
          <w:sz w:val="28"/>
          <w:szCs w:val="28"/>
        </w:rPr>
        <w:t xml:space="preserve">6%, </w:t>
      </w:r>
      <w:r>
        <w:rPr>
          <w:sz w:val="28"/>
          <w:szCs w:val="28"/>
        </w:rPr>
        <w:t>от сдачи помещений в аренду на 1</w:t>
      </w:r>
      <w:r w:rsidR="00DB7812">
        <w:rPr>
          <w:sz w:val="28"/>
          <w:szCs w:val="28"/>
        </w:rPr>
        <w:t>2%. Из местного бюджет</w:t>
      </w:r>
      <w:r>
        <w:rPr>
          <w:sz w:val="28"/>
          <w:szCs w:val="28"/>
        </w:rPr>
        <w:t>а получена субсидия в сумме 2 65</w:t>
      </w:r>
      <w:r w:rsidR="00DB7812">
        <w:rPr>
          <w:sz w:val="28"/>
          <w:szCs w:val="28"/>
        </w:rPr>
        <w:t xml:space="preserve">0,0 </w:t>
      </w:r>
      <w:proofErr w:type="spellStart"/>
      <w:r w:rsidR="00DB7812">
        <w:rPr>
          <w:sz w:val="28"/>
          <w:szCs w:val="28"/>
        </w:rPr>
        <w:t>тыс</w:t>
      </w:r>
      <w:proofErr w:type="gramStart"/>
      <w:r w:rsidR="00DB7812">
        <w:rPr>
          <w:sz w:val="28"/>
          <w:szCs w:val="28"/>
        </w:rPr>
        <w:t>.р</w:t>
      </w:r>
      <w:proofErr w:type="gramEnd"/>
      <w:r w:rsidR="00DB7812">
        <w:rPr>
          <w:sz w:val="28"/>
          <w:szCs w:val="28"/>
        </w:rPr>
        <w:t>ублей</w:t>
      </w:r>
      <w:proofErr w:type="spellEnd"/>
      <w:r w:rsidR="00DB7812">
        <w:rPr>
          <w:sz w:val="28"/>
          <w:szCs w:val="28"/>
        </w:rPr>
        <w:t>.</w:t>
      </w:r>
    </w:p>
    <w:p w:rsidR="00DB7812" w:rsidRDefault="00DB7812" w:rsidP="00DB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проведены </w:t>
      </w:r>
      <w:r w:rsidR="0070325B">
        <w:rPr>
          <w:sz w:val="28"/>
          <w:szCs w:val="28"/>
        </w:rPr>
        <w:t>текущие ремонты</w:t>
      </w:r>
      <w:r>
        <w:rPr>
          <w:sz w:val="28"/>
          <w:szCs w:val="28"/>
        </w:rPr>
        <w:t xml:space="preserve"> </w:t>
      </w:r>
      <w:r w:rsidR="0070325B">
        <w:rPr>
          <w:sz w:val="28"/>
          <w:szCs w:val="28"/>
        </w:rPr>
        <w:t xml:space="preserve">здания в городской бане и бане поселка </w:t>
      </w:r>
      <w:proofErr w:type="spellStart"/>
      <w:r w:rsidR="0070325B">
        <w:rPr>
          <w:sz w:val="28"/>
          <w:szCs w:val="28"/>
        </w:rPr>
        <w:t>Буланаш</w:t>
      </w:r>
      <w:proofErr w:type="spellEnd"/>
      <w:r w:rsidR="0070325B">
        <w:rPr>
          <w:sz w:val="28"/>
          <w:szCs w:val="28"/>
        </w:rPr>
        <w:t>. Установлены новые котлы в городской бане. Кроме того в конце 2016 года</w:t>
      </w:r>
      <w:r w:rsidR="000175A6">
        <w:rPr>
          <w:sz w:val="28"/>
          <w:szCs w:val="28"/>
        </w:rPr>
        <w:t>,</w:t>
      </w:r>
      <w:r w:rsidR="0070325B">
        <w:rPr>
          <w:sz w:val="28"/>
          <w:szCs w:val="28"/>
        </w:rPr>
        <w:t xml:space="preserve"> </w:t>
      </w:r>
      <w:r w:rsidR="00E6529E">
        <w:rPr>
          <w:sz w:val="28"/>
          <w:szCs w:val="28"/>
        </w:rPr>
        <w:t>для частичной замены в здании городской бани</w:t>
      </w:r>
      <w:r w:rsidR="000175A6">
        <w:rPr>
          <w:sz w:val="28"/>
          <w:szCs w:val="28"/>
        </w:rPr>
        <w:t>,</w:t>
      </w:r>
      <w:r w:rsidR="00E6529E">
        <w:rPr>
          <w:sz w:val="28"/>
          <w:szCs w:val="28"/>
        </w:rPr>
        <w:t xml:space="preserve"> </w:t>
      </w:r>
      <w:r w:rsidR="0070325B">
        <w:rPr>
          <w:sz w:val="28"/>
          <w:szCs w:val="28"/>
        </w:rPr>
        <w:t>закуплены пластиковые окна, в марте 2017 года установлены.</w:t>
      </w:r>
    </w:p>
    <w:p w:rsidR="00DB7812" w:rsidRDefault="00DB7812" w:rsidP="00DB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</w:t>
      </w:r>
      <w:r w:rsidR="0070325B">
        <w:rPr>
          <w:sz w:val="28"/>
          <w:szCs w:val="28"/>
        </w:rPr>
        <w:t>нность составила за год 15</w:t>
      </w:r>
      <w:r>
        <w:rPr>
          <w:sz w:val="28"/>
          <w:szCs w:val="28"/>
        </w:rPr>
        <w:t xml:space="preserve"> человек, средняя заработная плата – 15 </w:t>
      </w:r>
      <w:r w:rsidR="002148F3">
        <w:rPr>
          <w:sz w:val="28"/>
          <w:szCs w:val="28"/>
        </w:rPr>
        <w:t>338</w:t>
      </w:r>
      <w:r>
        <w:rPr>
          <w:sz w:val="28"/>
          <w:szCs w:val="28"/>
        </w:rPr>
        <w:t>,0 рублей.</w:t>
      </w:r>
    </w:p>
    <w:p w:rsidR="00DB7812" w:rsidRDefault="00DB7812" w:rsidP="00DB7812">
      <w:pPr>
        <w:ind w:firstLine="708"/>
        <w:jc w:val="both"/>
        <w:rPr>
          <w:sz w:val="28"/>
          <w:szCs w:val="28"/>
        </w:rPr>
      </w:pPr>
    </w:p>
    <w:p w:rsidR="00DB7812" w:rsidRDefault="00DB7812" w:rsidP="00DB7812">
      <w:pPr>
        <w:ind w:firstLine="708"/>
        <w:jc w:val="both"/>
        <w:rPr>
          <w:sz w:val="28"/>
          <w:szCs w:val="28"/>
        </w:rPr>
      </w:pPr>
    </w:p>
    <w:p w:rsidR="006F2BAE" w:rsidRPr="0025678C" w:rsidRDefault="006F2BAE" w:rsidP="006F2BAE">
      <w:pPr>
        <w:pStyle w:val="a3"/>
        <w:ind w:left="0" w:firstLine="720"/>
        <w:jc w:val="both"/>
        <w:rPr>
          <w:sz w:val="28"/>
          <w:szCs w:val="28"/>
        </w:rPr>
      </w:pPr>
    </w:p>
    <w:p w:rsidR="006F2BAE" w:rsidRDefault="006F2BAE" w:rsidP="001D3879">
      <w:pPr>
        <w:ind w:firstLine="708"/>
        <w:jc w:val="both"/>
      </w:pPr>
    </w:p>
    <w:p w:rsidR="001D3879" w:rsidRDefault="001D3879" w:rsidP="001D3879">
      <w:pPr>
        <w:jc w:val="center"/>
      </w:pPr>
      <w:bookmarkStart w:id="4" w:name="_GoBack"/>
      <w:bookmarkEnd w:id="4"/>
    </w:p>
    <w:sectPr w:rsidR="001D38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B8" w:rsidRDefault="00E677B8" w:rsidP="00E6529E">
      <w:r>
        <w:separator/>
      </w:r>
    </w:p>
  </w:endnote>
  <w:endnote w:type="continuationSeparator" w:id="0">
    <w:p w:rsidR="00E677B8" w:rsidRDefault="00E677B8" w:rsidP="00E6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B8" w:rsidRDefault="00E677B8" w:rsidP="00E6529E">
      <w:r>
        <w:separator/>
      </w:r>
    </w:p>
  </w:footnote>
  <w:footnote w:type="continuationSeparator" w:id="0">
    <w:p w:rsidR="00E677B8" w:rsidRDefault="00E677B8" w:rsidP="00E6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9E" w:rsidRDefault="00E6529E">
    <w:pPr>
      <w:pStyle w:val="aa"/>
      <w:jc w:val="center"/>
    </w:pPr>
  </w:p>
  <w:p w:rsidR="00E6529E" w:rsidRDefault="00E652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1D87"/>
    <w:multiLevelType w:val="hybridMultilevel"/>
    <w:tmpl w:val="31446CBA"/>
    <w:lvl w:ilvl="0" w:tplc="50D2DE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5A4392"/>
    <w:multiLevelType w:val="hybridMultilevel"/>
    <w:tmpl w:val="5DACF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74"/>
    <w:rsid w:val="00007B20"/>
    <w:rsid w:val="000175A6"/>
    <w:rsid w:val="00030E08"/>
    <w:rsid w:val="00041153"/>
    <w:rsid w:val="00043A14"/>
    <w:rsid w:val="00054495"/>
    <w:rsid w:val="00056B4A"/>
    <w:rsid w:val="000654CC"/>
    <w:rsid w:val="00080DB9"/>
    <w:rsid w:val="000B4B60"/>
    <w:rsid w:val="000C5212"/>
    <w:rsid w:val="000D0444"/>
    <w:rsid w:val="000D676D"/>
    <w:rsid w:val="000F01AA"/>
    <w:rsid w:val="000F6575"/>
    <w:rsid w:val="001169A7"/>
    <w:rsid w:val="001409B5"/>
    <w:rsid w:val="00152679"/>
    <w:rsid w:val="0015410A"/>
    <w:rsid w:val="001722F5"/>
    <w:rsid w:val="00187B13"/>
    <w:rsid w:val="001959B4"/>
    <w:rsid w:val="001B1186"/>
    <w:rsid w:val="001D3879"/>
    <w:rsid w:val="001D65AB"/>
    <w:rsid w:val="001F3AA3"/>
    <w:rsid w:val="001F4D0A"/>
    <w:rsid w:val="00205ECC"/>
    <w:rsid w:val="002062A8"/>
    <w:rsid w:val="002148F3"/>
    <w:rsid w:val="00246D86"/>
    <w:rsid w:val="00253F78"/>
    <w:rsid w:val="00256556"/>
    <w:rsid w:val="0025678C"/>
    <w:rsid w:val="00263F97"/>
    <w:rsid w:val="00264630"/>
    <w:rsid w:val="002A229C"/>
    <w:rsid w:val="002B30D9"/>
    <w:rsid w:val="002B47B5"/>
    <w:rsid w:val="002B72C9"/>
    <w:rsid w:val="00322C54"/>
    <w:rsid w:val="00326103"/>
    <w:rsid w:val="0032676A"/>
    <w:rsid w:val="00340EBC"/>
    <w:rsid w:val="003B6E2B"/>
    <w:rsid w:val="003C0F29"/>
    <w:rsid w:val="003C2D41"/>
    <w:rsid w:val="003C5F7C"/>
    <w:rsid w:val="003E2994"/>
    <w:rsid w:val="003F65DD"/>
    <w:rsid w:val="00406FE6"/>
    <w:rsid w:val="00425081"/>
    <w:rsid w:val="00434AD5"/>
    <w:rsid w:val="00437053"/>
    <w:rsid w:val="00441DE5"/>
    <w:rsid w:val="00472B58"/>
    <w:rsid w:val="00473683"/>
    <w:rsid w:val="004779D8"/>
    <w:rsid w:val="00491656"/>
    <w:rsid w:val="00492607"/>
    <w:rsid w:val="004938EF"/>
    <w:rsid w:val="00493FF0"/>
    <w:rsid w:val="004A51D7"/>
    <w:rsid w:val="004B69D3"/>
    <w:rsid w:val="004C0B6F"/>
    <w:rsid w:val="004C5EDA"/>
    <w:rsid w:val="004D7A89"/>
    <w:rsid w:val="004E4C4B"/>
    <w:rsid w:val="00523CB1"/>
    <w:rsid w:val="00540C49"/>
    <w:rsid w:val="00557B90"/>
    <w:rsid w:val="00566B02"/>
    <w:rsid w:val="005909F6"/>
    <w:rsid w:val="005B68B4"/>
    <w:rsid w:val="005C2271"/>
    <w:rsid w:val="005D3995"/>
    <w:rsid w:val="005D4DE9"/>
    <w:rsid w:val="005D610B"/>
    <w:rsid w:val="005F0958"/>
    <w:rsid w:val="006259F4"/>
    <w:rsid w:val="00631BF0"/>
    <w:rsid w:val="00636E42"/>
    <w:rsid w:val="00647A62"/>
    <w:rsid w:val="00680C24"/>
    <w:rsid w:val="006A2D5E"/>
    <w:rsid w:val="006B1E4C"/>
    <w:rsid w:val="006B5E74"/>
    <w:rsid w:val="006D3A67"/>
    <w:rsid w:val="006D59B9"/>
    <w:rsid w:val="006F2BAE"/>
    <w:rsid w:val="0070325B"/>
    <w:rsid w:val="00747FE5"/>
    <w:rsid w:val="007609F8"/>
    <w:rsid w:val="00760FE0"/>
    <w:rsid w:val="00775EA2"/>
    <w:rsid w:val="007870DD"/>
    <w:rsid w:val="007A7501"/>
    <w:rsid w:val="007C4142"/>
    <w:rsid w:val="007C5264"/>
    <w:rsid w:val="007E125C"/>
    <w:rsid w:val="007E5A4A"/>
    <w:rsid w:val="007F7807"/>
    <w:rsid w:val="008266F0"/>
    <w:rsid w:val="00827B06"/>
    <w:rsid w:val="0083236D"/>
    <w:rsid w:val="00841B99"/>
    <w:rsid w:val="00843038"/>
    <w:rsid w:val="00854283"/>
    <w:rsid w:val="00854FF8"/>
    <w:rsid w:val="0086680F"/>
    <w:rsid w:val="00892B40"/>
    <w:rsid w:val="008E51D9"/>
    <w:rsid w:val="008F2834"/>
    <w:rsid w:val="009005FC"/>
    <w:rsid w:val="009260DF"/>
    <w:rsid w:val="00930FCB"/>
    <w:rsid w:val="00935D5D"/>
    <w:rsid w:val="0098564C"/>
    <w:rsid w:val="0099006E"/>
    <w:rsid w:val="009B3141"/>
    <w:rsid w:val="009E666E"/>
    <w:rsid w:val="009F40CC"/>
    <w:rsid w:val="00A15057"/>
    <w:rsid w:val="00A37845"/>
    <w:rsid w:val="00A50156"/>
    <w:rsid w:val="00A52DEC"/>
    <w:rsid w:val="00A85537"/>
    <w:rsid w:val="00A95098"/>
    <w:rsid w:val="00AB6549"/>
    <w:rsid w:val="00B132EA"/>
    <w:rsid w:val="00B20316"/>
    <w:rsid w:val="00B43300"/>
    <w:rsid w:val="00B525D8"/>
    <w:rsid w:val="00B6162E"/>
    <w:rsid w:val="00B80ABC"/>
    <w:rsid w:val="00B900DF"/>
    <w:rsid w:val="00BC6251"/>
    <w:rsid w:val="00BD21B2"/>
    <w:rsid w:val="00C02F5B"/>
    <w:rsid w:val="00C04D99"/>
    <w:rsid w:val="00C27C70"/>
    <w:rsid w:val="00C62603"/>
    <w:rsid w:val="00C66521"/>
    <w:rsid w:val="00C726FC"/>
    <w:rsid w:val="00C9164E"/>
    <w:rsid w:val="00CA054E"/>
    <w:rsid w:val="00CA5F7B"/>
    <w:rsid w:val="00CB2E6E"/>
    <w:rsid w:val="00CB6E45"/>
    <w:rsid w:val="00CD31C6"/>
    <w:rsid w:val="00CD4D06"/>
    <w:rsid w:val="00CF5058"/>
    <w:rsid w:val="00D21116"/>
    <w:rsid w:val="00D2171E"/>
    <w:rsid w:val="00D27601"/>
    <w:rsid w:val="00D53D3A"/>
    <w:rsid w:val="00D77D4E"/>
    <w:rsid w:val="00D96D34"/>
    <w:rsid w:val="00DB7812"/>
    <w:rsid w:val="00DB7E90"/>
    <w:rsid w:val="00DC1C94"/>
    <w:rsid w:val="00DC2072"/>
    <w:rsid w:val="00DC2723"/>
    <w:rsid w:val="00DC3522"/>
    <w:rsid w:val="00E2058B"/>
    <w:rsid w:val="00E5544B"/>
    <w:rsid w:val="00E6529E"/>
    <w:rsid w:val="00E66EA0"/>
    <w:rsid w:val="00E677B8"/>
    <w:rsid w:val="00E710CC"/>
    <w:rsid w:val="00EA07A6"/>
    <w:rsid w:val="00EC0777"/>
    <w:rsid w:val="00EC7E72"/>
    <w:rsid w:val="00ED56F2"/>
    <w:rsid w:val="00EE1C51"/>
    <w:rsid w:val="00F00779"/>
    <w:rsid w:val="00F156D3"/>
    <w:rsid w:val="00F33802"/>
    <w:rsid w:val="00F52318"/>
    <w:rsid w:val="00F55C19"/>
    <w:rsid w:val="00F97799"/>
    <w:rsid w:val="00FC006B"/>
    <w:rsid w:val="00FC69A2"/>
    <w:rsid w:val="00FE1004"/>
    <w:rsid w:val="00FE4A9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5D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8C"/>
    <w:pPr>
      <w:ind w:left="720"/>
      <w:contextualSpacing/>
    </w:pPr>
  </w:style>
  <w:style w:type="paragraph" w:customStyle="1" w:styleId="7">
    <w:name w:val="Знак Знак7"/>
    <w:basedOn w:val="a"/>
    <w:rsid w:val="00F00779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59"/>
    <w:rsid w:val="00EC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Знак Знак7"/>
    <w:basedOn w:val="a"/>
    <w:rsid w:val="00187B13"/>
    <w:rPr>
      <w:rFonts w:ascii="Verdana" w:hAnsi="Verdana" w:cs="Verdana"/>
      <w:sz w:val="20"/>
      <w:lang w:val="en-US" w:eastAsia="en-US"/>
    </w:rPr>
  </w:style>
  <w:style w:type="paragraph" w:styleId="a5">
    <w:name w:val="Body Text"/>
    <w:basedOn w:val="a"/>
    <w:link w:val="a6"/>
    <w:rsid w:val="00DB7812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B7812"/>
    <w:rPr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DB7812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29E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52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29E"/>
    <w:rPr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52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529E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5D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8C"/>
    <w:pPr>
      <w:ind w:left="720"/>
      <w:contextualSpacing/>
    </w:pPr>
  </w:style>
  <w:style w:type="paragraph" w:customStyle="1" w:styleId="7">
    <w:name w:val="Знак Знак7"/>
    <w:basedOn w:val="a"/>
    <w:rsid w:val="00F00779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59"/>
    <w:rsid w:val="00EC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Знак Знак7"/>
    <w:basedOn w:val="a"/>
    <w:rsid w:val="00187B13"/>
    <w:rPr>
      <w:rFonts w:ascii="Verdana" w:hAnsi="Verdana" w:cs="Verdana"/>
      <w:sz w:val="20"/>
      <w:lang w:val="en-US" w:eastAsia="en-US"/>
    </w:rPr>
  </w:style>
  <w:style w:type="paragraph" w:styleId="a5">
    <w:name w:val="Body Text"/>
    <w:basedOn w:val="a"/>
    <w:link w:val="a6"/>
    <w:rsid w:val="00DB7812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B7812"/>
    <w:rPr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DB7812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29E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52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29E"/>
    <w:rPr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52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529E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Воронина</dc:creator>
  <cp:lastModifiedBy>Упорова</cp:lastModifiedBy>
  <cp:revision>5</cp:revision>
  <cp:lastPrinted>2017-03-20T03:34:00Z</cp:lastPrinted>
  <dcterms:created xsi:type="dcterms:W3CDTF">2017-03-17T07:44:00Z</dcterms:created>
  <dcterms:modified xsi:type="dcterms:W3CDTF">2017-03-23T07:43:00Z</dcterms:modified>
</cp:coreProperties>
</file>