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6A" w:rsidRPr="00984ADC" w:rsidRDefault="0031716A" w:rsidP="00984ADC">
      <w:pPr>
        <w:widowControl w:val="0"/>
        <w:autoSpaceDE w:val="0"/>
        <w:autoSpaceDN w:val="0"/>
        <w:adjustRightInd w:val="0"/>
        <w:spacing w:after="0"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Приложение</w:t>
      </w:r>
      <w:r w:rsidR="00984ADC">
        <w:rPr>
          <w:rFonts w:ascii="Liberation Serif" w:eastAsia="Calibri" w:hAnsi="Liberation Serif" w:cs="Times New Roman"/>
          <w:sz w:val="24"/>
          <w:szCs w:val="24"/>
        </w:rPr>
        <w:t xml:space="preserve"> 3</w:t>
      </w: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Артемовского городского округа                                                                                                                                               от____________№_______</w:t>
      </w:r>
      <w:r w:rsidR="00984ADC" w:rsidRPr="00984ADC">
        <w:rPr>
          <w:rFonts w:ascii="Liberation Serif" w:eastAsia="Calibri" w:hAnsi="Liberation Serif" w:cs="Times New Roman"/>
          <w:sz w:val="24"/>
          <w:szCs w:val="24"/>
        </w:rPr>
        <w:t>__- ПА</w:t>
      </w:r>
      <w:r w:rsidR="00C75B40" w:rsidRPr="00984ADC">
        <w:rPr>
          <w:rFonts w:ascii="Liberation Serif" w:eastAsia="Calibri" w:hAnsi="Liberation Serif" w:cs="Times New Roman"/>
          <w:sz w:val="24"/>
          <w:szCs w:val="24"/>
        </w:rPr>
        <w:t xml:space="preserve">  </w:t>
      </w:r>
    </w:p>
    <w:p w:rsidR="0031716A" w:rsidRPr="00984ADC" w:rsidRDefault="00C75B40" w:rsidP="00984AD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984ADC" w:rsidRPr="00984ADC" w:rsidRDefault="0031716A" w:rsidP="00984ADC">
      <w:pPr>
        <w:widowControl w:val="0"/>
        <w:autoSpaceDE w:val="0"/>
        <w:autoSpaceDN w:val="0"/>
        <w:adjustRightInd w:val="0"/>
        <w:spacing w:after="0"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C75B40" w:rsidRPr="00984ADC">
        <w:rPr>
          <w:rFonts w:ascii="Liberation Serif" w:eastAsia="Calibri" w:hAnsi="Liberation Serif" w:cs="Times New Roman"/>
          <w:sz w:val="24"/>
          <w:szCs w:val="24"/>
        </w:rPr>
        <w:t xml:space="preserve">Приложение № </w:t>
      </w:r>
      <w:r w:rsidR="00984ADC" w:rsidRPr="00984ADC">
        <w:rPr>
          <w:rFonts w:ascii="Liberation Serif" w:eastAsia="Calibri" w:hAnsi="Liberation Serif" w:cs="Times New Roman"/>
          <w:sz w:val="24"/>
          <w:szCs w:val="24"/>
        </w:rPr>
        <w:t>3</w:t>
      </w:r>
    </w:p>
    <w:p w:rsidR="00984ADC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>к муниципальной программе</w:t>
      </w:r>
    </w:p>
    <w:p w:rsidR="00984ADC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«Содействие развитию малого и среднего</w:t>
      </w:r>
    </w:p>
    <w:p w:rsidR="00C75B40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>предпринимательства и туризма в Артемовском городском округе на период до 2022 года», утвержденной постановлением Адм</w:t>
      </w:r>
      <w:r w:rsidRPr="00984ADC">
        <w:rPr>
          <w:rFonts w:ascii="Liberation Serif" w:eastAsia="Calibri" w:hAnsi="Liberation Serif" w:cs="Times New Roman"/>
          <w:sz w:val="24"/>
          <w:szCs w:val="24"/>
        </w:rPr>
        <w:t>и</w:t>
      </w:r>
      <w:r w:rsidRPr="00984ADC">
        <w:rPr>
          <w:rFonts w:ascii="Liberation Serif" w:eastAsia="Calibri" w:hAnsi="Liberation Serif" w:cs="Times New Roman"/>
          <w:sz w:val="24"/>
          <w:szCs w:val="24"/>
        </w:rPr>
        <w:t>ни</w:t>
      </w:r>
      <w:r w:rsidRPr="00984ADC">
        <w:rPr>
          <w:rFonts w:ascii="Liberation Serif" w:eastAsia="Calibri" w:hAnsi="Liberation Serif" w:cs="Times New Roman"/>
          <w:sz w:val="24"/>
          <w:szCs w:val="24"/>
        </w:rPr>
        <w:t>ст</w:t>
      </w:r>
      <w:r w:rsidRPr="00984ADC">
        <w:rPr>
          <w:rFonts w:ascii="Liberation Serif" w:eastAsia="Calibri" w:hAnsi="Liberation Serif" w:cs="Times New Roman"/>
          <w:sz w:val="24"/>
          <w:szCs w:val="24"/>
        </w:rPr>
        <w:t>рации Артемовского городского округа от 02.10.2017 № 1072-ПА</w:t>
      </w:r>
      <w:r w:rsidR="00C75B40" w:rsidRPr="00984ADC">
        <w:rPr>
          <w:rFonts w:ascii="Liberation Serif" w:eastAsia="Calibri" w:hAnsi="Liberation Serif" w:cs="Times New Roman"/>
          <w:sz w:val="24"/>
          <w:szCs w:val="24"/>
        </w:rPr>
        <w:t xml:space="preserve">     </w:t>
      </w:r>
    </w:p>
    <w:p w:rsidR="00566F56" w:rsidRPr="00984ADC" w:rsidRDefault="00566F56" w:rsidP="005A1A6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</w:p>
    <w:p w:rsidR="00C75B40" w:rsidRPr="00984ADC" w:rsidRDefault="009D54A7" w:rsidP="000A1D05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  <w:r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МЕТОДИКА РАСЧЕТА ЗНАЧЕНИЙ ЦЕЛЕВЫХ ПОКАЗАТЕЛЕЙ В РАМКАХ </w:t>
      </w:r>
      <w:r w:rsidR="00C75B40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муниципальной программы «</w:t>
      </w:r>
      <w:r w:rsidR="000A1D05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Содействие развитию малого и среднего предпринимательства и туризма в Артемовском городском округе на период до 2022 года</w:t>
      </w:r>
      <w:r w:rsidR="00C75B40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»</w:t>
      </w:r>
    </w:p>
    <w:p w:rsidR="009F3FC5" w:rsidRPr="00984ADC" w:rsidRDefault="009F3FC5" w:rsidP="00C75B40">
      <w:pPr>
        <w:spacing w:line="240" w:lineRule="auto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38"/>
        <w:gridCol w:w="1496"/>
        <w:gridCol w:w="8177"/>
      </w:tblGrid>
      <w:tr w:rsidR="005A1A62" w:rsidRPr="00984ADC" w:rsidTr="00566F56">
        <w:tc>
          <w:tcPr>
            <w:tcW w:w="675" w:type="dxa"/>
          </w:tcPr>
          <w:p w:rsidR="005A1A62" w:rsidRPr="00984ADC" w:rsidRDefault="005A1A62" w:rsidP="00984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438" w:type="dxa"/>
          </w:tcPr>
          <w:p w:rsidR="005A1A62" w:rsidRPr="00984ADC" w:rsidRDefault="005A1A62" w:rsidP="00984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6" w:type="dxa"/>
          </w:tcPr>
          <w:p w:rsidR="005A1A62" w:rsidRPr="00984ADC" w:rsidRDefault="005A1A62" w:rsidP="005A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Единица </w:t>
            </w: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8177" w:type="dxa"/>
          </w:tcPr>
          <w:p w:rsidR="005A1A62" w:rsidRPr="00984ADC" w:rsidRDefault="005A1A62" w:rsidP="005A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Методика расчета показателя  </w:t>
            </w:r>
          </w:p>
          <w:p w:rsidR="005A1A62" w:rsidRPr="00984ADC" w:rsidRDefault="00277D37" w:rsidP="005A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(</w:t>
            </w:r>
            <w:r w:rsidR="005A1A62"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методологические пояснения к показателю</w:t>
            </w: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)</w:t>
            </w:r>
            <w:r w:rsidR="005A1A62"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1A62" w:rsidRPr="00984ADC" w:rsidTr="00566F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945531" w:rsidRPr="00984ADC" w:rsidTr="00566F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Цель 1. Создание благоприятных условий для развития малого и среднего предпринимательства в Артемовском городском округе</w:t>
            </w:r>
          </w:p>
        </w:tc>
      </w:tr>
      <w:tr w:rsidR="00945531" w:rsidRPr="00984ADC" w:rsidTr="00566F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1. Развитие механизмов поддержки малого и среднего предпринимательства на территории Артемовского городского округа и организаций инфраструктуры поддержки субъектов малого и среднего предпринимательства</w:t>
            </w:r>
          </w:p>
        </w:tc>
      </w:tr>
      <w:tr w:rsidR="00945531" w:rsidRPr="00984ADC" w:rsidTr="00566F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945531" w:rsidRPr="00984ADC" w:rsidRDefault="00945531" w:rsidP="00945531">
            <w:pPr>
              <w:pStyle w:val="a5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единиц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31" w:rsidRPr="00984ADC" w:rsidRDefault="00945531" w:rsidP="00D0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Показатель рассчитывается на основании показателей Федеральной службы государственной статистики, Единого реестра субъектов малого и среднего предпринимательства, характеризующих количество микропредприятий, малых и средних предприятий (включая территориально обособленные 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 xml:space="preserve">подразделения) и фактически действовавших </w:t>
            </w:r>
            <w:r w:rsidR="009D54A7"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субъектов малого и среднего бизнеса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на 10 тыс. человек постоянного населения Артемовского городского округа</w:t>
            </w:r>
          </w:p>
        </w:tc>
      </w:tr>
      <w:tr w:rsidR="00945531" w:rsidRPr="00984ADC" w:rsidTr="00566F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31" w:rsidRPr="00984ADC" w:rsidRDefault="00945531" w:rsidP="0094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Показатель рассчитывается на основании показателей Федеральной службы государственной статистики, Единого реестра субъектов малого и среднего предпринимательства, характеризующих среднесписочную численность работников (без внешних совместителей), занятых на микропредприятиях, малых и средних предприятиях, в общей численности занятого населения Артемовского городского округа</w:t>
            </w:r>
          </w:p>
        </w:tc>
      </w:tr>
      <w:tr w:rsidR="00945531" w:rsidRPr="00984ADC" w:rsidTr="00566F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  <w:p w:rsidR="00945531" w:rsidRPr="00984ADC" w:rsidRDefault="00945531" w:rsidP="0094553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(www.66msp.ru)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В рамках муниципальной программы «Содействие развитию малого и среднего предпринимательства и туризма в Артемовском городском округе на период до 2022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2022 года». </w:t>
            </w:r>
          </w:p>
          <w:p w:rsidR="00945531" w:rsidRPr="00984ADC" w:rsidRDefault="002862F3" w:rsidP="00F63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данные, получаемые от Артемовского муниципального фонда поддержки малого</w:t>
            </w:r>
            <w:r w:rsidR="00F634D7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предпринимательства</w:t>
            </w:r>
          </w:p>
        </w:tc>
      </w:tr>
      <w:tr w:rsidR="00F634D7" w:rsidRPr="00984ADC" w:rsidTr="00566F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участников мероприятий по пропаганде и популяризации предпринимательской деятельности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участников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В рамках муниципальной программы «Содействие развитию малого и среднего предпринимательства и туризма в Артемовском городском округе на период до 2022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2022 года». </w:t>
            </w:r>
          </w:p>
          <w:p w:rsidR="00F634D7" w:rsidRPr="00984ADC" w:rsidRDefault="00F634D7" w:rsidP="00F63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данные, получаемые от Артемовского муниципального фонда поддержки малого предпринимательства</w:t>
            </w:r>
          </w:p>
        </w:tc>
      </w:tr>
      <w:tr w:rsidR="00945531" w:rsidRPr="00984ADC" w:rsidTr="00566F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2. Продвижение территории Артемовского городского округа (привлечение инвесторов на территорию муниципального образования)</w:t>
            </w:r>
          </w:p>
        </w:tc>
      </w:tr>
      <w:tr w:rsidR="00F634D7" w:rsidRPr="00984ADC" w:rsidTr="00566F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площадок (объектов), включенных в базу данных инвестиционных площадок, расположенных на территории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В рамках муниципальной программы «Содействие развитию малого и среднего предпринимательства и туризма в Артемовском городском округе на период до 2022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2022 года». </w:t>
            </w:r>
          </w:p>
          <w:p w:rsidR="00F634D7" w:rsidRPr="00984ADC" w:rsidRDefault="00F634D7" w:rsidP="00F63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данные, получаемые от Артемовского муниципального фонда поддержки малого предпринимательства</w:t>
            </w:r>
          </w:p>
        </w:tc>
      </w:tr>
      <w:tr w:rsidR="00F634D7" w:rsidRPr="00984ADC" w:rsidTr="00566F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разработанных бизнес-планов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В рамках муниципальной программы «Содействие развитию малого и среднего предпринимательства и туризма в Артемовском городском округе на период до 2022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2022 года». </w:t>
            </w:r>
          </w:p>
          <w:p w:rsidR="00F634D7" w:rsidRPr="00984ADC" w:rsidRDefault="00F634D7" w:rsidP="00F63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данные, получаемые от Артемовского муниципального фонда поддержки малого предпринимательства</w:t>
            </w:r>
          </w:p>
        </w:tc>
      </w:tr>
      <w:tr w:rsidR="00F634D7" w:rsidRPr="00984ADC" w:rsidTr="00566F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реализованных бизнес-планов (подписанных инвестиционных соглашений)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В рамках муниципальной программы «Содействие развитию малого и среднего предпринимательства и туризма в Артемовском городском округе на период до 2022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2022 года». </w:t>
            </w:r>
          </w:p>
          <w:p w:rsidR="00F634D7" w:rsidRPr="00984ADC" w:rsidRDefault="00F634D7" w:rsidP="00F63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Источником информации о значении указанного показателя являются данные, получаемые от Артемовского муниципального фонда поддержки малого предпринимательства</w:t>
            </w:r>
          </w:p>
        </w:tc>
      </w:tr>
      <w:tr w:rsidR="002862F3" w:rsidRPr="00984ADC" w:rsidTr="00566F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  <w:p w:rsidR="002862F3" w:rsidRPr="00984ADC" w:rsidRDefault="002862F3" w:rsidP="002862F3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pStyle w:val="a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Задача 3. Вовлечение в предпринимательскую деятельность молодых людей в возрасте до 30 лет, повышение предпринимательских компетенций </w:t>
            </w:r>
          </w:p>
        </w:tc>
      </w:tr>
      <w:tr w:rsidR="00F634D7" w:rsidRPr="00984ADC" w:rsidTr="00566F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участников программы «Школа бизнеса» из числа школьников и студентов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В рамках муниципальной программы «Содействие развитию малого и среднего предпринимательства и туризма в Артемовском городском округе на период до 2022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2022 года». </w:t>
            </w:r>
          </w:p>
          <w:p w:rsidR="00F634D7" w:rsidRPr="00984ADC" w:rsidRDefault="00F634D7" w:rsidP="00F63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данные, получаемые от Артемовского муниципального фонда поддержки малого предпринимательства</w:t>
            </w:r>
          </w:p>
        </w:tc>
      </w:tr>
      <w:tr w:rsidR="00F634D7" w:rsidRPr="00984ADC" w:rsidTr="00566F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участников программы «Школа бизнеса», защитивших бизнес-планы</w:t>
            </w:r>
          </w:p>
          <w:p w:rsidR="00F634D7" w:rsidRPr="00984ADC" w:rsidRDefault="00F634D7" w:rsidP="00F634D7">
            <w:pPr>
              <w:pStyle w:val="a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pStyle w:val="a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В рамках муниципальной программы «Содействие развитию малого и среднего предпринимательства и туризма в Артемовском городском округе на период до 2022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2022 года». </w:t>
            </w:r>
          </w:p>
          <w:p w:rsidR="00F634D7" w:rsidRPr="00984ADC" w:rsidRDefault="00F634D7" w:rsidP="00F63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данные, получаемые от Артемовского муниципального фонда поддержки малого предпринимательства</w:t>
            </w:r>
          </w:p>
        </w:tc>
      </w:tr>
      <w:tr w:rsidR="002862F3" w:rsidRPr="00984ADC" w:rsidTr="00566F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pStyle w:val="a5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4. Ведение реестра субъектов малого и среднего предпринимательства -  получателей поддержки</w:t>
            </w:r>
          </w:p>
        </w:tc>
      </w:tr>
      <w:tr w:rsidR="002862F3" w:rsidRPr="00984ADC" w:rsidTr="00984ADC">
        <w:trPr>
          <w:trHeight w:val="21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6B4F9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размещений реестра субъектов малого и среднего предпринимательства -  получателей поддержки на официальном сайте Артемовского городского округа в информационно-телекоммуникационной сети «Интернет»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pStyle w:val="a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2F3" w:rsidRPr="00984ADC" w:rsidRDefault="002862F3" w:rsidP="00286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реестры субъектов малого и среднего предпринимательства - получателей поддержки Артемовского муниципального фонда поддержки малого предпринимательства и Администрации Артемовского городского округа</w:t>
            </w:r>
            <w:r w:rsidR="006B4F9A" w:rsidRPr="00984AD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862F3" w:rsidRPr="00984ADC" w:rsidRDefault="002862F3" w:rsidP="002862F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ar-SA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Реестры субъектов малого и среднего предпринимательства - получателей поддержки размещаются 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на официальном сайте Артемовского городского округа в информационно-телекоммуникационной сети «Интернет»</w:t>
            </w:r>
            <w:r w:rsidR="00D036DC"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на ежеквартальной основе</w:t>
            </w:r>
          </w:p>
        </w:tc>
      </w:tr>
      <w:tr w:rsidR="002862F3" w:rsidRPr="00984ADC" w:rsidTr="00C33D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pStyle w:val="a5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Цель 2. Создание условий для устойчивого развития въездного и внутреннего туризма в Артемовском городском округе</w:t>
            </w:r>
          </w:p>
        </w:tc>
      </w:tr>
      <w:tr w:rsidR="002862F3" w:rsidRPr="00984ADC" w:rsidTr="002434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1. Развитие въездного и внутреннего туризма на территории Артемовского городского округа</w:t>
            </w:r>
          </w:p>
        </w:tc>
      </w:tr>
      <w:tr w:rsidR="002862F3" w:rsidRPr="00984ADC" w:rsidTr="00657E6F">
        <w:trPr>
          <w:trHeight w:val="1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pStyle w:val="a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событийных мероприятий, проведенных на территории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pStyle w:val="a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2F3" w:rsidRPr="00984ADC" w:rsidRDefault="00984ADC" w:rsidP="00984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Показатель определяется на основании календаря событийных мероприятий Сверд</w:t>
            </w:r>
            <w:bookmarkStart w:id="0" w:name="_GoBack"/>
            <w:bookmarkEnd w:id="0"/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ловской области на очередной календарный год</w:t>
            </w:r>
          </w:p>
        </w:tc>
      </w:tr>
    </w:tbl>
    <w:p w:rsidR="00984ADC" w:rsidRDefault="00984ADC" w:rsidP="00984ADC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2316B" w:rsidRPr="00984ADC" w:rsidRDefault="00984ADC" w:rsidP="00984ADC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84ADC">
        <w:rPr>
          <w:rFonts w:ascii="Liberation Serif" w:hAnsi="Liberation Serif"/>
          <w:sz w:val="24"/>
          <w:szCs w:val="24"/>
        </w:rPr>
        <w:t>Логинова Н.А.  (34363) 59304 доб. 147</w:t>
      </w:r>
    </w:p>
    <w:sectPr w:rsidR="0012316B" w:rsidRPr="00984ADC" w:rsidSect="0012316B">
      <w:headerReference w:type="default" r:id="rId6"/>
      <w:pgSz w:w="16838" w:h="11906" w:orient="landscape"/>
      <w:pgMar w:top="1559" w:right="127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27" w:rsidRDefault="00DA1927" w:rsidP="0031716A">
      <w:pPr>
        <w:spacing w:after="0" w:line="240" w:lineRule="auto"/>
      </w:pPr>
      <w:r>
        <w:separator/>
      </w:r>
    </w:p>
  </w:endnote>
  <w:endnote w:type="continuationSeparator" w:id="0">
    <w:p w:rsidR="00DA1927" w:rsidRDefault="00DA1927" w:rsidP="003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27" w:rsidRDefault="00DA1927" w:rsidP="0031716A">
      <w:pPr>
        <w:spacing w:after="0" w:line="240" w:lineRule="auto"/>
      </w:pPr>
      <w:r>
        <w:separator/>
      </w:r>
    </w:p>
  </w:footnote>
  <w:footnote w:type="continuationSeparator" w:id="0">
    <w:p w:rsidR="00DA1927" w:rsidRDefault="00DA1927" w:rsidP="003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755406"/>
      <w:docPartObj>
        <w:docPartGallery w:val="Page Numbers (Top of Page)"/>
        <w:docPartUnique/>
      </w:docPartObj>
    </w:sdtPr>
    <w:sdtEndPr/>
    <w:sdtContent>
      <w:p w:rsidR="0031716A" w:rsidRDefault="003171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ADC">
          <w:rPr>
            <w:noProof/>
          </w:rPr>
          <w:t>5</w:t>
        </w:r>
        <w:r>
          <w:fldChar w:fldCharType="end"/>
        </w:r>
      </w:p>
    </w:sdtContent>
  </w:sdt>
  <w:p w:rsidR="0031716A" w:rsidRDefault="003171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9"/>
    <w:rsid w:val="000A1D05"/>
    <w:rsid w:val="000E46D5"/>
    <w:rsid w:val="0012316B"/>
    <w:rsid w:val="001A70AE"/>
    <w:rsid w:val="00277D37"/>
    <w:rsid w:val="002862F3"/>
    <w:rsid w:val="0031716A"/>
    <w:rsid w:val="003234F2"/>
    <w:rsid w:val="00493A22"/>
    <w:rsid w:val="005347A1"/>
    <w:rsid w:val="00566F56"/>
    <w:rsid w:val="005A1A62"/>
    <w:rsid w:val="00657E6F"/>
    <w:rsid w:val="006B4F9A"/>
    <w:rsid w:val="007B0D29"/>
    <w:rsid w:val="007C1AD2"/>
    <w:rsid w:val="00945531"/>
    <w:rsid w:val="00984ADC"/>
    <w:rsid w:val="009D54A7"/>
    <w:rsid w:val="009E3737"/>
    <w:rsid w:val="009F3FC5"/>
    <w:rsid w:val="00B820FE"/>
    <w:rsid w:val="00BE78A2"/>
    <w:rsid w:val="00C75B40"/>
    <w:rsid w:val="00D036DC"/>
    <w:rsid w:val="00DA1927"/>
    <w:rsid w:val="00DD1CEB"/>
    <w:rsid w:val="00DD2C05"/>
    <w:rsid w:val="00F634D7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E0BE0-803E-4498-82AB-5003357D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1A70AE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1A70AE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1A70A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75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6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F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716A"/>
  </w:style>
  <w:style w:type="paragraph" w:styleId="aa">
    <w:name w:val="footer"/>
    <w:basedOn w:val="a"/>
    <w:link w:val="ab"/>
    <w:uiPriority w:val="99"/>
    <w:unhideWhenUsed/>
    <w:rsid w:val="003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716A"/>
  </w:style>
  <w:style w:type="paragraph" w:customStyle="1" w:styleId="ConsPlusNonformat">
    <w:name w:val="ConsPlusNonformat"/>
    <w:uiPriority w:val="99"/>
    <w:rsid w:val="00F634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Александровна Логинова</cp:lastModifiedBy>
  <cp:revision>2</cp:revision>
  <cp:lastPrinted>2019-12-26T11:22:00Z</cp:lastPrinted>
  <dcterms:created xsi:type="dcterms:W3CDTF">2020-02-12T09:36:00Z</dcterms:created>
  <dcterms:modified xsi:type="dcterms:W3CDTF">2020-02-12T09:36:00Z</dcterms:modified>
</cp:coreProperties>
</file>