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B5" w:rsidRDefault="00021FB5" w:rsidP="00021FB5">
      <w:pPr>
        <w:jc w:val="center"/>
        <w:rPr>
          <w:b/>
          <w:sz w:val="28"/>
          <w:szCs w:val="28"/>
        </w:rPr>
      </w:pPr>
      <w:r w:rsidRPr="00A75BB3">
        <w:rPr>
          <w:b/>
          <w:sz w:val="28"/>
          <w:szCs w:val="28"/>
        </w:rPr>
        <w:t>Информация</w:t>
      </w:r>
    </w:p>
    <w:p w:rsidR="00CF314C" w:rsidRPr="00CF314C" w:rsidRDefault="00021FB5" w:rsidP="00EE53FB">
      <w:pPr>
        <w:jc w:val="center"/>
        <w:outlineLvl w:val="0"/>
        <w:rPr>
          <w:b/>
          <w:i/>
          <w:sz w:val="28"/>
          <w:szCs w:val="28"/>
        </w:rPr>
      </w:pPr>
      <w:r w:rsidRPr="00CF314C">
        <w:rPr>
          <w:b/>
          <w:i/>
          <w:sz w:val="28"/>
          <w:szCs w:val="28"/>
        </w:rPr>
        <w:t xml:space="preserve">«О </w:t>
      </w:r>
      <w:r w:rsidR="00CF314C" w:rsidRPr="00CF314C">
        <w:rPr>
          <w:b/>
          <w:i/>
          <w:sz w:val="28"/>
          <w:szCs w:val="28"/>
        </w:rPr>
        <w:t xml:space="preserve">реализации плана мероприятий по </w:t>
      </w:r>
      <w:r w:rsidRPr="00CF314C">
        <w:rPr>
          <w:b/>
          <w:i/>
          <w:sz w:val="28"/>
          <w:szCs w:val="28"/>
        </w:rPr>
        <w:t>проведени</w:t>
      </w:r>
      <w:r w:rsidR="00CF314C" w:rsidRPr="00CF314C">
        <w:rPr>
          <w:b/>
          <w:i/>
          <w:sz w:val="28"/>
          <w:szCs w:val="28"/>
        </w:rPr>
        <w:t>ю</w:t>
      </w:r>
      <w:r w:rsidRPr="00CF314C">
        <w:rPr>
          <w:b/>
          <w:i/>
          <w:sz w:val="28"/>
          <w:szCs w:val="28"/>
        </w:rPr>
        <w:t xml:space="preserve">  </w:t>
      </w:r>
      <w:r w:rsidR="00EE53FB" w:rsidRPr="00CF314C">
        <w:rPr>
          <w:b/>
          <w:i/>
          <w:sz w:val="28"/>
          <w:szCs w:val="28"/>
        </w:rPr>
        <w:t>в 2017 году</w:t>
      </w:r>
    </w:p>
    <w:p w:rsidR="00EE53FB" w:rsidRPr="00CF314C" w:rsidRDefault="00EE53FB" w:rsidP="00EE53FB">
      <w:pPr>
        <w:jc w:val="center"/>
        <w:outlineLvl w:val="0"/>
        <w:rPr>
          <w:b/>
          <w:i/>
          <w:sz w:val="28"/>
          <w:szCs w:val="28"/>
        </w:rPr>
      </w:pPr>
      <w:r w:rsidRPr="00CF314C">
        <w:rPr>
          <w:b/>
          <w:i/>
          <w:sz w:val="28"/>
          <w:szCs w:val="28"/>
        </w:rPr>
        <w:t xml:space="preserve"> Года экологии</w:t>
      </w:r>
      <w:r w:rsidR="00CF314C" w:rsidRPr="00CF314C">
        <w:rPr>
          <w:b/>
          <w:i/>
          <w:sz w:val="28"/>
          <w:szCs w:val="28"/>
        </w:rPr>
        <w:t>, Года особо охраняемых природных территорий</w:t>
      </w:r>
    </w:p>
    <w:p w:rsidR="00021FB5" w:rsidRPr="00CF314C" w:rsidRDefault="00021FB5" w:rsidP="00021FB5">
      <w:pPr>
        <w:jc w:val="center"/>
        <w:outlineLvl w:val="0"/>
        <w:rPr>
          <w:b/>
          <w:i/>
          <w:sz w:val="28"/>
          <w:szCs w:val="28"/>
        </w:rPr>
      </w:pPr>
      <w:r w:rsidRPr="00CF314C">
        <w:rPr>
          <w:b/>
          <w:i/>
          <w:sz w:val="28"/>
          <w:szCs w:val="28"/>
        </w:rPr>
        <w:t>на территории Артемовского городского округа</w:t>
      </w:r>
      <w:r w:rsidR="00EE53FB" w:rsidRPr="00CF314C">
        <w:rPr>
          <w:b/>
          <w:i/>
          <w:sz w:val="28"/>
          <w:szCs w:val="28"/>
        </w:rPr>
        <w:t>»</w:t>
      </w:r>
      <w:r w:rsidRPr="00CF314C">
        <w:rPr>
          <w:b/>
          <w:i/>
          <w:sz w:val="28"/>
          <w:szCs w:val="28"/>
        </w:rPr>
        <w:t xml:space="preserve"> </w:t>
      </w:r>
    </w:p>
    <w:p w:rsidR="00D94681" w:rsidRDefault="00D94681" w:rsidP="00021FB5">
      <w:pPr>
        <w:jc w:val="center"/>
        <w:outlineLvl w:val="0"/>
        <w:rPr>
          <w:b/>
          <w:i/>
          <w:sz w:val="28"/>
          <w:szCs w:val="28"/>
        </w:rPr>
      </w:pPr>
    </w:p>
    <w:p w:rsidR="00CF314C" w:rsidRDefault="00021FB5" w:rsidP="00021FB5">
      <w:pPr>
        <w:tabs>
          <w:tab w:val="left" w:pos="4140"/>
        </w:tabs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 </w:t>
      </w:r>
      <w:r w:rsidR="00CF314C">
        <w:rPr>
          <w:sz w:val="28"/>
          <w:szCs w:val="28"/>
        </w:rPr>
        <w:t xml:space="preserve">В соответствии с </w:t>
      </w:r>
      <w:r w:rsidR="00CF314C" w:rsidRPr="00DA4086">
        <w:rPr>
          <w:sz w:val="28"/>
          <w:szCs w:val="28"/>
        </w:rPr>
        <w:t>Указами Президента Российской Федерации от 05.01.2016 № 7 и от 01.08.2015 № 392   2017 год  объявлен Годом экологии, Годом особо охраняемых природных территорий</w:t>
      </w:r>
      <w:r w:rsidR="00CF314C">
        <w:rPr>
          <w:sz w:val="28"/>
          <w:szCs w:val="28"/>
        </w:rPr>
        <w:t>.</w:t>
      </w:r>
      <w:r w:rsidR="00CF314C" w:rsidRPr="00DA4086">
        <w:rPr>
          <w:sz w:val="28"/>
          <w:szCs w:val="28"/>
        </w:rPr>
        <w:t xml:space="preserve"> </w:t>
      </w:r>
      <w:r w:rsidR="00CF314C">
        <w:rPr>
          <w:sz w:val="28"/>
          <w:szCs w:val="28"/>
        </w:rPr>
        <w:t>П</w:t>
      </w:r>
      <w:r w:rsidRPr="00DA4086">
        <w:rPr>
          <w:sz w:val="28"/>
          <w:szCs w:val="28"/>
        </w:rPr>
        <w:t xml:space="preserve">остановлением Администрации Артемовского городского округа </w:t>
      </w:r>
      <w:r w:rsidRPr="002E4E46">
        <w:rPr>
          <w:sz w:val="28"/>
          <w:szCs w:val="28"/>
        </w:rPr>
        <w:t xml:space="preserve">от </w:t>
      </w:r>
      <w:r w:rsidR="00D917E5" w:rsidRPr="002E4E46">
        <w:rPr>
          <w:sz w:val="28"/>
          <w:szCs w:val="28"/>
        </w:rPr>
        <w:t>20.03</w:t>
      </w:r>
      <w:r w:rsidRPr="002E4E46">
        <w:rPr>
          <w:sz w:val="28"/>
          <w:szCs w:val="28"/>
        </w:rPr>
        <w:t>.201</w:t>
      </w:r>
      <w:r w:rsidR="00D917E5" w:rsidRPr="002E4E46">
        <w:rPr>
          <w:sz w:val="28"/>
          <w:szCs w:val="28"/>
        </w:rPr>
        <w:t>7</w:t>
      </w:r>
      <w:r w:rsidRPr="002E4E46">
        <w:rPr>
          <w:sz w:val="28"/>
          <w:szCs w:val="28"/>
        </w:rPr>
        <w:t xml:space="preserve"> № </w:t>
      </w:r>
      <w:r w:rsidR="00D917E5" w:rsidRPr="002E4E46">
        <w:rPr>
          <w:sz w:val="28"/>
          <w:szCs w:val="28"/>
        </w:rPr>
        <w:t>318</w:t>
      </w:r>
      <w:r w:rsidRPr="002E4E46">
        <w:rPr>
          <w:sz w:val="28"/>
          <w:szCs w:val="28"/>
        </w:rPr>
        <w:t>-ПА</w:t>
      </w:r>
      <w:r w:rsidRPr="00DA4086">
        <w:rPr>
          <w:sz w:val="28"/>
          <w:szCs w:val="28"/>
        </w:rPr>
        <w:t xml:space="preserve"> утвержден план мероприятий по проведению в 2017 году Года экологии, Года особо охраняемых природных территорий на территории Артемовского городско</w:t>
      </w:r>
      <w:r w:rsidR="00EE53FB" w:rsidRPr="00DA4086">
        <w:rPr>
          <w:sz w:val="28"/>
          <w:szCs w:val="28"/>
        </w:rPr>
        <w:t>го округа</w:t>
      </w:r>
      <w:r w:rsidR="00E52046">
        <w:rPr>
          <w:sz w:val="28"/>
          <w:szCs w:val="28"/>
        </w:rPr>
        <w:t xml:space="preserve"> (далее – план)</w:t>
      </w:r>
      <w:r w:rsidR="00CF314C">
        <w:rPr>
          <w:sz w:val="28"/>
          <w:szCs w:val="28"/>
        </w:rPr>
        <w:t>.</w:t>
      </w:r>
    </w:p>
    <w:p w:rsidR="00EE53FB" w:rsidRPr="00DA4086" w:rsidRDefault="00CF314C" w:rsidP="00021FB5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2046">
        <w:rPr>
          <w:sz w:val="28"/>
          <w:szCs w:val="28"/>
        </w:rPr>
        <w:t>В соответствии с планом по состоянию на</w:t>
      </w:r>
      <w:r w:rsidR="002E4E46">
        <w:rPr>
          <w:sz w:val="28"/>
          <w:szCs w:val="28"/>
        </w:rPr>
        <w:t xml:space="preserve"> 01.12.2017 выполнены с</w:t>
      </w:r>
      <w:r w:rsidR="00EE53FB" w:rsidRPr="00DA4086">
        <w:rPr>
          <w:sz w:val="28"/>
          <w:szCs w:val="28"/>
        </w:rPr>
        <w:t>ледующие мероприятия</w:t>
      </w:r>
      <w:r w:rsidR="00021FB5" w:rsidRPr="00DA4086">
        <w:rPr>
          <w:sz w:val="28"/>
          <w:szCs w:val="28"/>
        </w:rPr>
        <w:t>:</w:t>
      </w:r>
    </w:p>
    <w:p w:rsidR="00402A61" w:rsidRDefault="00EE53FB" w:rsidP="00021FB5">
      <w:pPr>
        <w:tabs>
          <w:tab w:val="left" w:pos="4140"/>
        </w:tabs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 -</w:t>
      </w:r>
      <w:r w:rsidR="00021FB5" w:rsidRPr="00DA4086">
        <w:rPr>
          <w:sz w:val="28"/>
          <w:szCs w:val="28"/>
        </w:rPr>
        <w:t xml:space="preserve"> проведен</w:t>
      </w:r>
      <w:r w:rsidR="00185727">
        <w:rPr>
          <w:sz w:val="28"/>
          <w:szCs w:val="28"/>
        </w:rPr>
        <w:t>ы  массовые</w:t>
      </w:r>
      <w:r w:rsidR="00021FB5" w:rsidRPr="00DA4086">
        <w:rPr>
          <w:sz w:val="28"/>
          <w:szCs w:val="28"/>
        </w:rPr>
        <w:t xml:space="preserve"> акци</w:t>
      </w:r>
      <w:r w:rsidR="00185727">
        <w:rPr>
          <w:sz w:val="28"/>
          <w:szCs w:val="28"/>
        </w:rPr>
        <w:t>и</w:t>
      </w:r>
      <w:r w:rsidR="00021FB5" w:rsidRPr="00DA4086">
        <w:rPr>
          <w:sz w:val="28"/>
          <w:szCs w:val="28"/>
        </w:rPr>
        <w:t xml:space="preserve"> по наведени</w:t>
      </w:r>
      <w:r w:rsidRPr="00DA4086">
        <w:rPr>
          <w:sz w:val="28"/>
          <w:szCs w:val="28"/>
        </w:rPr>
        <w:t>ю чистоты и порядка (весенн</w:t>
      </w:r>
      <w:r w:rsidR="00185727">
        <w:rPr>
          <w:sz w:val="28"/>
          <w:szCs w:val="28"/>
        </w:rPr>
        <w:t>ий</w:t>
      </w:r>
      <w:r w:rsidRPr="00DA4086">
        <w:rPr>
          <w:sz w:val="28"/>
          <w:szCs w:val="28"/>
        </w:rPr>
        <w:t xml:space="preserve"> месячник по наведению чистоты и порядка</w:t>
      </w:r>
      <w:r w:rsidR="002E4E46">
        <w:rPr>
          <w:sz w:val="28"/>
          <w:szCs w:val="28"/>
        </w:rPr>
        <w:t>, осенний декадник</w:t>
      </w:r>
      <w:r w:rsidRPr="00DA4086">
        <w:rPr>
          <w:sz w:val="28"/>
          <w:szCs w:val="28"/>
        </w:rPr>
        <w:t>)</w:t>
      </w:r>
      <w:r w:rsidR="005604C8">
        <w:rPr>
          <w:sz w:val="28"/>
          <w:szCs w:val="28"/>
        </w:rPr>
        <w:t>.</w:t>
      </w:r>
    </w:p>
    <w:p w:rsidR="00EE53FB" w:rsidRPr="00DA4086" w:rsidRDefault="00402A61" w:rsidP="00021FB5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15.11.2017 на ликвидацию мест несанкционированного размещения отходов израсходовано 3286,539 тыс. руб. (из них - 2201,44 тыс. руб.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Артемовском);</w:t>
      </w:r>
      <w:r w:rsidR="005604C8">
        <w:rPr>
          <w:sz w:val="28"/>
          <w:szCs w:val="28"/>
        </w:rPr>
        <w:t xml:space="preserve"> </w:t>
      </w:r>
    </w:p>
    <w:p w:rsidR="00EE53FB" w:rsidRPr="00DA4086" w:rsidRDefault="00EE53FB" w:rsidP="00EE53FB">
      <w:pPr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 - пров</w:t>
      </w:r>
      <w:r w:rsidR="00402A61">
        <w:rPr>
          <w:sz w:val="28"/>
          <w:szCs w:val="28"/>
        </w:rPr>
        <w:t>едены</w:t>
      </w:r>
      <w:r w:rsidR="005604C8">
        <w:rPr>
          <w:sz w:val="28"/>
          <w:szCs w:val="28"/>
        </w:rPr>
        <w:t xml:space="preserve"> </w:t>
      </w:r>
      <w:r w:rsidRPr="00DA4086">
        <w:rPr>
          <w:sz w:val="28"/>
          <w:szCs w:val="28"/>
        </w:rPr>
        <w:t xml:space="preserve"> конкурс</w:t>
      </w:r>
      <w:r w:rsidR="005604C8">
        <w:rPr>
          <w:sz w:val="28"/>
          <w:szCs w:val="28"/>
        </w:rPr>
        <w:t>ы</w:t>
      </w:r>
      <w:r w:rsidRPr="00DA4086">
        <w:rPr>
          <w:sz w:val="28"/>
          <w:szCs w:val="28"/>
        </w:rPr>
        <w:t xml:space="preserve"> в части благоустройст</w:t>
      </w:r>
      <w:r w:rsidR="006C4EC3" w:rsidRPr="00DA4086">
        <w:rPr>
          <w:sz w:val="28"/>
          <w:szCs w:val="28"/>
        </w:rPr>
        <w:t>ва, наведения чистоты и порядка</w:t>
      </w:r>
      <w:r w:rsidR="002E4E46">
        <w:rPr>
          <w:sz w:val="28"/>
          <w:szCs w:val="28"/>
        </w:rPr>
        <w:t xml:space="preserve"> </w:t>
      </w:r>
      <w:r w:rsidR="005604C8">
        <w:rPr>
          <w:sz w:val="28"/>
          <w:szCs w:val="28"/>
        </w:rPr>
        <w:t>(конкурс на лучший населенный пункт</w:t>
      </w:r>
      <w:r w:rsidR="002E4E46">
        <w:rPr>
          <w:sz w:val="28"/>
          <w:szCs w:val="28"/>
        </w:rPr>
        <w:t xml:space="preserve"> Артемовского городского округа в 2017 году по чистоте и порядку</w:t>
      </w:r>
      <w:r w:rsidR="005604C8">
        <w:rPr>
          <w:sz w:val="28"/>
          <w:szCs w:val="28"/>
        </w:rPr>
        <w:t>, лучший двор и др</w:t>
      </w:r>
      <w:r w:rsidR="002E4E46">
        <w:rPr>
          <w:sz w:val="28"/>
          <w:szCs w:val="28"/>
        </w:rPr>
        <w:t>угие конкурсы на территориях сельских населенных пунктов</w:t>
      </w:r>
      <w:r w:rsidR="005604C8">
        <w:rPr>
          <w:sz w:val="28"/>
          <w:szCs w:val="28"/>
        </w:rPr>
        <w:t>)</w:t>
      </w:r>
      <w:r w:rsidR="006C4EC3" w:rsidRPr="00DA4086">
        <w:rPr>
          <w:sz w:val="28"/>
          <w:szCs w:val="28"/>
        </w:rPr>
        <w:t>;</w:t>
      </w:r>
    </w:p>
    <w:p w:rsidR="00296CEA" w:rsidRDefault="00EE53FB" w:rsidP="00296CEA">
      <w:pPr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</w:t>
      </w:r>
      <w:r w:rsidR="006174D8" w:rsidRPr="00DA4086">
        <w:rPr>
          <w:sz w:val="28"/>
          <w:szCs w:val="28"/>
        </w:rPr>
        <w:t xml:space="preserve">  </w:t>
      </w:r>
      <w:r w:rsidRPr="00DA4086">
        <w:rPr>
          <w:sz w:val="28"/>
          <w:szCs w:val="28"/>
        </w:rPr>
        <w:t xml:space="preserve">- </w:t>
      </w:r>
      <w:r w:rsidR="005604C8">
        <w:rPr>
          <w:sz w:val="28"/>
          <w:szCs w:val="28"/>
        </w:rPr>
        <w:t>образовательными учреждениями проведены мероприятия</w:t>
      </w:r>
      <w:r w:rsidR="00021FB5" w:rsidRPr="00DA4086">
        <w:rPr>
          <w:sz w:val="28"/>
          <w:szCs w:val="28"/>
        </w:rPr>
        <w:t xml:space="preserve"> по экологическому образованию и воспитанию среди образовательных учреждений и учреждений дополнительного образования</w:t>
      </w:r>
      <w:r w:rsidR="006C4EC3" w:rsidRPr="00DA4086">
        <w:rPr>
          <w:sz w:val="28"/>
          <w:szCs w:val="28"/>
        </w:rPr>
        <w:t xml:space="preserve">  (</w:t>
      </w:r>
      <w:r w:rsidR="00296CEA" w:rsidRPr="00DA4086">
        <w:rPr>
          <w:sz w:val="28"/>
          <w:szCs w:val="28"/>
        </w:rPr>
        <w:t>в рамках интерактивного проекта «</w:t>
      </w:r>
      <w:proofErr w:type="spellStart"/>
      <w:r w:rsidR="00296CEA" w:rsidRPr="00DA4086">
        <w:rPr>
          <w:sz w:val="28"/>
          <w:szCs w:val="28"/>
        </w:rPr>
        <w:t>АртЭкоФест</w:t>
      </w:r>
      <w:proofErr w:type="spellEnd"/>
      <w:r w:rsidR="00296CEA" w:rsidRPr="00DA4086">
        <w:rPr>
          <w:sz w:val="28"/>
          <w:szCs w:val="28"/>
        </w:rPr>
        <w:t xml:space="preserve">» </w:t>
      </w:r>
      <w:r w:rsidR="005604C8">
        <w:rPr>
          <w:sz w:val="28"/>
          <w:szCs w:val="28"/>
        </w:rPr>
        <w:t xml:space="preserve">проведены </w:t>
      </w:r>
      <w:r w:rsidR="00296CEA" w:rsidRPr="00DA4086">
        <w:rPr>
          <w:sz w:val="28"/>
          <w:szCs w:val="28"/>
        </w:rPr>
        <w:t>конкурс рисунков, плакатов, листовок «Мы меняем мир вокруг себя»; экологический КВН; муниципальный этап областной интеллектуально-творческой игры для дошкольников и младших школьников «</w:t>
      </w:r>
      <w:proofErr w:type="spellStart"/>
      <w:r w:rsidR="00296CEA" w:rsidRPr="00DA4086">
        <w:rPr>
          <w:sz w:val="28"/>
          <w:szCs w:val="28"/>
        </w:rPr>
        <w:t>ЭкоКолобок</w:t>
      </w:r>
      <w:proofErr w:type="spellEnd"/>
      <w:r w:rsidR="00296CEA" w:rsidRPr="00DA4086">
        <w:rPr>
          <w:sz w:val="28"/>
          <w:szCs w:val="28"/>
        </w:rPr>
        <w:t>»</w:t>
      </w:r>
      <w:r w:rsidR="005604C8">
        <w:rPr>
          <w:sz w:val="28"/>
          <w:szCs w:val="28"/>
        </w:rPr>
        <w:t>, «Марш Парков»</w:t>
      </w:r>
      <w:r w:rsidR="00D15366">
        <w:rPr>
          <w:sz w:val="28"/>
          <w:szCs w:val="28"/>
        </w:rPr>
        <w:t xml:space="preserve">, конкурс поделок из природного и бросового материала «Мы меняем мир вокруг себя» </w:t>
      </w:r>
      <w:r w:rsidR="00296CEA" w:rsidRPr="00DA4086">
        <w:rPr>
          <w:sz w:val="28"/>
          <w:szCs w:val="28"/>
        </w:rPr>
        <w:t xml:space="preserve"> и др.);</w:t>
      </w:r>
    </w:p>
    <w:p w:rsidR="00D94681" w:rsidRPr="00362BA3" w:rsidRDefault="002E4E46" w:rsidP="00D94681">
      <w:pPr>
        <w:pStyle w:val="Style7"/>
        <w:widowControl/>
        <w:spacing w:line="274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   - </w:t>
      </w:r>
      <w:r w:rsidR="00D94681" w:rsidRPr="00362BA3">
        <w:rPr>
          <w:rStyle w:val="FontStyle13"/>
          <w:sz w:val="28"/>
          <w:szCs w:val="28"/>
        </w:rPr>
        <w:t>В 201</w:t>
      </w:r>
      <w:r w:rsidR="00D94681" w:rsidRPr="00362BA3">
        <w:rPr>
          <w:rStyle w:val="FontStyle13"/>
          <w:sz w:val="28"/>
          <w:szCs w:val="28"/>
          <w:lang w:val="ru-RU"/>
        </w:rPr>
        <w:t>7</w:t>
      </w:r>
      <w:r w:rsidR="00D94681" w:rsidRPr="00362BA3">
        <w:rPr>
          <w:rStyle w:val="FontStyle13"/>
          <w:sz w:val="28"/>
          <w:szCs w:val="28"/>
        </w:rPr>
        <w:t xml:space="preserve"> году экологические бригады созданы  на базе </w:t>
      </w:r>
      <w:r w:rsidR="00402A61">
        <w:rPr>
          <w:rStyle w:val="FontStyle13"/>
          <w:sz w:val="28"/>
          <w:szCs w:val="28"/>
          <w:lang w:val="ru-RU"/>
        </w:rPr>
        <w:t>8</w:t>
      </w:r>
      <w:r w:rsidR="00D94681" w:rsidRPr="00362BA3">
        <w:rPr>
          <w:rStyle w:val="FontStyle13"/>
          <w:sz w:val="28"/>
          <w:szCs w:val="28"/>
        </w:rPr>
        <w:t xml:space="preserve"> образовательных учреждений: </w:t>
      </w:r>
      <w:r w:rsidR="00953E85">
        <w:rPr>
          <w:rStyle w:val="FontStyle13"/>
          <w:sz w:val="28"/>
          <w:szCs w:val="28"/>
          <w:lang w:val="ru-RU"/>
        </w:rPr>
        <w:t xml:space="preserve">школ </w:t>
      </w:r>
      <w:r w:rsidR="00D94681" w:rsidRPr="00362BA3">
        <w:rPr>
          <w:sz w:val="28"/>
          <w:szCs w:val="28"/>
        </w:rPr>
        <w:t xml:space="preserve">№ 1 </w:t>
      </w:r>
      <w:r w:rsidR="00953E85">
        <w:rPr>
          <w:sz w:val="28"/>
          <w:szCs w:val="28"/>
          <w:lang w:val="ru-RU"/>
        </w:rPr>
        <w:t xml:space="preserve">, </w:t>
      </w:r>
      <w:r w:rsidR="00D94681" w:rsidRPr="00362BA3">
        <w:rPr>
          <w:sz w:val="28"/>
          <w:szCs w:val="28"/>
        </w:rPr>
        <w:t>№ 2</w:t>
      </w:r>
      <w:r w:rsidR="00953E85">
        <w:rPr>
          <w:sz w:val="28"/>
          <w:szCs w:val="28"/>
        </w:rPr>
        <w:t xml:space="preserve">, </w:t>
      </w:r>
      <w:r w:rsidR="00953E85">
        <w:rPr>
          <w:sz w:val="28"/>
          <w:szCs w:val="28"/>
          <w:lang w:val="ru-RU"/>
        </w:rPr>
        <w:t xml:space="preserve"> </w:t>
      </w:r>
      <w:r w:rsidR="00953E85">
        <w:rPr>
          <w:sz w:val="28"/>
          <w:szCs w:val="28"/>
        </w:rPr>
        <w:t>№ 4</w:t>
      </w:r>
      <w:r w:rsidR="00953E85">
        <w:rPr>
          <w:sz w:val="28"/>
          <w:szCs w:val="28"/>
          <w:lang w:val="ru-RU"/>
        </w:rPr>
        <w:t xml:space="preserve">, </w:t>
      </w:r>
      <w:r w:rsidR="00D94681" w:rsidRPr="00362BA3">
        <w:rPr>
          <w:sz w:val="28"/>
          <w:szCs w:val="28"/>
        </w:rPr>
        <w:t>№ 8</w:t>
      </w:r>
      <w:r w:rsidR="00953E85">
        <w:rPr>
          <w:sz w:val="28"/>
          <w:szCs w:val="28"/>
          <w:lang w:val="ru-RU"/>
        </w:rPr>
        <w:t>,</w:t>
      </w:r>
      <w:r w:rsidR="00D94681" w:rsidRPr="00362BA3">
        <w:rPr>
          <w:sz w:val="28"/>
          <w:szCs w:val="28"/>
        </w:rPr>
        <w:t xml:space="preserve"> </w:t>
      </w:r>
      <w:r w:rsidR="00953E85">
        <w:rPr>
          <w:sz w:val="28"/>
          <w:szCs w:val="28"/>
        </w:rPr>
        <w:t>№ 9</w:t>
      </w:r>
      <w:r w:rsidR="00953E85">
        <w:rPr>
          <w:sz w:val="28"/>
          <w:szCs w:val="28"/>
          <w:lang w:val="ru-RU"/>
        </w:rPr>
        <w:t xml:space="preserve">, </w:t>
      </w:r>
      <w:r w:rsidR="00D94681" w:rsidRPr="00362BA3">
        <w:rPr>
          <w:sz w:val="28"/>
          <w:szCs w:val="28"/>
        </w:rPr>
        <w:t xml:space="preserve">№ 11, </w:t>
      </w:r>
      <w:r w:rsidR="00953E85">
        <w:rPr>
          <w:sz w:val="28"/>
          <w:szCs w:val="28"/>
        </w:rPr>
        <w:t>№ 16</w:t>
      </w:r>
      <w:r w:rsidR="00953E85">
        <w:rPr>
          <w:sz w:val="28"/>
          <w:szCs w:val="28"/>
          <w:lang w:val="ru-RU"/>
        </w:rPr>
        <w:t xml:space="preserve">, </w:t>
      </w:r>
      <w:r w:rsidR="00D94681" w:rsidRPr="00362BA3">
        <w:rPr>
          <w:sz w:val="28"/>
          <w:szCs w:val="28"/>
        </w:rPr>
        <w:t>МКОУ дополнительного образования детей «Дом детского творчества» № 22 (12 чел.)</w:t>
      </w:r>
      <w:r w:rsidR="00953E85">
        <w:rPr>
          <w:sz w:val="28"/>
          <w:szCs w:val="28"/>
          <w:lang w:val="ru-RU"/>
        </w:rPr>
        <w:t xml:space="preserve">, </w:t>
      </w:r>
      <w:r w:rsidR="00A962E8">
        <w:rPr>
          <w:sz w:val="28"/>
          <w:szCs w:val="28"/>
          <w:lang w:val="ru-RU"/>
        </w:rPr>
        <w:t xml:space="preserve">четвертый год </w:t>
      </w:r>
      <w:r w:rsidR="00953E85">
        <w:rPr>
          <w:sz w:val="28"/>
          <w:szCs w:val="28"/>
          <w:lang w:val="ru-RU"/>
        </w:rPr>
        <w:t xml:space="preserve">на базе библиотеки с. Б. Трифоново действует </w:t>
      </w:r>
      <w:r w:rsidR="005E0E2B">
        <w:rPr>
          <w:sz w:val="28"/>
          <w:szCs w:val="28"/>
          <w:lang w:val="ru-RU"/>
        </w:rPr>
        <w:t xml:space="preserve"> экологический </w:t>
      </w:r>
      <w:r w:rsidR="00953E85">
        <w:rPr>
          <w:sz w:val="28"/>
          <w:szCs w:val="28"/>
          <w:lang w:val="ru-RU"/>
        </w:rPr>
        <w:t>отряд «Зеленый дозор»</w:t>
      </w:r>
      <w:r w:rsidR="00D94681" w:rsidRPr="00362BA3">
        <w:rPr>
          <w:sz w:val="28"/>
          <w:szCs w:val="28"/>
        </w:rPr>
        <w:t xml:space="preserve">. </w:t>
      </w:r>
    </w:p>
    <w:p w:rsidR="00296CEA" w:rsidRPr="00DA4086" w:rsidRDefault="00296CEA" w:rsidP="00296CEA">
      <w:pPr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    - </w:t>
      </w:r>
      <w:r w:rsidR="005604C8">
        <w:rPr>
          <w:sz w:val="28"/>
          <w:szCs w:val="28"/>
        </w:rPr>
        <w:t xml:space="preserve">02.06.2017 </w:t>
      </w:r>
      <w:r w:rsidRPr="00DA4086">
        <w:rPr>
          <w:sz w:val="28"/>
          <w:szCs w:val="28"/>
        </w:rPr>
        <w:t>проведен</w:t>
      </w:r>
      <w:r w:rsidR="005604C8">
        <w:rPr>
          <w:sz w:val="28"/>
          <w:szCs w:val="28"/>
        </w:rPr>
        <w:t>а</w:t>
      </w:r>
      <w:r w:rsidRPr="00DA4086">
        <w:rPr>
          <w:sz w:val="28"/>
          <w:szCs w:val="28"/>
        </w:rPr>
        <w:t xml:space="preserve"> выездн</w:t>
      </w:r>
      <w:r w:rsidR="005604C8">
        <w:rPr>
          <w:sz w:val="28"/>
          <w:szCs w:val="28"/>
        </w:rPr>
        <w:t>ая</w:t>
      </w:r>
      <w:r w:rsidRPr="00DA4086">
        <w:rPr>
          <w:sz w:val="28"/>
          <w:szCs w:val="28"/>
        </w:rPr>
        <w:t xml:space="preserve"> конференци</w:t>
      </w:r>
      <w:r w:rsidR="005604C8">
        <w:rPr>
          <w:sz w:val="28"/>
          <w:szCs w:val="28"/>
        </w:rPr>
        <w:t xml:space="preserve">я, </w:t>
      </w:r>
      <w:r w:rsidRPr="00DA4086">
        <w:rPr>
          <w:sz w:val="28"/>
          <w:szCs w:val="28"/>
        </w:rPr>
        <w:t>посвященн</w:t>
      </w:r>
      <w:r w:rsidR="005604C8">
        <w:rPr>
          <w:sz w:val="28"/>
          <w:szCs w:val="28"/>
        </w:rPr>
        <w:t>ая</w:t>
      </w:r>
      <w:r w:rsidRPr="00DA4086">
        <w:rPr>
          <w:sz w:val="28"/>
          <w:szCs w:val="28"/>
        </w:rPr>
        <w:t xml:space="preserve"> Всемирному дню охраны окружающей среды, Году особо охраняемых природных территорий</w:t>
      </w:r>
      <w:r w:rsidR="00AD1C53">
        <w:rPr>
          <w:sz w:val="28"/>
          <w:szCs w:val="28"/>
        </w:rPr>
        <w:t>, с участием ТОМС, МБУ ЖКС, МУП ЖКХ, экологов предприя</w:t>
      </w:r>
      <w:r w:rsidR="00C56F46">
        <w:rPr>
          <w:sz w:val="28"/>
          <w:szCs w:val="28"/>
        </w:rPr>
        <w:t>т</w:t>
      </w:r>
      <w:r w:rsidR="00AD1C53">
        <w:rPr>
          <w:sz w:val="28"/>
          <w:szCs w:val="28"/>
        </w:rPr>
        <w:t>ий</w:t>
      </w:r>
      <w:r w:rsidR="00AB02A9" w:rsidRPr="00DA4086">
        <w:rPr>
          <w:sz w:val="28"/>
          <w:szCs w:val="28"/>
        </w:rPr>
        <w:t>;</w:t>
      </w:r>
      <w:r w:rsidRPr="00DA4086">
        <w:rPr>
          <w:sz w:val="28"/>
          <w:szCs w:val="28"/>
        </w:rPr>
        <w:t xml:space="preserve"> </w:t>
      </w:r>
    </w:p>
    <w:p w:rsidR="00296CEA" w:rsidRPr="00DA4086" w:rsidRDefault="00AB02A9" w:rsidP="00296CEA">
      <w:pPr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    - </w:t>
      </w:r>
      <w:r w:rsidR="00AD1C53">
        <w:rPr>
          <w:sz w:val="28"/>
          <w:szCs w:val="28"/>
        </w:rPr>
        <w:t xml:space="preserve">заключены муниципальные контракты на разработку </w:t>
      </w:r>
      <w:r w:rsidR="00296CEA" w:rsidRPr="00DA4086">
        <w:rPr>
          <w:sz w:val="28"/>
          <w:szCs w:val="28"/>
        </w:rPr>
        <w:t xml:space="preserve">проектов рекультивации земельных  участков, нарушенных складированием, захоронением промышленных, бытовых и других отходов, свалки промышленных и бытовых отходов в </w:t>
      </w:r>
      <w:proofErr w:type="gramStart"/>
      <w:r w:rsidR="00296CEA" w:rsidRPr="00DA4086">
        <w:rPr>
          <w:sz w:val="28"/>
          <w:szCs w:val="28"/>
        </w:rPr>
        <w:t>г</w:t>
      </w:r>
      <w:proofErr w:type="gramEnd"/>
      <w:r w:rsidR="00296CEA" w:rsidRPr="00DA4086">
        <w:rPr>
          <w:sz w:val="28"/>
          <w:szCs w:val="28"/>
        </w:rPr>
        <w:t>. Артемовском (с кадастровым номером  66:02:0105002:3) и в  поселке Красногвардейском (с кадастровым номером  66:02:1702027:3)</w:t>
      </w:r>
      <w:r w:rsidR="00AD1C53">
        <w:rPr>
          <w:sz w:val="28"/>
          <w:szCs w:val="28"/>
        </w:rPr>
        <w:t xml:space="preserve"> с ООО</w:t>
      </w:r>
      <w:r w:rsidR="00892287">
        <w:rPr>
          <w:sz w:val="28"/>
          <w:szCs w:val="28"/>
        </w:rPr>
        <w:t xml:space="preserve"> ПФ</w:t>
      </w:r>
      <w:r w:rsidR="00AD1C53">
        <w:rPr>
          <w:sz w:val="28"/>
          <w:szCs w:val="28"/>
        </w:rPr>
        <w:t xml:space="preserve"> «ГОСТ-С</w:t>
      </w:r>
      <w:r w:rsidR="00892287">
        <w:rPr>
          <w:sz w:val="28"/>
          <w:szCs w:val="28"/>
        </w:rPr>
        <w:t>ТАНДАРТ</w:t>
      </w:r>
      <w:r w:rsidR="00AD1C53">
        <w:rPr>
          <w:sz w:val="28"/>
          <w:szCs w:val="28"/>
        </w:rPr>
        <w:t>»</w:t>
      </w:r>
      <w:r w:rsidR="004B61FC">
        <w:rPr>
          <w:sz w:val="28"/>
          <w:szCs w:val="28"/>
        </w:rPr>
        <w:t xml:space="preserve">. Проведены </w:t>
      </w:r>
      <w:r w:rsidR="004B61FC">
        <w:rPr>
          <w:sz w:val="28"/>
          <w:szCs w:val="28"/>
        </w:rPr>
        <w:lastRenderedPageBreak/>
        <w:t>общественные обсуждения в форме общественных слушаний  по проектным документациям, разработчик направил проекты на государственную экологическую экспертизу. Срок окончания работ по контрактам – 31.12.2017</w:t>
      </w:r>
      <w:r w:rsidR="00296CEA" w:rsidRPr="00DA4086">
        <w:rPr>
          <w:sz w:val="28"/>
          <w:szCs w:val="28"/>
        </w:rPr>
        <w:t>;</w:t>
      </w:r>
    </w:p>
    <w:p w:rsidR="00E52046" w:rsidRDefault="00296CEA" w:rsidP="00296CEA">
      <w:pPr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    - </w:t>
      </w:r>
      <w:r w:rsidR="004B61FC">
        <w:rPr>
          <w:sz w:val="28"/>
          <w:szCs w:val="28"/>
        </w:rPr>
        <w:t xml:space="preserve">на территории </w:t>
      </w:r>
      <w:r w:rsidR="00402A61">
        <w:rPr>
          <w:sz w:val="28"/>
          <w:szCs w:val="28"/>
        </w:rPr>
        <w:t xml:space="preserve">населенных пунктов </w:t>
      </w:r>
      <w:r w:rsidR="004B61FC">
        <w:rPr>
          <w:sz w:val="28"/>
          <w:szCs w:val="28"/>
        </w:rPr>
        <w:t xml:space="preserve">Артемовского городского округа </w:t>
      </w:r>
      <w:r w:rsidRPr="00DA4086">
        <w:rPr>
          <w:sz w:val="28"/>
          <w:szCs w:val="28"/>
        </w:rPr>
        <w:t>организ</w:t>
      </w:r>
      <w:r w:rsidR="00892287">
        <w:rPr>
          <w:sz w:val="28"/>
          <w:szCs w:val="28"/>
        </w:rPr>
        <w:t>ован контей</w:t>
      </w:r>
      <w:r w:rsidR="00E52046">
        <w:rPr>
          <w:sz w:val="28"/>
          <w:szCs w:val="28"/>
        </w:rPr>
        <w:t>н</w:t>
      </w:r>
      <w:r w:rsidR="00892287">
        <w:rPr>
          <w:sz w:val="28"/>
          <w:szCs w:val="28"/>
        </w:rPr>
        <w:t>ерный</w:t>
      </w:r>
      <w:r w:rsidRPr="00DA4086">
        <w:rPr>
          <w:sz w:val="28"/>
          <w:szCs w:val="28"/>
        </w:rPr>
        <w:t xml:space="preserve"> сбор и вывоз отходов </w:t>
      </w:r>
      <w:r w:rsidR="004B61FC">
        <w:rPr>
          <w:sz w:val="28"/>
          <w:szCs w:val="28"/>
        </w:rPr>
        <w:t xml:space="preserve">от многоквартирных домов и </w:t>
      </w:r>
      <w:r w:rsidRPr="00DA4086">
        <w:rPr>
          <w:sz w:val="28"/>
          <w:szCs w:val="28"/>
        </w:rPr>
        <w:t>с территории индивидуального жилого фонда</w:t>
      </w:r>
      <w:r w:rsidR="00892287">
        <w:rPr>
          <w:sz w:val="28"/>
          <w:szCs w:val="28"/>
        </w:rPr>
        <w:t xml:space="preserve"> </w:t>
      </w:r>
      <w:r w:rsidRPr="00DA4086">
        <w:rPr>
          <w:sz w:val="28"/>
          <w:szCs w:val="28"/>
        </w:rPr>
        <w:t>в соответствии с генеральной схемой санитарной очистки населенных  пунктов Артемовского городского округа</w:t>
      </w:r>
      <w:r w:rsidR="004B61FC">
        <w:rPr>
          <w:sz w:val="28"/>
          <w:szCs w:val="28"/>
        </w:rPr>
        <w:t xml:space="preserve">.  На данный момент решаются рабочие вопросы по разграничению ответственности  транспортирующих организаций  по обслуживанию контейнерных площадок, вопросы по начислению платы за сбор и транспортирование отходов с </w:t>
      </w:r>
      <w:r w:rsidR="00F11ED9">
        <w:rPr>
          <w:sz w:val="28"/>
          <w:szCs w:val="28"/>
        </w:rPr>
        <w:t xml:space="preserve"> </w:t>
      </w:r>
      <w:r w:rsidR="00F11ED9" w:rsidRPr="00DA4086">
        <w:rPr>
          <w:sz w:val="28"/>
          <w:szCs w:val="28"/>
        </w:rPr>
        <w:t>территории индивидуального жилого фонда</w:t>
      </w:r>
      <w:r w:rsidR="00E52046">
        <w:rPr>
          <w:sz w:val="28"/>
          <w:szCs w:val="28"/>
        </w:rPr>
        <w:t xml:space="preserve">. </w:t>
      </w:r>
    </w:p>
    <w:p w:rsidR="00296CEA" w:rsidRPr="00DA4086" w:rsidRDefault="00E52046" w:rsidP="00E52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Артемовском установлено </w:t>
      </w:r>
      <w:r w:rsidR="0096587D">
        <w:rPr>
          <w:sz w:val="28"/>
          <w:szCs w:val="28"/>
        </w:rPr>
        <w:t>30</w:t>
      </w:r>
      <w:r>
        <w:rPr>
          <w:sz w:val="28"/>
          <w:szCs w:val="28"/>
        </w:rPr>
        <w:t xml:space="preserve"> контейнерных площадок, приобретен</w:t>
      </w:r>
      <w:r w:rsidR="0096587D">
        <w:rPr>
          <w:sz w:val="28"/>
          <w:szCs w:val="28"/>
        </w:rPr>
        <w:t>о 137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евроконтейнер</w:t>
      </w:r>
      <w:r w:rsidR="0096587D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 В 2018 году работа в этом направлении будет продолжена</w:t>
      </w:r>
      <w:r w:rsidR="00296CEA" w:rsidRPr="00DA4086">
        <w:rPr>
          <w:sz w:val="28"/>
          <w:szCs w:val="28"/>
        </w:rPr>
        <w:t>;</w:t>
      </w:r>
    </w:p>
    <w:p w:rsidR="00AB02A9" w:rsidRDefault="00AB02A9" w:rsidP="00296CEA">
      <w:pPr>
        <w:jc w:val="both"/>
        <w:rPr>
          <w:sz w:val="28"/>
          <w:szCs w:val="28"/>
        </w:rPr>
      </w:pPr>
      <w:r w:rsidRPr="00DA4086">
        <w:rPr>
          <w:sz w:val="28"/>
          <w:szCs w:val="28"/>
        </w:rPr>
        <w:t xml:space="preserve">            - подготов</w:t>
      </w:r>
      <w:r w:rsidR="00D15366">
        <w:rPr>
          <w:sz w:val="28"/>
          <w:szCs w:val="28"/>
        </w:rPr>
        <w:t>лены материалы</w:t>
      </w:r>
      <w:r w:rsidR="00F11ED9">
        <w:rPr>
          <w:sz w:val="28"/>
          <w:szCs w:val="28"/>
        </w:rPr>
        <w:t xml:space="preserve"> и произведена</w:t>
      </w:r>
      <w:r w:rsidRPr="00DA4086">
        <w:rPr>
          <w:sz w:val="28"/>
          <w:szCs w:val="28"/>
        </w:rPr>
        <w:t xml:space="preserve"> печат</w:t>
      </w:r>
      <w:r w:rsidR="00F11ED9">
        <w:rPr>
          <w:sz w:val="28"/>
          <w:szCs w:val="28"/>
        </w:rPr>
        <w:t>ь</w:t>
      </w:r>
      <w:r w:rsidRPr="00DA4086">
        <w:rPr>
          <w:sz w:val="28"/>
          <w:szCs w:val="28"/>
        </w:rPr>
        <w:t xml:space="preserve"> буклета о </w:t>
      </w:r>
      <w:proofErr w:type="gramStart"/>
      <w:r w:rsidRPr="00DA4086">
        <w:rPr>
          <w:sz w:val="28"/>
          <w:szCs w:val="28"/>
        </w:rPr>
        <w:t>памятниках</w:t>
      </w:r>
      <w:proofErr w:type="gramEnd"/>
      <w:r w:rsidRPr="00DA4086">
        <w:rPr>
          <w:sz w:val="28"/>
          <w:szCs w:val="28"/>
        </w:rPr>
        <w:t xml:space="preserve"> природы, природных богатствах и достопримечательностях Артемовского городского округа</w:t>
      </w:r>
      <w:r w:rsidR="00F11ED9">
        <w:rPr>
          <w:sz w:val="28"/>
          <w:szCs w:val="28"/>
        </w:rPr>
        <w:t xml:space="preserve"> «Наши заповедные места» (320 экз</w:t>
      </w:r>
      <w:r w:rsidR="00226630">
        <w:rPr>
          <w:sz w:val="28"/>
          <w:szCs w:val="28"/>
        </w:rPr>
        <w:t>.</w:t>
      </w:r>
      <w:r w:rsidR="00F11ED9">
        <w:rPr>
          <w:sz w:val="28"/>
          <w:szCs w:val="28"/>
        </w:rPr>
        <w:t>)</w:t>
      </w:r>
      <w:r w:rsidR="00E52046">
        <w:rPr>
          <w:sz w:val="28"/>
          <w:szCs w:val="28"/>
        </w:rPr>
        <w:t xml:space="preserve">, автор С. </w:t>
      </w:r>
      <w:proofErr w:type="spellStart"/>
      <w:r w:rsidR="00E52046">
        <w:rPr>
          <w:sz w:val="28"/>
          <w:szCs w:val="28"/>
        </w:rPr>
        <w:t>Жериков</w:t>
      </w:r>
      <w:proofErr w:type="spellEnd"/>
      <w:r w:rsidR="00443BDD" w:rsidRPr="00DA4086">
        <w:rPr>
          <w:sz w:val="28"/>
          <w:szCs w:val="28"/>
        </w:rPr>
        <w:t>;</w:t>
      </w:r>
    </w:p>
    <w:p w:rsidR="00B37DB5" w:rsidRDefault="00B37DB5" w:rsidP="00296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обустроено 4 источника нецентрализованного водоснабжения (в п. Березняки, ул. Восточная, </w:t>
      </w:r>
      <w:r w:rsidR="00402A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с. Покровское, ул. Октябрьская, по ул. Горняков в г. Артемовском – водозаборные скважины, родник – в с.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По ул. Горняков и на роднике</w:t>
      </w:r>
      <w:r w:rsidR="00E52046">
        <w:rPr>
          <w:sz w:val="28"/>
          <w:szCs w:val="28"/>
        </w:rPr>
        <w:t xml:space="preserve"> работы на данный момент не закончены.</w:t>
      </w:r>
    </w:p>
    <w:p w:rsidR="00DC6CA8" w:rsidRPr="00DC6CA8" w:rsidRDefault="001E5225" w:rsidP="00DC6CA8">
      <w:pPr>
        <w:ind w:right="-1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DC6CA8">
        <w:rPr>
          <w:sz w:val="28"/>
          <w:szCs w:val="28"/>
        </w:rPr>
        <w:t>-</w:t>
      </w:r>
      <w:r w:rsidR="00F60F12" w:rsidRPr="00DC6CA8">
        <w:rPr>
          <w:sz w:val="28"/>
          <w:szCs w:val="28"/>
        </w:rPr>
        <w:t xml:space="preserve"> решением Думы Артемовского городского округа </w:t>
      </w:r>
      <w:r w:rsidR="00783EDF">
        <w:rPr>
          <w:sz w:val="28"/>
          <w:szCs w:val="28"/>
        </w:rPr>
        <w:t xml:space="preserve">№ 248 от 28.09.2017 </w:t>
      </w:r>
      <w:r w:rsidR="00F60F12" w:rsidRPr="00DC6CA8">
        <w:rPr>
          <w:sz w:val="28"/>
          <w:szCs w:val="28"/>
        </w:rPr>
        <w:t xml:space="preserve">внесены изменения </w:t>
      </w:r>
      <w:hyperlink r:id="rId4" w:history="1">
        <w:r w:rsidR="00F60F12" w:rsidRPr="00DC6CA8">
          <w:rPr>
            <w:rStyle w:val="a3"/>
            <w:bCs/>
            <w:color w:val="auto"/>
            <w:sz w:val="28"/>
            <w:szCs w:val="28"/>
          </w:rPr>
          <w:br/>
          <w:t>и дополнения в  Положение «Об особо охраняемых природных территориях местного значения Артемовского городского округа</w:t>
        </w:r>
      </w:hyperlink>
      <w:r w:rsidR="00F60F12" w:rsidRPr="00DC6CA8">
        <w:rPr>
          <w:sz w:val="28"/>
          <w:szCs w:val="28"/>
        </w:rPr>
        <w:t xml:space="preserve">», утвержденное решением Думы Артемовского городского округа от 23.06.2016 № 838, </w:t>
      </w:r>
      <w:r w:rsidR="00781FDF" w:rsidRPr="00DC6CA8">
        <w:rPr>
          <w:sz w:val="28"/>
          <w:szCs w:val="28"/>
        </w:rPr>
        <w:t>подготовлены материалы для представления</w:t>
      </w:r>
      <w:r w:rsidR="00DC6CA8">
        <w:rPr>
          <w:sz w:val="28"/>
          <w:szCs w:val="28"/>
        </w:rPr>
        <w:t xml:space="preserve"> на рассмотрение</w:t>
      </w:r>
      <w:r w:rsidR="00781FDF" w:rsidRPr="00DC6CA8">
        <w:rPr>
          <w:sz w:val="28"/>
          <w:szCs w:val="28"/>
        </w:rPr>
        <w:t xml:space="preserve"> в Думу Артемовского городского округа проекта решения об организации ООПТ местного значения - охраняемого природного ландшафта «Пушкинская аллея» в пос. Красногвардейский (</w:t>
      </w:r>
      <w:bookmarkStart w:id="0" w:name="sub_10162"/>
      <w:r w:rsidR="00781FDF" w:rsidRPr="00DC6CA8">
        <w:rPr>
          <w:sz w:val="28"/>
          <w:szCs w:val="28"/>
        </w:rPr>
        <w:t>проект</w:t>
      </w:r>
      <w:proofErr w:type="gramEnd"/>
      <w:r w:rsidR="00781FDF" w:rsidRPr="00DC6CA8">
        <w:rPr>
          <w:sz w:val="28"/>
          <w:szCs w:val="28"/>
        </w:rPr>
        <w:t xml:space="preserve"> паспорта </w:t>
      </w:r>
      <w:r w:rsidR="00DC6CA8" w:rsidRPr="00DC6CA8">
        <w:rPr>
          <w:sz w:val="28"/>
          <w:szCs w:val="28"/>
        </w:rPr>
        <w:t xml:space="preserve"> и положения об ООПТ </w:t>
      </w:r>
      <w:r w:rsidR="00781FDF" w:rsidRPr="00DC6CA8">
        <w:rPr>
          <w:sz w:val="28"/>
          <w:szCs w:val="28"/>
        </w:rPr>
        <w:t xml:space="preserve">местного значения, </w:t>
      </w:r>
      <w:r w:rsidR="00DC6CA8" w:rsidRPr="00DC6CA8">
        <w:rPr>
          <w:sz w:val="28"/>
          <w:szCs w:val="28"/>
        </w:rPr>
        <w:t xml:space="preserve">технико-экономическое обоснование организации ООПТ); </w:t>
      </w:r>
    </w:p>
    <w:bookmarkEnd w:id="0"/>
    <w:p w:rsidR="00443BDD" w:rsidRPr="00DA4086" w:rsidRDefault="001E5225" w:rsidP="0029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4D4">
        <w:rPr>
          <w:sz w:val="28"/>
          <w:szCs w:val="28"/>
        </w:rPr>
        <w:t xml:space="preserve">             -сотрудниками Домов культуры </w:t>
      </w:r>
      <w:r w:rsidR="00443BDD" w:rsidRPr="00DA4086">
        <w:rPr>
          <w:sz w:val="28"/>
          <w:szCs w:val="28"/>
        </w:rPr>
        <w:t>проведен</w:t>
      </w:r>
      <w:r w:rsidR="00D15366">
        <w:rPr>
          <w:sz w:val="28"/>
          <w:szCs w:val="28"/>
        </w:rPr>
        <w:t>ы</w:t>
      </w:r>
      <w:r w:rsidR="00443BDD" w:rsidRPr="00DA4086">
        <w:rPr>
          <w:sz w:val="28"/>
          <w:szCs w:val="28"/>
        </w:rPr>
        <w:t xml:space="preserve"> </w:t>
      </w:r>
      <w:r w:rsidR="000574D4">
        <w:rPr>
          <w:sz w:val="28"/>
          <w:szCs w:val="28"/>
        </w:rPr>
        <w:t xml:space="preserve">многочисленные </w:t>
      </w:r>
      <w:r w:rsidR="00443BDD" w:rsidRPr="00DA4086">
        <w:rPr>
          <w:sz w:val="28"/>
          <w:szCs w:val="28"/>
        </w:rPr>
        <w:t>познавательны</w:t>
      </w:r>
      <w:r w:rsidR="00D15366">
        <w:rPr>
          <w:sz w:val="28"/>
          <w:szCs w:val="28"/>
        </w:rPr>
        <w:t>е</w:t>
      </w:r>
      <w:r w:rsidR="00443BDD" w:rsidRPr="00DA4086">
        <w:rPr>
          <w:sz w:val="28"/>
          <w:szCs w:val="28"/>
        </w:rPr>
        <w:t>, конкурсны</w:t>
      </w:r>
      <w:r w:rsidR="00D15366">
        <w:rPr>
          <w:sz w:val="28"/>
          <w:szCs w:val="28"/>
        </w:rPr>
        <w:t>е</w:t>
      </w:r>
      <w:r w:rsidR="00443BDD" w:rsidRPr="00DA4086">
        <w:rPr>
          <w:sz w:val="28"/>
          <w:szCs w:val="28"/>
        </w:rPr>
        <w:t xml:space="preserve">  программ</w:t>
      </w:r>
      <w:r w:rsidR="000574D4">
        <w:rPr>
          <w:sz w:val="28"/>
          <w:szCs w:val="28"/>
        </w:rPr>
        <w:t>ы</w:t>
      </w:r>
      <w:r w:rsidR="00443BDD" w:rsidRPr="00DA4086">
        <w:rPr>
          <w:sz w:val="28"/>
          <w:szCs w:val="28"/>
        </w:rPr>
        <w:t>, викторин</w:t>
      </w:r>
      <w:r w:rsidR="000574D4">
        <w:rPr>
          <w:sz w:val="28"/>
          <w:szCs w:val="28"/>
        </w:rPr>
        <w:t>ы</w:t>
      </w:r>
      <w:r w:rsidR="00443BDD" w:rsidRPr="00DA4086">
        <w:rPr>
          <w:sz w:val="28"/>
          <w:szCs w:val="28"/>
        </w:rPr>
        <w:t>, конкурс</w:t>
      </w:r>
      <w:r w:rsidR="000574D4">
        <w:rPr>
          <w:sz w:val="28"/>
          <w:szCs w:val="28"/>
        </w:rPr>
        <w:t>ы</w:t>
      </w:r>
      <w:r w:rsidR="00443BDD" w:rsidRPr="00DA4086">
        <w:rPr>
          <w:sz w:val="28"/>
          <w:szCs w:val="28"/>
        </w:rPr>
        <w:t xml:space="preserve"> рисунков, выставок и т.п., посвященны</w:t>
      </w:r>
      <w:r w:rsidR="000574D4">
        <w:rPr>
          <w:sz w:val="28"/>
          <w:szCs w:val="28"/>
        </w:rPr>
        <w:t>е</w:t>
      </w:r>
      <w:r w:rsidR="00443BDD" w:rsidRPr="00DA4086">
        <w:rPr>
          <w:sz w:val="28"/>
          <w:szCs w:val="28"/>
        </w:rPr>
        <w:t xml:space="preserve"> экологической тематике;</w:t>
      </w:r>
    </w:p>
    <w:p w:rsidR="00443BDD" w:rsidRDefault="000574D4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  - ТОМС с. Б. Трифоново проведены работы по благоустройству сквера Победы;</w:t>
      </w:r>
    </w:p>
    <w:p w:rsidR="000574D4" w:rsidRDefault="000574D4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 xml:space="preserve">- Проведена подрезка акаций в Пушкинской аллее п. </w:t>
      </w:r>
      <w:proofErr w:type="gramStart"/>
      <w:r>
        <w:rPr>
          <w:sz w:val="28"/>
        </w:rPr>
        <w:t>Красногвардейский</w:t>
      </w:r>
      <w:proofErr w:type="gramEnd"/>
      <w:r>
        <w:rPr>
          <w:sz w:val="28"/>
        </w:rPr>
        <w:t>;</w:t>
      </w:r>
    </w:p>
    <w:p w:rsidR="000574D4" w:rsidRDefault="000574D4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 xml:space="preserve">- посажено 10 саженцев хвойных деревьев, цветы в парке «60 лет Победы в Великой Отечественной войне»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Мостовское;</w:t>
      </w:r>
    </w:p>
    <w:p w:rsidR="000574D4" w:rsidRDefault="000574D4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 xml:space="preserve">- высажено 10 саженцев яблони, цветы в парке им. Панова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Мироново;</w:t>
      </w:r>
    </w:p>
    <w:p w:rsidR="000574D4" w:rsidRDefault="000574D4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- высажено 30 саженцев сосны в парке с. Покровское;</w:t>
      </w:r>
    </w:p>
    <w:p w:rsidR="000574D4" w:rsidRDefault="000574D4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B13B0E">
        <w:rPr>
          <w:sz w:val="28"/>
        </w:rPr>
        <w:t xml:space="preserve">Артемовской городской прокуратурой </w:t>
      </w:r>
      <w:r>
        <w:rPr>
          <w:sz w:val="28"/>
        </w:rPr>
        <w:t xml:space="preserve">высажено </w:t>
      </w:r>
      <w:r w:rsidR="00B13B0E">
        <w:rPr>
          <w:sz w:val="28"/>
        </w:rPr>
        <w:t xml:space="preserve">11 </w:t>
      </w:r>
      <w:r>
        <w:rPr>
          <w:sz w:val="28"/>
        </w:rPr>
        <w:t xml:space="preserve">саженцев декоративных кустарников </w:t>
      </w:r>
      <w:r w:rsidR="00B13B0E">
        <w:rPr>
          <w:sz w:val="28"/>
        </w:rPr>
        <w:t>в районе ДЦ «Горняк»;</w:t>
      </w:r>
    </w:p>
    <w:p w:rsidR="000574D4" w:rsidRDefault="000574D4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- проведены мероприятия МБУК АГО «Централизованная библиотечная система»</w:t>
      </w:r>
      <w:r w:rsidR="003A7590">
        <w:rPr>
          <w:sz w:val="28"/>
        </w:rPr>
        <w:t>: акция «Посадим аллею – украсим село», библиотечные уличные акции – экологическая аллея, д</w:t>
      </w:r>
      <w:r w:rsidR="00402A61">
        <w:rPr>
          <w:sz w:val="28"/>
        </w:rPr>
        <w:t>ни</w:t>
      </w:r>
      <w:r w:rsidR="003A7590">
        <w:rPr>
          <w:sz w:val="28"/>
        </w:rPr>
        <w:t xml:space="preserve"> информации «В экологию – через книгу!», «Экологическая трибуна», «Паровозик из </w:t>
      </w:r>
      <w:proofErr w:type="spellStart"/>
      <w:r w:rsidR="003A7590">
        <w:rPr>
          <w:sz w:val="28"/>
        </w:rPr>
        <w:t>Ромашково</w:t>
      </w:r>
      <w:proofErr w:type="spellEnd"/>
      <w:r w:rsidR="003A7590">
        <w:rPr>
          <w:sz w:val="28"/>
        </w:rPr>
        <w:t>» и др.</w:t>
      </w:r>
    </w:p>
    <w:p w:rsidR="003A7590" w:rsidRDefault="003A7590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- Артемовским историческим музеем проведена презентация буклета «Живая вода нашего края», практически все проводимые музеем мероприятия, в той или иной степени имели  экологическую окраску</w:t>
      </w:r>
      <w:r w:rsidR="00E52046">
        <w:rPr>
          <w:sz w:val="28"/>
        </w:rPr>
        <w:t>, на январь 2018 года запланировано проведение презентации буклета «Наши заповедные места»</w:t>
      </w:r>
      <w:r>
        <w:rPr>
          <w:sz w:val="28"/>
        </w:rPr>
        <w:t>.</w:t>
      </w:r>
    </w:p>
    <w:p w:rsidR="00D33BA0" w:rsidRDefault="00D33BA0" w:rsidP="00021FB5">
      <w:pPr>
        <w:tabs>
          <w:tab w:val="left" w:pos="0"/>
          <w:tab w:val="left" w:pos="993"/>
        </w:tabs>
        <w:jc w:val="both"/>
        <w:rPr>
          <w:sz w:val="28"/>
        </w:rPr>
      </w:pPr>
    </w:p>
    <w:p w:rsidR="00D33BA0" w:rsidRDefault="00D33BA0" w:rsidP="00021FB5">
      <w:pPr>
        <w:tabs>
          <w:tab w:val="left" w:pos="0"/>
          <w:tab w:val="left" w:pos="993"/>
        </w:tabs>
        <w:jc w:val="both"/>
        <w:rPr>
          <w:sz w:val="28"/>
        </w:rPr>
      </w:pPr>
    </w:p>
    <w:p w:rsidR="00D33BA0" w:rsidRDefault="00D33BA0" w:rsidP="00021FB5">
      <w:pPr>
        <w:tabs>
          <w:tab w:val="left" w:pos="0"/>
          <w:tab w:val="left" w:pos="993"/>
        </w:tabs>
        <w:jc w:val="both"/>
        <w:rPr>
          <w:sz w:val="28"/>
        </w:rPr>
      </w:pPr>
    </w:p>
    <w:p w:rsidR="00D33BA0" w:rsidRDefault="00D33BA0" w:rsidP="00021FB5">
      <w:pPr>
        <w:tabs>
          <w:tab w:val="left" w:pos="0"/>
          <w:tab w:val="left" w:pos="993"/>
        </w:tabs>
        <w:jc w:val="both"/>
        <w:rPr>
          <w:sz w:val="28"/>
        </w:rPr>
      </w:pPr>
    </w:p>
    <w:p w:rsidR="00D33BA0" w:rsidRDefault="00D33BA0" w:rsidP="00021FB5">
      <w:pPr>
        <w:tabs>
          <w:tab w:val="left" w:pos="0"/>
          <w:tab w:val="left" w:pos="993"/>
        </w:tabs>
        <w:jc w:val="both"/>
        <w:rPr>
          <w:sz w:val="28"/>
        </w:rPr>
      </w:pPr>
    </w:p>
    <w:p w:rsidR="00D33BA0" w:rsidRDefault="00D33BA0" w:rsidP="00021FB5">
      <w:pPr>
        <w:tabs>
          <w:tab w:val="left" w:pos="0"/>
          <w:tab w:val="left" w:pos="993"/>
        </w:tabs>
        <w:jc w:val="both"/>
        <w:rPr>
          <w:sz w:val="28"/>
        </w:rPr>
      </w:pPr>
    </w:p>
    <w:p w:rsidR="00D33BA0" w:rsidRDefault="00D33BA0" w:rsidP="00021FB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>Директор МБУ ЖКС                                                              Королев А.М.</w:t>
      </w:r>
    </w:p>
    <w:p w:rsidR="00DE086B" w:rsidRDefault="007571CD" w:rsidP="00443BDD">
      <w:pPr>
        <w:jc w:val="both"/>
      </w:pPr>
      <w:r>
        <w:t xml:space="preserve">          </w:t>
      </w:r>
    </w:p>
    <w:p w:rsidR="007571CD" w:rsidRPr="007571CD" w:rsidRDefault="007571CD">
      <w:pPr>
        <w:rPr>
          <w:rStyle w:val="w"/>
          <w:rFonts w:cs="Helvetica"/>
          <w:color w:val="000000"/>
          <w:sz w:val="28"/>
          <w:szCs w:val="17"/>
          <w:shd w:val="clear" w:color="auto" w:fill="FFFFFF"/>
        </w:rPr>
      </w:pPr>
    </w:p>
    <w:sectPr w:rsidR="007571CD" w:rsidRPr="007571CD" w:rsidSect="007571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1FB5"/>
    <w:rsid w:val="00021FB5"/>
    <w:rsid w:val="0005282D"/>
    <w:rsid w:val="000574D4"/>
    <w:rsid w:val="000C6E18"/>
    <w:rsid w:val="00151D91"/>
    <w:rsid w:val="00185727"/>
    <w:rsid w:val="001E5225"/>
    <w:rsid w:val="0022621C"/>
    <w:rsid w:val="00226630"/>
    <w:rsid w:val="0028153A"/>
    <w:rsid w:val="00296CEA"/>
    <w:rsid w:val="002C1F2A"/>
    <w:rsid w:val="002E4E46"/>
    <w:rsid w:val="003726DC"/>
    <w:rsid w:val="00391D40"/>
    <w:rsid w:val="003A7590"/>
    <w:rsid w:val="003B534C"/>
    <w:rsid w:val="003D4991"/>
    <w:rsid w:val="00402A61"/>
    <w:rsid w:val="00443BDD"/>
    <w:rsid w:val="00477965"/>
    <w:rsid w:val="00487C03"/>
    <w:rsid w:val="004B39FD"/>
    <w:rsid w:val="004B61FC"/>
    <w:rsid w:val="004D4739"/>
    <w:rsid w:val="005604C8"/>
    <w:rsid w:val="005E0E2B"/>
    <w:rsid w:val="005F5069"/>
    <w:rsid w:val="00607B79"/>
    <w:rsid w:val="006174D8"/>
    <w:rsid w:val="006C1B81"/>
    <w:rsid w:val="006C4EC3"/>
    <w:rsid w:val="006D2E4B"/>
    <w:rsid w:val="00706715"/>
    <w:rsid w:val="007449A6"/>
    <w:rsid w:val="007571CD"/>
    <w:rsid w:val="00774C3C"/>
    <w:rsid w:val="00781FDF"/>
    <w:rsid w:val="00783EDF"/>
    <w:rsid w:val="007B7856"/>
    <w:rsid w:val="00867146"/>
    <w:rsid w:val="00892287"/>
    <w:rsid w:val="008A6344"/>
    <w:rsid w:val="008B1680"/>
    <w:rsid w:val="008F6A7B"/>
    <w:rsid w:val="00911FEA"/>
    <w:rsid w:val="009176ED"/>
    <w:rsid w:val="0093591C"/>
    <w:rsid w:val="00953E85"/>
    <w:rsid w:val="0096587D"/>
    <w:rsid w:val="00972C29"/>
    <w:rsid w:val="009C6332"/>
    <w:rsid w:val="009E3A1F"/>
    <w:rsid w:val="00A209BB"/>
    <w:rsid w:val="00A23C46"/>
    <w:rsid w:val="00A304A2"/>
    <w:rsid w:val="00A962E8"/>
    <w:rsid w:val="00AA46FB"/>
    <w:rsid w:val="00AB02A9"/>
    <w:rsid w:val="00AD1C53"/>
    <w:rsid w:val="00B13B0E"/>
    <w:rsid w:val="00B37DB5"/>
    <w:rsid w:val="00B50ABA"/>
    <w:rsid w:val="00BA429F"/>
    <w:rsid w:val="00BD0C78"/>
    <w:rsid w:val="00C33C68"/>
    <w:rsid w:val="00C51C7F"/>
    <w:rsid w:val="00C56F46"/>
    <w:rsid w:val="00CF314C"/>
    <w:rsid w:val="00D15366"/>
    <w:rsid w:val="00D33BA0"/>
    <w:rsid w:val="00D404AA"/>
    <w:rsid w:val="00D428CC"/>
    <w:rsid w:val="00D475D1"/>
    <w:rsid w:val="00D5431A"/>
    <w:rsid w:val="00D56728"/>
    <w:rsid w:val="00D664CE"/>
    <w:rsid w:val="00D877E9"/>
    <w:rsid w:val="00D917E5"/>
    <w:rsid w:val="00D94681"/>
    <w:rsid w:val="00DA4086"/>
    <w:rsid w:val="00DC6CA8"/>
    <w:rsid w:val="00DE086B"/>
    <w:rsid w:val="00DF1928"/>
    <w:rsid w:val="00E1423D"/>
    <w:rsid w:val="00E52046"/>
    <w:rsid w:val="00ED62C0"/>
    <w:rsid w:val="00EE53FB"/>
    <w:rsid w:val="00F11ED9"/>
    <w:rsid w:val="00F223C7"/>
    <w:rsid w:val="00F265DE"/>
    <w:rsid w:val="00F6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B5"/>
    <w:rPr>
      <w:sz w:val="24"/>
      <w:szCs w:val="24"/>
    </w:rPr>
  </w:style>
  <w:style w:type="paragraph" w:styleId="1">
    <w:name w:val="heading 1"/>
    <w:basedOn w:val="a"/>
    <w:next w:val="a"/>
    <w:qFormat/>
    <w:rsid w:val="00F60F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571CD"/>
  </w:style>
  <w:style w:type="character" w:customStyle="1" w:styleId="apple-converted-space">
    <w:name w:val="apple-converted-space"/>
    <w:basedOn w:val="a0"/>
    <w:rsid w:val="007571CD"/>
  </w:style>
  <w:style w:type="paragraph" w:customStyle="1" w:styleId="Style7">
    <w:name w:val="Style7"/>
    <w:basedOn w:val="a"/>
    <w:rsid w:val="00D94681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lang w:val="sr-Latn-CS" w:eastAsia="sr-Latn-CS"/>
    </w:rPr>
  </w:style>
  <w:style w:type="character" w:customStyle="1" w:styleId="FontStyle13">
    <w:name w:val="Font Style13"/>
    <w:basedOn w:val="a0"/>
    <w:rsid w:val="00D94681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rsid w:val="00F60F1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8532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MultiDVD Team</Company>
  <LinksUpToDate>false</LinksUpToDate>
  <CharactersWithSpaces>6151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garantf1://20853296.0/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pc</dc:creator>
  <cp:lastModifiedBy>user</cp:lastModifiedBy>
  <cp:revision>4</cp:revision>
  <cp:lastPrinted>2017-07-05T04:46:00Z</cp:lastPrinted>
  <dcterms:created xsi:type="dcterms:W3CDTF">2017-12-12T05:15:00Z</dcterms:created>
  <dcterms:modified xsi:type="dcterms:W3CDTF">2017-12-12T05:20:00Z</dcterms:modified>
</cp:coreProperties>
</file>