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7" w:rsidRPr="00D97637" w:rsidRDefault="00D97637" w:rsidP="00D97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D97637">
        <w:rPr>
          <w:rFonts w:ascii="Times New Roman" w:hAnsi="Times New Roman" w:cs="Times New Roman"/>
          <w:sz w:val="28"/>
          <w:szCs w:val="28"/>
        </w:rPr>
        <w:t>аявление на по</w:t>
      </w:r>
      <w:r w:rsidRPr="00D97637">
        <w:rPr>
          <w:rFonts w:ascii="Times New Roman" w:hAnsi="Times New Roman" w:cs="Times New Roman"/>
          <w:sz w:val="28"/>
          <w:szCs w:val="28"/>
        </w:rPr>
        <w:t>лучение специального разрешения;</w:t>
      </w:r>
    </w:p>
    <w:p w:rsidR="00D97637" w:rsidRDefault="00D97637" w:rsidP="00D97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637">
        <w:rPr>
          <w:rFonts w:ascii="Times New Roman" w:hAnsi="Times New Roman" w:cs="Times New Roman"/>
          <w:sz w:val="28"/>
          <w:szCs w:val="28"/>
        </w:rPr>
        <w:t xml:space="preserve">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</w:t>
      </w:r>
      <w:r>
        <w:rPr>
          <w:rFonts w:ascii="Times New Roman" w:hAnsi="Times New Roman" w:cs="Times New Roman"/>
          <w:sz w:val="28"/>
          <w:szCs w:val="28"/>
        </w:rPr>
        <w:t>или) крупногабаритных грузов;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D97637">
        <w:rPr>
          <w:rFonts w:ascii="Times New Roman" w:hAnsi="Times New Roman" w:cs="Times New Roman"/>
          <w:sz w:val="28"/>
          <w:szCs w:val="28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637">
        <w:rPr>
          <w:rFonts w:ascii="Times New Roman" w:hAnsi="Times New Roman" w:cs="Times New Roman"/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</w:t>
      </w:r>
      <w:r>
        <w:rPr>
          <w:rFonts w:ascii="Times New Roman" w:hAnsi="Times New Roman" w:cs="Times New Roman"/>
          <w:sz w:val="28"/>
          <w:szCs w:val="28"/>
        </w:rPr>
        <w:t>еделение на отдельные колеса;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D97637">
        <w:rPr>
          <w:rFonts w:ascii="Times New Roman" w:hAnsi="Times New Roman" w:cs="Times New Roman"/>
          <w:sz w:val="28"/>
          <w:szCs w:val="28"/>
        </w:rPr>
        <w:t xml:space="preserve"> сведения о технических требованиях к перевозке заявленного гр</w:t>
      </w:r>
      <w:r>
        <w:rPr>
          <w:rFonts w:ascii="Times New Roman" w:hAnsi="Times New Roman" w:cs="Times New Roman"/>
          <w:sz w:val="28"/>
          <w:szCs w:val="28"/>
        </w:rPr>
        <w:t>уза в транспортном положении;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</w:t>
      </w:r>
      <w:r w:rsidRPr="00D97637">
        <w:rPr>
          <w:rFonts w:ascii="Times New Roman" w:hAnsi="Times New Roman" w:cs="Times New Roman"/>
          <w:sz w:val="28"/>
          <w:szCs w:val="28"/>
        </w:rPr>
        <w:t xml:space="preserve"> оригинал платежного документа на оплату государственной пошлины за выдачу специального разрешения, в соответствии с подпунктом 111 пункта 1 статьи 333.33 части второй Налогового кодекса Российской Федерации </w:t>
      </w:r>
    </w:p>
    <w:p w:rsidR="007C2712" w:rsidRPr="00D97637" w:rsidRDefault="00D97637" w:rsidP="00D97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637">
        <w:rPr>
          <w:rFonts w:ascii="Times New Roman" w:hAnsi="Times New Roman" w:cs="Times New Roman"/>
          <w:sz w:val="28"/>
          <w:szCs w:val="28"/>
        </w:rPr>
        <w:t xml:space="preserve">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  <w:bookmarkEnd w:id="0"/>
    </w:p>
    <w:sectPr w:rsidR="007C2712" w:rsidRPr="00D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5"/>
    <w:rsid w:val="002D67D5"/>
    <w:rsid w:val="007C2712"/>
    <w:rsid w:val="00D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2016-11-24T03:24:00Z</dcterms:created>
  <dcterms:modified xsi:type="dcterms:W3CDTF">2016-11-24T03:24:00Z</dcterms:modified>
</cp:coreProperties>
</file>