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D" w:rsidRDefault="004C5B1D" w:rsidP="004C5B1D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4618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услугу, его должностных лиц 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служащих,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а также решений и действий (бездействия)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4C5B1D" w:rsidRDefault="004C5B1D" w:rsidP="004C5B1D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185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Глава 30. </w:t>
      </w:r>
      <w:proofErr w:type="gramStart"/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услуги (далее – жалоба)</w:t>
      </w:r>
      <w:proofErr w:type="gramEnd"/>
    </w:p>
    <w:p w:rsidR="004C5B1D" w:rsidRPr="0046185E" w:rsidRDefault="004C5B1D" w:rsidP="004C5B1D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B1D" w:rsidRPr="0046185E" w:rsidRDefault="004C5B1D" w:rsidP="004C5B1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67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Управлением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должностных лиц и специалистов библиотек в досудебном (внесудебном) порядке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случаях, предусмотренных статьей 11.1 Федерального закона от 27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  <w:proofErr w:type="gramEnd"/>
    </w:p>
    <w:p w:rsidR="004C5B1D" w:rsidRPr="0046185E" w:rsidRDefault="004C5B1D" w:rsidP="004C5B1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C5B1D" w:rsidRDefault="004C5B1D" w:rsidP="004C5B1D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31.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организации и уполномоченные 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C5B1D" w:rsidRPr="0046185E" w:rsidRDefault="004C5B1D" w:rsidP="004C5B1D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C5B1D" w:rsidRDefault="004C5B1D" w:rsidP="004C5B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68. В случае обжалования решений и действий (бездействия) должностных лиц и специалистов библиотек жалоба подается для рассмотрения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в письменной форме на бумажном носителе, в том числе при личном приеме заявителя, почтовым отправлением, в электронной форме.</w:t>
      </w:r>
    </w:p>
    <w:p w:rsidR="004C5B1D" w:rsidRDefault="004C5B1D" w:rsidP="004C5B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Жалоба на решения и действия (бездействия) на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библиотек,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их должностных лиц и специалистов</w:t>
      </w:r>
      <w:r>
        <w:rPr>
          <w:rFonts w:ascii="Liberation Serif" w:hAnsi="Liberation Serif" w:cs="Liberation Serif"/>
          <w:sz w:val="28"/>
          <w:szCs w:val="28"/>
        </w:rPr>
        <w:t xml:space="preserve">, также может быть подана на имя заместителя главы Администрации Артемовского городского округа по социальным вопросам, в письменной форме на бумажном носителе, в том числе при личном приеме заявителя. </w:t>
      </w:r>
      <w:proofErr w:type="gramEnd"/>
    </w:p>
    <w:p w:rsidR="004C5B1D" w:rsidRPr="0046185E" w:rsidRDefault="004C5B1D" w:rsidP="004C5B1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C5B1D" w:rsidRDefault="004C5B1D" w:rsidP="004C5B1D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32. </w:t>
      </w:r>
      <w:r w:rsidRPr="0046185E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46185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46185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4C5B1D" w:rsidRPr="0046185E" w:rsidRDefault="004C5B1D" w:rsidP="004C5B1D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B1D" w:rsidRPr="0046185E" w:rsidRDefault="004C5B1D" w:rsidP="004C5B1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69. 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библиотеки обеспечивают:</w:t>
      </w:r>
    </w:p>
    <w:p w:rsidR="004C5B1D" w:rsidRPr="0046185E" w:rsidRDefault="004C5B1D" w:rsidP="004C5B1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библиотек, их должностных лиц и специалистов посредством размещения информации:</w:t>
      </w:r>
    </w:p>
    <w:p w:rsidR="004C5B1D" w:rsidRPr="0046185E" w:rsidRDefault="004C5B1D" w:rsidP="004C5B1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стендах в местах предоставления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4C5B1D" w:rsidRPr="0046185E" w:rsidRDefault="004C5B1D" w:rsidP="004C5B1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- на официальном сайте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библиотеки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C5B1D" w:rsidRPr="0046185E" w:rsidRDefault="004C5B1D" w:rsidP="004C5B1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на Едином портале в разделе «Дополнительная информация» соответствующей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C5B1D" w:rsidRPr="0046185E" w:rsidRDefault="004C5B1D" w:rsidP="004C5B1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консультирование заявителей о порядке обжалования решений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работников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библиотек,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:rsidR="004C5B1D" w:rsidRPr="0046185E" w:rsidRDefault="004C5B1D" w:rsidP="004C5B1D">
      <w:pPr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C5B1D" w:rsidRDefault="004C5B1D" w:rsidP="004C5B1D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33. 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46185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Pr="0046185E">
        <w:rPr>
          <w:rFonts w:ascii="Liberation Serif" w:hAnsi="Liberation Serif" w:cs="Liberation Serif"/>
          <w:b/>
          <w:sz w:val="28"/>
          <w:szCs w:val="28"/>
        </w:rPr>
        <w:t>ногофункционального центра предоставления государственных и муниципальных услуг</w:t>
      </w:r>
    </w:p>
    <w:p w:rsidR="004C5B1D" w:rsidRDefault="004C5B1D" w:rsidP="004C5B1D">
      <w:pPr>
        <w:autoSpaceDE w:val="0"/>
        <w:autoSpaceDN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B1D" w:rsidRPr="0046185E" w:rsidRDefault="004C5B1D" w:rsidP="004C5B1D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Порядок досудебного (внесудебного)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должностных лиц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библиотек регулируется:</w:t>
      </w:r>
    </w:p>
    <w:p w:rsidR="004C5B1D" w:rsidRPr="0046185E" w:rsidRDefault="004C5B1D" w:rsidP="004C5B1D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1) статьями 11.1-11.3 Федерального закона от 27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210-ФЗ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C5B1D" w:rsidRDefault="004C5B1D" w:rsidP="004C5B1D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2) постановлением Правительства Свердловской области от 22.11.2018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4C5B1D" w:rsidRPr="0018335B" w:rsidRDefault="004C5B1D" w:rsidP="004C5B1D">
      <w:pPr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1833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А</w:t>
      </w:r>
      <w:r w:rsidRPr="0018335B">
        <w:rPr>
          <w:rFonts w:ascii="Liberation Serif" w:eastAsia="Calibri" w:hAnsi="Liberation Serif" w:cs="Liberation Serif"/>
          <w:sz w:val="28"/>
          <w:szCs w:val="28"/>
          <w:lang w:eastAsia="en-US"/>
        </w:rPr>
        <w:t>ртемовского городского округа от 20.10.2014 № 1384 - ПА «</w:t>
      </w:r>
      <w:r w:rsidRPr="0018335B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</w:t>
      </w:r>
      <w:r>
        <w:rPr>
          <w:rFonts w:ascii="Liberation Serif" w:hAnsi="Liberation Serif" w:cs="Liberation Serif"/>
          <w:sz w:val="28"/>
          <w:szCs w:val="28"/>
        </w:rPr>
        <w:t>рганов местного самоуправления А</w:t>
      </w:r>
      <w:r w:rsidRPr="0018335B">
        <w:rPr>
          <w:rFonts w:ascii="Liberation Serif" w:hAnsi="Liberation Serif" w:cs="Liberation Serif"/>
          <w:sz w:val="28"/>
          <w:szCs w:val="28"/>
        </w:rPr>
        <w:t>ртемовского городского округа, отра</w:t>
      </w:r>
      <w:r>
        <w:rPr>
          <w:rFonts w:ascii="Liberation Serif" w:hAnsi="Liberation Serif" w:cs="Liberation Serif"/>
          <w:sz w:val="28"/>
          <w:szCs w:val="28"/>
        </w:rPr>
        <w:t>слевых, функциональных органов Администрации А</w:t>
      </w:r>
      <w:r w:rsidRPr="0018335B">
        <w:rPr>
          <w:rFonts w:ascii="Liberation Serif" w:hAnsi="Liberation Serif" w:cs="Liberation Serif"/>
          <w:sz w:val="28"/>
          <w:szCs w:val="28"/>
        </w:rPr>
        <w:t>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услуг».</w:t>
      </w:r>
    </w:p>
    <w:p w:rsidR="004C5B1D" w:rsidRDefault="004C5B1D" w:rsidP="004C5B1D">
      <w:pPr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71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Полная информация о порядке подачи и рассмотрении жалобы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работников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библиотек размещена в разде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 «Дополнительная информация» </w:t>
      </w:r>
      <w:r w:rsidRPr="004618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информационно - телекоммуникационной сети «Интернет».</w:t>
      </w:r>
    </w:p>
    <w:p w:rsidR="004C5B1D" w:rsidRDefault="004C5B1D" w:rsidP="004C5B1D">
      <w:pPr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76D23" w:rsidRDefault="00E76D23">
      <w:bookmarkStart w:id="0" w:name="_GoBack"/>
      <w:bookmarkEnd w:id="0"/>
    </w:p>
    <w:sectPr w:rsidR="00E76D23" w:rsidSect="00D20838">
      <w:headerReference w:type="default" r:id="rId5"/>
      <w:pgSz w:w="11906" w:h="16838"/>
      <w:pgMar w:top="1134" w:right="567" w:bottom="1134" w:left="1418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F4" w:rsidRPr="005474A2" w:rsidRDefault="004C5B1D">
    <w:pPr>
      <w:pStyle w:val="a3"/>
      <w:jc w:val="center"/>
      <w:rPr>
        <w:sz w:val="28"/>
        <w:szCs w:val="28"/>
      </w:rPr>
    </w:pPr>
    <w:r w:rsidRPr="005474A2">
      <w:rPr>
        <w:sz w:val="28"/>
        <w:szCs w:val="28"/>
      </w:rPr>
      <w:fldChar w:fldCharType="begin"/>
    </w:r>
    <w:r w:rsidRPr="005474A2">
      <w:rPr>
        <w:sz w:val="28"/>
        <w:szCs w:val="28"/>
      </w:rPr>
      <w:instrText>PAGE   \* MERGEFORMAT</w:instrText>
    </w:r>
    <w:r w:rsidRPr="005474A2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474A2">
      <w:rPr>
        <w:sz w:val="28"/>
        <w:szCs w:val="28"/>
      </w:rPr>
      <w:fldChar w:fldCharType="end"/>
    </w:r>
  </w:p>
  <w:p w:rsidR="009E02F4" w:rsidRDefault="004C5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09"/>
    <w:rsid w:val="004C5B1D"/>
    <w:rsid w:val="00917609"/>
    <w:rsid w:val="00E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B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B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2</cp:revision>
  <dcterms:created xsi:type="dcterms:W3CDTF">2020-03-19T11:20:00Z</dcterms:created>
  <dcterms:modified xsi:type="dcterms:W3CDTF">2020-03-19T11:20:00Z</dcterms:modified>
</cp:coreProperties>
</file>