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CF" w:rsidRPr="004C30D7" w:rsidRDefault="00EF7DCF" w:rsidP="00EF7DCF">
      <w:pPr>
        <w:jc w:val="center"/>
        <w:rPr>
          <w:rFonts w:ascii="Arial" w:hAnsi="Arial" w:cs="Times New Roman"/>
          <w:sz w:val="28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6D3209" wp14:editId="7F2555F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CF" w:rsidRPr="003B2FC7" w:rsidRDefault="00EF7DCF" w:rsidP="00EF7DC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Times New Roman"/>
          <w:b/>
          <w:spacing w:val="120"/>
          <w:sz w:val="44"/>
          <w:lang w:eastAsia="ru-RU"/>
        </w:rPr>
      </w:pPr>
      <w:r w:rsidRPr="003B2FC7">
        <w:rPr>
          <w:rFonts w:ascii="Liberation Sans" w:hAnsi="Liberation Sans" w:cs="Times New Roman"/>
          <w:b/>
          <w:sz w:val="28"/>
          <w:lang w:eastAsia="ru-RU"/>
        </w:rPr>
        <w:t>Администрация Артемовского городского округа</w:t>
      </w:r>
      <w:r w:rsidRPr="003B2FC7">
        <w:rPr>
          <w:rFonts w:ascii="Liberation Sans" w:hAnsi="Liberation Sans" w:cs="Times New Roman"/>
          <w:b/>
          <w:spacing w:val="120"/>
          <w:sz w:val="44"/>
          <w:lang w:eastAsia="ru-RU"/>
        </w:rPr>
        <w:t xml:space="preserve"> </w:t>
      </w:r>
    </w:p>
    <w:p w:rsidR="00EF7DCF" w:rsidRPr="003B2FC7" w:rsidRDefault="00EF7DCF" w:rsidP="00EF7DC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  <w:lang w:eastAsia="ru-RU"/>
        </w:rPr>
      </w:pPr>
      <w:r w:rsidRPr="003B2FC7">
        <w:rPr>
          <w:rFonts w:ascii="Liberation Serif" w:hAnsi="Liberation Serif" w:cs="Times New Roman"/>
          <w:b/>
          <w:spacing w:val="120"/>
          <w:sz w:val="44"/>
          <w:lang w:eastAsia="ru-RU"/>
        </w:rPr>
        <w:t>ПОСТАНОВЛЕНИЕ</w:t>
      </w:r>
    </w:p>
    <w:p w:rsidR="00EF7DCF" w:rsidRPr="003B2FC7" w:rsidRDefault="00EF7DCF" w:rsidP="00EF7DCF">
      <w:pPr>
        <w:widowControl w:val="0"/>
        <w:tabs>
          <w:tab w:val="left" w:pos="6804"/>
        </w:tabs>
        <w:adjustRightInd w:val="0"/>
        <w:rPr>
          <w:rFonts w:ascii="Liberation Serif" w:hAnsi="Liberation Serif" w:cs="Times New Roman"/>
          <w:b/>
          <w:spacing w:val="120"/>
          <w:sz w:val="44"/>
          <w:lang w:eastAsia="ru-RU"/>
        </w:rPr>
      </w:pPr>
    </w:p>
    <w:p w:rsidR="00EF7DCF" w:rsidRPr="003B2FC7" w:rsidRDefault="00EF7DCF" w:rsidP="00EF7DCF">
      <w:pPr>
        <w:widowControl w:val="0"/>
        <w:tabs>
          <w:tab w:val="left" w:pos="6804"/>
        </w:tabs>
        <w:adjustRightInd w:val="0"/>
        <w:rPr>
          <w:rFonts w:ascii="Liberation Serif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 w:cs="Times New Roman"/>
          <w:sz w:val="28"/>
          <w:szCs w:val="28"/>
          <w:lang w:eastAsia="ru-RU"/>
        </w:rPr>
        <w:t>09.09.2020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 xml:space="preserve">  № </w:t>
      </w:r>
      <w:r>
        <w:rPr>
          <w:rFonts w:ascii="Liberation Serif" w:hAnsi="Liberation Serif" w:cs="Times New Roman"/>
          <w:sz w:val="28"/>
          <w:szCs w:val="28"/>
          <w:lang w:eastAsia="ru-RU"/>
        </w:rPr>
        <w:t>886</w:t>
      </w:r>
      <w:r w:rsidRPr="003B2FC7">
        <w:rPr>
          <w:rFonts w:ascii="Liberation Serif" w:hAnsi="Liberation Serif" w:cs="Times New Roman"/>
          <w:sz w:val="28"/>
          <w:szCs w:val="28"/>
          <w:lang w:eastAsia="ru-RU"/>
        </w:rPr>
        <w:t>-ПА</w:t>
      </w:r>
    </w:p>
    <w:p w:rsidR="007B1972" w:rsidRDefault="007B1972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7B1972" w:rsidRDefault="007B1972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46F69" w:rsidRPr="007C56D8" w:rsidRDefault="00D46F69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80F82" w:rsidRPr="00745B8D" w:rsidRDefault="00B81E32" w:rsidP="00174E90">
      <w:pPr>
        <w:keepNext/>
        <w:autoSpaceDE/>
        <w:jc w:val="center"/>
        <w:outlineLvl w:val="1"/>
        <w:rPr>
          <w:rFonts w:ascii="Liberation Serif" w:eastAsia="Calibri" w:hAnsi="Liberation Serif"/>
          <w:sz w:val="28"/>
          <w:szCs w:val="28"/>
        </w:rPr>
      </w:pPr>
      <w:r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при</w:t>
      </w:r>
      <w:r w:rsidR="000936DB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нятии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первоочередных мер поддержки 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социально ориентиро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в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анны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некоммерчески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органи</w:t>
      </w:r>
      <w:r w:rsidR="004E7820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з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аци</w:t>
      </w:r>
      <w:r w:rsidR="008464F5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ям</w:t>
      </w:r>
      <w:r w:rsidR="00617772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в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Артемовском городском округе, </w:t>
      </w:r>
      <w:r w:rsidR="00F2016E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пострадавшим в условиях ухудшения ситуации в результате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 распространения коронавирусной инфекции (2019-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nCo</w:t>
      </w:r>
      <w:r w:rsidR="00A71765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V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)</w:t>
      </w:r>
    </w:p>
    <w:p w:rsidR="00482C4E" w:rsidRPr="00745B8D" w:rsidRDefault="000936DB" w:rsidP="000955DF">
      <w:pPr>
        <w:autoSpaceDE/>
        <w:autoSpaceDN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174E90" w:rsidRPr="004C6F4D" w:rsidRDefault="00174E90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E74C57" w:rsidRDefault="00174E90" w:rsidP="00EF3A15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C6F4D">
        <w:rPr>
          <w:rFonts w:ascii="Liberation Serif" w:eastAsia="Calibri" w:hAnsi="Liberation Serif" w:cs="Times New Roman"/>
          <w:sz w:val="28"/>
          <w:szCs w:val="28"/>
        </w:rPr>
        <w:tab/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В целях поддержки </w:t>
      </w:r>
      <w:r w:rsidR="004E7820" w:rsidRPr="004E7820">
        <w:rPr>
          <w:rFonts w:ascii="Liberation Serif" w:eastAsia="Calibri" w:hAnsi="Liberation Serif" w:cs="Times New Roman"/>
          <w:sz w:val="28"/>
          <w:szCs w:val="28"/>
        </w:rPr>
        <w:t>социально ориентированных некоммерческих органи</w:t>
      </w:r>
      <w:r w:rsidR="004E7820">
        <w:rPr>
          <w:rFonts w:ascii="Liberation Serif" w:eastAsia="Calibri" w:hAnsi="Liberation Serif" w:cs="Times New Roman"/>
          <w:sz w:val="28"/>
          <w:szCs w:val="28"/>
        </w:rPr>
        <w:t>з</w:t>
      </w:r>
      <w:r w:rsidR="004E7820" w:rsidRPr="004E7820">
        <w:rPr>
          <w:rFonts w:ascii="Liberation Serif" w:eastAsia="Calibri" w:hAnsi="Liberation Serif" w:cs="Times New Roman"/>
          <w:sz w:val="28"/>
          <w:szCs w:val="28"/>
        </w:rPr>
        <w:t>аций</w:t>
      </w:r>
      <w:r w:rsidR="008464F5">
        <w:rPr>
          <w:rFonts w:ascii="Liberation Serif" w:eastAsia="Calibri" w:hAnsi="Liberation Serif" w:cs="Times New Roman"/>
          <w:sz w:val="28"/>
          <w:szCs w:val="28"/>
        </w:rPr>
        <w:t>, осуществляющих деятельность</w:t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 в Артемовском городском округе</w:t>
      </w:r>
      <w:r w:rsidR="008464F5">
        <w:rPr>
          <w:rFonts w:ascii="Liberation Serif" w:eastAsia="Calibri" w:hAnsi="Liberation Serif" w:cs="Times New Roman"/>
          <w:sz w:val="28"/>
          <w:szCs w:val="28"/>
        </w:rPr>
        <w:t xml:space="preserve"> и</w:t>
      </w:r>
      <w:r w:rsidR="004C6F4D" w:rsidRPr="004C6F4D">
        <w:t xml:space="preserve"> 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оказавшихся в зоне риска в связи с угрозой распространения коронавирусной инфекции (2019-nCo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)</w:t>
      </w:r>
      <w:r w:rsidR="004C6F4D">
        <w:rPr>
          <w:rFonts w:ascii="Liberation Serif" w:eastAsia="Calibri" w:hAnsi="Liberation Serif" w:cs="Times New Roman"/>
          <w:sz w:val="28"/>
          <w:szCs w:val="28"/>
        </w:rPr>
        <w:t>,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74C57">
        <w:rPr>
          <w:rFonts w:ascii="Liberation Serif" w:eastAsia="Calibri" w:hAnsi="Liberation Serif" w:cs="Times New Roman"/>
          <w:sz w:val="28"/>
          <w:szCs w:val="28"/>
        </w:rPr>
        <w:t>в соответствии с</w:t>
      </w:r>
      <w:r w:rsidR="00186CC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067B3">
        <w:rPr>
          <w:rFonts w:ascii="Liberation Serif" w:eastAsia="Calibri" w:hAnsi="Liberation Serif" w:cs="Times New Roman"/>
          <w:sz w:val="28"/>
          <w:szCs w:val="28"/>
        </w:rPr>
        <w:t>П</w:t>
      </w:r>
      <w:r w:rsidR="00186CC3">
        <w:rPr>
          <w:rFonts w:ascii="Liberation Serif" w:eastAsia="Calibri" w:hAnsi="Liberation Serif" w:cs="Times New Roman"/>
          <w:sz w:val="28"/>
          <w:szCs w:val="28"/>
        </w:rPr>
        <w:t>остановлением Правительства Российской  Федерации от 03.04.2020 № 439</w:t>
      </w:r>
      <w:r w:rsidR="00EF3A15"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r w:rsidR="00EF3A15" w:rsidRPr="00EF3A15">
        <w:rPr>
          <w:rFonts w:ascii="Liberation Serif" w:eastAsia="Calibri" w:hAnsi="Liberation Serif" w:cs="Times New Roman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EF3A15">
        <w:rPr>
          <w:rFonts w:ascii="Liberation Serif" w:eastAsia="Calibri" w:hAnsi="Liberation Serif" w:cs="Times New Roman"/>
          <w:sz w:val="28"/>
          <w:szCs w:val="28"/>
        </w:rPr>
        <w:t>»</w:t>
      </w:r>
      <w:r w:rsidR="00186CC3">
        <w:rPr>
          <w:rFonts w:ascii="Liberation Serif" w:eastAsia="Calibri" w:hAnsi="Liberation Serif" w:cs="Times New Roman"/>
          <w:sz w:val="28"/>
          <w:szCs w:val="28"/>
        </w:rPr>
        <w:t>,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Указ</w:t>
      </w:r>
      <w:r w:rsidR="0084372B">
        <w:rPr>
          <w:rFonts w:ascii="Liberation Serif" w:eastAsia="Calibri" w:hAnsi="Liberation Serif" w:cs="Times New Roman"/>
          <w:sz w:val="28"/>
          <w:szCs w:val="28"/>
        </w:rPr>
        <w:t>ом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Губернатора Свердловской области от </w:t>
      </w:r>
      <w:r w:rsidR="000936DB">
        <w:rPr>
          <w:rFonts w:ascii="Liberation Serif" w:eastAsia="Calibri" w:hAnsi="Liberation Serif" w:cs="Times New Roman"/>
          <w:sz w:val="28"/>
          <w:szCs w:val="28"/>
        </w:rPr>
        <w:t xml:space="preserve">23.07.2020 № 397-УГ «О внесении изменений в Указ Губернатора Свердловской области от 29.04.2020 № 221-УГ «О предоставлении мер имущественной поддержки 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юридическим лицам и индивидуальным  </w:t>
      </w:r>
      <w:r w:rsidR="0084372B">
        <w:rPr>
          <w:rFonts w:ascii="Liberation Serif" w:eastAsia="Calibri" w:hAnsi="Liberation Serif" w:cs="Times New Roman"/>
          <w:sz w:val="28"/>
          <w:szCs w:val="28"/>
        </w:rPr>
        <w:lastRenderedPageBreak/>
        <w:t>предпринимателям, пострадавшим в условиях ухудшения ситуации в результате распространения новой коронавирусной инфекции (2019-</w:t>
      </w:r>
      <w:r w:rsidR="0084372B">
        <w:rPr>
          <w:rFonts w:ascii="Liberation Serif" w:eastAsia="Calibri" w:hAnsi="Liberation Serif" w:cs="Times New Roman"/>
          <w:sz w:val="28"/>
          <w:szCs w:val="28"/>
          <w:lang w:val="en-US"/>
        </w:rPr>
        <w:t>nCoV</w:t>
      </w:r>
      <w:r w:rsidR="0084372B">
        <w:rPr>
          <w:rFonts w:ascii="Liberation Serif" w:eastAsia="Calibri" w:hAnsi="Liberation Serif" w:cs="Times New Roman"/>
          <w:sz w:val="28"/>
          <w:szCs w:val="28"/>
        </w:rPr>
        <w:t>)</w:t>
      </w:r>
      <w:r w:rsidR="0084372B" w:rsidRPr="0084372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4372B">
        <w:rPr>
          <w:rFonts w:ascii="Liberation Serif" w:eastAsia="Calibri" w:hAnsi="Liberation Serif" w:cs="Times New Roman"/>
          <w:sz w:val="28"/>
          <w:szCs w:val="28"/>
        </w:rPr>
        <w:t>на территории Свердловской области»,</w:t>
      </w:r>
      <w:r w:rsidR="00186CC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руководствуясь </w:t>
      </w:r>
      <w:r w:rsidR="004C6F4D">
        <w:rPr>
          <w:rFonts w:ascii="Liberation Serif" w:eastAsia="Calibri" w:hAnsi="Liberation Serif" w:cs="Times New Roman"/>
          <w:sz w:val="28"/>
          <w:szCs w:val="28"/>
        </w:rPr>
        <w:t>статьями 30, 31 Устава Артемовского городского округа,</w:t>
      </w:r>
      <w:r w:rsidR="00E74C5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36DB">
        <w:rPr>
          <w:rFonts w:ascii="Liberation Serif" w:eastAsia="Calibri" w:hAnsi="Liberation Serif" w:cs="Times New Roman"/>
          <w:sz w:val="28"/>
          <w:szCs w:val="28"/>
        </w:rPr>
        <w:t xml:space="preserve">  </w:t>
      </w:r>
    </w:p>
    <w:p w:rsidR="006A20C0" w:rsidRPr="00745B8D" w:rsidRDefault="006A20C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ПОСТАНОВЛЯЮ:</w:t>
      </w:r>
      <w:r w:rsidR="0084372B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846DA" w:rsidRDefault="008464F5" w:rsidP="008464F5">
      <w:pPr>
        <w:autoSpaceDE/>
        <w:autoSpaceDN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="0084372B" w:rsidRPr="0084372B">
        <w:rPr>
          <w:rFonts w:ascii="Liberation Serif" w:eastAsia="Calibri" w:hAnsi="Liberation Serif" w:cs="Times New Roman"/>
          <w:sz w:val="28"/>
          <w:szCs w:val="28"/>
        </w:rPr>
        <w:t>Предоставить арендаторам - социально ориентированным некоммерческим организациям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отсрочку уплаты арендных платежей по договорам аренды земельных участков,</w:t>
      </w:r>
      <w:r w:rsidR="005846DA" w:rsidRPr="005846DA">
        <w:t xml:space="preserve"> 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>находящихся в муниципальной собственности Артемовского городского округа, и договорам аренды земельных участков, государственная собственность на которые не разграничена</w:t>
      </w:r>
      <w:r>
        <w:rPr>
          <w:rFonts w:ascii="Liberation Serif" w:eastAsia="Calibri" w:hAnsi="Liberation Serif" w:cs="Times New Roman"/>
          <w:sz w:val="28"/>
          <w:szCs w:val="28"/>
        </w:rPr>
        <w:t>,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="00F2016E">
        <w:rPr>
          <w:rFonts w:ascii="Liberation Serif" w:eastAsia="Calibri" w:hAnsi="Liberation Serif" w:cs="Times New Roman"/>
          <w:sz w:val="28"/>
          <w:szCs w:val="28"/>
        </w:rPr>
        <w:t>,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за период</w:t>
      </w:r>
      <w:r w:rsidR="00B374BB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с 18 марта 2020 года по 30 сентября 2020 года на срок, предложенный такими ар</w:t>
      </w:r>
      <w:r w:rsidR="00B374BB">
        <w:rPr>
          <w:rFonts w:ascii="Liberation Serif" w:eastAsia="Calibri" w:hAnsi="Liberation Serif" w:cs="Times New Roman"/>
          <w:sz w:val="28"/>
          <w:szCs w:val="28"/>
        </w:rPr>
        <w:t>е</w:t>
      </w:r>
      <w:r w:rsidR="005846DA">
        <w:rPr>
          <w:rFonts w:ascii="Liberation Serif" w:eastAsia="Calibri" w:hAnsi="Liberation Serif" w:cs="Times New Roman"/>
          <w:sz w:val="28"/>
          <w:szCs w:val="28"/>
        </w:rPr>
        <w:t>ндаторами, но не позднее 31 декабря 2021 года</w:t>
      </w:r>
      <w:r w:rsidR="005846DA" w:rsidRPr="005846DA">
        <w:rPr>
          <w:rFonts w:ascii="Liberation Serif" w:eastAsia="Calibri" w:hAnsi="Liberation Serif" w:cs="Times New Roman"/>
          <w:sz w:val="28"/>
          <w:szCs w:val="28"/>
        </w:rPr>
        <w:t>.</w:t>
      </w:r>
      <w:r w:rsidR="005846DA">
        <w:rPr>
          <w:rFonts w:ascii="Liberation Serif" w:eastAsia="Calibri" w:hAnsi="Liberation Serif" w:cs="Times New Roman"/>
          <w:sz w:val="28"/>
          <w:szCs w:val="28"/>
        </w:rPr>
        <w:t xml:space="preserve">  </w:t>
      </w:r>
    </w:p>
    <w:p w:rsidR="00D57FBD" w:rsidRDefault="00D57FBD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Default="00EF3A15" w:rsidP="00EF3A15">
      <w:pPr>
        <w:shd w:val="clear" w:color="auto" w:fill="FFFFFF"/>
        <w:jc w:val="both"/>
        <w:rPr>
          <w:rFonts w:ascii="Liberation Serif" w:hAnsi="Liberation Serif" w:cs="Times New Roman"/>
          <w:color w:val="000000"/>
          <w:spacing w:val="-7"/>
          <w:sz w:val="27"/>
          <w:szCs w:val="27"/>
        </w:rPr>
      </w:pP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>2. Комитету по управлению муниципальным имуществом Артемовского городского округа (Юсупова В.А.) заключить дополнительные соглашения                  к договорам в течение 3 рабочих дней со дня обращения социально ориентированных некоммерческих организаций.</w:t>
      </w: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EF3A15" w:rsidRPr="00EF3A15" w:rsidRDefault="00EF3A15" w:rsidP="006A4061">
      <w:pPr>
        <w:shd w:val="clear" w:color="auto" w:fill="FFFFFF"/>
        <w:ind w:left="1134" w:right="-113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>4.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EF3A15" w:rsidRPr="00EF3A15" w:rsidRDefault="00EF3A15" w:rsidP="00EF7DCF">
      <w:pPr>
        <w:shd w:val="clear" w:color="auto" w:fill="FFFFFF"/>
        <w:ind w:right="-1135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Pr="00EF3A15" w:rsidRDefault="00EF3A15" w:rsidP="00EF7DCF">
      <w:pPr>
        <w:shd w:val="clear" w:color="auto" w:fill="FFFFFF"/>
        <w:ind w:right="-1135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Первый заместитель главы Администрации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округа,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lastRenderedPageBreak/>
        <w:t xml:space="preserve">исполняющий полномочия главы </w:t>
      </w:r>
    </w:p>
    <w:p w:rsidR="00EF3A15" w:rsidRPr="00EF3A15" w:rsidRDefault="00EF3A15" w:rsidP="006A4061">
      <w:pPr>
        <w:shd w:val="clear" w:color="auto" w:fill="FFFFFF"/>
        <w:ind w:left="-142" w:right="-1135" w:firstLine="1276"/>
        <w:jc w:val="both"/>
        <w:rPr>
          <w:rFonts w:ascii="Liberation Serif" w:hAnsi="Liberation Serif" w:cs="Times New Roman"/>
          <w:sz w:val="28"/>
          <w:szCs w:val="28"/>
        </w:rPr>
      </w:pPr>
      <w:r w:rsidRPr="00EF3A15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                                         </w:t>
      </w:r>
      <w:r w:rsidR="00EF7DCF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EF3A15">
        <w:rPr>
          <w:rFonts w:ascii="Liberation Serif" w:hAnsi="Liberation Serif" w:cs="Times New Roman"/>
          <w:sz w:val="28"/>
          <w:szCs w:val="28"/>
        </w:rPr>
        <w:t xml:space="preserve"> Н.А. Черемных </w:t>
      </w:r>
    </w:p>
    <w:p w:rsidR="00EF3A15" w:rsidRPr="00EF3A15" w:rsidRDefault="00EF3A15" w:rsidP="00EF7DCF">
      <w:pPr>
        <w:shd w:val="clear" w:color="auto" w:fill="FFFFFF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F3A15" w:rsidRDefault="00EF3A15" w:rsidP="00EF3A15">
      <w:pPr>
        <w:shd w:val="clear" w:color="auto" w:fill="FFFFFF"/>
        <w:jc w:val="both"/>
        <w:rPr>
          <w:rFonts w:ascii="Liberation Serif" w:hAnsi="Liberation Serif" w:cs="Times New Roman"/>
          <w:sz w:val="28"/>
          <w:szCs w:val="28"/>
        </w:rPr>
      </w:pPr>
    </w:p>
    <w:sectPr w:rsidR="00EF3A15" w:rsidSect="00EF3A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2F" w:rsidRDefault="00F71E2F" w:rsidP="003D4D06">
      <w:r>
        <w:separator/>
      </w:r>
    </w:p>
  </w:endnote>
  <w:endnote w:type="continuationSeparator" w:id="0">
    <w:p w:rsidR="00F71E2F" w:rsidRDefault="00F71E2F" w:rsidP="003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2F" w:rsidRDefault="00F71E2F" w:rsidP="003D4D06">
      <w:r>
        <w:separator/>
      </w:r>
    </w:p>
  </w:footnote>
  <w:footnote w:type="continuationSeparator" w:id="0">
    <w:p w:rsidR="00F71E2F" w:rsidRDefault="00F71E2F" w:rsidP="003D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15" w:rsidRDefault="00EF3A15">
    <w:pPr>
      <w:pStyle w:val="a6"/>
      <w:jc w:val="center"/>
    </w:pPr>
  </w:p>
  <w:p w:rsidR="00D57FBD" w:rsidRDefault="00D57F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6422"/>
    <w:multiLevelType w:val="hybridMultilevel"/>
    <w:tmpl w:val="8540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670"/>
    <w:multiLevelType w:val="hybridMultilevel"/>
    <w:tmpl w:val="ED580E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77277A"/>
    <w:multiLevelType w:val="hybridMultilevel"/>
    <w:tmpl w:val="D602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3"/>
    <w:rsid w:val="000029EC"/>
    <w:rsid w:val="000055E5"/>
    <w:rsid w:val="00011AEF"/>
    <w:rsid w:val="0006375B"/>
    <w:rsid w:val="00082D8B"/>
    <w:rsid w:val="000936DB"/>
    <w:rsid w:val="000955DF"/>
    <w:rsid w:val="000D3475"/>
    <w:rsid w:val="000E614F"/>
    <w:rsid w:val="000E7EAB"/>
    <w:rsid w:val="00106A5B"/>
    <w:rsid w:val="00111478"/>
    <w:rsid w:val="001114CC"/>
    <w:rsid w:val="001214C4"/>
    <w:rsid w:val="00125474"/>
    <w:rsid w:val="00132863"/>
    <w:rsid w:val="00161860"/>
    <w:rsid w:val="001724CB"/>
    <w:rsid w:val="00174E90"/>
    <w:rsid w:val="001815AE"/>
    <w:rsid w:val="00186CC3"/>
    <w:rsid w:val="00187A65"/>
    <w:rsid w:val="00196847"/>
    <w:rsid w:val="001A220C"/>
    <w:rsid w:val="001C1BA1"/>
    <w:rsid w:val="001D6983"/>
    <w:rsid w:val="001E6257"/>
    <w:rsid w:val="001F2713"/>
    <w:rsid w:val="00207242"/>
    <w:rsid w:val="00213AF5"/>
    <w:rsid w:val="00214D56"/>
    <w:rsid w:val="00216E88"/>
    <w:rsid w:val="0024521B"/>
    <w:rsid w:val="0025674C"/>
    <w:rsid w:val="002A59E0"/>
    <w:rsid w:val="002D3593"/>
    <w:rsid w:val="002D53FA"/>
    <w:rsid w:val="002F64CF"/>
    <w:rsid w:val="003276E8"/>
    <w:rsid w:val="003355DE"/>
    <w:rsid w:val="00335949"/>
    <w:rsid w:val="00352688"/>
    <w:rsid w:val="003610F3"/>
    <w:rsid w:val="00362721"/>
    <w:rsid w:val="00395395"/>
    <w:rsid w:val="00395823"/>
    <w:rsid w:val="003A4E1D"/>
    <w:rsid w:val="003B462E"/>
    <w:rsid w:val="003D2768"/>
    <w:rsid w:val="003D2B43"/>
    <w:rsid w:val="003D4D06"/>
    <w:rsid w:val="003E2D00"/>
    <w:rsid w:val="003F29B4"/>
    <w:rsid w:val="004136FF"/>
    <w:rsid w:val="004252E3"/>
    <w:rsid w:val="00434682"/>
    <w:rsid w:val="00470615"/>
    <w:rsid w:val="004767AD"/>
    <w:rsid w:val="00482C4E"/>
    <w:rsid w:val="00484205"/>
    <w:rsid w:val="0048497D"/>
    <w:rsid w:val="00497F08"/>
    <w:rsid w:val="004A3ADD"/>
    <w:rsid w:val="004A5EE0"/>
    <w:rsid w:val="004C2C42"/>
    <w:rsid w:val="004C4193"/>
    <w:rsid w:val="004C69E9"/>
    <w:rsid w:val="004C6F4D"/>
    <w:rsid w:val="004D5222"/>
    <w:rsid w:val="004E7820"/>
    <w:rsid w:val="004F3A53"/>
    <w:rsid w:val="005137BE"/>
    <w:rsid w:val="00527529"/>
    <w:rsid w:val="0053028C"/>
    <w:rsid w:val="00540F30"/>
    <w:rsid w:val="005506A3"/>
    <w:rsid w:val="00563617"/>
    <w:rsid w:val="00563642"/>
    <w:rsid w:val="00571110"/>
    <w:rsid w:val="00573451"/>
    <w:rsid w:val="005846DA"/>
    <w:rsid w:val="005B3735"/>
    <w:rsid w:val="005B68C4"/>
    <w:rsid w:val="005D6E8B"/>
    <w:rsid w:val="005E2494"/>
    <w:rsid w:val="005F7C54"/>
    <w:rsid w:val="006009FE"/>
    <w:rsid w:val="00614F5C"/>
    <w:rsid w:val="00617772"/>
    <w:rsid w:val="006316CA"/>
    <w:rsid w:val="0064450D"/>
    <w:rsid w:val="00657016"/>
    <w:rsid w:val="006676E2"/>
    <w:rsid w:val="0068768C"/>
    <w:rsid w:val="006A20C0"/>
    <w:rsid w:val="006A3E27"/>
    <w:rsid w:val="006A4061"/>
    <w:rsid w:val="006B766E"/>
    <w:rsid w:val="006C501B"/>
    <w:rsid w:val="006D2ED0"/>
    <w:rsid w:val="006F2E5C"/>
    <w:rsid w:val="00703C1F"/>
    <w:rsid w:val="00706E28"/>
    <w:rsid w:val="00712E5F"/>
    <w:rsid w:val="007151F6"/>
    <w:rsid w:val="007239D2"/>
    <w:rsid w:val="00745B8D"/>
    <w:rsid w:val="007764DC"/>
    <w:rsid w:val="00780D9C"/>
    <w:rsid w:val="0079644F"/>
    <w:rsid w:val="00796EE9"/>
    <w:rsid w:val="007A3157"/>
    <w:rsid w:val="007A6C59"/>
    <w:rsid w:val="007B1972"/>
    <w:rsid w:val="007C56D8"/>
    <w:rsid w:val="007C5EFC"/>
    <w:rsid w:val="007D0033"/>
    <w:rsid w:val="007D7A7E"/>
    <w:rsid w:val="007F2433"/>
    <w:rsid w:val="008000DC"/>
    <w:rsid w:val="008171BD"/>
    <w:rsid w:val="00822B82"/>
    <w:rsid w:val="00842D97"/>
    <w:rsid w:val="0084372B"/>
    <w:rsid w:val="0084553F"/>
    <w:rsid w:val="008464F5"/>
    <w:rsid w:val="00860491"/>
    <w:rsid w:val="008648C7"/>
    <w:rsid w:val="00866579"/>
    <w:rsid w:val="00883FF2"/>
    <w:rsid w:val="008A7245"/>
    <w:rsid w:val="008B47F1"/>
    <w:rsid w:val="008B7E10"/>
    <w:rsid w:val="008D5E07"/>
    <w:rsid w:val="008E168E"/>
    <w:rsid w:val="008E491F"/>
    <w:rsid w:val="008F2B85"/>
    <w:rsid w:val="00914FBB"/>
    <w:rsid w:val="00917DE3"/>
    <w:rsid w:val="00921346"/>
    <w:rsid w:val="00922955"/>
    <w:rsid w:val="00923CD1"/>
    <w:rsid w:val="00935C0F"/>
    <w:rsid w:val="009742A6"/>
    <w:rsid w:val="00974B83"/>
    <w:rsid w:val="0098382C"/>
    <w:rsid w:val="009921DE"/>
    <w:rsid w:val="0099530A"/>
    <w:rsid w:val="0099621E"/>
    <w:rsid w:val="009B457F"/>
    <w:rsid w:val="009C0E2A"/>
    <w:rsid w:val="009C5729"/>
    <w:rsid w:val="009D1C55"/>
    <w:rsid w:val="009E5C8D"/>
    <w:rsid w:val="009F1A26"/>
    <w:rsid w:val="00A06085"/>
    <w:rsid w:val="00A307E8"/>
    <w:rsid w:val="00A32A6E"/>
    <w:rsid w:val="00A4755D"/>
    <w:rsid w:val="00A52E61"/>
    <w:rsid w:val="00A70718"/>
    <w:rsid w:val="00A70A97"/>
    <w:rsid w:val="00A71765"/>
    <w:rsid w:val="00A8323F"/>
    <w:rsid w:val="00A86C07"/>
    <w:rsid w:val="00A87478"/>
    <w:rsid w:val="00AA7998"/>
    <w:rsid w:val="00AB151C"/>
    <w:rsid w:val="00AC3366"/>
    <w:rsid w:val="00AF7BF3"/>
    <w:rsid w:val="00B0687C"/>
    <w:rsid w:val="00B110F7"/>
    <w:rsid w:val="00B16284"/>
    <w:rsid w:val="00B374BB"/>
    <w:rsid w:val="00B57B98"/>
    <w:rsid w:val="00B61524"/>
    <w:rsid w:val="00B63F74"/>
    <w:rsid w:val="00B647A6"/>
    <w:rsid w:val="00B75E13"/>
    <w:rsid w:val="00B77618"/>
    <w:rsid w:val="00B81E32"/>
    <w:rsid w:val="00B84E54"/>
    <w:rsid w:val="00B861B4"/>
    <w:rsid w:val="00BB1AEA"/>
    <w:rsid w:val="00BC1E20"/>
    <w:rsid w:val="00BE322E"/>
    <w:rsid w:val="00C067B3"/>
    <w:rsid w:val="00C21B67"/>
    <w:rsid w:val="00C25E3B"/>
    <w:rsid w:val="00C30AC8"/>
    <w:rsid w:val="00C55AC7"/>
    <w:rsid w:val="00C609BE"/>
    <w:rsid w:val="00C66DC9"/>
    <w:rsid w:val="00C74CBC"/>
    <w:rsid w:val="00C806E4"/>
    <w:rsid w:val="00C87389"/>
    <w:rsid w:val="00CA45A5"/>
    <w:rsid w:val="00CB7243"/>
    <w:rsid w:val="00CE6F5D"/>
    <w:rsid w:val="00D15A89"/>
    <w:rsid w:val="00D21945"/>
    <w:rsid w:val="00D22F3A"/>
    <w:rsid w:val="00D30D63"/>
    <w:rsid w:val="00D4001D"/>
    <w:rsid w:val="00D412A9"/>
    <w:rsid w:val="00D46F69"/>
    <w:rsid w:val="00D54727"/>
    <w:rsid w:val="00D57FBD"/>
    <w:rsid w:val="00D61F51"/>
    <w:rsid w:val="00D74A65"/>
    <w:rsid w:val="00D77D74"/>
    <w:rsid w:val="00D80F82"/>
    <w:rsid w:val="00D94EC9"/>
    <w:rsid w:val="00D9789F"/>
    <w:rsid w:val="00DB005F"/>
    <w:rsid w:val="00DC3784"/>
    <w:rsid w:val="00DF44E3"/>
    <w:rsid w:val="00DF4D2C"/>
    <w:rsid w:val="00E051EC"/>
    <w:rsid w:val="00E1139A"/>
    <w:rsid w:val="00E30EA4"/>
    <w:rsid w:val="00E41E51"/>
    <w:rsid w:val="00E460BB"/>
    <w:rsid w:val="00E55575"/>
    <w:rsid w:val="00E567F5"/>
    <w:rsid w:val="00E74C57"/>
    <w:rsid w:val="00E83D45"/>
    <w:rsid w:val="00EA6D01"/>
    <w:rsid w:val="00ED3CD2"/>
    <w:rsid w:val="00EF3A15"/>
    <w:rsid w:val="00EF6BAB"/>
    <w:rsid w:val="00EF7DCF"/>
    <w:rsid w:val="00F022D5"/>
    <w:rsid w:val="00F2016E"/>
    <w:rsid w:val="00F261AA"/>
    <w:rsid w:val="00F36326"/>
    <w:rsid w:val="00F57C0D"/>
    <w:rsid w:val="00F6364F"/>
    <w:rsid w:val="00F71E2F"/>
    <w:rsid w:val="00F842DC"/>
    <w:rsid w:val="00FB07EC"/>
    <w:rsid w:val="00FB1845"/>
    <w:rsid w:val="00FC0BDD"/>
    <w:rsid w:val="00FC7175"/>
    <w:rsid w:val="00FD4DF0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2B40AA-5524-460F-833C-75186AF5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6E"/>
    <w:pPr>
      <w:autoSpaceDE w:val="0"/>
      <w:autoSpaceDN w:val="0"/>
    </w:pPr>
    <w:rPr>
      <w:rFonts w:ascii="CG Times (W1)" w:eastAsia="Times New Roman" w:hAnsi="CG Times (W1)" w:cs="CG Times (W1)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7EC"/>
    <w:pPr>
      <w:keepNext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7EC"/>
    <w:rPr>
      <w:rFonts w:ascii="Arial" w:hAnsi="Arial" w:cs="Arial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B07EC"/>
    <w:pPr>
      <w:autoSpaceDE/>
      <w:autoSpaceDN/>
      <w:ind w:left="709" w:firstLine="707"/>
      <w:jc w:val="both"/>
    </w:pPr>
    <w:rPr>
      <w:rFonts w:eastAsia="Calibri"/>
      <w:sz w:val="24"/>
      <w:szCs w:val="24"/>
    </w:rPr>
  </w:style>
  <w:style w:type="paragraph" w:customStyle="1" w:styleId="210">
    <w:name w:val="Заголовок 21"/>
    <w:basedOn w:val="a"/>
    <w:next w:val="a"/>
    <w:rsid w:val="00FB07EC"/>
    <w:pPr>
      <w:keepNext/>
      <w:autoSpaceDE/>
      <w:autoSpaceDN/>
      <w:jc w:val="both"/>
    </w:pPr>
    <w:rPr>
      <w:rFonts w:eastAsia="Calibri" w:cs="Times New Roman"/>
      <w:sz w:val="24"/>
    </w:rPr>
  </w:style>
  <w:style w:type="paragraph" w:customStyle="1" w:styleId="11">
    <w:name w:val="Обычный1"/>
    <w:uiPriority w:val="99"/>
    <w:rsid w:val="00FB07EC"/>
    <w:rPr>
      <w:rFonts w:ascii="CG Times (W1)" w:hAnsi="CG Times (W1)"/>
      <w:lang w:eastAsia="en-US"/>
    </w:rPr>
  </w:style>
  <w:style w:type="paragraph" w:styleId="a3">
    <w:name w:val="Balloon Text"/>
    <w:basedOn w:val="a"/>
    <w:link w:val="a4"/>
    <w:uiPriority w:val="99"/>
    <w:semiHidden/>
    <w:rsid w:val="004C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D74"/>
    <w:rPr>
      <w:rFonts w:ascii="Times New Roman" w:hAnsi="Times New Roman" w:cs="CG Times (W1)"/>
      <w:sz w:val="2"/>
    </w:rPr>
  </w:style>
  <w:style w:type="paragraph" w:styleId="3">
    <w:name w:val="Body Text Indent 3"/>
    <w:basedOn w:val="a"/>
    <w:link w:val="30"/>
    <w:uiPriority w:val="99"/>
    <w:rsid w:val="004C4193"/>
    <w:pPr>
      <w:autoSpaceDE/>
      <w:autoSpaceDN/>
      <w:ind w:left="709" w:firstLine="709"/>
      <w:jc w:val="both"/>
    </w:pPr>
    <w:rPr>
      <w:rFonts w:eastAsia="Calibri" w:cs="Times New Roman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7D74"/>
    <w:rPr>
      <w:rFonts w:ascii="CG Times (W1)" w:hAnsi="CG Times (W1)" w:cs="CG Times (W1)"/>
      <w:sz w:val="16"/>
      <w:szCs w:val="16"/>
    </w:rPr>
  </w:style>
  <w:style w:type="paragraph" w:customStyle="1" w:styleId="ConsPlusNonformat">
    <w:name w:val="ConsPlusNonformat"/>
    <w:rsid w:val="00687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22">
    <w:name w:val="Заголовок 22"/>
    <w:basedOn w:val="a"/>
    <w:next w:val="a"/>
    <w:rsid w:val="0068768C"/>
    <w:pPr>
      <w:keepNext/>
      <w:autoSpaceDE/>
      <w:autoSpaceDN/>
      <w:jc w:val="both"/>
    </w:pPr>
    <w:rPr>
      <w:rFonts w:cs="Times New Roman"/>
      <w:sz w:val="24"/>
    </w:rPr>
  </w:style>
  <w:style w:type="paragraph" w:customStyle="1" w:styleId="a5">
    <w:name w:val="Знак Знак"/>
    <w:basedOn w:val="a"/>
    <w:rsid w:val="000029EC"/>
    <w:pPr>
      <w:autoSpaceDE/>
      <w:autoSpaceDN/>
    </w:pPr>
    <w:rPr>
      <w:rFonts w:ascii="Verdana" w:hAnsi="Verdana" w:cs="Verdana"/>
      <w:lang w:val="en-US"/>
    </w:rPr>
  </w:style>
  <w:style w:type="paragraph" w:customStyle="1" w:styleId="23">
    <w:name w:val="Заголовок 23"/>
    <w:basedOn w:val="a"/>
    <w:next w:val="a"/>
    <w:rsid w:val="001114CC"/>
    <w:pPr>
      <w:keepNext/>
      <w:autoSpaceDE/>
      <w:autoSpaceDN/>
      <w:jc w:val="both"/>
    </w:pPr>
    <w:rPr>
      <w:rFonts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8">
    <w:name w:val="footer"/>
    <w:basedOn w:val="a"/>
    <w:link w:val="a9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a">
    <w:name w:val="List Paragraph"/>
    <w:basedOn w:val="a"/>
    <w:uiPriority w:val="34"/>
    <w:qFormat/>
    <w:rsid w:val="009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33E7-52F5-419C-B8EE-09E7BB57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 земельного участка</vt:lpstr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 земельного участка</dc:title>
  <dc:creator>Елена В. Кабаргина</dc:creator>
  <cp:lastModifiedBy>Наталья Александровна Логинова</cp:lastModifiedBy>
  <cp:revision>2</cp:revision>
  <cp:lastPrinted>2020-09-09T09:53:00Z</cp:lastPrinted>
  <dcterms:created xsi:type="dcterms:W3CDTF">2021-02-18T09:27:00Z</dcterms:created>
  <dcterms:modified xsi:type="dcterms:W3CDTF">2021-02-18T09:27:00Z</dcterms:modified>
</cp:coreProperties>
</file>