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4" w:rsidRPr="00CD2EF4" w:rsidRDefault="00CD2EF4" w:rsidP="00CD2EF4">
      <w:pPr>
        <w:jc w:val="center"/>
        <w:rPr>
          <w:rFonts w:ascii="Arial" w:hAnsi="Arial"/>
          <w:sz w:val="28"/>
          <w:szCs w:val="20"/>
          <w:lang w:val="en-US"/>
        </w:rPr>
      </w:pPr>
      <w:r w:rsidRPr="00CD2EF4">
        <w:rPr>
          <w:noProof/>
          <w:sz w:val="20"/>
          <w:szCs w:val="20"/>
        </w:rPr>
        <w:drawing>
          <wp:inline distT="0" distB="0" distL="0" distR="0" wp14:anchorId="67172E22" wp14:editId="7F51B4E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F4" w:rsidRPr="00CD2EF4" w:rsidRDefault="00CD2EF4" w:rsidP="00CD2EF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D2EF4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D2EF4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CD2EF4" w:rsidRPr="00CD2EF4" w:rsidRDefault="00CD2EF4" w:rsidP="00CD2EF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2EF4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CD2EF4" w:rsidRPr="00CD2EF4" w:rsidRDefault="00CD2EF4" w:rsidP="00CD2EF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CD2EF4" w:rsidRPr="00CD2EF4" w:rsidRDefault="00CD2EF4" w:rsidP="00CD2EF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15.06.2020</w:t>
      </w:r>
      <w:r w:rsidRPr="00CD2EF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611</w:t>
      </w:r>
      <w:r w:rsidRPr="00CD2EF4">
        <w:rPr>
          <w:rFonts w:ascii="Liberation Serif" w:hAnsi="Liberation Serif"/>
          <w:sz w:val="28"/>
          <w:szCs w:val="28"/>
        </w:rPr>
        <w:t>-ПА</w:t>
      </w:r>
    </w:p>
    <w:p w:rsidR="009A3A1F" w:rsidRDefault="009A3A1F" w:rsidP="00636F26">
      <w:pPr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9A3A1F" w:rsidRDefault="009A3A1F" w:rsidP="00636F26">
      <w:pPr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9A3A1F" w:rsidRDefault="009A3A1F" w:rsidP="00636F26">
      <w:pPr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73CE" w:rsidRDefault="00F47990" w:rsidP="00636F26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C3488C">
        <w:rPr>
          <w:rFonts w:ascii="Liberation Serif" w:hAnsi="Liberation Serif"/>
          <w:b/>
          <w:i/>
          <w:sz w:val="28"/>
          <w:szCs w:val="28"/>
        </w:rPr>
        <w:t>О</w:t>
      </w:r>
      <w:r w:rsidR="00733C54" w:rsidRPr="00C3488C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="00ED605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33C54" w:rsidRPr="00C3488C">
        <w:rPr>
          <w:rFonts w:ascii="Liberation Serif" w:hAnsi="Liberation Serif"/>
          <w:b/>
          <w:i/>
          <w:sz w:val="28"/>
          <w:szCs w:val="28"/>
        </w:rPr>
        <w:t>Положения о Совете по образованию при главе Артемовского городского округа</w:t>
      </w:r>
    </w:p>
    <w:p w:rsidR="005A2D70" w:rsidRPr="00C3488C" w:rsidRDefault="005A2D70" w:rsidP="00F4799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47990" w:rsidRPr="00311F75" w:rsidRDefault="00733C54" w:rsidP="00261501">
      <w:pPr>
        <w:pStyle w:val="21"/>
        <w:shd w:val="clear" w:color="auto" w:fill="auto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311F75">
        <w:rPr>
          <w:rFonts w:ascii="Liberation Serif" w:hAnsi="Liberation Serif"/>
          <w:sz w:val="28"/>
          <w:szCs w:val="28"/>
        </w:rPr>
        <w:t>В целях обеспечения взаимодействия между органами местного самоуправления Артемовского городского округа</w:t>
      </w:r>
      <w:r w:rsidR="00C3488C" w:rsidRPr="00311F75">
        <w:rPr>
          <w:rFonts w:ascii="Liberation Serif" w:hAnsi="Liberation Serif"/>
          <w:sz w:val="28"/>
          <w:szCs w:val="28"/>
        </w:rPr>
        <w:t>,</w:t>
      </w:r>
      <w:r w:rsidRPr="00311F75">
        <w:rPr>
          <w:rFonts w:ascii="Liberation Serif" w:hAnsi="Liberation Serif"/>
          <w:sz w:val="28"/>
          <w:szCs w:val="28"/>
        </w:rPr>
        <w:t xml:space="preserve"> образовательными организациями, общественными объединениями для реализации </w:t>
      </w:r>
      <w:r w:rsidR="00145BDB" w:rsidRPr="00311F75">
        <w:rPr>
          <w:rFonts w:ascii="Liberation Serif" w:hAnsi="Liberation Serif"/>
          <w:sz w:val="28"/>
          <w:szCs w:val="28"/>
        </w:rPr>
        <w:t xml:space="preserve">национального проекта «Образование», </w:t>
      </w:r>
      <w:r w:rsidR="00C3488C" w:rsidRPr="00311F75">
        <w:rPr>
          <w:rFonts w:ascii="Liberation Serif" w:hAnsi="Liberation Serif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</w:t>
      </w:r>
      <w:r w:rsidR="00ED605A" w:rsidRPr="00311F75">
        <w:rPr>
          <w:rFonts w:ascii="Liberation Serif" w:hAnsi="Liberation Serif"/>
          <w:sz w:val="28"/>
          <w:szCs w:val="28"/>
        </w:rPr>
        <w:t>сийской Федерации от 25.08.2014 №</w:t>
      </w:r>
      <w:r w:rsidR="00C3488C" w:rsidRPr="00311F75">
        <w:rPr>
          <w:rFonts w:ascii="Liberation Serif" w:hAnsi="Liberation Serif"/>
          <w:sz w:val="28"/>
          <w:szCs w:val="28"/>
          <w:lang w:bidi="en-US"/>
        </w:rPr>
        <w:t xml:space="preserve"> </w:t>
      </w:r>
      <w:r w:rsidR="00C3488C" w:rsidRPr="00311F75">
        <w:rPr>
          <w:rFonts w:ascii="Liberation Serif" w:hAnsi="Liberation Serif"/>
          <w:sz w:val="28"/>
          <w:szCs w:val="28"/>
        </w:rPr>
        <w:t>1618-р, Стратегии развития воспитания в Российской Федерации на период до 2025 года, утвержденной распоряжением Правительства Рос</w:t>
      </w:r>
      <w:r w:rsidR="00EE7104">
        <w:rPr>
          <w:rFonts w:ascii="Liberation Serif" w:hAnsi="Liberation Serif"/>
          <w:sz w:val="28"/>
          <w:szCs w:val="28"/>
        </w:rPr>
        <w:t>сийской Федерации от 29.05.2015</w:t>
      </w:r>
      <w:r w:rsidR="00ED605A" w:rsidRPr="00311F75">
        <w:rPr>
          <w:rFonts w:ascii="Liberation Serif" w:hAnsi="Liberation Serif"/>
          <w:sz w:val="28"/>
          <w:szCs w:val="28"/>
        </w:rPr>
        <w:t xml:space="preserve"> №</w:t>
      </w:r>
      <w:r w:rsidR="00C3488C" w:rsidRPr="00311F75">
        <w:rPr>
          <w:rFonts w:ascii="Liberation Serif" w:hAnsi="Liberation Serif"/>
          <w:sz w:val="28"/>
          <w:szCs w:val="28"/>
          <w:lang w:bidi="en-US"/>
        </w:rPr>
        <w:t xml:space="preserve"> </w:t>
      </w:r>
      <w:r w:rsidR="00C3488C" w:rsidRPr="00311F75">
        <w:rPr>
          <w:rFonts w:ascii="Liberation Serif" w:hAnsi="Liberation Serif"/>
          <w:sz w:val="28"/>
          <w:szCs w:val="28"/>
        </w:rPr>
        <w:t>996-р, во исполнение реализации регионального проекта «Поддержка семей, имеющих детей» на территории</w:t>
      </w:r>
      <w:r w:rsidR="00145BDB" w:rsidRPr="00311F75">
        <w:rPr>
          <w:rFonts w:ascii="Liberation Serif" w:hAnsi="Liberation Serif"/>
          <w:sz w:val="28"/>
          <w:szCs w:val="28"/>
        </w:rPr>
        <w:t xml:space="preserve"> Артемовского городского округа, </w:t>
      </w:r>
      <w:r w:rsidR="00C3488C" w:rsidRPr="00311F75">
        <w:rPr>
          <w:rFonts w:ascii="Liberation Serif" w:hAnsi="Liberation Serif"/>
          <w:sz w:val="28"/>
          <w:szCs w:val="28"/>
        </w:rPr>
        <w:t xml:space="preserve">с целью создания условий для становления и развития вариативной муниципальной системы родительского просвещения и семейного воспитания, </w:t>
      </w:r>
      <w:r w:rsidR="00ED605A" w:rsidRPr="00311F75">
        <w:rPr>
          <w:rFonts w:ascii="Liberation Serif" w:hAnsi="Liberation Serif"/>
          <w:sz w:val="28"/>
          <w:szCs w:val="28"/>
        </w:rPr>
        <w:t xml:space="preserve">руководствуясь </w:t>
      </w:r>
      <w:r w:rsidR="00C3488C" w:rsidRPr="00311F75">
        <w:rPr>
          <w:rFonts w:ascii="Liberation Serif" w:hAnsi="Liberation Serif"/>
          <w:sz w:val="28"/>
          <w:szCs w:val="28"/>
        </w:rPr>
        <w:t xml:space="preserve">статьей </w:t>
      </w:r>
      <w:r w:rsidR="00EE7104">
        <w:rPr>
          <w:rFonts w:ascii="Liberation Serif" w:hAnsi="Liberation Serif"/>
          <w:sz w:val="28"/>
          <w:szCs w:val="28"/>
        </w:rPr>
        <w:t>31</w:t>
      </w:r>
      <w:r w:rsidR="00C3488C" w:rsidRPr="00311F75">
        <w:rPr>
          <w:rFonts w:ascii="Liberation Serif" w:hAnsi="Liberation Serif"/>
          <w:sz w:val="28"/>
          <w:szCs w:val="28"/>
        </w:rPr>
        <w:t xml:space="preserve"> Устава Артемовского городского округа</w:t>
      </w:r>
      <w:r w:rsidR="00ED605A" w:rsidRPr="00311F75">
        <w:rPr>
          <w:rFonts w:ascii="Liberation Serif" w:hAnsi="Liberation Serif"/>
          <w:sz w:val="28"/>
          <w:szCs w:val="28"/>
        </w:rPr>
        <w:t>,</w:t>
      </w:r>
    </w:p>
    <w:p w:rsidR="00C3488C" w:rsidRPr="00C3488C" w:rsidRDefault="00733C54" w:rsidP="00F47990">
      <w:pPr>
        <w:jc w:val="both"/>
        <w:rPr>
          <w:rFonts w:ascii="Liberation Serif" w:hAnsi="Liberation Serif"/>
          <w:sz w:val="28"/>
          <w:szCs w:val="28"/>
        </w:rPr>
      </w:pPr>
      <w:r w:rsidRPr="00C3488C">
        <w:rPr>
          <w:rFonts w:ascii="Liberation Serif" w:hAnsi="Liberation Serif"/>
          <w:sz w:val="28"/>
          <w:szCs w:val="28"/>
        </w:rPr>
        <w:t>ПОСТАНОВЛЯЮ:</w:t>
      </w:r>
    </w:p>
    <w:p w:rsidR="00ED73CE" w:rsidRDefault="00C3488C" w:rsidP="005A2D7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11F75">
        <w:rPr>
          <w:rFonts w:ascii="Liberation Serif" w:hAnsi="Liberation Serif"/>
          <w:sz w:val="28"/>
          <w:szCs w:val="28"/>
        </w:rPr>
        <w:t>1. Утвердить</w:t>
      </w:r>
      <w:r w:rsidR="00ED73CE">
        <w:rPr>
          <w:rFonts w:ascii="Liberation Serif" w:hAnsi="Liberation Serif"/>
          <w:sz w:val="28"/>
          <w:szCs w:val="28"/>
        </w:rPr>
        <w:t>:</w:t>
      </w:r>
    </w:p>
    <w:p w:rsidR="00C3488C" w:rsidRPr="00311F75" w:rsidRDefault="00ED73CE" w:rsidP="005A2D7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 w:rsidR="00C3488C" w:rsidRPr="00311F75">
        <w:rPr>
          <w:rFonts w:ascii="Liberation Serif" w:hAnsi="Liberation Serif"/>
          <w:sz w:val="28"/>
          <w:szCs w:val="28"/>
        </w:rPr>
        <w:t xml:space="preserve"> Положение о Совете по образованию при главе Артемовского городского округа (Приложение 1)</w:t>
      </w:r>
      <w:r>
        <w:rPr>
          <w:rFonts w:ascii="Liberation Serif" w:hAnsi="Liberation Serif"/>
          <w:sz w:val="28"/>
          <w:szCs w:val="28"/>
        </w:rPr>
        <w:t>;</w:t>
      </w:r>
    </w:p>
    <w:p w:rsidR="00C3488C" w:rsidRPr="00311F75" w:rsidRDefault="00ED73CE" w:rsidP="005A2D7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C3488C" w:rsidRPr="00311F75">
        <w:rPr>
          <w:rFonts w:ascii="Liberation Serif" w:hAnsi="Liberation Serif"/>
          <w:sz w:val="28"/>
          <w:szCs w:val="28"/>
        </w:rPr>
        <w:t xml:space="preserve">2. </w:t>
      </w:r>
      <w:r w:rsidR="00ED605A" w:rsidRPr="00311F75">
        <w:rPr>
          <w:rFonts w:ascii="Liberation Serif" w:hAnsi="Liberation Serif"/>
          <w:sz w:val="28"/>
          <w:szCs w:val="28"/>
        </w:rPr>
        <w:t xml:space="preserve">состав </w:t>
      </w:r>
      <w:r w:rsidR="00C3488C" w:rsidRPr="00311F75">
        <w:rPr>
          <w:rFonts w:ascii="Liberation Serif" w:hAnsi="Liberation Serif"/>
          <w:sz w:val="28"/>
          <w:szCs w:val="28"/>
        </w:rPr>
        <w:t>Совета по образованию при главе Артемовского городского округа (Приложение 2).</w:t>
      </w:r>
    </w:p>
    <w:p w:rsidR="00ED605A" w:rsidRPr="00311F75" w:rsidRDefault="00ED73CE" w:rsidP="005A2D7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3488C" w:rsidRPr="00311F75">
        <w:rPr>
          <w:rFonts w:ascii="Liberation Serif" w:hAnsi="Liberation Serif"/>
          <w:sz w:val="28"/>
          <w:szCs w:val="28"/>
        </w:rPr>
        <w:t xml:space="preserve">. </w:t>
      </w:r>
      <w:r w:rsidR="00ED605A" w:rsidRPr="00311F75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главы Артемовского городского округа от 31.07.2017 № 46-ПГ «Об утверждении Положения о Совете по образованию при главе Артемовского городского округа». </w:t>
      </w:r>
    </w:p>
    <w:p w:rsidR="00C3488C" w:rsidRPr="00311F75" w:rsidRDefault="00ED73CE" w:rsidP="005A2D7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D605A" w:rsidRPr="00311F75">
        <w:rPr>
          <w:rFonts w:ascii="Liberation Serif" w:hAnsi="Liberation Serif"/>
          <w:sz w:val="28"/>
          <w:szCs w:val="28"/>
        </w:rPr>
        <w:t xml:space="preserve">. </w:t>
      </w:r>
      <w:r w:rsidR="00C3488C" w:rsidRPr="00311F75">
        <w:rPr>
          <w:rFonts w:ascii="Liberation Serif" w:hAnsi="Liberation Serif"/>
          <w:sz w:val="28"/>
          <w:szCs w:val="28"/>
        </w:rPr>
        <w:t xml:space="preserve">Постановление разместить на </w:t>
      </w:r>
      <w:r w:rsidR="000315D4">
        <w:rPr>
          <w:rFonts w:ascii="Liberation Serif" w:hAnsi="Liberation Serif"/>
          <w:sz w:val="28"/>
          <w:szCs w:val="28"/>
        </w:rPr>
        <w:t>О</w:t>
      </w:r>
      <w:r w:rsidR="000315D4" w:rsidRPr="00311F75">
        <w:rPr>
          <w:rFonts w:ascii="Liberation Serif" w:hAnsi="Liberation Serif"/>
          <w:sz w:val="28"/>
          <w:szCs w:val="28"/>
        </w:rPr>
        <w:t>фициальном</w:t>
      </w:r>
      <w:r w:rsidR="000315D4">
        <w:rPr>
          <w:rFonts w:ascii="Liberation Serif" w:hAnsi="Liberation Serif"/>
          <w:sz w:val="28"/>
          <w:szCs w:val="28"/>
        </w:rPr>
        <w:t xml:space="preserve"> портале правовой информации Артемовского городского округа (</w:t>
      </w:r>
      <w:hyperlink r:id="rId8" w:history="1">
        <w:r w:rsidR="000315D4" w:rsidRPr="00E66E1F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0315D4" w:rsidRPr="00E66E1F">
          <w:rPr>
            <w:rStyle w:val="a3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0315D4">
        <w:rPr>
          <w:rFonts w:ascii="Liberation Serif" w:hAnsi="Liberation Serif"/>
          <w:sz w:val="28"/>
          <w:szCs w:val="28"/>
        </w:rPr>
        <w:t xml:space="preserve">) и на </w:t>
      </w:r>
      <w:r w:rsidR="00C3488C" w:rsidRPr="00311F75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F47990" w:rsidRPr="00311F75" w:rsidRDefault="00ED73CE" w:rsidP="00ED73C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C3488C" w:rsidRPr="00311F75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F37DF5" w:rsidRPr="00311F75">
        <w:rPr>
          <w:rFonts w:ascii="Liberation Serif" w:hAnsi="Liberation Serif"/>
          <w:sz w:val="28"/>
          <w:szCs w:val="28"/>
        </w:rPr>
        <w:t>.</w:t>
      </w:r>
    </w:p>
    <w:p w:rsidR="00ED73CE" w:rsidRDefault="00ED73CE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FC39AB" w:rsidP="00311F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733C54" w:rsidRPr="00C3488C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A2D7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А.В. Самочернов</w:t>
      </w: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5A2D70" w:rsidRDefault="005A2D70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FC39AB" w:rsidRDefault="00FC39AB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FC39AB" w:rsidRDefault="00FC39AB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lastRenderedPageBreak/>
        <w:t>Приложение 1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к постановлению Администрации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Артемовского городского округа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от </w:t>
      </w:r>
      <w:r>
        <w:rPr>
          <w:rFonts w:ascii="Liberation Serif" w:eastAsiaTheme="minorEastAsia" w:hAnsi="Liberation Serif"/>
          <w:sz w:val="28"/>
          <w:szCs w:val="28"/>
        </w:rPr>
        <w:t xml:space="preserve">15.06.2020 </w:t>
      </w:r>
      <w:r w:rsidRPr="00CD2EF4">
        <w:rPr>
          <w:rFonts w:ascii="Liberation Serif" w:eastAsiaTheme="minorEastAsia" w:hAnsi="Liberation Serif"/>
          <w:sz w:val="28"/>
          <w:szCs w:val="28"/>
        </w:rPr>
        <w:t xml:space="preserve">№ </w:t>
      </w:r>
      <w:r>
        <w:rPr>
          <w:rFonts w:ascii="Liberation Serif" w:eastAsiaTheme="minorEastAsia" w:hAnsi="Liberation Serif"/>
          <w:sz w:val="28"/>
          <w:szCs w:val="28"/>
        </w:rPr>
        <w:t>611-ПА</w:t>
      </w:r>
      <w:bookmarkStart w:id="0" w:name="_GoBack"/>
      <w:bookmarkEnd w:id="0"/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Положение</w:t>
      </w: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о Совете по образованию при главе Артемовского городского округа</w:t>
      </w: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Глава 1. Общие положения</w:t>
      </w: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uppressAutoHyphens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1. Настоящее Положение определяет задачи, полномочия, порядок формирования Совета по образованию при главе Артемовского городского округа (далее - Совет).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2. Совет в своей деятельности руководствуется Конституцией Российской Федерации, федеральным законодательством, законодательством Свердловской области, муниципальными правовыми актами Артемовского городского округа, а также настоящим Положением. 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Глава 2. Цели и задачи Совета</w:t>
      </w:r>
    </w:p>
    <w:p w:rsidR="00CD2EF4" w:rsidRPr="00CD2EF4" w:rsidRDefault="00CD2EF4" w:rsidP="00CD2EF4">
      <w:pPr>
        <w:ind w:firstLine="708"/>
        <w:jc w:val="both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CD2EF4">
        <w:rPr>
          <w:rFonts w:ascii="Liberation Serif" w:hAnsi="Liberation Serif"/>
          <w:bCs/>
          <w:kern w:val="36"/>
          <w:sz w:val="28"/>
          <w:szCs w:val="28"/>
        </w:rPr>
        <w:t xml:space="preserve">3. Целью деятельности Совета является обеспечение взаимодействия между органами местного самоуправления Артемовского городского округа, образовательными организациями, общественными объединениями для реализации приоритетных проектов по основному направлению стратегического развития Российской Федерации «Образование». </w:t>
      </w:r>
    </w:p>
    <w:p w:rsidR="00CD2EF4" w:rsidRPr="00CD2EF4" w:rsidRDefault="00CD2EF4" w:rsidP="00CD2EF4">
      <w:pPr>
        <w:ind w:firstLine="708"/>
        <w:jc w:val="both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CD2EF4">
        <w:rPr>
          <w:rFonts w:ascii="Liberation Serif" w:hAnsi="Liberation Serif"/>
          <w:bCs/>
          <w:kern w:val="36"/>
          <w:sz w:val="28"/>
          <w:szCs w:val="28"/>
        </w:rPr>
        <w:t>4. Основные задачи деятельности Совета:</w:t>
      </w:r>
    </w:p>
    <w:p w:rsidR="00CD2EF4" w:rsidRPr="00CD2EF4" w:rsidRDefault="00CD2EF4" w:rsidP="00CD2EF4">
      <w:pPr>
        <w:ind w:firstLine="708"/>
        <w:jc w:val="both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CD2EF4">
        <w:rPr>
          <w:rFonts w:ascii="Liberation Serif" w:hAnsi="Liberation Serif"/>
          <w:bCs/>
          <w:kern w:val="36"/>
          <w:sz w:val="28"/>
          <w:szCs w:val="28"/>
        </w:rPr>
        <w:t>1) реализация принципа демократического, государственно-общественного управления муниципальной системой образования;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2) организация взаимодействия, контроля и координации работы со всеми заинтересованными организациями по реализации приоритетных проектов</w:t>
      </w:r>
      <w:r w:rsidRPr="00CD2EF4">
        <w:rPr>
          <w:rFonts w:ascii="Liberation Serif" w:eastAsiaTheme="minorEastAsia" w:hAnsi="Liberation Serif" w:cstheme="minorBidi"/>
          <w:b/>
          <w:sz w:val="28"/>
          <w:szCs w:val="28"/>
        </w:rPr>
        <w:t xml:space="preserve"> </w:t>
      </w:r>
      <w:r w:rsidRPr="00CD2EF4">
        <w:rPr>
          <w:rFonts w:ascii="Liberation Serif" w:eastAsiaTheme="minorEastAsia" w:hAnsi="Liberation Serif"/>
          <w:sz w:val="28"/>
          <w:szCs w:val="28"/>
        </w:rPr>
        <w:t xml:space="preserve">в сфере образования; </w:t>
      </w:r>
    </w:p>
    <w:p w:rsidR="00CD2EF4" w:rsidRPr="00CD2EF4" w:rsidRDefault="00CD2EF4" w:rsidP="00CD2EF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3) выявление и обобщение </w:t>
      </w:r>
      <w:r w:rsidRPr="00CD2EF4">
        <w:rPr>
          <w:rFonts w:ascii="Liberation Serif" w:eastAsia="Calibri" w:hAnsi="Liberation Serif"/>
          <w:bCs/>
          <w:sz w:val="28"/>
          <w:szCs w:val="28"/>
        </w:rPr>
        <w:t>лучших педагогических практик реализации современных, вариативных и востребованных образовательных программ различных направленностей, соответствующих интересам детей и их родителей, региональным особенностям и потребностям социально-экономического и технологического развития территории;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4) подготовка предложений о внесении изменений в нормативные правовые акты Свердловской области, муниципальные правовые акты Артемовского городского округа в сфере образования;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5) </w:t>
      </w:r>
      <w:r w:rsidRPr="00CD2EF4">
        <w:rPr>
          <w:rFonts w:ascii="Liberation Serif" w:hAnsi="Liberation Serif"/>
          <w:color w:val="000000"/>
          <w:sz w:val="28"/>
          <w:szCs w:val="28"/>
        </w:rPr>
        <w:t>содействие</w:t>
      </w:r>
      <w:r w:rsidRPr="00CD2EF4">
        <w:rPr>
          <w:rFonts w:ascii="Liberation Serif" w:eastAsiaTheme="minorEastAsia" w:hAnsi="Liberation Serif"/>
          <w:sz w:val="28"/>
          <w:szCs w:val="28"/>
        </w:rPr>
        <w:t xml:space="preserve"> межведомственному взаимодействию по развитию системы родительского просвещения и семейного воспитания, пропаганды позитивного и ответственного отцовства и материнства.</w:t>
      </w:r>
    </w:p>
    <w:p w:rsidR="00CD2EF4" w:rsidRPr="00CD2EF4" w:rsidRDefault="00CD2EF4" w:rsidP="00CD2EF4">
      <w:pPr>
        <w:spacing w:before="100" w:beforeAutospacing="1" w:after="100" w:afterAutospacing="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CD2EF4">
        <w:rPr>
          <w:rFonts w:ascii="Liberation Serif" w:hAnsi="Liberation Serif"/>
          <w:color w:val="000000"/>
          <w:sz w:val="28"/>
          <w:szCs w:val="28"/>
        </w:rPr>
        <w:t>Глава 3. Порядок формирования Совета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lastRenderedPageBreak/>
        <w:t>5. Состав Совета утверждается постановлением Администрации Артемовского городского округа.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6. В состав Совета входят: председатель Совета, заместитель председателя Совета, секретарь Совета и  члены Совета. 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7. Членами Совета являются представители органов местного самоуправления Артемовского городского округа, представители общественных объединений и социально ориентированных некоммерческих организаций, действующих в сфере образования, руководители образовательных организаций Артемовского городского округа, представители профессионального педагогического сообщества, профсоюза работников образования.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8. Совет является постоянно действующим совещательным и координирующим органом. 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Глава 4. Функции и полномочия Совета</w:t>
      </w:r>
    </w:p>
    <w:p w:rsidR="00CD2EF4" w:rsidRPr="00CD2EF4" w:rsidRDefault="00CD2EF4" w:rsidP="00CD2EF4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9. </w:t>
      </w:r>
      <w:r w:rsidRPr="00CD2EF4">
        <w:rPr>
          <w:rFonts w:ascii="Liberation Serif" w:hAnsi="Liberation Serif"/>
          <w:color w:val="000000"/>
          <w:sz w:val="28"/>
          <w:szCs w:val="28"/>
        </w:rPr>
        <w:t>Совет участвует в определении стратегии развития системы образования Артемовского городского округа с учетом общегосударственных требований, местных социально-экономических условий и культурно - исторических особенностей, социального заказа населения на образовательные услуги. </w:t>
      </w:r>
    </w:p>
    <w:p w:rsidR="00CD2EF4" w:rsidRPr="00CD2EF4" w:rsidRDefault="00CD2EF4" w:rsidP="00CD2EF4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EF4">
        <w:rPr>
          <w:rFonts w:ascii="Liberation Serif" w:hAnsi="Liberation Serif"/>
          <w:color w:val="000000"/>
          <w:sz w:val="28"/>
          <w:szCs w:val="28"/>
        </w:rPr>
        <w:t>10. Совет содействует координации деятельности всех образовательных организаций, расположенных на территории Артемовского городского округа, в реализации государственных и региональных стандартов образования. </w:t>
      </w:r>
    </w:p>
    <w:p w:rsidR="00CD2EF4" w:rsidRPr="00CD2EF4" w:rsidRDefault="00CD2EF4" w:rsidP="00CD2EF4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EF4">
        <w:rPr>
          <w:rFonts w:ascii="Liberation Serif" w:hAnsi="Liberation Serif"/>
          <w:color w:val="000000"/>
          <w:sz w:val="28"/>
          <w:szCs w:val="28"/>
        </w:rPr>
        <w:t>11. Совет обеспечивает контроль за соблюдением действующего законодательства в области образования, полнотой реализации прав участников образовательного процесса.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12. </w:t>
      </w:r>
      <w:r w:rsidRPr="00CD2EF4">
        <w:rPr>
          <w:rFonts w:ascii="Liberation Serif" w:hAnsi="Liberation Serif"/>
          <w:color w:val="000000"/>
          <w:sz w:val="28"/>
          <w:szCs w:val="28"/>
        </w:rPr>
        <w:t xml:space="preserve">Совет </w:t>
      </w:r>
      <w:r w:rsidRPr="00CD2EF4">
        <w:rPr>
          <w:rFonts w:ascii="Liberation Serif" w:eastAsiaTheme="minorEastAsia" w:hAnsi="Liberation Serif"/>
          <w:sz w:val="28"/>
          <w:szCs w:val="28"/>
        </w:rPr>
        <w:t>осуществляет координацию работы по развитию родительского просвещения и семейного воспитания, инициирует заключение соглашений между участниками профессионального сообщества в сфере работы с семьей.</w:t>
      </w:r>
    </w:p>
    <w:p w:rsidR="00CD2EF4" w:rsidRPr="00CD2EF4" w:rsidRDefault="00CD2EF4" w:rsidP="00CD2EF4">
      <w:pPr>
        <w:widowControl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D2EF4">
        <w:rPr>
          <w:rFonts w:ascii="Liberation Serif" w:hAnsi="Liberation Serif"/>
          <w:sz w:val="28"/>
          <w:szCs w:val="28"/>
          <w:lang w:eastAsia="en-US"/>
        </w:rPr>
        <w:t xml:space="preserve">13. </w:t>
      </w:r>
      <w:r w:rsidRPr="00CD2EF4">
        <w:rPr>
          <w:rFonts w:ascii="Liberation Serif" w:hAnsi="Liberation Serif"/>
          <w:color w:val="000000"/>
          <w:sz w:val="28"/>
          <w:szCs w:val="28"/>
          <w:lang w:eastAsia="en-US"/>
        </w:rPr>
        <w:t>Совет</w:t>
      </w:r>
      <w:r w:rsidRPr="00CD2EF4">
        <w:rPr>
          <w:rFonts w:ascii="Liberation Serif" w:hAnsi="Liberation Serif"/>
          <w:sz w:val="28"/>
          <w:szCs w:val="28"/>
          <w:lang w:eastAsia="en-US"/>
        </w:rPr>
        <w:t xml:space="preserve"> осуществляет планирование муниципальных просемейных мероприятий родительского просвещения и семейного воспитания, ориентированных на детскую, молодежную, родительскую аудиторию и по различной тематике и организует их реализацию. 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14. Для осуществления своих функций Совет вправе:</w:t>
      </w:r>
    </w:p>
    <w:p w:rsidR="00CD2EF4" w:rsidRPr="00CD2EF4" w:rsidRDefault="00CD2EF4" w:rsidP="00CD2EF4">
      <w:pPr>
        <w:ind w:firstLine="708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 приглашать на заседания Совета специалистов органов местного самоуправления Артемовского городского округа для получения разъяснений, консультаций по вопросам, входящим в компетенцию Совета;</w:t>
      </w:r>
    </w:p>
    <w:p w:rsidR="00CD2EF4" w:rsidRPr="00CD2EF4" w:rsidRDefault="00CD2EF4" w:rsidP="00CD2EF4">
      <w:pPr>
        <w:ind w:firstLine="708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 приглашать на заседания Совета руководителей образовательных организаций для получения информации по вопросам, входящим в компетенцию Совета;</w:t>
      </w:r>
    </w:p>
    <w:p w:rsidR="00CD2EF4" w:rsidRPr="00CD2EF4" w:rsidRDefault="00CD2EF4" w:rsidP="00CD2EF4">
      <w:pPr>
        <w:ind w:firstLine="708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 запрашивать и получать у руководителей образовательных организаций и специалистов Управления образования Артемовского </w:t>
      </w: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lastRenderedPageBreak/>
        <w:t xml:space="preserve">городского округа информацию, необходимую для осуществления функций Совета, в том числе в порядке контроля за реализацией решений Совета. </w:t>
      </w:r>
    </w:p>
    <w:p w:rsidR="00CD2EF4" w:rsidRPr="00CD2EF4" w:rsidRDefault="00CD2EF4" w:rsidP="00CD2EF4">
      <w:pPr>
        <w:rPr>
          <w:rFonts w:ascii="Liberation Serif" w:hAnsi="Liberation Serif"/>
          <w:color w:val="000000"/>
          <w:sz w:val="28"/>
          <w:szCs w:val="28"/>
        </w:rPr>
      </w:pPr>
    </w:p>
    <w:p w:rsidR="00CD2EF4" w:rsidRPr="00CD2EF4" w:rsidRDefault="00CD2EF4" w:rsidP="00CD2EF4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D2EF4">
        <w:rPr>
          <w:rFonts w:ascii="Liberation Serif" w:hAnsi="Liberation Serif"/>
          <w:color w:val="000000"/>
          <w:sz w:val="28"/>
          <w:szCs w:val="28"/>
        </w:rPr>
        <w:t>Глава 5. Организация деятельности Совета</w:t>
      </w:r>
    </w:p>
    <w:p w:rsidR="00CD2EF4" w:rsidRPr="00CD2EF4" w:rsidRDefault="00CD2EF4" w:rsidP="00CD2EF4">
      <w:pPr>
        <w:rPr>
          <w:rFonts w:ascii="Liberation Serif" w:eastAsia="Arial Unicode MS" w:hAnsi="Liberation Serif"/>
          <w:color w:val="000000"/>
          <w:sz w:val="28"/>
          <w:szCs w:val="28"/>
        </w:rPr>
      </w:pPr>
    </w:p>
    <w:p w:rsidR="00CD2EF4" w:rsidRPr="00CD2EF4" w:rsidRDefault="00CD2EF4" w:rsidP="00CD2EF4">
      <w:pPr>
        <w:ind w:firstLine="720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15. Организационной формой работы Совета являются заседания. Заседания Совета проводятся не реже одного раза в квартал. </w:t>
      </w:r>
    </w:p>
    <w:p w:rsidR="00CD2EF4" w:rsidRPr="00CD2EF4" w:rsidRDefault="00CD2EF4" w:rsidP="00CD2EF4">
      <w:pPr>
        <w:ind w:firstLine="720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16. Заседание Совета правомочно, если на нем присутствуют не менее половины от числа членов Совета. Заседание Совета ведет председатель, а в его отсутствие – заместитель председателя. </w:t>
      </w:r>
    </w:p>
    <w:p w:rsidR="00CD2EF4" w:rsidRPr="00CD2EF4" w:rsidRDefault="00CD2EF4" w:rsidP="00CD2EF4">
      <w:pPr>
        <w:ind w:firstLine="720"/>
        <w:jc w:val="both"/>
        <w:rPr>
          <w:rFonts w:ascii="Liberation Serif" w:eastAsia="Arial Unicode MS" w:hAnsi="Liberation Serif"/>
          <w:color w:val="000000"/>
          <w:sz w:val="28"/>
          <w:szCs w:val="28"/>
        </w:rPr>
      </w:pPr>
      <w:r w:rsidRPr="00CD2EF4">
        <w:rPr>
          <w:rFonts w:ascii="Liberation Serif" w:eastAsia="Arial Unicode MS" w:hAnsi="Liberation Serif"/>
          <w:color w:val="000000"/>
          <w:sz w:val="28"/>
          <w:szCs w:val="28"/>
        </w:rPr>
        <w:t xml:space="preserve">17. 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CD2EF4" w:rsidRPr="00CD2EF4" w:rsidRDefault="00CD2EF4" w:rsidP="00CD2EF4">
      <w:pPr>
        <w:suppressAutoHyphens/>
        <w:ind w:firstLine="709"/>
        <w:jc w:val="both"/>
        <w:rPr>
          <w:rFonts w:ascii="Liberation Serif" w:eastAsia="Lucida Sans Unicode" w:hAnsi="Liberation Serif"/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CD2EF4">
        <w:rPr>
          <w:rFonts w:ascii="Liberation Serif" w:eastAsiaTheme="minorEastAsia" w:hAnsi="Liberation Serif"/>
          <w:color w:val="000000"/>
          <w:sz w:val="28"/>
          <w:szCs w:val="28"/>
        </w:rPr>
        <w:t>18.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CD2EF4" w:rsidRPr="00CD2EF4" w:rsidRDefault="00CD2EF4" w:rsidP="00CD2EF4">
      <w:pPr>
        <w:suppressAutoHyphens/>
        <w:ind w:firstLine="709"/>
        <w:jc w:val="both"/>
        <w:rPr>
          <w:rFonts w:ascii="Liberation Serif" w:eastAsia="Lucida Sans Unicode" w:hAnsi="Liberation Serif"/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19. Организационно-техническое обеспечение деятельности и делопроизводство Совета обеспечивает секретарь Совета.</w:t>
      </w:r>
    </w:p>
    <w:p w:rsidR="00CD2EF4" w:rsidRPr="00CD2EF4" w:rsidRDefault="00CD2EF4" w:rsidP="00CD2EF4">
      <w:pPr>
        <w:widowControl w:val="0"/>
        <w:tabs>
          <w:tab w:val="left" w:pos="1057"/>
        </w:tabs>
        <w:suppressAutoHyphens/>
        <w:ind w:right="20" w:firstLine="709"/>
        <w:jc w:val="both"/>
        <w:rPr>
          <w:rFonts w:ascii="Liberation Serif" w:eastAsia="Lucida Sans Unicode" w:hAnsi="Liberation Serif"/>
          <w:color w:val="000000"/>
          <w:sz w:val="28"/>
          <w:szCs w:val="28"/>
          <w:shd w:val="clear" w:color="auto" w:fill="FFFFFF"/>
          <w:lang w:eastAsia="en-US"/>
        </w:rPr>
      </w:pPr>
      <w:r w:rsidRPr="00CD2EF4">
        <w:rPr>
          <w:rFonts w:ascii="Liberation Serif" w:eastAsia="Lucida Sans Unicode" w:hAnsi="Liberation Serif"/>
          <w:color w:val="000000"/>
          <w:sz w:val="28"/>
          <w:szCs w:val="28"/>
          <w:shd w:val="clear" w:color="auto" w:fill="FFFFFF"/>
          <w:lang w:eastAsia="en-US"/>
        </w:rPr>
        <w:t>20. Протоколы заседаний Совета являются документами постоянного срока хранения согласно номенклатуре дел Администрации Артемовского городского округа.</w:t>
      </w:r>
    </w:p>
    <w:p w:rsidR="00CD2EF4" w:rsidRPr="00CD2EF4" w:rsidRDefault="00CD2EF4" w:rsidP="00CD2EF4">
      <w:pPr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Протоколы формируются в дела по годам и хранятся у секретаря Совета в течение года. По истечении года секретарь передает дела, оформленные в установленном порядке, на хранение в архив Администрации Артемовского городского округа.</w:t>
      </w:r>
    </w:p>
    <w:p w:rsidR="00CD2EF4" w:rsidRPr="00CD2EF4" w:rsidRDefault="00CD2EF4" w:rsidP="00CD2EF4">
      <w:pPr>
        <w:spacing w:after="200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rPr>
          <w:rFonts w:ascii="Liberation Serif" w:eastAsiaTheme="minorEastAsia" w:hAnsi="Liberation Serif" w:cstheme="minorBidi"/>
          <w:sz w:val="22"/>
          <w:szCs w:val="22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lastRenderedPageBreak/>
        <w:t>Приложение 2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к постановлению Администрации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Артемовского городского округа</w:t>
      </w:r>
    </w:p>
    <w:p w:rsidR="00CD2EF4" w:rsidRPr="00CD2EF4" w:rsidRDefault="00CD2EF4" w:rsidP="00CD2EF4">
      <w:pPr>
        <w:jc w:val="right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от </w:t>
      </w:r>
      <w:r>
        <w:rPr>
          <w:rFonts w:ascii="Liberation Serif" w:eastAsiaTheme="minorEastAsia" w:hAnsi="Liberation Serif"/>
          <w:sz w:val="28"/>
          <w:szCs w:val="28"/>
        </w:rPr>
        <w:t xml:space="preserve">15.06.2020 </w:t>
      </w:r>
      <w:r w:rsidRPr="00CD2EF4">
        <w:rPr>
          <w:rFonts w:ascii="Liberation Serif" w:eastAsiaTheme="minorEastAsia" w:hAnsi="Liberation Serif"/>
          <w:sz w:val="28"/>
          <w:szCs w:val="28"/>
        </w:rPr>
        <w:t xml:space="preserve">№ </w:t>
      </w:r>
      <w:r>
        <w:rPr>
          <w:rFonts w:ascii="Liberation Serif" w:eastAsiaTheme="minorEastAsia" w:hAnsi="Liberation Serif"/>
          <w:sz w:val="28"/>
          <w:szCs w:val="28"/>
        </w:rPr>
        <w:t>611-ПА</w:t>
      </w:r>
    </w:p>
    <w:p w:rsidR="00CD2EF4" w:rsidRPr="00CD2EF4" w:rsidRDefault="00CD2EF4" w:rsidP="00CD2EF4">
      <w:pPr>
        <w:spacing w:after="200"/>
        <w:rPr>
          <w:rFonts w:ascii="Liberation Serif" w:eastAsiaTheme="minorEastAsia" w:hAnsi="Liberation Serif" w:cstheme="minorBidi"/>
          <w:sz w:val="22"/>
          <w:szCs w:val="22"/>
        </w:rPr>
      </w:pP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 xml:space="preserve">Состав Совета по образованию </w:t>
      </w: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при главе Артемовского городского округа</w:t>
      </w:r>
    </w:p>
    <w:p w:rsidR="00CD2EF4" w:rsidRPr="00CD2EF4" w:rsidRDefault="00CD2EF4" w:rsidP="00CD2EF4">
      <w:pPr>
        <w:jc w:val="center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1. Самочернов Андрей Вячеславович, глава Артемовского городского округа, председатель Совета;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2. Заместитель главы Администрации Артемовского городского округа по социальным вопросам, заместитель председателя Совета;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3. Ключникова Марина Леонидовна, заместитель начальника Управления образования Артемовского городского округа, секретарь Совета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Члены Совета: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4. Багдасарян Наталья Валентиновна, начальник Управления образования Артемовского городского округа;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5. Деева Алена Анатольевна, директор Муниципального казенного учреждения Артемовского городского округа «Центр обеспечения деятельности системы образования»;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6. Тимофеева Надежда Александровна, председатель профсоюза работников образования (по согласованию);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7. Калугина Раиса Александровна, председатель Общественной палаты Артемовского городского округа (по согласованию);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8. Исламгалиев Олег Эльферович, директор Государственного автономного профессионального образовательного учреждения Свердловской области «Артемовский колледж точного приборостроения»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9. Доможирова Лидия Ивановна, директор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согласованию);</w:t>
      </w:r>
    </w:p>
    <w:p w:rsidR="00CD2EF4" w:rsidRPr="00CD2EF4" w:rsidRDefault="00CD2EF4" w:rsidP="00CD2EF4">
      <w:pPr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10. Харченко Светлана Валерьевна, 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Артемовскому району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lastRenderedPageBreak/>
        <w:t>11.</w:t>
      </w:r>
      <w:r w:rsidRPr="00CD2EF4">
        <w:rPr>
          <w:rFonts w:ascii="Liberation Serif" w:hAnsi="Liberation Serif"/>
        </w:rPr>
        <w:t xml:space="preserve"> </w:t>
      </w:r>
      <w:r w:rsidRPr="00CD2EF4">
        <w:rPr>
          <w:rFonts w:ascii="Liberation Serif" w:hAnsi="Liberation Serif"/>
          <w:sz w:val="28"/>
          <w:szCs w:val="28"/>
        </w:rPr>
        <w:t>Новиков Олег Рудольфович, директор Государственного казенного учреждения службы занятости населения «Артемовский центр занятости»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12. Горбунов Виталий Иванович, председатель Общественного совета при Управлении образования Артемовского городского округа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13. Малых Валентина Сергеевна, депутат Думы Артемовского городского округа (решение Думы Артемовского городского округа от 29.06.2017           № 217)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14. Серебренникова Татьяна Юрьевна, председатель Территориальной комиссии Артемовского района по делам несовершеннолетних и защите их прав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15. Карташов Андрей Владимирович, главный врач Государственного автономного учреждения здравоохранения Свердловской области «Артемовская  центральная районная больница» (по согласованию);</w:t>
      </w:r>
    </w:p>
    <w:p w:rsidR="00CD2EF4" w:rsidRPr="00CD2EF4" w:rsidRDefault="00CD2EF4" w:rsidP="00CD2EF4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CD2EF4">
        <w:rPr>
          <w:rFonts w:ascii="Liberation Serif" w:hAnsi="Liberation Serif"/>
          <w:sz w:val="28"/>
          <w:szCs w:val="28"/>
        </w:rPr>
        <w:t>16. Лесовских Наталия Павловна, заведующий отделом по работе с детьми и  молодежью Администрации Артемовского городского округа;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  <w:r w:rsidRPr="00CD2EF4">
        <w:rPr>
          <w:rFonts w:ascii="Liberation Serif" w:eastAsiaTheme="minorEastAsia" w:hAnsi="Liberation Serif"/>
          <w:sz w:val="28"/>
          <w:szCs w:val="28"/>
        </w:rPr>
        <w:t>17. Скутина Анна Борисовна, заведующий отделом по физической культуре и спорту Администрации Артемовского городского округа</w:t>
      </w: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CD2EF4" w:rsidRPr="00CD2EF4" w:rsidRDefault="00CD2EF4" w:rsidP="00CD2EF4">
      <w:pPr>
        <w:spacing w:after="20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p w:rsidR="00CD2EF4" w:rsidRDefault="00CD2EF4" w:rsidP="00311F75">
      <w:pPr>
        <w:jc w:val="both"/>
        <w:rPr>
          <w:rFonts w:ascii="Liberation Serif" w:hAnsi="Liberation Serif"/>
          <w:sz w:val="28"/>
          <w:szCs w:val="28"/>
        </w:rPr>
      </w:pPr>
    </w:p>
    <w:sectPr w:rsidR="00CD2EF4" w:rsidSect="000315D4"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 w:rsidP="000315D4">
      <w:r>
        <w:separator/>
      </w:r>
    </w:p>
  </w:endnote>
  <w:endnote w:type="continuationSeparator" w:id="0">
    <w:p w:rsidR="00167FC5" w:rsidRDefault="00167FC5" w:rsidP="0003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 w:rsidP="000315D4">
      <w:r>
        <w:separator/>
      </w:r>
    </w:p>
  </w:footnote>
  <w:footnote w:type="continuationSeparator" w:id="0">
    <w:p w:rsidR="00167FC5" w:rsidRDefault="00167FC5" w:rsidP="0003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D"/>
    <w:rsid w:val="000315D4"/>
    <w:rsid w:val="0005577D"/>
    <w:rsid w:val="000C3728"/>
    <w:rsid w:val="000C7EF5"/>
    <w:rsid w:val="000E78E7"/>
    <w:rsid w:val="001247CA"/>
    <w:rsid w:val="00145BDB"/>
    <w:rsid w:val="001677E0"/>
    <w:rsid w:val="00167FC5"/>
    <w:rsid w:val="00187E04"/>
    <w:rsid w:val="00246E3F"/>
    <w:rsid w:val="00261501"/>
    <w:rsid w:val="002A1D09"/>
    <w:rsid w:val="002B0225"/>
    <w:rsid w:val="002E6AB7"/>
    <w:rsid w:val="00311F75"/>
    <w:rsid w:val="00403ED4"/>
    <w:rsid w:val="00481DE9"/>
    <w:rsid w:val="00492B04"/>
    <w:rsid w:val="0054713C"/>
    <w:rsid w:val="005631B7"/>
    <w:rsid w:val="00580AEF"/>
    <w:rsid w:val="00596A87"/>
    <w:rsid w:val="005A2D70"/>
    <w:rsid w:val="0062462F"/>
    <w:rsid w:val="00633AC5"/>
    <w:rsid w:val="00636F26"/>
    <w:rsid w:val="006D10DC"/>
    <w:rsid w:val="00733C54"/>
    <w:rsid w:val="0074053D"/>
    <w:rsid w:val="007A23AC"/>
    <w:rsid w:val="007E64D0"/>
    <w:rsid w:val="00897FA1"/>
    <w:rsid w:val="008B1E09"/>
    <w:rsid w:val="009070D6"/>
    <w:rsid w:val="009A3A1F"/>
    <w:rsid w:val="00A91439"/>
    <w:rsid w:val="00AF4F29"/>
    <w:rsid w:val="00B970D4"/>
    <w:rsid w:val="00C3488C"/>
    <w:rsid w:val="00C90479"/>
    <w:rsid w:val="00C966A7"/>
    <w:rsid w:val="00CD2EF4"/>
    <w:rsid w:val="00D94DDF"/>
    <w:rsid w:val="00DA453F"/>
    <w:rsid w:val="00E53F7E"/>
    <w:rsid w:val="00ED605A"/>
    <w:rsid w:val="00ED73CE"/>
    <w:rsid w:val="00EE7104"/>
    <w:rsid w:val="00F20325"/>
    <w:rsid w:val="00F37DF5"/>
    <w:rsid w:val="00F47990"/>
    <w:rsid w:val="00F552AC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DF4E8-D15E-4D91-BE6A-E5748566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348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3488C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315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B79C-8037-42E4-A6D7-057B07CB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2020-05-28T12:21:00Z</cp:lastPrinted>
  <dcterms:created xsi:type="dcterms:W3CDTF">2020-06-17T10:59:00Z</dcterms:created>
  <dcterms:modified xsi:type="dcterms:W3CDTF">2020-06-17T10:59:00Z</dcterms:modified>
</cp:coreProperties>
</file>