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63" w:rsidRDefault="00A52563" w:rsidP="00A52563">
      <w:pPr>
        <w:jc w:val="center"/>
        <w:rPr>
          <w:b/>
          <w:bCs/>
          <w:szCs w:val="28"/>
        </w:rPr>
      </w:pPr>
      <w:r>
        <w:rPr>
          <w:b/>
          <w:bCs/>
          <w:szCs w:val="28"/>
        </w:rPr>
        <w:t>АДМИНИСТРАЦИЯ ГОРОДА ЗАРИНСКА</w:t>
      </w:r>
    </w:p>
    <w:p w:rsidR="00A52563" w:rsidRDefault="00A52563" w:rsidP="00A52563">
      <w:pPr>
        <w:jc w:val="center"/>
        <w:rPr>
          <w:b/>
          <w:bCs/>
          <w:sz w:val="40"/>
          <w:szCs w:val="40"/>
        </w:rPr>
      </w:pPr>
      <w:r>
        <w:rPr>
          <w:b/>
          <w:bCs/>
          <w:szCs w:val="28"/>
        </w:rPr>
        <w:t>АЛТАЙСКОГО КРАЯ</w:t>
      </w:r>
      <w:r>
        <w:rPr>
          <w:b/>
          <w:bCs/>
          <w:szCs w:val="28"/>
        </w:rPr>
        <w:br/>
        <w:t xml:space="preserve">  </w:t>
      </w:r>
      <w:r>
        <w:rPr>
          <w:b/>
          <w:bCs/>
          <w:sz w:val="40"/>
          <w:szCs w:val="40"/>
        </w:rPr>
        <w:t>ПОСТАНОВЛЕНИЕ</w:t>
      </w:r>
    </w:p>
    <w:p w:rsidR="00A52563" w:rsidRDefault="00A52563" w:rsidP="00A52563">
      <w:pPr>
        <w:jc w:val="center"/>
        <w:rPr>
          <w:b/>
          <w:bCs/>
          <w:sz w:val="40"/>
          <w:szCs w:val="40"/>
        </w:rPr>
      </w:pPr>
    </w:p>
    <w:p w:rsidR="00753EBD" w:rsidRDefault="00753EBD" w:rsidP="00753EBD">
      <w:pPr>
        <w:rPr>
          <w:rFonts w:cs="Tahoma"/>
        </w:rPr>
      </w:pPr>
    </w:p>
    <w:p w:rsidR="00257BDF" w:rsidRDefault="00257BDF" w:rsidP="00753EBD">
      <w:pPr>
        <w:rPr>
          <w:rFonts w:cs="Tahoma"/>
        </w:rPr>
      </w:pPr>
    </w:p>
    <w:p w:rsidR="00753EBD" w:rsidRDefault="00C55FC5" w:rsidP="00257BDF">
      <w:pPr>
        <w:tabs>
          <w:tab w:val="left" w:pos="2835"/>
        </w:tabs>
        <w:rPr>
          <w:rFonts w:eastAsia="Times New Roman" w:cs="Tahoma"/>
          <w:sz w:val="24"/>
        </w:rPr>
      </w:pPr>
      <w:r>
        <w:rPr>
          <w:rFonts w:eastAsia="Times New Roman" w:cs="Tahoma"/>
          <w:sz w:val="24"/>
        </w:rPr>
        <w:t>08.02.2021</w:t>
      </w:r>
      <w:r w:rsidR="00595FDB">
        <w:rPr>
          <w:rFonts w:eastAsia="Times New Roman" w:cs="Tahoma"/>
          <w:sz w:val="24"/>
        </w:rPr>
        <w:t xml:space="preserve"> №</w:t>
      </w:r>
      <w:r w:rsidR="00CA6039">
        <w:rPr>
          <w:rFonts w:eastAsia="Times New Roman" w:cs="Tahoma"/>
          <w:sz w:val="24"/>
        </w:rPr>
        <w:t xml:space="preserve"> </w:t>
      </w:r>
      <w:r>
        <w:rPr>
          <w:rFonts w:eastAsia="Times New Roman" w:cs="Tahoma"/>
          <w:sz w:val="24"/>
        </w:rPr>
        <w:t xml:space="preserve">126                                                 </w:t>
      </w:r>
      <w:r w:rsidR="000311B8">
        <w:rPr>
          <w:rFonts w:eastAsia="Times New Roman" w:cs="Tahoma"/>
          <w:sz w:val="24"/>
        </w:rPr>
        <w:t xml:space="preserve">      </w:t>
      </w:r>
      <w:r w:rsidR="00A52563">
        <w:rPr>
          <w:rFonts w:eastAsia="Times New Roman" w:cs="Tahoma"/>
          <w:sz w:val="24"/>
        </w:rPr>
        <w:t xml:space="preserve"> </w:t>
      </w:r>
      <w:r w:rsidR="008B3681">
        <w:rPr>
          <w:rFonts w:eastAsia="Times New Roman" w:cs="Tahoma"/>
          <w:sz w:val="24"/>
        </w:rPr>
        <w:t xml:space="preserve">      </w:t>
      </w:r>
      <w:r w:rsidR="006431EB">
        <w:rPr>
          <w:rFonts w:eastAsia="Times New Roman" w:cs="Tahoma"/>
          <w:sz w:val="24"/>
        </w:rPr>
        <w:t xml:space="preserve">      </w:t>
      </w:r>
      <w:r w:rsidR="00753EBD">
        <w:rPr>
          <w:rFonts w:eastAsia="Times New Roman" w:cs="Tahoma"/>
          <w:sz w:val="24"/>
        </w:rPr>
        <w:t xml:space="preserve">                            </w:t>
      </w:r>
      <w:r w:rsidR="00595FDB">
        <w:rPr>
          <w:rFonts w:eastAsia="Times New Roman" w:cs="Tahoma"/>
          <w:sz w:val="24"/>
        </w:rPr>
        <w:t xml:space="preserve">           </w:t>
      </w:r>
      <w:r w:rsidR="00753EBD">
        <w:rPr>
          <w:rFonts w:eastAsia="Times New Roman" w:cs="Tahoma"/>
          <w:sz w:val="24"/>
        </w:rPr>
        <w:t xml:space="preserve">  г. Заринск</w:t>
      </w:r>
    </w:p>
    <w:p w:rsidR="00753EBD" w:rsidRDefault="00753EBD" w:rsidP="00753EBD">
      <w:pPr>
        <w:rPr>
          <w:rFonts w:eastAsia="Times New Roman" w:cs="Tahoma"/>
          <w:sz w:val="24"/>
        </w:rPr>
      </w:pPr>
      <w:r>
        <w:rPr>
          <w:rFonts w:eastAsia="Times New Roman" w:cs="Tahoma"/>
          <w:sz w:val="24"/>
        </w:rPr>
        <w:t xml:space="preserve"> </w:t>
      </w:r>
    </w:p>
    <w:p w:rsidR="00753EBD" w:rsidRDefault="00753EBD" w:rsidP="00753EBD">
      <w:pPr>
        <w:rPr>
          <w:rFonts w:eastAsia="Times New Roman" w:cs="Tahoma"/>
          <w:sz w:val="24"/>
        </w:rPr>
      </w:pPr>
    </w:p>
    <w:tbl>
      <w:tblPr>
        <w:tblW w:w="0" w:type="auto"/>
        <w:tblLook w:val="01E0"/>
      </w:tblPr>
      <w:tblGrid>
        <w:gridCol w:w="4608"/>
      </w:tblGrid>
      <w:tr w:rsidR="00A52563" w:rsidRPr="00A52563" w:rsidTr="000E2818">
        <w:trPr>
          <w:trHeight w:val="1057"/>
        </w:trPr>
        <w:tc>
          <w:tcPr>
            <w:tcW w:w="4608" w:type="dxa"/>
          </w:tcPr>
          <w:p w:rsidR="00A52563" w:rsidRPr="00A52563" w:rsidRDefault="00A52563" w:rsidP="00647E21">
            <w:pPr>
              <w:tabs>
                <w:tab w:val="left" w:pos="2880"/>
                <w:tab w:val="left" w:pos="3420"/>
                <w:tab w:val="left" w:pos="4500"/>
              </w:tabs>
              <w:jc w:val="both"/>
              <w:rPr>
                <w:sz w:val="24"/>
              </w:rPr>
            </w:pPr>
            <w:r w:rsidRPr="00A52563">
              <w:rPr>
                <w:sz w:val="24"/>
              </w:rPr>
              <w:t>О</w:t>
            </w:r>
            <w:r w:rsidR="00647E21">
              <w:rPr>
                <w:sz w:val="24"/>
              </w:rPr>
              <w:t xml:space="preserve"> создании контрактной службы комитета по экономике и управлению муниципальным имуществом администрации</w:t>
            </w:r>
            <w:r w:rsidR="00647E21" w:rsidRPr="00A52563">
              <w:rPr>
                <w:sz w:val="24"/>
              </w:rPr>
              <w:t xml:space="preserve"> города Заринска Алтайского края</w:t>
            </w:r>
            <w:r w:rsidR="00647E21">
              <w:rPr>
                <w:sz w:val="24"/>
              </w:rPr>
              <w:t xml:space="preserve"> и</w:t>
            </w:r>
            <w:r w:rsidRPr="00A52563">
              <w:rPr>
                <w:sz w:val="24"/>
              </w:rPr>
              <w:t xml:space="preserve"> утверждении Положения о контрактной службе </w:t>
            </w:r>
            <w:r w:rsidR="00647E21">
              <w:rPr>
                <w:sz w:val="24"/>
              </w:rPr>
              <w:t>комитета по экономике и управлению муниципальным имуществом администрации</w:t>
            </w:r>
            <w:r w:rsidRPr="00A52563">
              <w:rPr>
                <w:sz w:val="24"/>
              </w:rPr>
              <w:t xml:space="preserve"> города Заринска Алтайского края</w:t>
            </w:r>
          </w:p>
        </w:tc>
      </w:tr>
    </w:tbl>
    <w:p w:rsidR="00A52563" w:rsidRPr="00A52563" w:rsidRDefault="00A52563" w:rsidP="00753EBD">
      <w:pPr>
        <w:rPr>
          <w:rFonts w:eastAsia="Times New Roman" w:cs="Tahoma"/>
          <w:sz w:val="24"/>
        </w:rPr>
      </w:pPr>
    </w:p>
    <w:p w:rsidR="00A52563" w:rsidRDefault="00A52563" w:rsidP="00753EBD">
      <w:pPr>
        <w:rPr>
          <w:rFonts w:eastAsia="Times New Roman" w:cs="Tahoma"/>
          <w:sz w:val="24"/>
        </w:rPr>
      </w:pPr>
    </w:p>
    <w:p w:rsidR="008B750B" w:rsidRPr="004A7975" w:rsidRDefault="00753EBD" w:rsidP="004A7975">
      <w:pPr>
        <w:widowControl/>
        <w:tabs>
          <w:tab w:val="left" w:pos="993"/>
        </w:tabs>
        <w:suppressAutoHyphens w:val="0"/>
        <w:autoSpaceDE w:val="0"/>
        <w:autoSpaceDN w:val="0"/>
        <w:adjustRightInd w:val="0"/>
        <w:ind w:firstLine="567"/>
        <w:jc w:val="both"/>
        <w:rPr>
          <w:rFonts w:eastAsiaTheme="minorHAnsi"/>
          <w:bCs/>
          <w:kern w:val="0"/>
          <w:sz w:val="24"/>
          <w:lang w:eastAsia="en-US"/>
        </w:rPr>
      </w:pPr>
      <w:r w:rsidRPr="004A7975">
        <w:rPr>
          <w:sz w:val="24"/>
        </w:rPr>
        <w:t>Руководствуясь</w:t>
      </w:r>
      <w:r w:rsidR="00EE63DA" w:rsidRPr="004A7975">
        <w:rPr>
          <w:sz w:val="24"/>
        </w:rPr>
        <w:t xml:space="preserve"> статьей</w:t>
      </w:r>
      <w:r w:rsidR="00EC7EEB" w:rsidRPr="004A7975">
        <w:rPr>
          <w:sz w:val="24"/>
        </w:rPr>
        <w:t xml:space="preserve"> 38</w:t>
      </w:r>
      <w:r w:rsidRPr="004A7975">
        <w:rPr>
          <w:sz w:val="24"/>
        </w:rPr>
        <w:t xml:space="preserve"> Федеральн</w:t>
      </w:r>
      <w:r w:rsidR="00EC7EEB" w:rsidRPr="004A7975">
        <w:rPr>
          <w:sz w:val="24"/>
        </w:rPr>
        <w:t>ого</w:t>
      </w:r>
      <w:r w:rsidRPr="004A7975">
        <w:rPr>
          <w:sz w:val="24"/>
        </w:rPr>
        <w:t xml:space="preserve"> закон</w:t>
      </w:r>
      <w:r w:rsidR="00EC7EEB" w:rsidRPr="004A7975">
        <w:rPr>
          <w:sz w:val="24"/>
        </w:rPr>
        <w:t>а</w:t>
      </w:r>
      <w:r w:rsidRPr="004A7975">
        <w:rPr>
          <w:sz w:val="24"/>
        </w:rPr>
        <w:t xml:space="preserve"> от </w:t>
      </w:r>
      <w:r w:rsidR="006C6E59" w:rsidRPr="004A7975">
        <w:rPr>
          <w:sz w:val="24"/>
        </w:rPr>
        <w:t>05.04.2013</w:t>
      </w:r>
      <w:r w:rsidRPr="004A7975">
        <w:rPr>
          <w:sz w:val="24"/>
        </w:rPr>
        <w:t xml:space="preserve"> № </w:t>
      </w:r>
      <w:r w:rsidR="006C6E59" w:rsidRPr="004A7975">
        <w:rPr>
          <w:sz w:val="24"/>
        </w:rPr>
        <w:t>44</w:t>
      </w:r>
      <w:r w:rsidRPr="004A7975">
        <w:rPr>
          <w:sz w:val="24"/>
        </w:rPr>
        <w:t xml:space="preserve">-ФЗ «О </w:t>
      </w:r>
      <w:r w:rsidR="006C6E59" w:rsidRPr="004A7975">
        <w:rPr>
          <w:sz w:val="24"/>
        </w:rPr>
        <w:t>контрактной системе в сфере закупок товаров, работ, услуг для обеспечения государственных и муниципальных нужд»</w:t>
      </w:r>
      <w:r w:rsidRPr="004A7975">
        <w:rPr>
          <w:sz w:val="24"/>
        </w:rPr>
        <w:t>,</w:t>
      </w:r>
      <w:r w:rsidR="00EC7EEB" w:rsidRPr="004A7975">
        <w:rPr>
          <w:sz w:val="24"/>
        </w:rPr>
        <w:t xml:space="preserve"> </w:t>
      </w:r>
      <w:r w:rsidR="00473F0E">
        <w:rPr>
          <w:sz w:val="24"/>
        </w:rPr>
        <w:t>п</w:t>
      </w:r>
      <w:r w:rsidR="008B750B" w:rsidRPr="004A7975">
        <w:rPr>
          <w:rFonts w:eastAsiaTheme="minorHAnsi"/>
          <w:bCs/>
          <w:kern w:val="0"/>
          <w:sz w:val="24"/>
          <w:lang w:eastAsia="en-US"/>
        </w:rPr>
        <w:t>риказ</w:t>
      </w:r>
      <w:r w:rsidR="00473F0E">
        <w:rPr>
          <w:rFonts w:eastAsiaTheme="minorHAnsi"/>
          <w:bCs/>
          <w:kern w:val="0"/>
          <w:sz w:val="24"/>
          <w:lang w:eastAsia="en-US"/>
        </w:rPr>
        <w:t>ом</w:t>
      </w:r>
      <w:r w:rsidR="00D9412A">
        <w:rPr>
          <w:rFonts w:eastAsiaTheme="minorHAnsi"/>
          <w:bCs/>
          <w:kern w:val="0"/>
          <w:sz w:val="24"/>
          <w:lang w:eastAsia="en-US"/>
        </w:rPr>
        <w:t xml:space="preserve"> Минфина России от 31.07.2020 №</w:t>
      </w:r>
      <w:r w:rsidR="008B750B" w:rsidRPr="004A7975">
        <w:rPr>
          <w:rFonts w:eastAsiaTheme="minorHAnsi"/>
          <w:bCs/>
          <w:kern w:val="0"/>
          <w:sz w:val="24"/>
          <w:lang w:eastAsia="en-US"/>
        </w:rPr>
        <w:t xml:space="preserve"> 158н «Об утверждении Типового положения (регламента) о контрактной службе»</w:t>
      </w:r>
      <w:r w:rsidR="008B3681">
        <w:rPr>
          <w:rFonts w:eastAsiaTheme="minorHAnsi"/>
          <w:bCs/>
          <w:kern w:val="0"/>
          <w:sz w:val="24"/>
          <w:lang w:eastAsia="en-US"/>
        </w:rPr>
        <w:t>,</w:t>
      </w:r>
    </w:p>
    <w:p w:rsidR="00854A43" w:rsidRPr="004A7975" w:rsidRDefault="00854A43" w:rsidP="004A7975">
      <w:pPr>
        <w:pStyle w:val="a3"/>
        <w:tabs>
          <w:tab w:val="left" w:pos="993"/>
        </w:tabs>
        <w:spacing w:after="0"/>
        <w:ind w:firstLine="567"/>
        <w:rPr>
          <w:sz w:val="24"/>
        </w:rPr>
      </w:pPr>
    </w:p>
    <w:p w:rsidR="008B750B" w:rsidRDefault="008B750B" w:rsidP="004A7975">
      <w:pPr>
        <w:pStyle w:val="a3"/>
        <w:tabs>
          <w:tab w:val="left" w:pos="993"/>
        </w:tabs>
        <w:spacing w:after="0"/>
        <w:ind w:firstLine="567"/>
        <w:rPr>
          <w:sz w:val="24"/>
        </w:rPr>
      </w:pPr>
    </w:p>
    <w:p w:rsidR="00A52563" w:rsidRPr="006B06E8" w:rsidRDefault="00A52563" w:rsidP="00A52563">
      <w:pPr>
        <w:tabs>
          <w:tab w:val="left" w:pos="2880"/>
          <w:tab w:val="left" w:pos="3420"/>
          <w:tab w:val="left" w:pos="4500"/>
        </w:tabs>
        <w:ind w:right="-108"/>
        <w:jc w:val="both"/>
      </w:pPr>
      <w:r>
        <w:t>ПОСТАНОВЛЯЮ</w:t>
      </w:r>
      <w:r w:rsidRPr="006B06E8">
        <w:t>:</w:t>
      </w:r>
    </w:p>
    <w:p w:rsidR="00A52563" w:rsidRDefault="00A52563" w:rsidP="004A7975">
      <w:pPr>
        <w:pStyle w:val="a3"/>
        <w:tabs>
          <w:tab w:val="left" w:pos="993"/>
        </w:tabs>
        <w:spacing w:after="0"/>
        <w:ind w:firstLine="567"/>
        <w:rPr>
          <w:sz w:val="24"/>
        </w:rPr>
      </w:pPr>
    </w:p>
    <w:p w:rsidR="00A52563" w:rsidRDefault="00A52563" w:rsidP="004A7975">
      <w:pPr>
        <w:pStyle w:val="a3"/>
        <w:tabs>
          <w:tab w:val="left" w:pos="993"/>
        </w:tabs>
        <w:spacing w:after="0"/>
        <w:ind w:firstLine="567"/>
        <w:rPr>
          <w:sz w:val="24"/>
        </w:rPr>
      </w:pPr>
    </w:p>
    <w:p w:rsidR="00A71751" w:rsidRDefault="00A71751" w:rsidP="00A71751">
      <w:pPr>
        <w:pStyle w:val="aa"/>
        <w:numPr>
          <w:ilvl w:val="0"/>
          <w:numId w:val="2"/>
        </w:numPr>
        <w:tabs>
          <w:tab w:val="left" w:pos="993"/>
        </w:tabs>
        <w:autoSpaceDE w:val="0"/>
        <w:ind w:left="0" w:firstLine="567"/>
        <w:jc w:val="both"/>
        <w:rPr>
          <w:sz w:val="24"/>
        </w:rPr>
      </w:pPr>
      <w:r>
        <w:rPr>
          <w:sz w:val="24"/>
        </w:rPr>
        <w:t xml:space="preserve">Создать </w:t>
      </w:r>
      <w:r w:rsidRPr="00473F0E">
        <w:rPr>
          <w:sz w:val="24"/>
        </w:rPr>
        <w:t>контрактн</w:t>
      </w:r>
      <w:r>
        <w:rPr>
          <w:sz w:val="24"/>
        </w:rPr>
        <w:t>ую</w:t>
      </w:r>
      <w:r w:rsidRPr="00473F0E">
        <w:rPr>
          <w:sz w:val="24"/>
        </w:rPr>
        <w:t xml:space="preserve"> служб</w:t>
      </w:r>
      <w:r>
        <w:rPr>
          <w:sz w:val="24"/>
        </w:rPr>
        <w:t xml:space="preserve">у муниципального заказчика – комитета по экономике и управлению муниципальным имуществом </w:t>
      </w:r>
      <w:r w:rsidRPr="00473F0E">
        <w:rPr>
          <w:sz w:val="24"/>
        </w:rPr>
        <w:t>администрации города</w:t>
      </w:r>
      <w:r>
        <w:rPr>
          <w:sz w:val="24"/>
        </w:rPr>
        <w:t>.</w:t>
      </w:r>
    </w:p>
    <w:p w:rsidR="00A71751" w:rsidRPr="00473F0E" w:rsidRDefault="00A71751" w:rsidP="00A71751">
      <w:pPr>
        <w:pStyle w:val="aa"/>
        <w:numPr>
          <w:ilvl w:val="0"/>
          <w:numId w:val="2"/>
        </w:numPr>
        <w:tabs>
          <w:tab w:val="left" w:pos="993"/>
        </w:tabs>
        <w:autoSpaceDE w:val="0"/>
        <w:ind w:left="0" w:firstLine="567"/>
        <w:jc w:val="both"/>
        <w:rPr>
          <w:sz w:val="24"/>
        </w:rPr>
      </w:pPr>
      <w:r w:rsidRPr="00473F0E">
        <w:rPr>
          <w:sz w:val="24"/>
        </w:rPr>
        <w:t xml:space="preserve">Утвердить </w:t>
      </w:r>
      <w:r>
        <w:rPr>
          <w:sz w:val="24"/>
        </w:rPr>
        <w:t>П</w:t>
      </w:r>
      <w:r w:rsidRPr="00473F0E">
        <w:rPr>
          <w:sz w:val="24"/>
        </w:rPr>
        <w:t xml:space="preserve">оложение о контрактной службе </w:t>
      </w:r>
      <w:r>
        <w:rPr>
          <w:sz w:val="24"/>
        </w:rPr>
        <w:t>комитета по экономике и управлению муниципальным имуществом</w:t>
      </w:r>
      <w:r w:rsidRPr="00473F0E">
        <w:rPr>
          <w:sz w:val="24"/>
        </w:rPr>
        <w:t xml:space="preserve"> администрации города Заринска </w:t>
      </w:r>
      <w:r>
        <w:rPr>
          <w:sz w:val="24"/>
        </w:rPr>
        <w:t>Алтайского края (Приложение №1).</w:t>
      </w:r>
    </w:p>
    <w:p w:rsidR="00A71751" w:rsidRPr="00473F0E" w:rsidRDefault="00A71751" w:rsidP="00A71751">
      <w:pPr>
        <w:pStyle w:val="aa"/>
        <w:numPr>
          <w:ilvl w:val="0"/>
          <w:numId w:val="2"/>
        </w:numPr>
        <w:tabs>
          <w:tab w:val="left" w:pos="993"/>
        </w:tabs>
        <w:autoSpaceDE w:val="0"/>
        <w:ind w:left="0" w:firstLine="567"/>
        <w:jc w:val="both"/>
        <w:rPr>
          <w:sz w:val="24"/>
        </w:rPr>
      </w:pPr>
      <w:r w:rsidRPr="00473F0E">
        <w:rPr>
          <w:sz w:val="24"/>
        </w:rPr>
        <w:t xml:space="preserve">Возложить функции контрактной службы </w:t>
      </w:r>
      <w:r>
        <w:rPr>
          <w:sz w:val="24"/>
        </w:rPr>
        <w:t>комитета по экономике и управлению муниципальным имуществом</w:t>
      </w:r>
      <w:r w:rsidRPr="00473F0E">
        <w:rPr>
          <w:sz w:val="24"/>
        </w:rPr>
        <w:t xml:space="preserve"> администрации города на отдел муниципальных закупок администрации города.</w:t>
      </w:r>
    </w:p>
    <w:p w:rsidR="00A52563" w:rsidRPr="00A52563" w:rsidRDefault="00A52563" w:rsidP="00A52563">
      <w:pPr>
        <w:pStyle w:val="aa"/>
        <w:numPr>
          <w:ilvl w:val="0"/>
          <w:numId w:val="2"/>
        </w:numPr>
        <w:tabs>
          <w:tab w:val="left" w:pos="993"/>
          <w:tab w:val="left" w:pos="2880"/>
          <w:tab w:val="left" w:pos="3420"/>
          <w:tab w:val="left" w:pos="4500"/>
        </w:tabs>
        <w:ind w:left="0" w:firstLine="567"/>
        <w:jc w:val="both"/>
        <w:rPr>
          <w:rFonts w:eastAsia="Times New Roman CYR"/>
          <w:spacing w:val="-3"/>
          <w:sz w:val="24"/>
          <w:lang w:eastAsia="en-US"/>
        </w:rPr>
      </w:pPr>
      <w:r w:rsidRPr="00A52563">
        <w:rPr>
          <w:rFonts w:eastAsia="Times New Roman CYR"/>
          <w:spacing w:val="-3"/>
          <w:sz w:val="24"/>
          <w:lang w:eastAsia="en-US"/>
        </w:rPr>
        <w:t>Настоящее постановление опубликовать в «Сборнике муниципальных правовых актов города Заринска» и разместить на официальном сайте муниципального образования город Заринск Алтайского края.</w:t>
      </w:r>
    </w:p>
    <w:p w:rsidR="00B00A2B" w:rsidRPr="00A52563" w:rsidRDefault="00B00A2B" w:rsidP="00A52563">
      <w:pPr>
        <w:pStyle w:val="ConsNormal"/>
        <w:numPr>
          <w:ilvl w:val="0"/>
          <w:numId w:val="2"/>
        </w:numPr>
        <w:tabs>
          <w:tab w:val="left" w:pos="993"/>
        </w:tabs>
        <w:ind w:left="0" w:firstLine="567"/>
        <w:rPr>
          <w:rFonts w:ascii="Times New Roman" w:hAnsi="Times New Roman" w:cs="Times New Roman"/>
          <w:sz w:val="24"/>
          <w:szCs w:val="24"/>
        </w:rPr>
      </w:pPr>
      <w:bookmarkStart w:id="0" w:name="_GoBack"/>
      <w:bookmarkEnd w:id="0"/>
      <w:proofErr w:type="gramStart"/>
      <w:r w:rsidRPr="00A52563">
        <w:rPr>
          <w:rFonts w:ascii="Times New Roman" w:hAnsi="Times New Roman" w:cs="Times New Roman"/>
          <w:sz w:val="24"/>
          <w:szCs w:val="24"/>
        </w:rPr>
        <w:t>Контроль за</w:t>
      </w:r>
      <w:proofErr w:type="gramEnd"/>
      <w:r w:rsidRPr="00A52563">
        <w:rPr>
          <w:rFonts w:ascii="Times New Roman" w:hAnsi="Times New Roman" w:cs="Times New Roman"/>
          <w:sz w:val="24"/>
          <w:szCs w:val="24"/>
        </w:rPr>
        <w:t xml:space="preserve"> исполнением настоящего </w:t>
      </w:r>
      <w:r w:rsidR="00A52563">
        <w:rPr>
          <w:rFonts w:ascii="Times New Roman" w:hAnsi="Times New Roman" w:cs="Times New Roman"/>
          <w:sz w:val="24"/>
          <w:szCs w:val="24"/>
        </w:rPr>
        <w:t xml:space="preserve">постановления </w:t>
      </w:r>
      <w:r w:rsidRPr="00A52563">
        <w:rPr>
          <w:rFonts w:ascii="Times New Roman" w:hAnsi="Times New Roman" w:cs="Times New Roman"/>
          <w:sz w:val="24"/>
          <w:szCs w:val="24"/>
        </w:rPr>
        <w:t xml:space="preserve"> </w:t>
      </w:r>
      <w:r w:rsidR="0034029F" w:rsidRPr="00A52563">
        <w:rPr>
          <w:rFonts w:ascii="Times New Roman" w:hAnsi="Times New Roman" w:cs="Times New Roman"/>
          <w:sz w:val="24"/>
          <w:szCs w:val="24"/>
        </w:rPr>
        <w:t>оставляю за собой</w:t>
      </w:r>
      <w:r w:rsidR="00743CD6" w:rsidRPr="00A52563">
        <w:rPr>
          <w:rFonts w:ascii="Times New Roman" w:hAnsi="Times New Roman" w:cs="Times New Roman"/>
          <w:sz w:val="24"/>
          <w:szCs w:val="24"/>
        </w:rPr>
        <w:t>.</w:t>
      </w:r>
    </w:p>
    <w:p w:rsidR="00B00A2B" w:rsidRPr="007B2CC4" w:rsidRDefault="00B00A2B" w:rsidP="00B00A2B">
      <w:pPr>
        <w:autoSpaceDE w:val="0"/>
        <w:jc w:val="both"/>
        <w:rPr>
          <w:rFonts w:cs="Tahoma"/>
          <w:color w:val="FF0000"/>
          <w:sz w:val="24"/>
        </w:rPr>
      </w:pPr>
    </w:p>
    <w:p w:rsidR="006C60E2" w:rsidRPr="007B2CC4" w:rsidRDefault="006C60E2" w:rsidP="00B00A2B">
      <w:pPr>
        <w:autoSpaceDE w:val="0"/>
        <w:jc w:val="both"/>
        <w:rPr>
          <w:rFonts w:cs="Tahoma"/>
          <w:color w:val="FF0000"/>
          <w:sz w:val="24"/>
        </w:rPr>
      </w:pPr>
    </w:p>
    <w:p w:rsidR="00B00A2B" w:rsidRPr="00B00A2B" w:rsidRDefault="00B00A2B" w:rsidP="00B00A2B">
      <w:pPr>
        <w:autoSpaceDE w:val="0"/>
        <w:jc w:val="both"/>
        <w:rPr>
          <w:rFonts w:cs="Tahoma"/>
          <w:sz w:val="24"/>
        </w:rPr>
      </w:pPr>
      <w:r w:rsidRPr="00B00A2B">
        <w:rPr>
          <w:rFonts w:cs="Tahoma"/>
          <w:sz w:val="24"/>
        </w:rPr>
        <w:t xml:space="preserve">Глава города                                                               </w:t>
      </w:r>
      <w:r w:rsidR="00473F0E">
        <w:rPr>
          <w:rFonts w:cs="Tahoma"/>
          <w:sz w:val="24"/>
        </w:rPr>
        <w:t xml:space="preserve">    </w:t>
      </w:r>
      <w:r w:rsidR="00A52563">
        <w:rPr>
          <w:rFonts w:cs="Tahoma"/>
          <w:sz w:val="24"/>
        </w:rPr>
        <w:t xml:space="preserve"> </w:t>
      </w:r>
      <w:r w:rsidR="006C60E2">
        <w:rPr>
          <w:rFonts w:cs="Tahoma"/>
          <w:sz w:val="24"/>
        </w:rPr>
        <w:t xml:space="preserve">                                        </w:t>
      </w:r>
      <w:r w:rsidR="00873D18">
        <w:rPr>
          <w:rFonts w:cs="Tahoma"/>
          <w:sz w:val="24"/>
        </w:rPr>
        <w:t>В.Ш. Азгалдян</w:t>
      </w:r>
    </w:p>
    <w:p w:rsidR="00E4082D" w:rsidRDefault="00753EBD" w:rsidP="00753EBD">
      <w:pPr>
        <w:autoSpaceDE w:val="0"/>
        <w:jc w:val="both"/>
        <w:rPr>
          <w:rFonts w:eastAsia="Arial CYR" w:cs="Arial CYR"/>
          <w:sz w:val="24"/>
        </w:rPr>
      </w:pPr>
      <w:r>
        <w:rPr>
          <w:rFonts w:eastAsia="Arial CYR" w:cs="Arial CYR"/>
          <w:sz w:val="24"/>
        </w:rPr>
        <w:t xml:space="preserve">                                                                                            </w:t>
      </w:r>
    </w:p>
    <w:p w:rsidR="00A71751" w:rsidRPr="00017DBF" w:rsidRDefault="00E4082D" w:rsidP="00A71751">
      <w:pPr>
        <w:pStyle w:val="ConsPlusNormal"/>
        <w:ind w:left="5103"/>
        <w:outlineLvl w:val="0"/>
        <w:rPr>
          <w:rFonts w:ascii="Times New Roman" w:hAnsi="Times New Roman" w:cs="Times New Roman"/>
          <w:sz w:val="24"/>
          <w:szCs w:val="24"/>
        </w:rPr>
      </w:pPr>
      <w:r>
        <w:br w:type="page"/>
      </w:r>
      <w:r w:rsidR="00A71751" w:rsidRPr="00017DBF">
        <w:rPr>
          <w:rFonts w:ascii="Times New Roman" w:hAnsi="Times New Roman" w:cs="Times New Roman"/>
          <w:sz w:val="24"/>
          <w:szCs w:val="24"/>
        </w:rPr>
        <w:lastRenderedPageBreak/>
        <w:t xml:space="preserve">Приложение № 1 </w:t>
      </w:r>
    </w:p>
    <w:p w:rsidR="00A71751" w:rsidRDefault="00A71751" w:rsidP="00A71751">
      <w:pPr>
        <w:pStyle w:val="ConsPlusNormal"/>
        <w:ind w:left="5103"/>
        <w:rPr>
          <w:rFonts w:ascii="Times New Roman" w:hAnsi="Times New Roman" w:cs="Times New Roman"/>
          <w:sz w:val="24"/>
          <w:szCs w:val="24"/>
        </w:rPr>
      </w:pPr>
      <w:r w:rsidRPr="00017DBF">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w:t>
      </w:r>
      <w:r w:rsidRPr="00017DBF">
        <w:rPr>
          <w:rFonts w:ascii="Times New Roman" w:hAnsi="Times New Roman" w:cs="Times New Roman"/>
          <w:sz w:val="24"/>
          <w:szCs w:val="24"/>
        </w:rPr>
        <w:t xml:space="preserve">администрации </w:t>
      </w:r>
    </w:p>
    <w:p w:rsidR="00A71751" w:rsidRPr="00017DBF" w:rsidRDefault="00A71751" w:rsidP="00A71751">
      <w:pPr>
        <w:pStyle w:val="ConsPlusNormal"/>
        <w:ind w:left="5103"/>
        <w:rPr>
          <w:rFonts w:ascii="Times New Roman" w:hAnsi="Times New Roman" w:cs="Times New Roman"/>
          <w:sz w:val="24"/>
          <w:szCs w:val="24"/>
        </w:rPr>
      </w:pPr>
      <w:r w:rsidRPr="00017DBF">
        <w:rPr>
          <w:rFonts w:ascii="Times New Roman" w:hAnsi="Times New Roman" w:cs="Times New Roman"/>
          <w:sz w:val="24"/>
          <w:szCs w:val="24"/>
        </w:rPr>
        <w:t xml:space="preserve">города Заринска Алтайского края </w:t>
      </w:r>
    </w:p>
    <w:p w:rsidR="00A71751" w:rsidRPr="00017DBF" w:rsidRDefault="00A71751" w:rsidP="00A71751">
      <w:pPr>
        <w:pStyle w:val="ConsPlusNormal"/>
        <w:ind w:left="5103"/>
        <w:rPr>
          <w:rFonts w:ascii="Times New Roman" w:hAnsi="Times New Roman" w:cs="Times New Roman"/>
          <w:sz w:val="24"/>
          <w:szCs w:val="24"/>
        </w:rPr>
      </w:pPr>
      <w:r w:rsidRPr="00017DBF">
        <w:rPr>
          <w:rFonts w:ascii="Times New Roman" w:hAnsi="Times New Roman" w:cs="Times New Roman"/>
          <w:sz w:val="24"/>
          <w:szCs w:val="24"/>
        </w:rPr>
        <w:t>от «</w:t>
      </w:r>
      <w:r w:rsidR="00C55FC5">
        <w:rPr>
          <w:rFonts w:ascii="Times New Roman" w:hAnsi="Times New Roman" w:cs="Times New Roman"/>
          <w:sz w:val="24"/>
          <w:szCs w:val="24"/>
        </w:rPr>
        <w:t>08</w:t>
      </w:r>
      <w:r w:rsidRPr="00017DBF">
        <w:rPr>
          <w:rFonts w:ascii="Times New Roman" w:hAnsi="Times New Roman" w:cs="Times New Roman"/>
          <w:sz w:val="24"/>
          <w:szCs w:val="24"/>
        </w:rPr>
        <w:t xml:space="preserve">» </w:t>
      </w:r>
      <w:r w:rsidR="00C55FC5">
        <w:rPr>
          <w:rFonts w:ascii="Times New Roman" w:hAnsi="Times New Roman" w:cs="Times New Roman"/>
          <w:sz w:val="24"/>
          <w:szCs w:val="24"/>
        </w:rPr>
        <w:t>февраля</w:t>
      </w:r>
      <w:r w:rsidRPr="00017DBF">
        <w:rPr>
          <w:rFonts w:ascii="Times New Roman" w:hAnsi="Times New Roman" w:cs="Times New Roman"/>
          <w:sz w:val="24"/>
          <w:szCs w:val="24"/>
        </w:rPr>
        <w:t xml:space="preserve"> 202</w:t>
      </w:r>
      <w:r>
        <w:rPr>
          <w:rFonts w:ascii="Times New Roman" w:hAnsi="Times New Roman" w:cs="Times New Roman"/>
          <w:sz w:val="24"/>
          <w:szCs w:val="24"/>
        </w:rPr>
        <w:t>1</w:t>
      </w:r>
      <w:r w:rsidRPr="00017DBF">
        <w:rPr>
          <w:rFonts w:ascii="Times New Roman" w:hAnsi="Times New Roman" w:cs="Times New Roman"/>
          <w:sz w:val="24"/>
          <w:szCs w:val="24"/>
        </w:rPr>
        <w:t xml:space="preserve"> </w:t>
      </w:r>
      <w:r>
        <w:rPr>
          <w:rFonts w:ascii="Times New Roman" w:hAnsi="Times New Roman" w:cs="Times New Roman"/>
          <w:sz w:val="24"/>
          <w:szCs w:val="24"/>
        </w:rPr>
        <w:t>г.</w:t>
      </w:r>
      <w:r w:rsidR="00C55FC5">
        <w:rPr>
          <w:rFonts w:ascii="Times New Roman" w:hAnsi="Times New Roman" w:cs="Times New Roman"/>
          <w:sz w:val="24"/>
          <w:szCs w:val="24"/>
        </w:rPr>
        <w:t xml:space="preserve"> № 126</w:t>
      </w:r>
    </w:p>
    <w:p w:rsidR="00A71751"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Title"/>
        <w:jc w:val="center"/>
        <w:rPr>
          <w:rFonts w:ascii="Times New Roman" w:hAnsi="Times New Roman" w:cs="Times New Roman"/>
          <w:sz w:val="24"/>
          <w:szCs w:val="24"/>
        </w:rPr>
      </w:pPr>
      <w:bookmarkStart w:id="1" w:name="P28"/>
      <w:bookmarkEnd w:id="1"/>
      <w:r w:rsidRPr="00017DBF">
        <w:rPr>
          <w:rFonts w:ascii="Times New Roman" w:hAnsi="Times New Roman" w:cs="Times New Roman"/>
          <w:sz w:val="24"/>
          <w:szCs w:val="24"/>
        </w:rPr>
        <w:t>ПОЛОЖЕНИЕ О КОНТРАКТНОЙ СЛУЖБЕ</w:t>
      </w:r>
    </w:p>
    <w:p w:rsidR="00A71751" w:rsidRDefault="00A71751" w:rsidP="00A71751">
      <w:pPr>
        <w:pStyle w:val="ConsPlusNormal"/>
        <w:jc w:val="center"/>
        <w:rPr>
          <w:rFonts w:ascii="Times New Roman" w:hAnsi="Times New Roman" w:cs="Times New Roman"/>
          <w:b/>
          <w:sz w:val="24"/>
          <w:szCs w:val="24"/>
        </w:rPr>
      </w:pPr>
      <w:r w:rsidRPr="001E2BDB">
        <w:rPr>
          <w:rFonts w:ascii="Times New Roman" w:hAnsi="Times New Roman" w:cs="Times New Roman"/>
          <w:b/>
          <w:sz w:val="24"/>
          <w:szCs w:val="24"/>
        </w:rPr>
        <w:t xml:space="preserve">комитета по экономике и управлению муниципальным имуществом </w:t>
      </w:r>
    </w:p>
    <w:p w:rsidR="00A71751" w:rsidRPr="001E2BDB" w:rsidRDefault="00A71751" w:rsidP="00A71751">
      <w:pPr>
        <w:pStyle w:val="ConsPlusNormal"/>
        <w:jc w:val="center"/>
        <w:rPr>
          <w:rFonts w:ascii="Times New Roman" w:hAnsi="Times New Roman" w:cs="Times New Roman"/>
          <w:b/>
          <w:sz w:val="24"/>
          <w:szCs w:val="24"/>
        </w:rPr>
      </w:pPr>
      <w:r w:rsidRPr="001E2BDB">
        <w:rPr>
          <w:rFonts w:ascii="Times New Roman" w:hAnsi="Times New Roman" w:cs="Times New Roman"/>
          <w:b/>
          <w:sz w:val="24"/>
          <w:szCs w:val="24"/>
        </w:rPr>
        <w:t>администрации города Заринска Алтайского края</w:t>
      </w: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Title"/>
        <w:jc w:val="center"/>
        <w:outlineLvl w:val="1"/>
        <w:rPr>
          <w:rFonts w:ascii="Times New Roman" w:hAnsi="Times New Roman" w:cs="Times New Roman"/>
          <w:sz w:val="24"/>
          <w:szCs w:val="24"/>
        </w:rPr>
      </w:pPr>
      <w:r w:rsidRPr="00017DBF">
        <w:rPr>
          <w:rFonts w:ascii="Times New Roman" w:hAnsi="Times New Roman" w:cs="Times New Roman"/>
          <w:sz w:val="24"/>
          <w:szCs w:val="24"/>
        </w:rPr>
        <w:t>I. Общие положения</w:t>
      </w:r>
    </w:p>
    <w:p w:rsidR="00A71751" w:rsidRPr="00017DBF" w:rsidRDefault="00A71751" w:rsidP="00A71751">
      <w:pPr>
        <w:pStyle w:val="ConsPlusNormal"/>
        <w:jc w:val="both"/>
        <w:rPr>
          <w:rFonts w:ascii="Times New Roman" w:hAnsi="Times New Roman" w:cs="Times New Roman"/>
          <w:sz w:val="24"/>
          <w:szCs w:val="24"/>
        </w:rPr>
      </w:pPr>
    </w:p>
    <w:p w:rsidR="00A71751" w:rsidRPr="00743E51" w:rsidRDefault="00A71751" w:rsidP="00A71751">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1.1. </w:t>
      </w:r>
      <w:proofErr w:type="gramStart"/>
      <w:r w:rsidRPr="00017DBF">
        <w:rPr>
          <w:rFonts w:ascii="Times New Roman" w:hAnsi="Times New Roman" w:cs="Times New Roman"/>
          <w:sz w:val="24"/>
          <w:szCs w:val="24"/>
        </w:rPr>
        <w:t xml:space="preserve">Настоящее положение о контрактной службе </w:t>
      </w:r>
      <w:r>
        <w:rPr>
          <w:rFonts w:ascii="Times New Roman" w:hAnsi="Times New Roman" w:cs="Times New Roman"/>
          <w:sz w:val="24"/>
          <w:szCs w:val="24"/>
        </w:rPr>
        <w:t xml:space="preserve">комитета по экономике и управлению муниципальным имуществом </w:t>
      </w:r>
      <w:r w:rsidRPr="00017DBF">
        <w:rPr>
          <w:rFonts w:ascii="Times New Roman" w:hAnsi="Times New Roman" w:cs="Times New Roman"/>
          <w:sz w:val="24"/>
          <w:szCs w:val="24"/>
        </w:rPr>
        <w:t xml:space="preserve">администрации города Заринска Алтайского края (далее - Положение) устанавливает общие правила организации деятельности контрактной службы, полномочия руководителя и работников контрактной службы при осуществлении деятельности, направленной на обеспечение муниципальных нужд в </w:t>
      </w:r>
      <w:r w:rsidRPr="00743E51">
        <w:rPr>
          <w:rFonts w:ascii="Times New Roman" w:hAnsi="Times New Roman" w:cs="Times New Roman"/>
          <w:sz w:val="24"/>
          <w:szCs w:val="24"/>
        </w:rPr>
        <w:t xml:space="preserve">соответствии с Федеральным </w:t>
      </w:r>
      <w:hyperlink r:id="rId7" w:history="1">
        <w:r w:rsidRPr="00743E51">
          <w:rPr>
            <w:rFonts w:ascii="Times New Roman" w:hAnsi="Times New Roman" w:cs="Times New Roman"/>
            <w:sz w:val="24"/>
            <w:szCs w:val="24"/>
          </w:rPr>
          <w:t>законом</w:t>
        </w:r>
      </w:hyperlink>
      <w:r w:rsidRPr="00743E51">
        <w:rPr>
          <w:rFonts w:ascii="Times New Roman" w:hAnsi="Times New Roman" w:cs="Times New Roman"/>
          <w:sz w:val="24"/>
          <w:szCs w:val="24"/>
        </w:rPr>
        <w:t xml:space="preserve"> от 5 апреля 2013 г. N 44-ФЗ "О контрактной системе в сфере закупок товаров, работ</w:t>
      </w:r>
      <w:proofErr w:type="gramEnd"/>
      <w:r w:rsidRPr="00743E51">
        <w:rPr>
          <w:rFonts w:ascii="Times New Roman" w:hAnsi="Times New Roman" w:cs="Times New Roman"/>
          <w:sz w:val="24"/>
          <w:szCs w:val="24"/>
        </w:rPr>
        <w:t>, услуг для обеспечения государственных и муниципальных нужд" (далее - Федеральный закон).</w:t>
      </w:r>
    </w:p>
    <w:p w:rsidR="00A71751" w:rsidRPr="00743E51"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Normal"/>
        <w:ind w:firstLine="540"/>
        <w:jc w:val="both"/>
        <w:rPr>
          <w:rFonts w:ascii="Times New Roman" w:hAnsi="Times New Roman" w:cs="Times New Roman"/>
          <w:sz w:val="24"/>
          <w:szCs w:val="24"/>
        </w:rPr>
      </w:pPr>
      <w:r w:rsidRPr="00743E51">
        <w:rPr>
          <w:rFonts w:ascii="Times New Roman" w:hAnsi="Times New Roman" w:cs="Times New Roman"/>
          <w:sz w:val="24"/>
          <w:szCs w:val="24"/>
        </w:rPr>
        <w:t xml:space="preserve">1.2. Контрактная служба </w:t>
      </w:r>
      <w:r>
        <w:rPr>
          <w:rFonts w:ascii="Times New Roman" w:hAnsi="Times New Roman" w:cs="Times New Roman"/>
          <w:sz w:val="24"/>
          <w:szCs w:val="24"/>
        </w:rPr>
        <w:t>комитета по экономике и управлению муниципальным имуществом</w:t>
      </w:r>
      <w:r w:rsidRPr="00017DBF">
        <w:rPr>
          <w:rFonts w:ascii="Times New Roman" w:hAnsi="Times New Roman" w:cs="Times New Roman"/>
          <w:sz w:val="24"/>
          <w:szCs w:val="24"/>
        </w:rPr>
        <w:t xml:space="preserve"> администрации города Заринска Алтайского края</w:t>
      </w:r>
      <w:r w:rsidRPr="00743E51">
        <w:rPr>
          <w:rFonts w:ascii="Times New Roman" w:hAnsi="Times New Roman" w:cs="Times New Roman"/>
          <w:sz w:val="24"/>
          <w:szCs w:val="24"/>
        </w:rPr>
        <w:t xml:space="preserve">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онтрактная служба) </w:t>
      </w:r>
      <w:r w:rsidRPr="00743E51">
        <w:rPr>
          <w:rFonts w:ascii="Times New Roman" w:hAnsi="Times New Roman" w:cs="Times New Roman"/>
          <w:sz w:val="24"/>
          <w:szCs w:val="24"/>
        </w:rPr>
        <w:t xml:space="preserve">в своей деятельности руководствуется </w:t>
      </w:r>
      <w:hyperlink r:id="rId8" w:history="1">
        <w:r w:rsidRPr="00743E51">
          <w:rPr>
            <w:rFonts w:ascii="Times New Roman" w:hAnsi="Times New Roman" w:cs="Times New Roman"/>
            <w:sz w:val="24"/>
            <w:szCs w:val="24"/>
          </w:rPr>
          <w:t>Конституцией</w:t>
        </w:r>
      </w:hyperlink>
      <w:r w:rsidRPr="00743E51">
        <w:rPr>
          <w:rFonts w:ascii="Times New Roman" w:hAnsi="Times New Roman" w:cs="Times New Roman"/>
          <w:sz w:val="24"/>
          <w:szCs w:val="24"/>
        </w:rPr>
        <w:t xml:space="preserve"> Российской Федерации, федеральными </w:t>
      </w:r>
      <w:hyperlink r:id="rId9" w:history="1">
        <w:r w:rsidRPr="00743E51">
          <w:rPr>
            <w:rFonts w:ascii="Times New Roman" w:hAnsi="Times New Roman" w:cs="Times New Roman"/>
            <w:sz w:val="24"/>
            <w:szCs w:val="24"/>
          </w:rPr>
          <w:t>законам</w:t>
        </w:r>
      </w:hyperlink>
      <w:r w:rsidRPr="00743E51">
        <w:rPr>
          <w:rFonts w:ascii="Times New Roman" w:hAnsi="Times New Roman" w:cs="Times New Roman"/>
          <w:sz w:val="24"/>
          <w:szCs w:val="24"/>
        </w:rPr>
        <w:t>и</w:t>
      </w:r>
      <w:r>
        <w:rPr>
          <w:rFonts w:ascii="Times New Roman" w:hAnsi="Times New Roman" w:cs="Times New Roman"/>
          <w:sz w:val="24"/>
          <w:szCs w:val="24"/>
        </w:rPr>
        <w:t>,</w:t>
      </w:r>
      <w:r w:rsidRPr="00743E51">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w:t>
      </w:r>
      <w:r w:rsidRPr="00017DBF">
        <w:rPr>
          <w:rFonts w:ascii="Times New Roman" w:hAnsi="Times New Roman" w:cs="Times New Roman"/>
          <w:sz w:val="24"/>
          <w:szCs w:val="24"/>
        </w:rPr>
        <w:t xml:space="preserve">услуг для обеспечения государственных и муниципальных нужд, иными нормативными правовыми актами Российской Федерации, </w:t>
      </w:r>
      <w:r>
        <w:rPr>
          <w:rFonts w:ascii="Times New Roman" w:hAnsi="Times New Roman" w:cs="Times New Roman"/>
          <w:sz w:val="24"/>
          <w:szCs w:val="24"/>
        </w:rPr>
        <w:t>Алтайского края,</w:t>
      </w:r>
      <w:r w:rsidRPr="00017DBF">
        <w:rPr>
          <w:rFonts w:ascii="Times New Roman" w:hAnsi="Times New Roman" w:cs="Times New Roman"/>
          <w:sz w:val="24"/>
          <w:szCs w:val="24"/>
        </w:rPr>
        <w:t xml:space="preserve"> также </w:t>
      </w:r>
      <w:r>
        <w:rPr>
          <w:rFonts w:ascii="Times New Roman" w:hAnsi="Times New Roman" w:cs="Times New Roman"/>
          <w:sz w:val="24"/>
          <w:szCs w:val="24"/>
        </w:rPr>
        <w:t xml:space="preserve">решениями </w:t>
      </w:r>
      <w:proofErr w:type="spellStart"/>
      <w:r>
        <w:rPr>
          <w:rFonts w:ascii="Times New Roman" w:hAnsi="Times New Roman" w:cs="Times New Roman"/>
          <w:sz w:val="24"/>
          <w:szCs w:val="24"/>
        </w:rPr>
        <w:t>Заринского</w:t>
      </w:r>
      <w:proofErr w:type="spellEnd"/>
      <w:r>
        <w:rPr>
          <w:rFonts w:ascii="Times New Roman" w:hAnsi="Times New Roman" w:cs="Times New Roman"/>
          <w:sz w:val="24"/>
          <w:szCs w:val="24"/>
        </w:rPr>
        <w:t xml:space="preserve"> городского Собрания депутатов, постановлениями, распоряжениями администрации города, настоящим Положением</w:t>
      </w:r>
      <w:r w:rsidRPr="00017DBF">
        <w:rPr>
          <w:rFonts w:ascii="Times New Roman" w:hAnsi="Times New Roman" w:cs="Times New Roman"/>
          <w:sz w:val="24"/>
          <w:szCs w:val="24"/>
        </w:rPr>
        <w:t>.</w:t>
      </w: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1.3. Контрактная служба</w:t>
      </w:r>
      <w:r>
        <w:rPr>
          <w:rFonts w:ascii="Times New Roman" w:hAnsi="Times New Roman" w:cs="Times New Roman"/>
          <w:sz w:val="24"/>
          <w:szCs w:val="24"/>
        </w:rPr>
        <w:t xml:space="preserve"> </w:t>
      </w:r>
      <w:r w:rsidRPr="00017DBF">
        <w:rPr>
          <w:rFonts w:ascii="Times New Roman" w:hAnsi="Times New Roman" w:cs="Times New Roman"/>
          <w:sz w:val="24"/>
          <w:szCs w:val="24"/>
        </w:rPr>
        <w:t>осуществляет свою деятельность во взаимодействии с другими подразделениями</w:t>
      </w:r>
      <w:r w:rsidRPr="00E360E2">
        <w:t xml:space="preserve"> </w:t>
      </w:r>
      <w:r w:rsidRPr="00E360E2">
        <w:rPr>
          <w:rFonts w:ascii="Times New Roman" w:hAnsi="Times New Roman" w:cs="Times New Roman"/>
          <w:sz w:val="24"/>
          <w:szCs w:val="24"/>
        </w:rPr>
        <w:t>администрации города Заринска Алтайского края</w:t>
      </w:r>
      <w:r w:rsidRPr="00017DBF">
        <w:rPr>
          <w:rFonts w:ascii="Times New Roman" w:hAnsi="Times New Roman" w:cs="Times New Roman"/>
          <w:sz w:val="24"/>
          <w:szCs w:val="24"/>
        </w:rPr>
        <w:t>.</w:t>
      </w: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Title"/>
        <w:jc w:val="center"/>
        <w:outlineLvl w:val="1"/>
        <w:rPr>
          <w:rFonts w:ascii="Times New Roman" w:hAnsi="Times New Roman" w:cs="Times New Roman"/>
          <w:sz w:val="24"/>
          <w:szCs w:val="24"/>
        </w:rPr>
      </w:pPr>
      <w:r w:rsidRPr="00017DBF">
        <w:rPr>
          <w:rFonts w:ascii="Times New Roman" w:hAnsi="Times New Roman" w:cs="Times New Roman"/>
          <w:sz w:val="24"/>
          <w:szCs w:val="24"/>
        </w:rPr>
        <w:t>II. Организация деятельности контрактной службы</w:t>
      </w: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2.1. Контрактную службу возглавляет </w:t>
      </w:r>
      <w:r>
        <w:rPr>
          <w:rFonts w:ascii="Times New Roman" w:hAnsi="Times New Roman" w:cs="Times New Roman"/>
          <w:sz w:val="24"/>
          <w:szCs w:val="24"/>
        </w:rPr>
        <w:t>руководитель контрактной службы</w:t>
      </w:r>
      <w:r w:rsidRPr="00017DBF">
        <w:rPr>
          <w:rFonts w:ascii="Times New Roman" w:hAnsi="Times New Roman" w:cs="Times New Roman"/>
          <w:sz w:val="24"/>
          <w:szCs w:val="24"/>
        </w:rPr>
        <w:t>.</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2.</w:t>
      </w:r>
      <w:r>
        <w:rPr>
          <w:rFonts w:ascii="Times New Roman" w:hAnsi="Times New Roman" w:cs="Times New Roman"/>
          <w:sz w:val="24"/>
          <w:szCs w:val="24"/>
        </w:rPr>
        <w:t>2</w:t>
      </w:r>
      <w:r w:rsidRPr="00017DBF">
        <w:rPr>
          <w:rFonts w:ascii="Times New Roman" w:hAnsi="Times New Roman" w:cs="Times New Roman"/>
          <w:sz w:val="24"/>
          <w:szCs w:val="24"/>
        </w:rPr>
        <w:t>.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2.</w:t>
      </w:r>
      <w:r>
        <w:rPr>
          <w:rFonts w:ascii="Times New Roman" w:hAnsi="Times New Roman" w:cs="Times New Roman"/>
          <w:sz w:val="24"/>
          <w:szCs w:val="24"/>
        </w:rPr>
        <w:t>3</w:t>
      </w:r>
      <w:r w:rsidRPr="00017DBF">
        <w:rPr>
          <w:rFonts w:ascii="Times New Roman" w:hAnsi="Times New Roman" w:cs="Times New Roman"/>
          <w:sz w:val="24"/>
          <w:szCs w:val="24"/>
        </w:rPr>
        <w:t>. Работники контрактной службы должны иметь высшее образование или дополнительное профессиональное образование в сфере закупок.</w:t>
      </w: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2.</w:t>
      </w:r>
      <w:r>
        <w:rPr>
          <w:rFonts w:ascii="Times New Roman" w:hAnsi="Times New Roman" w:cs="Times New Roman"/>
          <w:sz w:val="24"/>
          <w:szCs w:val="24"/>
        </w:rPr>
        <w:t>4</w:t>
      </w:r>
      <w:r w:rsidRPr="00017DBF">
        <w:rPr>
          <w:rFonts w:ascii="Times New Roman" w:hAnsi="Times New Roman" w:cs="Times New Roman"/>
          <w:sz w:val="24"/>
          <w:szCs w:val="24"/>
        </w:rPr>
        <w:t xml:space="preserve">.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0" w:history="1">
        <w:r w:rsidRPr="00017DBF">
          <w:rPr>
            <w:rFonts w:ascii="Times New Roman" w:hAnsi="Times New Roman" w:cs="Times New Roman"/>
            <w:color w:val="0000FF"/>
            <w:sz w:val="24"/>
            <w:szCs w:val="24"/>
          </w:rPr>
          <w:t>главой 6</w:t>
        </w:r>
      </w:hyperlink>
      <w:r w:rsidRPr="00017DBF">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71751"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Title"/>
        <w:jc w:val="center"/>
        <w:outlineLvl w:val="1"/>
        <w:rPr>
          <w:rFonts w:ascii="Times New Roman" w:hAnsi="Times New Roman" w:cs="Times New Roman"/>
          <w:sz w:val="24"/>
          <w:szCs w:val="24"/>
        </w:rPr>
      </w:pPr>
      <w:r w:rsidRPr="00017DBF">
        <w:rPr>
          <w:rFonts w:ascii="Times New Roman" w:hAnsi="Times New Roman" w:cs="Times New Roman"/>
          <w:sz w:val="24"/>
          <w:szCs w:val="24"/>
        </w:rPr>
        <w:lastRenderedPageBreak/>
        <w:t>III. Функции и полномочия контрактной службы</w:t>
      </w:r>
    </w:p>
    <w:p w:rsidR="00A71751" w:rsidRPr="00017DBF" w:rsidRDefault="00A71751" w:rsidP="00A71751">
      <w:pPr>
        <w:pStyle w:val="ConsPlusNormal"/>
        <w:jc w:val="both"/>
        <w:rPr>
          <w:rFonts w:ascii="Times New Roman" w:hAnsi="Times New Roman" w:cs="Times New Roman"/>
          <w:sz w:val="24"/>
          <w:szCs w:val="24"/>
        </w:rPr>
      </w:pPr>
    </w:p>
    <w:p w:rsidR="00A71751" w:rsidRPr="00017DBF" w:rsidRDefault="00A71751" w:rsidP="00A71751">
      <w:pPr>
        <w:pStyle w:val="ConsPlusNormal"/>
        <w:ind w:firstLine="540"/>
        <w:jc w:val="both"/>
        <w:rPr>
          <w:rFonts w:ascii="Times New Roman" w:hAnsi="Times New Roman" w:cs="Times New Roman"/>
          <w:sz w:val="24"/>
          <w:szCs w:val="24"/>
        </w:rPr>
      </w:pPr>
      <w:r w:rsidRPr="00017DBF">
        <w:rPr>
          <w:rFonts w:ascii="Times New Roman" w:hAnsi="Times New Roman" w:cs="Times New Roman"/>
          <w:sz w:val="24"/>
          <w:szCs w:val="24"/>
        </w:rPr>
        <w:t>3. Контрактная служба осуществляет следующие функции и полномочия:</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3.1. При планировании закупок:</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3.1.1. разрабатывает план-график, осуществляет подготовку изменений в план-график;</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3.1.3. организует обязательное общественное обсуждение закупок в случаях, предусмотренных </w:t>
      </w:r>
      <w:hyperlink r:id="rId11" w:history="1">
        <w:r w:rsidRPr="00017DBF">
          <w:rPr>
            <w:rFonts w:ascii="Times New Roman" w:hAnsi="Times New Roman" w:cs="Times New Roman"/>
            <w:color w:val="0000FF"/>
            <w:sz w:val="24"/>
            <w:szCs w:val="24"/>
          </w:rPr>
          <w:t>статьей 20</w:t>
        </w:r>
      </w:hyperlink>
      <w:r w:rsidRPr="00017DBF">
        <w:rPr>
          <w:rFonts w:ascii="Times New Roman" w:hAnsi="Times New Roman" w:cs="Times New Roman"/>
          <w:sz w:val="24"/>
          <w:szCs w:val="24"/>
        </w:rPr>
        <w:t xml:space="preserve"> Федерального закона;</w:t>
      </w:r>
    </w:p>
    <w:p w:rsidR="00A71751" w:rsidRPr="00017DBF" w:rsidRDefault="00A71751" w:rsidP="00A71751">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3.1.4. разрабатывает требования к закупаемым </w:t>
      </w:r>
      <w:r>
        <w:rPr>
          <w:rFonts w:ascii="Times New Roman" w:hAnsi="Times New Roman" w:cs="Times New Roman"/>
          <w:sz w:val="24"/>
          <w:szCs w:val="24"/>
        </w:rPr>
        <w:t>комитетом по экономике и управлению муниципальным имуществом</w:t>
      </w:r>
      <w:r w:rsidRPr="00E360E2">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E360E2">
        <w:rPr>
          <w:rFonts w:ascii="Times New Roman" w:hAnsi="Times New Roman" w:cs="Times New Roman"/>
          <w:sz w:val="24"/>
          <w:szCs w:val="24"/>
        </w:rPr>
        <w:t xml:space="preserve"> города Заринска Алтайского края</w:t>
      </w:r>
      <w:r w:rsidRPr="00017DBF">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017DBF">
        <w:rPr>
          <w:rFonts w:ascii="Times New Roman" w:hAnsi="Times New Roman" w:cs="Times New Roman"/>
          <w:sz w:val="24"/>
          <w:szCs w:val="24"/>
        </w:rPr>
        <w:t>Заказчик</w:t>
      </w:r>
      <w:r>
        <w:rPr>
          <w:rFonts w:ascii="Times New Roman" w:hAnsi="Times New Roman" w:cs="Times New Roman"/>
          <w:sz w:val="24"/>
          <w:szCs w:val="24"/>
        </w:rPr>
        <w:t>)</w:t>
      </w:r>
      <w:r w:rsidRPr="00017DBF">
        <w:rPr>
          <w:rFonts w:ascii="Times New Roman" w:hAnsi="Times New Roman" w:cs="Times New Roman"/>
          <w:sz w:val="24"/>
          <w:szCs w:val="24"/>
        </w:rPr>
        <w:t xml:space="preserve">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w:t>
      </w:r>
      <w:hyperlink r:id="rId12" w:history="1">
        <w:r w:rsidRPr="00017DBF">
          <w:rPr>
            <w:rFonts w:ascii="Times New Roman" w:hAnsi="Times New Roman" w:cs="Times New Roman"/>
            <w:color w:val="0000FF"/>
            <w:sz w:val="24"/>
            <w:szCs w:val="24"/>
          </w:rPr>
          <w:t>статьей 19</w:t>
        </w:r>
      </w:hyperlink>
      <w:r w:rsidRPr="00017DBF">
        <w:rPr>
          <w:rFonts w:ascii="Times New Roman" w:hAnsi="Times New Roman" w:cs="Times New Roman"/>
          <w:sz w:val="24"/>
          <w:szCs w:val="24"/>
        </w:rPr>
        <w:t xml:space="preserve"> Федерального закона;</w:t>
      </w:r>
      <w:proofErr w:type="gramEnd"/>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 При определении поставщиков (подрядчиков, исполнителей):</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3" w:history="1">
        <w:r w:rsidRPr="00017DBF">
          <w:rPr>
            <w:rFonts w:ascii="Times New Roman" w:hAnsi="Times New Roman" w:cs="Times New Roman"/>
            <w:color w:val="0000FF"/>
            <w:sz w:val="24"/>
            <w:szCs w:val="24"/>
          </w:rPr>
          <w:t>статьей 84</w:t>
        </w:r>
      </w:hyperlink>
      <w:r w:rsidRPr="00017DBF">
        <w:rPr>
          <w:rFonts w:ascii="Times New Roman" w:hAnsi="Times New Roman" w:cs="Times New Roman"/>
          <w:sz w:val="24"/>
          <w:szCs w:val="24"/>
        </w:rPr>
        <w:t xml:space="preserve"> Федерального </w:t>
      </w:r>
      <w:proofErr w:type="gramStart"/>
      <w:r w:rsidRPr="00017DBF">
        <w:rPr>
          <w:rFonts w:ascii="Times New Roman" w:hAnsi="Times New Roman" w:cs="Times New Roman"/>
          <w:sz w:val="24"/>
          <w:szCs w:val="24"/>
        </w:rPr>
        <w:t>закона, по согласованию</w:t>
      </w:r>
      <w:proofErr w:type="gramEnd"/>
      <w:r w:rsidRPr="00017DBF">
        <w:rPr>
          <w:rFonts w:ascii="Times New Roman" w:hAnsi="Times New Roman" w:cs="Times New Roman"/>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71751" w:rsidRPr="00017DBF" w:rsidRDefault="00A71751" w:rsidP="00A71751">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3.2.2.2. осуществляет описание объекта закупки;</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4" w:history="1">
        <w:r w:rsidRPr="00017DBF">
          <w:rPr>
            <w:rFonts w:ascii="Times New Roman" w:hAnsi="Times New Roman" w:cs="Times New Roman"/>
            <w:color w:val="0000FF"/>
            <w:sz w:val="24"/>
            <w:szCs w:val="24"/>
          </w:rPr>
          <w:t>статьей 42</w:t>
        </w:r>
      </w:hyperlink>
      <w:r w:rsidRPr="00017DBF">
        <w:rPr>
          <w:rFonts w:ascii="Times New Roman" w:hAnsi="Times New Roman" w:cs="Times New Roman"/>
          <w:sz w:val="24"/>
          <w:szCs w:val="24"/>
        </w:rPr>
        <w:t xml:space="preserve"> Федерального закона, в том числе информацию:</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017DBF">
          <w:rPr>
            <w:rFonts w:ascii="Times New Roman" w:hAnsi="Times New Roman" w:cs="Times New Roman"/>
            <w:color w:val="0000FF"/>
            <w:sz w:val="24"/>
            <w:szCs w:val="24"/>
          </w:rPr>
          <w:t>статьей 14</w:t>
        </w:r>
      </w:hyperlink>
      <w:r w:rsidRPr="00017DBF">
        <w:rPr>
          <w:rFonts w:ascii="Times New Roman" w:hAnsi="Times New Roman" w:cs="Times New Roman"/>
          <w:sz w:val="24"/>
          <w:szCs w:val="24"/>
        </w:rPr>
        <w:t xml:space="preserve"> Федерального закона;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lastRenderedPageBreak/>
        <w:t xml:space="preserve">об ограничении участия в определении поставщика (подрядчика, исполнителя), установленном в соответствии со </w:t>
      </w:r>
      <w:hyperlink r:id="rId16" w:history="1">
        <w:r w:rsidRPr="00017DBF">
          <w:rPr>
            <w:rFonts w:ascii="Times New Roman" w:hAnsi="Times New Roman" w:cs="Times New Roman"/>
            <w:color w:val="0000FF"/>
            <w:sz w:val="24"/>
            <w:szCs w:val="24"/>
          </w:rPr>
          <w:t>статьей 30</w:t>
        </w:r>
      </w:hyperlink>
      <w:r w:rsidRPr="00017DBF">
        <w:rPr>
          <w:rFonts w:ascii="Times New Roman" w:hAnsi="Times New Roman" w:cs="Times New Roman"/>
          <w:sz w:val="24"/>
          <w:szCs w:val="24"/>
        </w:rPr>
        <w:t xml:space="preserve"> Федерального закона (при необходимости);</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о преимуществах, предоставляемых в соответствии со </w:t>
      </w:r>
      <w:hyperlink r:id="rId17" w:history="1">
        <w:r w:rsidRPr="00017DBF">
          <w:rPr>
            <w:rFonts w:ascii="Times New Roman" w:hAnsi="Times New Roman" w:cs="Times New Roman"/>
            <w:color w:val="0000FF"/>
            <w:sz w:val="24"/>
            <w:szCs w:val="24"/>
          </w:rPr>
          <w:t>статьями 28</w:t>
        </w:r>
      </w:hyperlink>
      <w:r w:rsidRPr="00017DBF">
        <w:rPr>
          <w:rFonts w:ascii="Times New Roman" w:hAnsi="Times New Roman" w:cs="Times New Roman"/>
          <w:sz w:val="24"/>
          <w:szCs w:val="24"/>
        </w:rPr>
        <w:t xml:space="preserve">, </w:t>
      </w:r>
      <w:hyperlink r:id="rId18" w:history="1">
        <w:r w:rsidRPr="00017DBF">
          <w:rPr>
            <w:rFonts w:ascii="Times New Roman" w:hAnsi="Times New Roman" w:cs="Times New Roman"/>
            <w:color w:val="0000FF"/>
            <w:sz w:val="24"/>
            <w:szCs w:val="24"/>
          </w:rPr>
          <w:t>29</w:t>
        </w:r>
      </w:hyperlink>
      <w:r w:rsidRPr="00017DBF">
        <w:rPr>
          <w:rFonts w:ascii="Times New Roman" w:hAnsi="Times New Roman" w:cs="Times New Roman"/>
          <w:sz w:val="24"/>
          <w:szCs w:val="24"/>
        </w:rPr>
        <w:t xml:space="preserve"> Федерального закона;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19" w:history="1">
        <w:r w:rsidRPr="00017DBF">
          <w:rPr>
            <w:rFonts w:ascii="Times New Roman" w:hAnsi="Times New Roman" w:cs="Times New Roman"/>
            <w:color w:val="0000FF"/>
            <w:sz w:val="24"/>
            <w:szCs w:val="24"/>
          </w:rPr>
          <w:t>статьей 41</w:t>
        </w:r>
      </w:hyperlink>
      <w:r w:rsidRPr="00017DBF">
        <w:rPr>
          <w:rFonts w:ascii="Times New Roman" w:hAnsi="Times New Roman" w:cs="Times New Roman"/>
          <w:sz w:val="24"/>
          <w:szCs w:val="24"/>
        </w:rPr>
        <w:t xml:space="preserve"> Федерального закона.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 При заключении контрактов:</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0" w:history="1">
        <w:r w:rsidRPr="00017DBF">
          <w:rPr>
            <w:rFonts w:ascii="Times New Roman" w:hAnsi="Times New Roman" w:cs="Times New Roman"/>
            <w:color w:val="0000FF"/>
            <w:sz w:val="24"/>
            <w:szCs w:val="24"/>
          </w:rPr>
          <w:t>частью 6 статьи 93</w:t>
        </w:r>
      </w:hyperlink>
      <w:r w:rsidRPr="00017DBF">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1" w:history="1">
        <w:r w:rsidRPr="00017DBF">
          <w:rPr>
            <w:rFonts w:ascii="Times New Roman" w:hAnsi="Times New Roman" w:cs="Times New Roman"/>
            <w:color w:val="0000FF"/>
            <w:sz w:val="24"/>
            <w:szCs w:val="24"/>
          </w:rPr>
          <w:t>частью 2 статьи 93</w:t>
        </w:r>
      </w:hyperlink>
      <w:r w:rsidRPr="00017DBF">
        <w:rPr>
          <w:rFonts w:ascii="Times New Roman" w:hAnsi="Times New Roman" w:cs="Times New Roman"/>
          <w:sz w:val="24"/>
          <w:szCs w:val="24"/>
        </w:rPr>
        <w:t xml:space="preserve"> Федерального закона;</w:t>
      </w:r>
    </w:p>
    <w:p w:rsidR="00A71751" w:rsidRPr="00017DBF" w:rsidRDefault="00A71751" w:rsidP="00A71751">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2" w:history="1">
        <w:r w:rsidRPr="00017DBF">
          <w:rPr>
            <w:rFonts w:ascii="Times New Roman" w:hAnsi="Times New Roman" w:cs="Times New Roman"/>
            <w:color w:val="0000FF"/>
            <w:sz w:val="24"/>
            <w:szCs w:val="24"/>
          </w:rPr>
          <w:t>статьей 53</w:t>
        </w:r>
      </w:hyperlink>
      <w:r w:rsidRPr="00017DBF">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017DBF">
        <w:rPr>
          <w:rFonts w:ascii="Times New Roman" w:hAnsi="Times New Roman" w:cs="Times New Roman"/>
          <w:sz w:val="24"/>
          <w:szCs w:val="24"/>
        </w:rPr>
        <w:t xml:space="preserve"> </w:t>
      </w:r>
      <w:proofErr w:type="gramStart"/>
      <w:r w:rsidRPr="00017DBF">
        <w:rPr>
          <w:rFonts w:ascii="Times New Roman" w:hAnsi="Times New Roman" w:cs="Times New Roman"/>
          <w:sz w:val="24"/>
          <w:szCs w:val="24"/>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w:t>
      </w:r>
      <w:r w:rsidRPr="00017DBF">
        <w:rPr>
          <w:rFonts w:ascii="Times New Roman" w:hAnsi="Times New Roman" w:cs="Times New Roman"/>
          <w:sz w:val="24"/>
          <w:szCs w:val="24"/>
        </w:rPr>
        <w:lastRenderedPageBreak/>
        <w:t xml:space="preserve">соответствии со </w:t>
      </w:r>
      <w:hyperlink r:id="rId23" w:history="1">
        <w:r w:rsidRPr="00017DBF">
          <w:rPr>
            <w:rFonts w:ascii="Times New Roman" w:hAnsi="Times New Roman" w:cs="Times New Roman"/>
            <w:color w:val="0000FF"/>
            <w:sz w:val="24"/>
            <w:szCs w:val="24"/>
          </w:rPr>
          <w:t>статьей 90</w:t>
        </w:r>
      </w:hyperlink>
      <w:r w:rsidRPr="00017DBF">
        <w:rPr>
          <w:rFonts w:ascii="Times New Roman" w:hAnsi="Times New Roman" w:cs="Times New Roman"/>
          <w:sz w:val="24"/>
          <w:szCs w:val="24"/>
        </w:rPr>
        <w:t xml:space="preserve"> Федерального закона;</w:t>
      </w:r>
      <w:proofErr w:type="gramEnd"/>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3.3.8. обеспечивает заключение контракта с участником закупки, в том </w:t>
      </w:r>
      <w:proofErr w:type="gramStart"/>
      <w:r w:rsidRPr="00017DBF">
        <w:rPr>
          <w:rFonts w:ascii="Times New Roman" w:hAnsi="Times New Roman" w:cs="Times New Roman"/>
          <w:sz w:val="24"/>
          <w:szCs w:val="24"/>
        </w:rPr>
        <w:t>числе</w:t>
      </w:r>
      <w:proofErr w:type="gramEnd"/>
      <w:r w:rsidRPr="00017DBF">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 При исполнении, изменении, расторжении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71751" w:rsidRPr="00017DBF" w:rsidRDefault="00A71751" w:rsidP="00A71751">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4" w:history="1">
        <w:r w:rsidRPr="00017DBF">
          <w:rPr>
            <w:rFonts w:ascii="Times New Roman" w:hAnsi="Times New Roman" w:cs="Times New Roman"/>
            <w:color w:val="0000FF"/>
            <w:sz w:val="24"/>
            <w:szCs w:val="24"/>
          </w:rPr>
          <w:t>статьей 95</w:t>
        </w:r>
      </w:hyperlink>
      <w:r w:rsidRPr="00017DBF">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17DBF">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017DBF">
        <w:rPr>
          <w:rFonts w:ascii="Times New Roman" w:hAnsi="Times New Roman" w:cs="Times New Roman"/>
          <w:sz w:val="24"/>
          <w:szCs w:val="24"/>
        </w:rPr>
        <w:t>совершении</w:t>
      </w:r>
      <w:proofErr w:type="gramEnd"/>
      <w:r w:rsidRPr="00017DBF">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w:t>
      </w:r>
      <w:r w:rsidRPr="00017DBF">
        <w:rPr>
          <w:rFonts w:ascii="Times New Roman" w:hAnsi="Times New Roman" w:cs="Times New Roman"/>
          <w:sz w:val="24"/>
          <w:szCs w:val="24"/>
        </w:rPr>
        <w:lastRenderedPageBreak/>
        <w:t>контракта;</w:t>
      </w:r>
    </w:p>
    <w:p w:rsidR="00A71751" w:rsidRPr="00017DBF" w:rsidRDefault="00A71751" w:rsidP="00A71751">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3.4.7. направляет в порядке, предусмотренном </w:t>
      </w:r>
      <w:hyperlink r:id="rId25" w:history="1">
        <w:r w:rsidRPr="00017DBF">
          <w:rPr>
            <w:rFonts w:ascii="Times New Roman" w:hAnsi="Times New Roman" w:cs="Times New Roman"/>
            <w:color w:val="0000FF"/>
            <w:sz w:val="24"/>
            <w:szCs w:val="24"/>
          </w:rPr>
          <w:t>статьей 104</w:t>
        </w:r>
      </w:hyperlink>
      <w:r w:rsidRPr="00017DBF">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71751" w:rsidRPr="00017DBF" w:rsidRDefault="00A71751" w:rsidP="00A71751">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6" w:history="1">
        <w:r w:rsidRPr="00017DBF">
          <w:rPr>
            <w:rFonts w:ascii="Times New Roman" w:hAnsi="Times New Roman" w:cs="Times New Roman"/>
            <w:color w:val="0000FF"/>
            <w:sz w:val="24"/>
            <w:szCs w:val="24"/>
          </w:rPr>
          <w:t>частью 27 статьи 34</w:t>
        </w:r>
      </w:hyperlink>
      <w:r w:rsidRPr="00017DBF">
        <w:rPr>
          <w:rFonts w:ascii="Times New Roman" w:hAnsi="Times New Roman" w:cs="Times New Roman"/>
          <w:sz w:val="24"/>
          <w:szCs w:val="24"/>
        </w:rPr>
        <w:t xml:space="preserve"> Федерального закона;</w:t>
      </w:r>
      <w:proofErr w:type="gramEnd"/>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27" w:history="1">
        <w:r w:rsidRPr="00017DBF">
          <w:rPr>
            <w:rFonts w:ascii="Times New Roman" w:hAnsi="Times New Roman" w:cs="Times New Roman"/>
            <w:color w:val="0000FF"/>
            <w:sz w:val="24"/>
            <w:szCs w:val="24"/>
          </w:rPr>
          <w:t>статьей 95</w:t>
        </w:r>
      </w:hyperlink>
      <w:r w:rsidRPr="00017DBF">
        <w:rPr>
          <w:rFonts w:ascii="Times New Roman" w:hAnsi="Times New Roman" w:cs="Times New Roman"/>
          <w:sz w:val="24"/>
          <w:szCs w:val="24"/>
        </w:rPr>
        <w:t xml:space="preserve"> Федерального закона.</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 xml:space="preserve">3.5. осуществляет иные функции и полномочия, предусмотренные Федеральным </w:t>
      </w:r>
      <w:hyperlink r:id="rId28" w:history="1">
        <w:r w:rsidRPr="00017DBF">
          <w:rPr>
            <w:rFonts w:ascii="Times New Roman" w:hAnsi="Times New Roman" w:cs="Times New Roman"/>
            <w:color w:val="0000FF"/>
            <w:sz w:val="24"/>
            <w:szCs w:val="24"/>
          </w:rPr>
          <w:t>законом</w:t>
        </w:r>
      </w:hyperlink>
      <w:r w:rsidRPr="00017DBF">
        <w:rPr>
          <w:rFonts w:ascii="Times New Roman" w:hAnsi="Times New Roman" w:cs="Times New Roman"/>
          <w:sz w:val="24"/>
          <w:szCs w:val="24"/>
        </w:rPr>
        <w:t>, в том числе:</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71751" w:rsidRPr="00017DBF" w:rsidRDefault="00A71751" w:rsidP="00A71751">
      <w:pPr>
        <w:pStyle w:val="ConsPlusNormal"/>
        <w:spacing w:before="220"/>
        <w:ind w:firstLine="540"/>
        <w:jc w:val="both"/>
        <w:rPr>
          <w:rFonts w:ascii="Times New Roman" w:hAnsi="Times New Roman" w:cs="Times New Roman"/>
          <w:sz w:val="24"/>
          <w:szCs w:val="24"/>
        </w:rPr>
      </w:pPr>
      <w:proofErr w:type="gramStart"/>
      <w:r w:rsidRPr="00017DBF">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017DBF">
        <w:rPr>
          <w:rFonts w:ascii="Times New Roman" w:hAnsi="Times New Roman" w:cs="Times New Roman"/>
          <w:sz w:val="24"/>
          <w:szCs w:val="24"/>
        </w:rPr>
        <w:t xml:space="preserve"> интересы участника закупки, а также осуществляет подготовку материалов в рамках </w:t>
      </w:r>
      <w:proofErr w:type="spellStart"/>
      <w:r w:rsidRPr="00017DBF">
        <w:rPr>
          <w:rFonts w:ascii="Times New Roman" w:hAnsi="Times New Roman" w:cs="Times New Roman"/>
          <w:sz w:val="24"/>
          <w:szCs w:val="24"/>
        </w:rPr>
        <w:t>претензионно-исковой</w:t>
      </w:r>
      <w:proofErr w:type="spellEnd"/>
      <w:r w:rsidRPr="00017DBF">
        <w:rPr>
          <w:rFonts w:ascii="Times New Roman" w:hAnsi="Times New Roman" w:cs="Times New Roman"/>
          <w:sz w:val="24"/>
          <w:szCs w:val="24"/>
        </w:rPr>
        <w:t xml:space="preserve"> работы;</w:t>
      </w:r>
    </w:p>
    <w:p w:rsidR="00A71751" w:rsidRPr="00017DBF" w:rsidRDefault="00A71751" w:rsidP="00A71751">
      <w:pPr>
        <w:pStyle w:val="ConsPlusNormal"/>
        <w:spacing w:before="220"/>
        <w:ind w:firstLine="540"/>
        <w:jc w:val="both"/>
        <w:rPr>
          <w:rFonts w:ascii="Times New Roman" w:hAnsi="Times New Roman" w:cs="Times New Roman"/>
          <w:sz w:val="24"/>
          <w:szCs w:val="24"/>
        </w:rPr>
      </w:pPr>
      <w:r w:rsidRPr="00017DBF">
        <w:rPr>
          <w:rFonts w:ascii="Times New Roman" w:hAnsi="Times New Roman" w:cs="Times New Roman"/>
          <w:sz w:val="24"/>
          <w:szCs w:val="24"/>
        </w:rPr>
        <w:t>3.5.</w:t>
      </w:r>
      <w:r>
        <w:rPr>
          <w:rFonts w:ascii="Times New Roman" w:hAnsi="Times New Roman" w:cs="Times New Roman"/>
          <w:sz w:val="24"/>
          <w:szCs w:val="24"/>
        </w:rPr>
        <w:t>4</w:t>
      </w:r>
      <w:r w:rsidRPr="00017DBF">
        <w:rPr>
          <w:rFonts w:ascii="Times New Roman" w:hAnsi="Times New Roman" w:cs="Times New Roman"/>
          <w:sz w:val="24"/>
          <w:szCs w:val="24"/>
        </w:rPr>
        <w:t xml:space="preserve">. при централизации закупок в соответствии со </w:t>
      </w:r>
      <w:hyperlink r:id="rId29" w:history="1">
        <w:r w:rsidRPr="00017DBF">
          <w:rPr>
            <w:rFonts w:ascii="Times New Roman" w:hAnsi="Times New Roman" w:cs="Times New Roman"/>
            <w:color w:val="0000FF"/>
            <w:sz w:val="24"/>
            <w:szCs w:val="24"/>
          </w:rPr>
          <w:t>статьей 26</w:t>
        </w:r>
      </w:hyperlink>
      <w:r w:rsidRPr="00017DBF">
        <w:rPr>
          <w:rFonts w:ascii="Times New Roman" w:hAnsi="Times New Roman" w:cs="Times New Roman"/>
          <w:sz w:val="24"/>
          <w:szCs w:val="24"/>
        </w:rPr>
        <w:t xml:space="preserve"> Федерального закона осуществляет предусмотренные Федеральным </w:t>
      </w:r>
      <w:hyperlink r:id="rId30" w:history="1">
        <w:r w:rsidRPr="00017DBF">
          <w:rPr>
            <w:rFonts w:ascii="Times New Roman" w:hAnsi="Times New Roman" w:cs="Times New Roman"/>
            <w:color w:val="0000FF"/>
            <w:sz w:val="24"/>
            <w:szCs w:val="24"/>
          </w:rPr>
          <w:t>законом</w:t>
        </w:r>
      </w:hyperlink>
      <w:r w:rsidRPr="00017DBF">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71751" w:rsidRPr="00017DBF" w:rsidRDefault="00A71751" w:rsidP="00A71751">
      <w:pPr>
        <w:pStyle w:val="ConsPlusNormal"/>
        <w:jc w:val="both"/>
        <w:rPr>
          <w:rFonts w:ascii="Times New Roman" w:hAnsi="Times New Roman" w:cs="Times New Roman"/>
          <w:sz w:val="24"/>
          <w:szCs w:val="24"/>
        </w:rPr>
      </w:pPr>
    </w:p>
    <w:p w:rsidR="00A71751" w:rsidRDefault="00A71751" w:rsidP="00A71751">
      <w:pPr>
        <w:rPr>
          <w:sz w:val="24"/>
        </w:rPr>
      </w:pPr>
    </w:p>
    <w:p w:rsidR="00A71751" w:rsidRPr="00017DBF" w:rsidRDefault="00A71751" w:rsidP="00A71751">
      <w:pPr>
        <w:rPr>
          <w:sz w:val="24"/>
        </w:rPr>
      </w:pPr>
      <w:r>
        <w:rPr>
          <w:sz w:val="24"/>
        </w:rPr>
        <w:t>Управляющий делами администрации города</w:t>
      </w:r>
      <w:r>
        <w:rPr>
          <w:sz w:val="24"/>
        </w:rPr>
        <w:tab/>
      </w:r>
      <w:r>
        <w:rPr>
          <w:sz w:val="24"/>
        </w:rPr>
        <w:tab/>
      </w:r>
      <w:r>
        <w:rPr>
          <w:sz w:val="24"/>
        </w:rPr>
        <w:tab/>
      </w:r>
      <w:r>
        <w:rPr>
          <w:sz w:val="24"/>
        </w:rPr>
        <w:tab/>
      </w:r>
      <w:r>
        <w:rPr>
          <w:sz w:val="24"/>
        </w:rPr>
        <w:tab/>
        <w:t xml:space="preserve">Н.В. </w:t>
      </w:r>
      <w:proofErr w:type="spellStart"/>
      <w:r>
        <w:rPr>
          <w:sz w:val="24"/>
        </w:rPr>
        <w:t>Сульдина</w:t>
      </w:r>
      <w:proofErr w:type="spellEnd"/>
    </w:p>
    <w:p w:rsidR="00A71751" w:rsidRPr="00017DBF" w:rsidRDefault="00A71751" w:rsidP="00A71751">
      <w:pPr>
        <w:pStyle w:val="ConsPlusNormal"/>
        <w:ind w:firstLine="567"/>
        <w:jc w:val="both"/>
        <w:rPr>
          <w:rFonts w:ascii="Times New Roman" w:hAnsi="Times New Roman" w:cs="Times New Roman"/>
          <w:sz w:val="24"/>
          <w:szCs w:val="24"/>
        </w:rPr>
      </w:pPr>
    </w:p>
    <w:p w:rsidR="00A52563" w:rsidRDefault="00A52563" w:rsidP="00A71751">
      <w:pPr>
        <w:autoSpaceDE w:val="0"/>
        <w:autoSpaceDN w:val="0"/>
        <w:adjustRightInd w:val="0"/>
        <w:ind w:left="5387"/>
      </w:pPr>
    </w:p>
    <w:sectPr w:rsidR="00A52563" w:rsidSect="00C70356">
      <w:headerReference w:type="even" r:id="rId31"/>
      <w:headerReference w:type="default" r:id="rId32"/>
      <w:footerReference w:type="even" r:id="rId33"/>
      <w:footerReference w:type="default" r:id="rId34"/>
      <w:headerReference w:type="first" r:id="rId35"/>
      <w:footerReference w:type="first" r:id="rId36"/>
      <w:pgSz w:w="11906" w:h="16838"/>
      <w:pgMar w:top="851" w:right="849"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86" w:rsidRDefault="00D01686" w:rsidP="00C70356">
      <w:r>
        <w:separator/>
      </w:r>
    </w:p>
  </w:endnote>
  <w:endnote w:type="continuationSeparator" w:id="0">
    <w:p w:rsidR="00D01686" w:rsidRDefault="00D01686" w:rsidP="00C7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56" w:rsidRDefault="00C7035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675297"/>
      <w:docPartObj>
        <w:docPartGallery w:val="Page Numbers (Bottom of Page)"/>
        <w:docPartUnique/>
      </w:docPartObj>
    </w:sdtPr>
    <w:sdtContent>
      <w:p w:rsidR="00C70356" w:rsidRDefault="00C966B0">
        <w:pPr>
          <w:pStyle w:val="ad"/>
          <w:jc w:val="right"/>
        </w:pPr>
        <w:fldSimple w:instr=" PAGE   \* MERGEFORMAT ">
          <w:r w:rsidR="00C55FC5">
            <w:rPr>
              <w:noProof/>
            </w:rPr>
            <w:t>4</w:t>
          </w:r>
        </w:fldSimple>
      </w:p>
    </w:sdtContent>
  </w:sdt>
  <w:p w:rsidR="00C70356" w:rsidRDefault="00C7035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56" w:rsidRDefault="00C703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86" w:rsidRDefault="00D01686" w:rsidP="00C70356">
      <w:r>
        <w:separator/>
      </w:r>
    </w:p>
  </w:footnote>
  <w:footnote w:type="continuationSeparator" w:id="0">
    <w:p w:rsidR="00D01686" w:rsidRDefault="00D01686" w:rsidP="00C7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56" w:rsidRDefault="00C7035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56" w:rsidRDefault="00C7035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56" w:rsidRDefault="00C703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B138A"/>
    <w:multiLevelType w:val="hybridMultilevel"/>
    <w:tmpl w:val="7A78E842"/>
    <w:lvl w:ilvl="0" w:tplc="0CBE37A0">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E3B47"/>
    <w:rsid w:val="000311B8"/>
    <w:rsid w:val="000822FF"/>
    <w:rsid w:val="000959D3"/>
    <w:rsid w:val="000A2B3B"/>
    <w:rsid w:val="000B6A63"/>
    <w:rsid w:val="00107159"/>
    <w:rsid w:val="00111E22"/>
    <w:rsid w:val="00122D5F"/>
    <w:rsid w:val="00123482"/>
    <w:rsid w:val="001253E3"/>
    <w:rsid w:val="00125F8F"/>
    <w:rsid w:val="00151087"/>
    <w:rsid w:val="001923FF"/>
    <w:rsid w:val="0019245E"/>
    <w:rsid w:val="0019721C"/>
    <w:rsid w:val="00257BDF"/>
    <w:rsid w:val="0027231D"/>
    <w:rsid w:val="00286BB2"/>
    <w:rsid w:val="00296C57"/>
    <w:rsid w:val="002B2C80"/>
    <w:rsid w:val="002B2F29"/>
    <w:rsid w:val="002E028C"/>
    <w:rsid w:val="003069DD"/>
    <w:rsid w:val="003124A2"/>
    <w:rsid w:val="0034029F"/>
    <w:rsid w:val="00391532"/>
    <w:rsid w:val="003A528A"/>
    <w:rsid w:val="003E3B47"/>
    <w:rsid w:val="003E6A45"/>
    <w:rsid w:val="004147ED"/>
    <w:rsid w:val="00420F59"/>
    <w:rsid w:val="00422474"/>
    <w:rsid w:val="004464FC"/>
    <w:rsid w:val="00451E26"/>
    <w:rsid w:val="00473F0E"/>
    <w:rsid w:val="004950AE"/>
    <w:rsid w:val="004A7975"/>
    <w:rsid w:val="004F0118"/>
    <w:rsid w:val="00520E0B"/>
    <w:rsid w:val="00541204"/>
    <w:rsid w:val="00542E11"/>
    <w:rsid w:val="00595FDB"/>
    <w:rsid w:val="006359E0"/>
    <w:rsid w:val="00640685"/>
    <w:rsid w:val="006431EB"/>
    <w:rsid w:val="00647E21"/>
    <w:rsid w:val="0065548E"/>
    <w:rsid w:val="00675298"/>
    <w:rsid w:val="006C60E2"/>
    <w:rsid w:val="006C6E59"/>
    <w:rsid w:val="006F2131"/>
    <w:rsid w:val="006F465C"/>
    <w:rsid w:val="0071645F"/>
    <w:rsid w:val="00721F90"/>
    <w:rsid w:val="007244A7"/>
    <w:rsid w:val="00733F57"/>
    <w:rsid w:val="00743CD6"/>
    <w:rsid w:val="00753EBD"/>
    <w:rsid w:val="007561B3"/>
    <w:rsid w:val="00757F8E"/>
    <w:rsid w:val="007A6F69"/>
    <w:rsid w:val="007B2CC4"/>
    <w:rsid w:val="007B65D0"/>
    <w:rsid w:val="007C7412"/>
    <w:rsid w:val="008041CD"/>
    <w:rsid w:val="00817F5D"/>
    <w:rsid w:val="00854A43"/>
    <w:rsid w:val="00857FE6"/>
    <w:rsid w:val="00873D18"/>
    <w:rsid w:val="0087402A"/>
    <w:rsid w:val="008860C6"/>
    <w:rsid w:val="008B3681"/>
    <w:rsid w:val="008B750B"/>
    <w:rsid w:val="008F10E0"/>
    <w:rsid w:val="008F346E"/>
    <w:rsid w:val="008F51F8"/>
    <w:rsid w:val="009334D9"/>
    <w:rsid w:val="00935EBE"/>
    <w:rsid w:val="0097104F"/>
    <w:rsid w:val="00981657"/>
    <w:rsid w:val="009922F1"/>
    <w:rsid w:val="00996E23"/>
    <w:rsid w:val="009B3758"/>
    <w:rsid w:val="009C034C"/>
    <w:rsid w:val="009C77D4"/>
    <w:rsid w:val="009D5F8A"/>
    <w:rsid w:val="009F7F16"/>
    <w:rsid w:val="00A06141"/>
    <w:rsid w:val="00A121AC"/>
    <w:rsid w:val="00A52563"/>
    <w:rsid w:val="00A71751"/>
    <w:rsid w:val="00A830F8"/>
    <w:rsid w:val="00A83E67"/>
    <w:rsid w:val="00AC12AC"/>
    <w:rsid w:val="00B00A2B"/>
    <w:rsid w:val="00B070C3"/>
    <w:rsid w:val="00B31A01"/>
    <w:rsid w:val="00B47EBE"/>
    <w:rsid w:val="00B55FF4"/>
    <w:rsid w:val="00B762E7"/>
    <w:rsid w:val="00B81573"/>
    <w:rsid w:val="00BA0F42"/>
    <w:rsid w:val="00BD3A48"/>
    <w:rsid w:val="00BF4E7F"/>
    <w:rsid w:val="00C01A7A"/>
    <w:rsid w:val="00C55FC5"/>
    <w:rsid w:val="00C67386"/>
    <w:rsid w:val="00C70356"/>
    <w:rsid w:val="00C82F33"/>
    <w:rsid w:val="00C85D81"/>
    <w:rsid w:val="00C966B0"/>
    <w:rsid w:val="00CA6039"/>
    <w:rsid w:val="00CC0DBD"/>
    <w:rsid w:val="00CE6B83"/>
    <w:rsid w:val="00CE7462"/>
    <w:rsid w:val="00CF3E88"/>
    <w:rsid w:val="00D01686"/>
    <w:rsid w:val="00D01D00"/>
    <w:rsid w:val="00D07DE1"/>
    <w:rsid w:val="00D151C7"/>
    <w:rsid w:val="00D31D74"/>
    <w:rsid w:val="00D34D9E"/>
    <w:rsid w:val="00D35041"/>
    <w:rsid w:val="00D454C8"/>
    <w:rsid w:val="00D51952"/>
    <w:rsid w:val="00D60705"/>
    <w:rsid w:val="00D62817"/>
    <w:rsid w:val="00D6776D"/>
    <w:rsid w:val="00D87A9B"/>
    <w:rsid w:val="00D919C2"/>
    <w:rsid w:val="00D9412A"/>
    <w:rsid w:val="00DB0228"/>
    <w:rsid w:val="00DC7E45"/>
    <w:rsid w:val="00DE45E9"/>
    <w:rsid w:val="00E134D1"/>
    <w:rsid w:val="00E4082D"/>
    <w:rsid w:val="00E62D47"/>
    <w:rsid w:val="00E6461D"/>
    <w:rsid w:val="00EC00C4"/>
    <w:rsid w:val="00EC7B00"/>
    <w:rsid w:val="00EC7EEB"/>
    <w:rsid w:val="00EE63DA"/>
    <w:rsid w:val="00EE720D"/>
    <w:rsid w:val="00EF30A4"/>
    <w:rsid w:val="00F41451"/>
    <w:rsid w:val="00F77869"/>
    <w:rsid w:val="00F83D25"/>
    <w:rsid w:val="00F84B49"/>
    <w:rsid w:val="00FA3DF0"/>
    <w:rsid w:val="00FB1501"/>
    <w:rsid w:val="00FC700D"/>
    <w:rsid w:val="00FE299E"/>
    <w:rsid w:val="00FE6A0F"/>
    <w:rsid w:val="00FF1532"/>
    <w:rsid w:val="00FF4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BD"/>
    <w:pPr>
      <w:widowControl w:val="0"/>
      <w:suppressAutoHyphens/>
      <w:spacing w:after="0" w:line="240" w:lineRule="auto"/>
    </w:pPr>
    <w:rPr>
      <w:rFonts w:ascii="Times New Roman" w:eastAsia="Arial Unicode MS" w:hAnsi="Times New Roman" w:cs="Times New Roman"/>
      <w:kern w:val="2"/>
      <w:sz w:val="28"/>
      <w:szCs w:val="24"/>
      <w:lang w:eastAsia="ru-RU"/>
    </w:rPr>
  </w:style>
  <w:style w:type="paragraph" w:styleId="1">
    <w:name w:val="heading 1"/>
    <w:basedOn w:val="a"/>
    <w:next w:val="a"/>
    <w:link w:val="10"/>
    <w:qFormat/>
    <w:rsid w:val="00753EBD"/>
    <w:pPr>
      <w:keepNext/>
      <w:tabs>
        <w:tab w:val="num" w:pos="360"/>
      </w:tabs>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EBD"/>
    <w:rPr>
      <w:rFonts w:ascii="Times New Roman" w:eastAsia="Arial Unicode MS" w:hAnsi="Times New Roman" w:cs="Times New Roman"/>
      <w:kern w:val="2"/>
      <w:sz w:val="40"/>
      <w:szCs w:val="24"/>
      <w:lang w:eastAsia="ru-RU"/>
    </w:rPr>
  </w:style>
  <w:style w:type="paragraph" w:styleId="a3">
    <w:name w:val="Body Text"/>
    <w:basedOn w:val="a"/>
    <w:link w:val="a4"/>
    <w:unhideWhenUsed/>
    <w:rsid w:val="00753EBD"/>
    <w:pPr>
      <w:spacing w:after="120"/>
    </w:pPr>
  </w:style>
  <w:style w:type="character" w:customStyle="1" w:styleId="a4">
    <w:name w:val="Основной текст Знак"/>
    <w:basedOn w:val="a0"/>
    <w:link w:val="a3"/>
    <w:rsid w:val="00753EBD"/>
    <w:rPr>
      <w:rFonts w:ascii="Times New Roman" w:eastAsia="Arial Unicode MS" w:hAnsi="Times New Roman" w:cs="Times New Roman"/>
      <w:kern w:val="2"/>
      <w:sz w:val="28"/>
      <w:szCs w:val="24"/>
      <w:lang w:eastAsia="ru-RU"/>
    </w:rPr>
  </w:style>
  <w:style w:type="paragraph" w:styleId="a5">
    <w:name w:val="Subtitle"/>
    <w:basedOn w:val="a"/>
    <w:next w:val="a3"/>
    <w:link w:val="a6"/>
    <w:qFormat/>
    <w:rsid w:val="00753EBD"/>
    <w:pPr>
      <w:jc w:val="center"/>
    </w:pPr>
  </w:style>
  <w:style w:type="character" w:customStyle="1" w:styleId="a6">
    <w:name w:val="Подзаголовок Знак"/>
    <w:basedOn w:val="a0"/>
    <w:link w:val="a5"/>
    <w:rsid w:val="00753EBD"/>
    <w:rPr>
      <w:rFonts w:ascii="Times New Roman" w:eastAsia="Arial Unicode MS" w:hAnsi="Times New Roman" w:cs="Times New Roman"/>
      <w:kern w:val="2"/>
      <w:sz w:val="28"/>
      <w:szCs w:val="24"/>
      <w:lang w:eastAsia="ru-RU"/>
    </w:rPr>
  </w:style>
  <w:style w:type="table" w:styleId="a7">
    <w:name w:val="Table Grid"/>
    <w:basedOn w:val="a1"/>
    <w:uiPriority w:val="59"/>
    <w:rsid w:val="0067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57BDF"/>
    <w:rPr>
      <w:rFonts w:ascii="Tahoma" w:hAnsi="Tahoma" w:cs="Tahoma"/>
      <w:sz w:val="16"/>
      <w:szCs w:val="16"/>
    </w:rPr>
  </w:style>
  <w:style w:type="character" w:customStyle="1" w:styleId="a9">
    <w:name w:val="Текст выноски Знак"/>
    <w:basedOn w:val="a0"/>
    <w:link w:val="a8"/>
    <w:uiPriority w:val="99"/>
    <w:semiHidden/>
    <w:rsid w:val="00257BDF"/>
    <w:rPr>
      <w:rFonts w:ascii="Tahoma" w:eastAsia="Arial Unicode MS" w:hAnsi="Tahoma" w:cs="Tahoma"/>
      <w:kern w:val="2"/>
      <w:sz w:val="16"/>
      <w:szCs w:val="16"/>
      <w:lang w:eastAsia="ru-RU"/>
    </w:rPr>
  </w:style>
  <w:style w:type="paragraph" w:styleId="aa">
    <w:name w:val="List Paragraph"/>
    <w:basedOn w:val="a"/>
    <w:uiPriority w:val="34"/>
    <w:qFormat/>
    <w:rsid w:val="00854A43"/>
    <w:pPr>
      <w:ind w:left="720"/>
      <w:contextualSpacing/>
    </w:pPr>
  </w:style>
  <w:style w:type="paragraph" w:customStyle="1" w:styleId="ConsNormal">
    <w:name w:val="ConsNormal"/>
    <w:rsid w:val="004A797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
    <w:name w:val="Основной текст2"/>
    <w:basedOn w:val="a"/>
    <w:rsid w:val="00A52563"/>
    <w:pPr>
      <w:shd w:val="clear" w:color="auto" w:fill="FFFFFF"/>
      <w:suppressAutoHyphens w:val="0"/>
      <w:spacing w:line="274" w:lineRule="exact"/>
      <w:jc w:val="right"/>
    </w:pPr>
    <w:rPr>
      <w:rFonts w:eastAsia="Times New Roman"/>
      <w:spacing w:val="7"/>
      <w:kern w:val="0"/>
      <w:sz w:val="22"/>
      <w:szCs w:val="22"/>
    </w:rPr>
  </w:style>
  <w:style w:type="paragraph" w:customStyle="1" w:styleId="ConsPlusNormal">
    <w:name w:val="ConsPlusNormal"/>
    <w:rsid w:val="00A52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563"/>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semiHidden/>
    <w:unhideWhenUsed/>
    <w:rsid w:val="00C70356"/>
    <w:pPr>
      <w:tabs>
        <w:tab w:val="center" w:pos="4677"/>
        <w:tab w:val="right" w:pos="9355"/>
      </w:tabs>
    </w:pPr>
  </w:style>
  <w:style w:type="character" w:customStyle="1" w:styleId="ac">
    <w:name w:val="Верхний колонтитул Знак"/>
    <w:basedOn w:val="a0"/>
    <w:link w:val="ab"/>
    <w:uiPriority w:val="99"/>
    <w:semiHidden/>
    <w:rsid w:val="00C70356"/>
    <w:rPr>
      <w:rFonts w:ascii="Times New Roman" w:eastAsia="Arial Unicode MS" w:hAnsi="Times New Roman" w:cs="Times New Roman"/>
      <w:kern w:val="2"/>
      <w:sz w:val="28"/>
      <w:szCs w:val="24"/>
      <w:lang w:eastAsia="ru-RU"/>
    </w:rPr>
  </w:style>
  <w:style w:type="paragraph" w:styleId="ad">
    <w:name w:val="footer"/>
    <w:basedOn w:val="a"/>
    <w:link w:val="ae"/>
    <w:uiPriority w:val="99"/>
    <w:unhideWhenUsed/>
    <w:rsid w:val="00C70356"/>
    <w:pPr>
      <w:tabs>
        <w:tab w:val="center" w:pos="4677"/>
        <w:tab w:val="right" w:pos="9355"/>
      </w:tabs>
    </w:pPr>
  </w:style>
  <w:style w:type="character" w:customStyle="1" w:styleId="ae">
    <w:name w:val="Нижний колонтитул Знак"/>
    <w:basedOn w:val="a0"/>
    <w:link w:val="ad"/>
    <w:uiPriority w:val="99"/>
    <w:rsid w:val="00C70356"/>
    <w:rPr>
      <w:rFonts w:ascii="Times New Roman" w:eastAsia="Arial Unicode MS" w:hAnsi="Times New Roman" w:cs="Times New Roman"/>
      <w:kern w:val="2"/>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BD"/>
    <w:pPr>
      <w:widowControl w:val="0"/>
      <w:suppressAutoHyphens/>
      <w:spacing w:after="0" w:line="240" w:lineRule="auto"/>
    </w:pPr>
    <w:rPr>
      <w:rFonts w:ascii="Times New Roman" w:eastAsia="Arial Unicode MS" w:hAnsi="Times New Roman" w:cs="Times New Roman"/>
      <w:kern w:val="2"/>
      <w:sz w:val="28"/>
      <w:szCs w:val="24"/>
      <w:lang w:eastAsia="ru-RU"/>
    </w:rPr>
  </w:style>
  <w:style w:type="paragraph" w:styleId="1">
    <w:name w:val="heading 1"/>
    <w:basedOn w:val="a"/>
    <w:next w:val="a"/>
    <w:link w:val="10"/>
    <w:qFormat/>
    <w:rsid w:val="00753EBD"/>
    <w:pPr>
      <w:keepNext/>
      <w:tabs>
        <w:tab w:val="num" w:pos="360"/>
      </w:tabs>
      <w:jc w:val="cente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EBD"/>
    <w:rPr>
      <w:rFonts w:ascii="Times New Roman" w:eastAsia="Arial Unicode MS" w:hAnsi="Times New Roman" w:cs="Times New Roman"/>
      <w:kern w:val="2"/>
      <w:sz w:val="40"/>
      <w:szCs w:val="24"/>
      <w:lang w:eastAsia="ru-RU"/>
    </w:rPr>
  </w:style>
  <w:style w:type="paragraph" w:styleId="a3">
    <w:name w:val="Body Text"/>
    <w:basedOn w:val="a"/>
    <w:link w:val="a4"/>
    <w:unhideWhenUsed/>
    <w:rsid w:val="00753EBD"/>
    <w:pPr>
      <w:spacing w:after="120"/>
    </w:pPr>
  </w:style>
  <w:style w:type="character" w:customStyle="1" w:styleId="a4">
    <w:name w:val="Основной текст Знак"/>
    <w:basedOn w:val="a0"/>
    <w:link w:val="a3"/>
    <w:rsid w:val="00753EBD"/>
    <w:rPr>
      <w:rFonts w:ascii="Times New Roman" w:eastAsia="Arial Unicode MS" w:hAnsi="Times New Roman" w:cs="Times New Roman"/>
      <w:kern w:val="2"/>
      <w:sz w:val="28"/>
      <w:szCs w:val="24"/>
      <w:lang w:eastAsia="ru-RU"/>
    </w:rPr>
  </w:style>
  <w:style w:type="paragraph" w:styleId="a5">
    <w:name w:val="Subtitle"/>
    <w:basedOn w:val="a"/>
    <w:next w:val="a3"/>
    <w:link w:val="a6"/>
    <w:qFormat/>
    <w:rsid w:val="00753EBD"/>
    <w:pPr>
      <w:jc w:val="center"/>
    </w:pPr>
  </w:style>
  <w:style w:type="character" w:customStyle="1" w:styleId="a6">
    <w:name w:val="Подзаголовок Знак"/>
    <w:basedOn w:val="a0"/>
    <w:link w:val="a5"/>
    <w:rsid w:val="00753EBD"/>
    <w:rPr>
      <w:rFonts w:ascii="Times New Roman" w:eastAsia="Arial Unicode MS" w:hAnsi="Times New Roman" w:cs="Times New Roman"/>
      <w:kern w:val="2"/>
      <w:sz w:val="28"/>
      <w:szCs w:val="24"/>
      <w:lang w:eastAsia="ru-RU"/>
    </w:rPr>
  </w:style>
  <w:style w:type="table" w:styleId="a7">
    <w:name w:val="Table Grid"/>
    <w:basedOn w:val="a1"/>
    <w:uiPriority w:val="59"/>
    <w:rsid w:val="0067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57BDF"/>
    <w:rPr>
      <w:rFonts w:ascii="Tahoma" w:hAnsi="Tahoma" w:cs="Tahoma"/>
      <w:sz w:val="16"/>
      <w:szCs w:val="16"/>
    </w:rPr>
  </w:style>
  <w:style w:type="character" w:customStyle="1" w:styleId="a9">
    <w:name w:val="Текст выноски Знак"/>
    <w:basedOn w:val="a0"/>
    <w:link w:val="a8"/>
    <w:uiPriority w:val="99"/>
    <w:semiHidden/>
    <w:rsid w:val="00257BDF"/>
    <w:rPr>
      <w:rFonts w:ascii="Tahoma" w:eastAsia="Arial Unicode MS" w:hAnsi="Tahoma" w:cs="Tahoma"/>
      <w:kern w:val="2"/>
      <w:sz w:val="16"/>
      <w:szCs w:val="16"/>
      <w:lang w:eastAsia="ru-RU"/>
    </w:rPr>
  </w:style>
  <w:style w:type="paragraph" w:styleId="aa">
    <w:name w:val="List Paragraph"/>
    <w:basedOn w:val="a"/>
    <w:uiPriority w:val="34"/>
    <w:qFormat/>
    <w:rsid w:val="00854A43"/>
    <w:pPr>
      <w:ind w:left="720"/>
      <w:contextualSpacing/>
    </w:pPr>
  </w:style>
  <w:style w:type="paragraph" w:customStyle="1" w:styleId="ConsNormal">
    <w:name w:val="ConsNormal"/>
    <w:rsid w:val="004A7975"/>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3451">
      <w:bodyDiv w:val="1"/>
      <w:marLeft w:val="0"/>
      <w:marRight w:val="0"/>
      <w:marTop w:val="0"/>
      <w:marBottom w:val="0"/>
      <w:divBdr>
        <w:top w:val="none" w:sz="0" w:space="0" w:color="auto"/>
        <w:left w:val="none" w:sz="0" w:space="0" w:color="auto"/>
        <w:bottom w:val="none" w:sz="0" w:space="0" w:color="auto"/>
        <w:right w:val="none" w:sz="0" w:space="0" w:color="auto"/>
      </w:divBdr>
    </w:div>
    <w:div w:id="6340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58956FEE33F54AC796E38E59ED83283E77F0442B0DE3A5A8ACAF3377FDB4CC761EAA51490F023348598V7Q8H" TargetMode="External"/><Relationship Id="rId13" Type="http://schemas.openxmlformats.org/officeDocument/2006/relationships/hyperlink" Target="consultantplus://offline/ref=04B58956FEE33F54AC796E38E59ED83282EA790540E689380BDFC4F63F2F815CD128E7A50A90F33E318ECE295EABB9FC252A73A6A2D607DDV0Q8H" TargetMode="External"/><Relationship Id="rId18" Type="http://schemas.openxmlformats.org/officeDocument/2006/relationships/hyperlink" Target="consultantplus://offline/ref=04B58956FEE33F54AC796E38E59ED83282EA790540E689380BDFC4F63F2F815CD128E7A50A91F13F348ECE295EABB9FC252A73A6A2D607DDV0Q8H" TargetMode="External"/><Relationship Id="rId26" Type="http://schemas.openxmlformats.org/officeDocument/2006/relationships/hyperlink" Target="consultantplus://offline/ref=04B58956FEE33F54AC796E38E59ED83282EA790540E689380BDFC4F63F2F815CD128E7A50890F23662D4DE2D17FEB5E225366CA6BCD6V0Q7H"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4B58956FEE33F54AC796E38E59ED83282EA790540E689380BDFC4F63F2F815CD128E7A50995FA3662D4DE2D17FEB5E225366CA6BCD6V0Q7H" TargetMode="External"/><Relationship Id="rId34" Type="http://schemas.openxmlformats.org/officeDocument/2006/relationships/footer" Target="footer2.xml"/><Relationship Id="rId7" Type="http://schemas.openxmlformats.org/officeDocument/2006/relationships/hyperlink" Target="consultantplus://offline/ref=04B58956FEE33F54AC796E38E59ED83282EA790540E689380BDFC4F63F2F815CD128E7A50A91F638308ECE295EABB9FC252A73A6A2D607DDV0Q8H" TargetMode="External"/><Relationship Id="rId12" Type="http://schemas.openxmlformats.org/officeDocument/2006/relationships/hyperlink" Target="consultantplus://offline/ref=04B58956FEE33F54AC796E38E59ED83282EA790540E689380BDFC4F63F2F815CD128E7A50A91F33A358ECE295EABB9FC252A73A6A2D607DDV0Q8H" TargetMode="External"/><Relationship Id="rId17" Type="http://schemas.openxmlformats.org/officeDocument/2006/relationships/hyperlink" Target="consultantplus://offline/ref=04B58956FEE33F54AC796E38E59ED83282EA790540E689380BDFC4F63F2F815CD128E7A50A91F13C3F8ECE295EABB9FC252A73A6A2D607DDV0Q8H" TargetMode="External"/><Relationship Id="rId25" Type="http://schemas.openxmlformats.org/officeDocument/2006/relationships/hyperlink" Target="consultantplus://offline/ref=04B58956FEE33F54AC796E38E59ED83282EA790540E689380BDFC4F63F2F815CD128E7A50A90F634318ECE295EABB9FC252A73A6A2D607DDV0Q8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B58956FEE33F54AC796E38E59ED83282EA790540E689380BDFC4F63F2F815CD128E7A50A91F13F308ECE295EABB9FC252A73A6A2D607DDV0Q8H" TargetMode="External"/><Relationship Id="rId20" Type="http://schemas.openxmlformats.org/officeDocument/2006/relationships/hyperlink" Target="consultantplus://offline/ref=04B58956FEE33F54AC796E38E59ED83282EA790540E689380BDFC4F63F2F815CD128E7A50C98F23662D4DE2D17FEB5E225366CA6BCD6V0Q7H" TargetMode="External"/><Relationship Id="rId29" Type="http://schemas.openxmlformats.org/officeDocument/2006/relationships/hyperlink" Target="consultantplus://offline/ref=04B58956FEE33F54AC796E38E59ED83282EA790540E689380BDFC4F63F2F815CD128E7A50A91F034368ECE295EABB9FC252A73A6A2D607DDV0Q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8956FEE33F54AC796E38E59ED83282EA790540E689380BDFC4F63F2F815CD128E7A50A91F335328ECE295EABB9FC252A73A6A2D607DDV0Q8H" TargetMode="External"/><Relationship Id="rId24" Type="http://schemas.openxmlformats.org/officeDocument/2006/relationships/hyperlink" Target="consultantplus://offline/ref=04B58956FEE33F54AC796E38E59ED83282EA790540E689380BDFC4F63F2F815CD128E7A50A90F13D3F8ECE295EABB9FC252A73A6A2D607DDV0Q8H"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B58956FEE33F54AC796E38E59ED83282EA790540E689380BDFC4F63F2F815CD128E7A50A91F33C308ECE295EABB9FC252A73A6A2D607DDV0Q8H" TargetMode="External"/><Relationship Id="rId23" Type="http://schemas.openxmlformats.org/officeDocument/2006/relationships/hyperlink" Target="consultantplus://offline/ref=04B58956FEE33F54AC796E38E59ED83282EA790540E689380BDFC4F63F2F815CD128E7A50A90F03F318ECE295EABB9FC252A73A6A2D607DDV0Q8H" TargetMode="External"/><Relationship Id="rId28" Type="http://schemas.openxmlformats.org/officeDocument/2006/relationships/hyperlink" Target="consultantplus://offline/ref=04B58956FEE33F54AC796E38E59ED83282EA790540E689380BDFC4F63F2F815CC328BFA90A90EC3C349B987818VFQEH" TargetMode="External"/><Relationship Id="rId36" Type="http://schemas.openxmlformats.org/officeDocument/2006/relationships/footer" Target="footer3.xml"/><Relationship Id="rId10" Type="http://schemas.openxmlformats.org/officeDocument/2006/relationships/hyperlink" Target="consultantplus://offline/ref=04B58956FEE33F54AC796E38E59ED83282EA790540E689380BDFC4F63F2F815CD128E7A50A93F03662D4DE2D17FEB5E225366CA6BCD6V0Q7H" TargetMode="External"/><Relationship Id="rId19" Type="http://schemas.openxmlformats.org/officeDocument/2006/relationships/hyperlink" Target="consultantplus://offline/ref=04B58956FEE33F54AC796E38E59ED83282EA790540E689380BDFC4F63F2F815CD128E7A50A91F635358ECE295EABB9FC252A73A6A2D607DDV0Q8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B58956FEE33F54AC796E38E59ED83282EA790540E689380BDFC4F63F2F815CC328BFA90A90EC3C349B987818VFQEH" TargetMode="External"/><Relationship Id="rId14" Type="http://schemas.openxmlformats.org/officeDocument/2006/relationships/hyperlink" Target="consultantplus://offline/ref=04B58956FEE33F54AC796E38E59ED83282EA790540E689380BDFC4F63F2F815CD128E7A50A91F6343E8ECE295EABB9FC252A73A6A2D607DDV0Q8H" TargetMode="External"/><Relationship Id="rId22" Type="http://schemas.openxmlformats.org/officeDocument/2006/relationships/hyperlink" Target="consultantplus://offline/ref=04B58956FEE33F54AC796E38E59ED83282EA790540E689380BDFC4F63F2F815CD128E7A50A91F43B378ECE295EABB9FC252A73A6A2D607DDV0Q8H" TargetMode="External"/><Relationship Id="rId27" Type="http://schemas.openxmlformats.org/officeDocument/2006/relationships/hyperlink" Target="consultantplus://offline/ref=04B58956FEE33F54AC796E38E59ED83282EA790540E689380BDFC4F63F2F815CD128E7A50A90F13D3F8ECE295EABB9FC252A73A6A2D607DDV0Q8H" TargetMode="External"/><Relationship Id="rId30" Type="http://schemas.openxmlformats.org/officeDocument/2006/relationships/hyperlink" Target="consultantplus://offline/ref=04B58956FEE33F54AC796E38E59ED83282EA790540E689380BDFC4F63F2F815CC328BFA90A90EC3C349B987818VFQEH"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Заринска</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Кочемаева Татьяна Владимировна</dc:creator>
  <cp:lastModifiedBy>Гладкова Наталья Владимировна</cp:lastModifiedBy>
  <cp:revision>7</cp:revision>
  <cp:lastPrinted>2021-02-05T03:29:00Z</cp:lastPrinted>
  <dcterms:created xsi:type="dcterms:W3CDTF">2021-02-05T03:18:00Z</dcterms:created>
  <dcterms:modified xsi:type="dcterms:W3CDTF">2021-02-08T10:13:00Z</dcterms:modified>
</cp:coreProperties>
</file>