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9F" w:rsidRPr="002C01B6" w:rsidRDefault="0001169F" w:rsidP="0001169F">
      <w:pPr>
        <w:pStyle w:val="ConsNormal"/>
        <w:widowControl/>
        <w:ind w:firstLine="0"/>
        <w:jc w:val="center"/>
        <w:rPr>
          <w:b/>
          <w:szCs w:val="28"/>
        </w:rPr>
      </w:pPr>
      <w:r w:rsidRPr="002C01B6">
        <w:rPr>
          <w:b/>
          <w:szCs w:val="28"/>
        </w:rPr>
        <w:t>СВЕДЕНИЯ</w:t>
      </w:r>
    </w:p>
    <w:p w:rsidR="0001169F" w:rsidRPr="002C01B6" w:rsidRDefault="0001169F" w:rsidP="0001169F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о поступлении средств в избирательные фонды кандидатов и расходовании этих средств</w:t>
      </w:r>
    </w:p>
    <w:p w:rsidR="0001169F" w:rsidRDefault="0001169F" w:rsidP="0001169F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2040">
        <w:rPr>
          <w:sz w:val="24"/>
          <w:szCs w:val="24"/>
        </w:rPr>
        <w:t>(на основании данных подразделени</w:t>
      </w:r>
      <w:r>
        <w:rPr>
          <w:sz w:val="24"/>
          <w:szCs w:val="24"/>
        </w:rPr>
        <w:t>й</w:t>
      </w:r>
      <w:r w:rsidRPr="00E92040">
        <w:rPr>
          <w:sz w:val="24"/>
          <w:szCs w:val="24"/>
        </w:rPr>
        <w:t xml:space="preserve"> </w:t>
      </w:r>
      <w:r w:rsidRPr="00E32475">
        <w:rPr>
          <w:sz w:val="24"/>
          <w:szCs w:val="24"/>
        </w:rPr>
        <w:t xml:space="preserve">Алтайского </w:t>
      </w:r>
      <w:r>
        <w:rPr>
          <w:sz w:val="24"/>
          <w:szCs w:val="24"/>
        </w:rPr>
        <w:t>отделения</w:t>
      </w:r>
      <w:r w:rsidRPr="00E32475">
        <w:rPr>
          <w:sz w:val="24"/>
          <w:szCs w:val="24"/>
        </w:rPr>
        <w:t xml:space="preserve"> № 8644 ПАО Сбербанк</w:t>
      </w:r>
      <w:r>
        <w:rPr>
          <w:sz w:val="24"/>
          <w:szCs w:val="24"/>
        </w:rPr>
        <w:t>)</w:t>
      </w:r>
    </w:p>
    <w:p w:rsidR="0001169F" w:rsidRPr="005F02FF" w:rsidRDefault="0001169F" w:rsidP="0001169F">
      <w:pPr>
        <w:pStyle w:val="ConsNormal"/>
        <w:widowControl/>
        <w:ind w:firstLine="0"/>
        <w:jc w:val="center"/>
        <w:rPr>
          <w:sz w:val="16"/>
          <w:szCs w:val="16"/>
        </w:rPr>
      </w:pPr>
    </w:p>
    <w:p w:rsidR="0001169F" w:rsidRPr="00A45869" w:rsidRDefault="0001169F" w:rsidP="0001169F">
      <w:pPr>
        <w:pStyle w:val="ConsNormal"/>
        <w:widowControl/>
        <w:ind w:firstLine="0"/>
        <w:jc w:val="center"/>
        <w:rPr>
          <w:szCs w:val="28"/>
          <w:u w:val="single"/>
        </w:rPr>
      </w:pPr>
      <w:r w:rsidRPr="00A45869">
        <w:rPr>
          <w:szCs w:val="28"/>
          <w:u w:val="single"/>
        </w:rPr>
        <w:t>Выборы депутатов Алтайского краевого Законодательного Собрания</w:t>
      </w:r>
    </w:p>
    <w:p w:rsidR="0001169F" w:rsidRPr="0001169F" w:rsidRDefault="0001169F" w:rsidP="0001169F">
      <w:pPr>
        <w:pStyle w:val="ConsNormal"/>
        <w:widowControl/>
        <w:ind w:firstLine="0"/>
        <w:jc w:val="center"/>
        <w:rPr>
          <w:sz w:val="24"/>
          <w:szCs w:val="24"/>
          <w:u w:val="single"/>
        </w:rPr>
      </w:pPr>
      <w:r w:rsidRPr="0001169F">
        <w:rPr>
          <w:sz w:val="24"/>
          <w:szCs w:val="24"/>
          <w:u w:val="single"/>
        </w:rPr>
        <w:t>одномандатный избирательный округ №18</w:t>
      </w:r>
    </w:p>
    <w:p w:rsidR="0001169F" w:rsidRPr="00763406" w:rsidRDefault="0001169F" w:rsidP="0001169F">
      <w:pPr>
        <w:pStyle w:val="ConsNormal"/>
        <w:widowControl/>
        <w:ind w:firstLine="0"/>
        <w:jc w:val="center"/>
        <w:rPr>
          <w:sz w:val="16"/>
          <w:szCs w:val="16"/>
        </w:rPr>
      </w:pPr>
      <w:r w:rsidRPr="00763406">
        <w:rPr>
          <w:sz w:val="16"/>
          <w:szCs w:val="16"/>
        </w:rPr>
        <w:t>(№ округа)</w:t>
      </w:r>
    </w:p>
    <w:p w:rsidR="0001169F" w:rsidRDefault="0001169F" w:rsidP="0001169F">
      <w:pPr>
        <w:pStyle w:val="ConsNormal"/>
        <w:widowControl/>
        <w:ind w:firstLine="0"/>
        <w:jc w:val="right"/>
        <w:rPr>
          <w:sz w:val="24"/>
          <w:szCs w:val="24"/>
        </w:rPr>
      </w:pPr>
      <w:r w:rsidRPr="002C01B6">
        <w:rPr>
          <w:sz w:val="24"/>
          <w:szCs w:val="24"/>
        </w:rPr>
        <w:t xml:space="preserve">По состоянию на </w:t>
      </w:r>
      <w:r w:rsidRPr="0001169F">
        <w:rPr>
          <w:sz w:val="24"/>
          <w:szCs w:val="24"/>
          <w:u w:val="single"/>
        </w:rPr>
        <w:t>02.08.2016</w:t>
      </w:r>
    </w:p>
    <w:p w:rsidR="0001169F" w:rsidRPr="00A45869" w:rsidRDefault="0001169F" w:rsidP="0001169F">
      <w:pPr>
        <w:pStyle w:val="ConsNormal"/>
        <w:widowControl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45869">
        <w:rPr>
          <w:sz w:val="16"/>
          <w:szCs w:val="16"/>
        </w:rPr>
        <w:t>(дата)</w:t>
      </w:r>
    </w:p>
    <w:p w:rsidR="0001169F" w:rsidRDefault="0001169F" w:rsidP="0001169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2C01B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2C01B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01169F" w:rsidRPr="00EE7123" w:rsidRDefault="0001169F" w:rsidP="0001169F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74"/>
        <w:gridCol w:w="862"/>
        <w:gridCol w:w="855"/>
        <w:gridCol w:w="2638"/>
        <w:gridCol w:w="851"/>
        <w:gridCol w:w="1115"/>
        <w:gridCol w:w="780"/>
        <w:gridCol w:w="1134"/>
        <w:gridCol w:w="851"/>
        <w:gridCol w:w="1275"/>
        <w:gridCol w:w="993"/>
        <w:gridCol w:w="1278"/>
      </w:tblGrid>
      <w:tr w:rsidR="0001169F" w:rsidRPr="003F7B9B" w:rsidTr="00651742">
        <w:trPr>
          <w:trHeight w:val="395"/>
        </w:trPr>
        <w:tc>
          <w:tcPr>
            <w:tcW w:w="561" w:type="dxa"/>
            <w:vMerge w:val="restart"/>
            <w:vAlign w:val="center"/>
          </w:tcPr>
          <w:p w:rsidR="0001169F" w:rsidRPr="00131ED4" w:rsidRDefault="0001169F" w:rsidP="00651742">
            <w:pPr>
              <w:pStyle w:val="ConsNonformat"/>
              <w:jc w:val="center"/>
              <w:rPr>
                <w:b/>
              </w:rPr>
            </w:pPr>
            <w:r w:rsidRPr="00131ED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74" w:type="dxa"/>
            <w:vMerge w:val="restart"/>
            <w:vAlign w:val="center"/>
          </w:tcPr>
          <w:p w:rsidR="0001169F" w:rsidRPr="00131ED4" w:rsidRDefault="0001169F" w:rsidP="00651742">
            <w:pPr>
              <w:pStyle w:val="ConsNonforma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кандидата</w:t>
            </w:r>
          </w:p>
        </w:tc>
        <w:tc>
          <w:tcPr>
            <w:tcW w:w="6321" w:type="dxa"/>
            <w:gridSpan w:val="5"/>
            <w:vAlign w:val="center"/>
          </w:tcPr>
          <w:p w:rsidR="0001169F" w:rsidRPr="00131ED4" w:rsidRDefault="0001169F" w:rsidP="00651742">
            <w:pPr>
              <w:pStyle w:val="ConsCell"/>
              <w:jc w:val="center"/>
              <w:rPr>
                <w:b/>
                <w:sz w:val="20"/>
              </w:rPr>
            </w:pPr>
            <w:r w:rsidRPr="00131ED4">
              <w:rPr>
                <w:b/>
                <w:sz w:val="20"/>
              </w:rPr>
              <w:t>Поступило средств</w:t>
            </w:r>
          </w:p>
        </w:tc>
        <w:tc>
          <w:tcPr>
            <w:tcW w:w="4040" w:type="dxa"/>
            <w:gridSpan w:val="4"/>
            <w:vAlign w:val="center"/>
          </w:tcPr>
          <w:p w:rsidR="0001169F" w:rsidRPr="003F7B9B" w:rsidRDefault="0001169F" w:rsidP="00651742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Израсходовано средств</w:t>
            </w:r>
          </w:p>
        </w:tc>
        <w:tc>
          <w:tcPr>
            <w:tcW w:w="2271" w:type="dxa"/>
            <w:gridSpan w:val="2"/>
            <w:vAlign w:val="center"/>
          </w:tcPr>
          <w:p w:rsidR="0001169F" w:rsidRPr="003F7B9B" w:rsidRDefault="0001169F" w:rsidP="00651742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Возвращено средств</w:t>
            </w:r>
          </w:p>
        </w:tc>
      </w:tr>
      <w:tr w:rsidR="0001169F" w:rsidRPr="003F7B9B" w:rsidTr="00651742">
        <w:trPr>
          <w:trHeight w:val="70"/>
        </w:trPr>
        <w:tc>
          <w:tcPr>
            <w:tcW w:w="561" w:type="dxa"/>
            <w:vMerge/>
            <w:vAlign w:val="center"/>
          </w:tcPr>
          <w:p w:rsidR="0001169F" w:rsidRPr="00131ED4" w:rsidRDefault="0001169F" w:rsidP="00651742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974" w:type="dxa"/>
            <w:vMerge/>
            <w:vAlign w:val="center"/>
          </w:tcPr>
          <w:p w:rsidR="0001169F" w:rsidRPr="00131ED4" w:rsidRDefault="0001169F" w:rsidP="00651742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01169F" w:rsidRPr="00131ED4" w:rsidRDefault="0001169F" w:rsidP="00651742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131ED4">
              <w:rPr>
                <w:b/>
                <w:sz w:val="20"/>
              </w:rPr>
              <w:t>сего</w:t>
            </w:r>
          </w:p>
          <w:p w:rsidR="0001169F" w:rsidRPr="00131ED4" w:rsidRDefault="0001169F" w:rsidP="00651742">
            <w:pPr>
              <w:pStyle w:val="ConsCell"/>
              <w:jc w:val="center"/>
              <w:rPr>
                <w:b/>
                <w:sz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01169F" w:rsidRPr="003F7B9B" w:rsidRDefault="0001169F" w:rsidP="00651742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 них</w:t>
            </w:r>
          </w:p>
        </w:tc>
        <w:tc>
          <w:tcPr>
            <w:tcW w:w="780" w:type="dxa"/>
            <w:vMerge w:val="restart"/>
            <w:vAlign w:val="center"/>
          </w:tcPr>
          <w:p w:rsidR="0001169F" w:rsidRPr="003F7B9B" w:rsidRDefault="0001169F" w:rsidP="00651742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3F7B9B">
              <w:rPr>
                <w:b/>
                <w:sz w:val="20"/>
              </w:rPr>
              <w:t>сего</w:t>
            </w:r>
          </w:p>
          <w:p w:rsidR="0001169F" w:rsidRPr="003F7B9B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  <w:p w:rsidR="0001169F" w:rsidRPr="003F7B9B" w:rsidRDefault="0001169F" w:rsidP="00651742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Merge w:val="restart"/>
            <w:vAlign w:val="center"/>
          </w:tcPr>
          <w:p w:rsidR="0001169F" w:rsidRPr="003F7B9B" w:rsidRDefault="0001169F" w:rsidP="00651742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 финансовые операции по расходованию средств на сумму, превышающую 50</w:t>
            </w:r>
            <w:r w:rsidRPr="003F7B9B">
              <w:rPr>
                <w:b/>
                <w:sz w:val="20"/>
              </w:rPr>
              <w:t xml:space="preserve">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993" w:type="dxa"/>
            <w:vMerge w:val="restart"/>
            <w:vAlign w:val="center"/>
          </w:tcPr>
          <w:p w:rsidR="0001169F" w:rsidRPr="003F7B9B" w:rsidRDefault="0001169F" w:rsidP="00651742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Pr="003F7B9B">
              <w:rPr>
                <w:b/>
                <w:sz w:val="20"/>
              </w:rPr>
              <w:t>умма</w:t>
            </w:r>
            <w:r>
              <w:rPr>
                <w:b/>
                <w:sz w:val="20"/>
              </w:rPr>
              <w:t>, тыс. руб.</w:t>
            </w:r>
          </w:p>
          <w:p w:rsidR="0001169F" w:rsidRPr="003F7B9B" w:rsidRDefault="0001169F" w:rsidP="00651742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01169F" w:rsidRPr="003F7B9B" w:rsidRDefault="0001169F" w:rsidP="00651742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Pr="003F7B9B">
              <w:rPr>
                <w:b/>
                <w:sz w:val="20"/>
              </w:rPr>
              <w:t>снование возврата</w:t>
            </w:r>
          </w:p>
          <w:p w:rsidR="0001169F" w:rsidRPr="003F7B9B" w:rsidRDefault="0001169F" w:rsidP="00651742">
            <w:pPr>
              <w:pStyle w:val="ConsNonformat"/>
              <w:jc w:val="center"/>
              <w:rPr>
                <w:b/>
              </w:rPr>
            </w:pPr>
          </w:p>
        </w:tc>
      </w:tr>
      <w:tr w:rsidR="0001169F" w:rsidRPr="003F7B9B" w:rsidTr="00651742">
        <w:trPr>
          <w:trHeight w:val="58"/>
        </w:trPr>
        <w:tc>
          <w:tcPr>
            <w:tcW w:w="561" w:type="dxa"/>
            <w:vMerge/>
          </w:tcPr>
          <w:p w:rsidR="0001169F" w:rsidRPr="00E32475" w:rsidRDefault="0001169F" w:rsidP="00651742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74" w:type="dxa"/>
            <w:vMerge/>
          </w:tcPr>
          <w:p w:rsidR="0001169F" w:rsidRPr="00E32475" w:rsidRDefault="0001169F" w:rsidP="00651742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2" w:type="dxa"/>
            <w:vMerge/>
          </w:tcPr>
          <w:p w:rsidR="0001169F" w:rsidRPr="00E32475" w:rsidRDefault="0001169F" w:rsidP="00651742">
            <w:pPr>
              <w:pStyle w:val="ConsCell"/>
              <w:widowControl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3493" w:type="dxa"/>
            <w:gridSpan w:val="2"/>
            <w:vAlign w:val="center"/>
          </w:tcPr>
          <w:p w:rsidR="0001169F" w:rsidRDefault="0001169F" w:rsidP="00651742">
            <w:pPr>
              <w:pStyle w:val="ConsCell"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пожертвования</w:t>
            </w:r>
            <w:r>
              <w:rPr>
                <w:b/>
                <w:sz w:val="20"/>
              </w:rPr>
              <w:t xml:space="preserve"> от </w:t>
            </w:r>
            <w:r w:rsidRPr="00E32475">
              <w:rPr>
                <w:b/>
                <w:sz w:val="20"/>
              </w:rPr>
              <w:t>юридическ</w:t>
            </w:r>
            <w:r>
              <w:rPr>
                <w:b/>
                <w:sz w:val="20"/>
              </w:rPr>
              <w:t>их лиц</w:t>
            </w:r>
            <w:r w:rsidRPr="00E32475">
              <w:rPr>
                <w:b/>
                <w:sz w:val="20"/>
              </w:rPr>
              <w:t xml:space="preserve"> на сумму</w:t>
            </w:r>
            <w:r>
              <w:rPr>
                <w:b/>
                <w:sz w:val="20"/>
              </w:rPr>
              <w:t>,</w:t>
            </w:r>
            <w:r w:rsidRPr="00E32475">
              <w:rPr>
                <w:b/>
                <w:sz w:val="20"/>
              </w:rPr>
              <w:t xml:space="preserve"> превышающую</w:t>
            </w:r>
          </w:p>
          <w:p w:rsidR="0001169F" w:rsidRPr="00A45869" w:rsidRDefault="0001169F" w:rsidP="00651742">
            <w:pPr>
              <w:pStyle w:val="ConsCell"/>
              <w:widowControl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25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1966" w:type="dxa"/>
            <w:gridSpan w:val="2"/>
          </w:tcPr>
          <w:p w:rsidR="0001169F" w:rsidRDefault="0001169F" w:rsidP="00651742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3F7B9B">
              <w:rPr>
                <w:b/>
                <w:sz w:val="20"/>
              </w:rPr>
              <w:t xml:space="preserve">ожертвования </w:t>
            </w:r>
          </w:p>
          <w:p w:rsidR="0001169F" w:rsidRPr="003F7B9B" w:rsidRDefault="0001169F" w:rsidP="00651742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от граждан</w:t>
            </w:r>
            <w:r>
              <w:rPr>
                <w:b/>
                <w:sz w:val="20"/>
              </w:rPr>
              <w:t xml:space="preserve"> </w:t>
            </w:r>
            <w:r w:rsidRPr="003F7B9B">
              <w:rPr>
                <w:b/>
                <w:sz w:val="20"/>
              </w:rPr>
              <w:t>на сумму</w:t>
            </w:r>
            <w:r>
              <w:rPr>
                <w:b/>
                <w:sz w:val="20"/>
              </w:rPr>
              <w:t>,</w:t>
            </w:r>
            <w:r w:rsidRPr="003F7B9B">
              <w:rPr>
                <w:b/>
                <w:sz w:val="20"/>
              </w:rPr>
              <w:t xml:space="preserve"> превышающую</w:t>
            </w:r>
          </w:p>
          <w:p w:rsidR="0001169F" w:rsidRPr="00EE7123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 w:rsidRPr="003F7B9B">
              <w:rPr>
                <w:rFonts w:ascii="Times New Roman" w:hAnsi="Times New Roman"/>
                <w:b/>
              </w:rPr>
              <w:t>20 тыс. руб</w:t>
            </w:r>
            <w:r w:rsidRPr="00EE7123">
              <w:rPr>
                <w:rFonts w:ascii="Times New Roman" w:hAnsi="Times New Roman"/>
                <w:b/>
              </w:rPr>
              <w:t>лей</w:t>
            </w:r>
          </w:p>
        </w:tc>
        <w:tc>
          <w:tcPr>
            <w:tcW w:w="780" w:type="dxa"/>
            <w:vMerge/>
          </w:tcPr>
          <w:p w:rsidR="0001169F" w:rsidRPr="003F7B9B" w:rsidRDefault="0001169F" w:rsidP="00651742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3"/>
            <w:vMerge/>
          </w:tcPr>
          <w:p w:rsidR="0001169F" w:rsidRPr="003F7B9B" w:rsidRDefault="0001169F" w:rsidP="00651742">
            <w:pPr>
              <w:pStyle w:val="ConsCel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01169F" w:rsidRPr="003F7B9B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01169F" w:rsidRPr="003F7B9B" w:rsidRDefault="0001169F" w:rsidP="00651742">
            <w:pPr>
              <w:pStyle w:val="ConsNonformat"/>
              <w:jc w:val="center"/>
              <w:rPr>
                <w:b/>
              </w:rPr>
            </w:pPr>
          </w:p>
        </w:tc>
      </w:tr>
      <w:tr w:rsidR="0001169F" w:rsidRPr="003F7B9B" w:rsidTr="00651742">
        <w:tc>
          <w:tcPr>
            <w:tcW w:w="561" w:type="dxa"/>
            <w:vMerge/>
          </w:tcPr>
          <w:p w:rsidR="0001169F" w:rsidRPr="003F7B9B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01169F" w:rsidRPr="003F7B9B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01169F" w:rsidRPr="003F7B9B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01169F" w:rsidRPr="005F02FF" w:rsidRDefault="0001169F" w:rsidP="00651742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тыс. руб.</w:t>
            </w:r>
          </w:p>
        </w:tc>
        <w:tc>
          <w:tcPr>
            <w:tcW w:w="2638" w:type="dxa"/>
            <w:vAlign w:val="center"/>
          </w:tcPr>
          <w:p w:rsidR="0001169F" w:rsidRPr="00EE7123" w:rsidRDefault="0001169F" w:rsidP="00651742">
            <w:pPr>
              <w:rPr>
                <w:b/>
                <w:sz w:val="18"/>
                <w:szCs w:val="18"/>
              </w:rPr>
            </w:pPr>
            <w:r w:rsidRPr="00EE7123">
              <w:rPr>
                <w:b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851" w:type="dxa"/>
          </w:tcPr>
          <w:p w:rsidR="0001169F" w:rsidRPr="00131ED4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115" w:type="dxa"/>
            <w:vAlign w:val="center"/>
          </w:tcPr>
          <w:p w:rsidR="0001169F" w:rsidRPr="00131ED4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131ED4">
              <w:rPr>
                <w:rFonts w:ascii="Times New Roman" w:hAnsi="Times New Roman"/>
                <w:b/>
              </w:rPr>
              <w:t>ол</w:t>
            </w:r>
            <w:r>
              <w:rPr>
                <w:rFonts w:ascii="Times New Roman" w:hAnsi="Times New Roman"/>
                <w:b/>
              </w:rPr>
              <w:t>-</w:t>
            </w:r>
            <w:r w:rsidRPr="00131ED4">
              <w:rPr>
                <w:rFonts w:ascii="Times New Roman" w:hAnsi="Times New Roman"/>
                <w:b/>
              </w:rPr>
              <w:t>во граждан</w:t>
            </w:r>
          </w:p>
        </w:tc>
        <w:tc>
          <w:tcPr>
            <w:tcW w:w="780" w:type="dxa"/>
            <w:vMerge/>
          </w:tcPr>
          <w:p w:rsidR="0001169F" w:rsidRPr="00131ED4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1169F" w:rsidRPr="00131ED4" w:rsidRDefault="0001169F" w:rsidP="00651742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131ED4">
              <w:rPr>
                <w:rFonts w:ascii="Times New Roman" w:hAnsi="Times New Roman"/>
                <w:b/>
              </w:rPr>
              <w:t>ата операции</w:t>
            </w:r>
          </w:p>
        </w:tc>
        <w:tc>
          <w:tcPr>
            <w:tcW w:w="851" w:type="dxa"/>
          </w:tcPr>
          <w:p w:rsidR="0001169F" w:rsidRPr="00131ED4" w:rsidRDefault="0001169F" w:rsidP="00651742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275" w:type="dxa"/>
            <w:vAlign w:val="center"/>
          </w:tcPr>
          <w:p w:rsidR="0001169F" w:rsidRPr="00131ED4" w:rsidRDefault="0001169F" w:rsidP="00651742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 w:rsidRPr="00D2117F">
              <w:rPr>
                <w:rFonts w:ascii="Times New Roman" w:hAnsi="Times New Roman"/>
                <w:b/>
              </w:rPr>
              <w:t>назначение платежа</w:t>
            </w:r>
          </w:p>
        </w:tc>
        <w:tc>
          <w:tcPr>
            <w:tcW w:w="993" w:type="dxa"/>
            <w:vMerge/>
          </w:tcPr>
          <w:p w:rsidR="0001169F" w:rsidRPr="003F7B9B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169F" w:rsidRPr="003F7B9B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69F" w:rsidRPr="003F7B9B" w:rsidTr="00651742">
        <w:tc>
          <w:tcPr>
            <w:tcW w:w="561" w:type="dxa"/>
          </w:tcPr>
          <w:p w:rsidR="0001169F" w:rsidRPr="003F7B9B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01169F" w:rsidRPr="003F7B9B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01169F" w:rsidRPr="003F7B9B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01169F" w:rsidRPr="003F7B9B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8" w:type="dxa"/>
          </w:tcPr>
          <w:p w:rsidR="0001169F" w:rsidRPr="003F7B9B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1169F" w:rsidRPr="003F7B9B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5" w:type="dxa"/>
          </w:tcPr>
          <w:p w:rsidR="0001169F" w:rsidRPr="003F7B9B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:rsidR="0001169F" w:rsidRPr="003F7B9B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1169F" w:rsidRPr="003F7B9B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1169F" w:rsidRPr="003F7B9B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1169F" w:rsidRPr="003F7B9B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01169F" w:rsidRPr="003F7B9B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1169F" w:rsidRPr="003F7B9B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1169F" w:rsidRPr="003F7B9B" w:rsidTr="00651742">
        <w:tc>
          <w:tcPr>
            <w:tcW w:w="561" w:type="dxa"/>
          </w:tcPr>
          <w:p w:rsidR="0001169F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01169F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862" w:type="dxa"/>
          </w:tcPr>
          <w:p w:rsidR="0001169F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55" w:type="dxa"/>
          </w:tcPr>
          <w:p w:rsidR="0001169F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638" w:type="dxa"/>
          </w:tcPr>
          <w:p w:rsidR="0001169F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«Вектор»</w:t>
            </w:r>
          </w:p>
        </w:tc>
        <w:tc>
          <w:tcPr>
            <w:tcW w:w="851" w:type="dxa"/>
          </w:tcPr>
          <w:p w:rsidR="0001169F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15" w:type="dxa"/>
          </w:tcPr>
          <w:p w:rsidR="0001169F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</w:tcPr>
          <w:p w:rsidR="0001169F" w:rsidRDefault="0001169F" w:rsidP="0065174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169F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1169F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69F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1169F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1169F" w:rsidRDefault="0001169F" w:rsidP="0065174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169F" w:rsidRPr="005F02FF" w:rsidRDefault="0001169F" w:rsidP="0001169F">
      <w:pPr>
        <w:pStyle w:val="ConsNormal"/>
        <w:ind w:firstLine="0"/>
        <w:rPr>
          <w:sz w:val="16"/>
          <w:szCs w:val="16"/>
        </w:rPr>
      </w:pPr>
    </w:p>
    <w:p w:rsidR="0001169F" w:rsidRDefault="0001169F" w:rsidP="0001169F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окружной избирательной комиссии по выборам депутатов </w:t>
      </w:r>
    </w:p>
    <w:p w:rsidR="0001169F" w:rsidRDefault="0001169F" w:rsidP="0001169F">
      <w:pPr>
        <w:pStyle w:val="ConsNormal"/>
        <w:ind w:firstLine="0"/>
        <w:rPr>
          <w:sz w:val="20"/>
        </w:rPr>
      </w:pPr>
      <w:r>
        <w:rPr>
          <w:sz w:val="24"/>
          <w:szCs w:val="24"/>
        </w:rPr>
        <w:t xml:space="preserve">Алтайского краевого Законодательного Собрания по одномандатному избирательному округу № </w:t>
      </w:r>
      <w:r>
        <w:rPr>
          <w:sz w:val="24"/>
          <w:szCs w:val="24"/>
        </w:rPr>
        <w:t>18</w:t>
      </w:r>
      <w:r>
        <w:rPr>
          <w:sz w:val="20"/>
        </w:rPr>
        <w:t xml:space="preserve">                    </w:t>
      </w:r>
      <w:r>
        <w:rPr>
          <w:sz w:val="20"/>
        </w:rPr>
        <w:t xml:space="preserve">Полякова С.Е.  __________ </w:t>
      </w:r>
      <w:bookmarkStart w:id="0" w:name="_GoBack"/>
      <w:bookmarkEnd w:id="0"/>
      <w:r>
        <w:rPr>
          <w:sz w:val="20"/>
        </w:rPr>
        <w:t xml:space="preserve">03.08.2016 </w:t>
      </w:r>
    </w:p>
    <w:p w:rsidR="00250696" w:rsidRDefault="0001169F" w:rsidP="0001169F">
      <w:pPr>
        <w:pStyle w:val="ConsNormal"/>
        <w:ind w:firstLine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2475">
        <w:rPr>
          <w:sz w:val="16"/>
          <w:szCs w:val="16"/>
        </w:rPr>
        <w:t xml:space="preserve">(ФИО, подпись, дата) </w:t>
      </w:r>
    </w:p>
    <w:sectPr w:rsidR="00250696" w:rsidSect="0001169F">
      <w:headerReference w:type="default" r:id="rId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64" w:rsidRDefault="00770409" w:rsidP="00FD378C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01169F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9F"/>
    <w:rsid w:val="0001169F"/>
    <w:rsid w:val="00250696"/>
    <w:rsid w:val="007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F50A-D5C4-4BEC-909A-DD92B543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69F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1169F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rsid w:val="00011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169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1169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0116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2016-08-03T10:05:00Z</dcterms:created>
  <dcterms:modified xsi:type="dcterms:W3CDTF">2016-08-03T11:41:00Z</dcterms:modified>
</cp:coreProperties>
</file>