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B3" w:rsidRDefault="00B733B3" w:rsidP="00C80828">
      <w:pPr>
        <w:autoSpaceDE w:val="0"/>
        <w:ind w:right="57"/>
        <w:jc w:val="center"/>
        <w:rPr>
          <w:b/>
          <w:bCs/>
          <w:caps/>
          <w:sz w:val="28"/>
          <w:szCs w:val="28"/>
        </w:rPr>
      </w:pPr>
    </w:p>
    <w:p w:rsidR="00C80828" w:rsidRDefault="00C80828" w:rsidP="00C80828">
      <w:pPr>
        <w:autoSpaceDE w:val="0"/>
        <w:ind w:right="5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города Заринска </w:t>
      </w:r>
    </w:p>
    <w:p w:rsidR="00C80828" w:rsidRDefault="00C80828" w:rsidP="00C80828">
      <w:pPr>
        <w:autoSpaceDE w:val="0"/>
        <w:ind w:right="5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Алтайского края </w:t>
      </w:r>
    </w:p>
    <w:p w:rsidR="00C80828" w:rsidRDefault="00C80828" w:rsidP="00C80828">
      <w:pPr>
        <w:autoSpaceDE w:val="0"/>
        <w:ind w:right="57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C80828" w:rsidRDefault="00C80828" w:rsidP="00C80828">
      <w:pPr>
        <w:autoSpaceDE w:val="0"/>
        <w:ind w:right="57"/>
        <w:jc w:val="center"/>
        <w:rPr>
          <w:caps/>
        </w:rPr>
      </w:pPr>
    </w:p>
    <w:p w:rsidR="00C80828" w:rsidRDefault="00C80828" w:rsidP="00C80828">
      <w:pPr>
        <w:autoSpaceDE w:val="0"/>
        <w:ind w:right="57"/>
        <w:jc w:val="center"/>
      </w:pPr>
    </w:p>
    <w:p w:rsidR="00C80828" w:rsidRDefault="00730A03" w:rsidP="00B733B3">
      <w:pPr>
        <w:autoSpaceDE w:val="0"/>
        <w:ind w:right="-15"/>
      </w:pPr>
      <w:r w:rsidRPr="00730A03">
        <w:rPr>
          <w:u w:val="single"/>
        </w:rPr>
        <w:t>25.11.2020</w:t>
      </w:r>
      <w:r w:rsidR="00C80828">
        <w:t xml:space="preserve">  № </w:t>
      </w:r>
      <w:r>
        <w:rPr>
          <w:u w:val="single"/>
        </w:rPr>
        <w:t>846</w:t>
      </w:r>
      <w:r w:rsidR="00C80828">
        <w:t xml:space="preserve">                                                            </w:t>
      </w:r>
      <w:r w:rsidR="007F1537">
        <w:t xml:space="preserve"> </w:t>
      </w:r>
      <w:r w:rsidR="00B733B3">
        <w:t xml:space="preserve">               </w:t>
      </w:r>
      <w:r w:rsidR="007F1537">
        <w:t xml:space="preserve"> </w:t>
      </w:r>
      <w:r w:rsidR="00C80828">
        <w:t xml:space="preserve">           г. Заринск</w:t>
      </w:r>
    </w:p>
    <w:p w:rsidR="00C80828" w:rsidRDefault="00C80828" w:rsidP="00C80828">
      <w:pPr>
        <w:autoSpaceDE w:val="0"/>
        <w:ind w:right="57"/>
      </w:pPr>
    </w:p>
    <w:p w:rsidR="00C80828" w:rsidRDefault="00C80828" w:rsidP="00C80828">
      <w:pPr>
        <w:autoSpaceDE w:val="0"/>
        <w:ind w:right="5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</w:tblGrid>
      <w:tr w:rsidR="00C80828" w:rsidTr="007F1537">
        <w:tc>
          <w:tcPr>
            <w:tcW w:w="3969" w:type="dxa"/>
            <w:shd w:val="clear" w:color="auto" w:fill="auto"/>
          </w:tcPr>
          <w:p w:rsidR="00C80828" w:rsidRDefault="00C80828" w:rsidP="00273C84">
            <w:pPr>
              <w:autoSpaceDE w:val="0"/>
              <w:snapToGrid w:val="0"/>
              <w:ind w:right="57"/>
              <w:jc w:val="both"/>
            </w:pPr>
            <w:r>
              <w:t>Об утверждении муниципальной программы «Развитие культуры города Заринска</w:t>
            </w:r>
            <w:r w:rsidR="00273C84" w:rsidRPr="00A73D3D">
              <w:t>»</w:t>
            </w:r>
            <w:r>
              <w:t xml:space="preserve"> на 2021-2024 годы</w:t>
            </w:r>
          </w:p>
        </w:tc>
      </w:tr>
    </w:tbl>
    <w:p w:rsidR="00C80828" w:rsidRDefault="00C80828" w:rsidP="00C80828">
      <w:pPr>
        <w:autoSpaceDE w:val="0"/>
        <w:ind w:right="57"/>
      </w:pPr>
    </w:p>
    <w:p w:rsidR="00C80828" w:rsidRDefault="00C80828" w:rsidP="00C80828">
      <w:pPr>
        <w:autoSpaceDE w:val="0"/>
        <w:ind w:right="57"/>
      </w:pPr>
    </w:p>
    <w:p w:rsidR="00C80828" w:rsidRDefault="00C80828" w:rsidP="007F1537">
      <w:pPr>
        <w:autoSpaceDE w:val="0"/>
        <w:ind w:right="-15" w:firstLine="426"/>
        <w:jc w:val="both"/>
      </w:pPr>
      <w:r>
        <w:t>В соответствии со статьей 16 Федерального закона от 06.10.2003 № 131-ФЗ «Об общих принципах организации</w:t>
      </w:r>
      <w:r w:rsidR="000374A3">
        <w:t xml:space="preserve"> местного самоуправления в Российской Федерации», </w:t>
      </w:r>
      <w:r w:rsidR="009C11EB">
        <w:t>постановлением Администрации Алтайского края от</w:t>
      </w:r>
      <w:r w:rsidR="00BF7800">
        <w:t xml:space="preserve"> </w:t>
      </w:r>
      <w:r w:rsidR="009C11EB">
        <w:t xml:space="preserve">06.03.2020 № 95 «Об утверждении государственной программы Алтайского </w:t>
      </w:r>
      <w:r w:rsidR="009C11EB" w:rsidRPr="00C62EBD">
        <w:t>края «Р</w:t>
      </w:r>
      <w:r w:rsidR="00BF7800" w:rsidRPr="00C62EBD">
        <w:t>азвитие культуры Алтайского края</w:t>
      </w:r>
      <w:r w:rsidR="00C62EBD" w:rsidRPr="004B7F30">
        <w:t>»</w:t>
      </w:r>
    </w:p>
    <w:p w:rsidR="00C80828" w:rsidRDefault="00C80828" w:rsidP="007F1537">
      <w:pPr>
        <w:autoSpaceDE w:val="0"/>
        <w:ind w:right="57" w:firstLine="426"/>
        <w:jc w:val="both"/>
      </w:pPr>
    </w:p>
    <w:p w:rsidR="00C80828" w:rsidRDefault="00C80828" w:rsidP="007F1537">
      <w:pPr>
        <w:autoSpaceDE w:val="0"/>
        <w:ind w:right="57" w:firstLine="426"/>
        <w:jc w:val="both"/>
      </w:pPr>
    </w:p>
    <w:p w:rsidR="00C80828" w:rsidRDefault="00C80828" w:rsidP="007F1537">
      <w:pPr>
        <w:autoSpaceDE w:val="0"/>
        <w:ind w:right="57" w:firstLine="426"/>
        <w:jc w:val="both"/>
      </w:pPr>
      <w:r>
        <w:t>ПОСТАНОВЛЯЮ:</w:t>
      </w:r>
    </w:p>
    <w:p w:rsidR="00C80828" w:rsidRDefault="00C80828" w:rsidP="007F1537">
      <w:pPr>
        <w:autoSpaceDE w:val="0"/>
        <w:ind w:right="57" w:firstLine="426"/>
        <w:jc w:val="both"/>
      </w:pPr>
    </w:p>
    <w:p w:rsidR="00C80828" w:rsidRDefault="00C80828" w:rsidP="007F1537">
      <w:pPr>
        <w:autoSpaceDE w:val="0"/>
        <w:ind w:right="57" w:firstLine="426"/>
        <w:jc w:val="both"/>
      </w:pPr>
    </w:p>
    <w:p w:rsidR="00C80828" w:rsidRDefault="00C80828" w:rsidP="007F1537">
      <w:pPr>
        <w:tabs>
          <w:tab w:val="left" w:pos="510"/>
        </w:tabs>
        <w:autoSpaceDE w:val="0"/>
        <w:ind w:firstLine="426"/>
        <w:jc w:val="both"/>
      </w:pPr>
      <w:r>
        <w:t>1.</w:t>
      </w:r>
      <w:r w:rsidR="009C11EB">
        <w:t>Утвердить муниципальную программу «Р</w:t>
      </w:r>
      <w:r w:rsidR="00A73D3D">
        <w:t>азвитие культуры города Заринска</w:t>
      </w:r>
      <w:r w:rsidR="00273C84">
        <w:t>»</w:t>
      </w:r>
      <w:r w:rsidR="00A73D3D">
        <w:t xml:space="preserve"> на 2021-2024</w:t>
      </w:r>
      <w:r w:rsidR="009C11EB">
        <w:t xml:space="preserve"> годы.</w:t>
      </w:r>
    </w:p>
    <w:p w:rsidR="007F1537" w:rsidRPr="00981AE8" w:rsidRDefault="007F1537" w:rsidP="007F1537">
      <w:pPr>
        <w:ind w:firstLine="426"/>
        <w:jc w:val="both"/>
      </w:pPr>
      <w:r>
        <w:t>2.Настоящее постановление вступает в силу с 01.01.2021</w:t>
      </w:r>
      <w:r w:rsidRPr="00B6729E">
        <w:t xml:space="preserve"> года.</w:t>
      </w:r>
    </w:p>
    <w:p w:rsidR="007F1537" w:rsidRDefault="007F1537" w:rsidP="007F1537">
      <w:pPr>
        <w:ind w:firstLine="426"/>
        <w:jc w:val="both"/>
      </w:pPr>
      <w:r>
        <w:t>3.О</w:t>
      </w:r>
      <w:r w:rsidRPr="00981AE8">
        <w:t>публико</w:t>
      </w:r>
      <w:r>
        <w:t>вать настоящее постановление в «</w:t>
      </w:r>
      <w:r w:rsidRPr="00981AE8">
        <w:t xml:space="preserve">Сборнике муниципальных правовых актов города </w:t>
      </w:r>
      <w:r>
        <w:t>Заринска» и разместить на официальном сайте муниципального образования город Заринск Алтайского края</w:t>
      </w:r>
      <w:r w:rsidRPr="00981AE8">
        <w:t>.</w:t>
      </w:r>
      <w:r>
        <w:t xml:space="preserve"> </w:t>
      </w:r>
    </w:p>
    <w:p w:rsidR="00C80828" w:rsidRDefault="00BF7800" w:rsidP="007F1537">
      <w:pPr>
        <w:tabs>
          <w:tab w:val="left" w:pos="1290"/>
        </w:tabs>
        <w:autoSpaceDE w:val="0"/>
        <w:ind w:firstLine="426"/>
        <w:jc w:val="both"/>
      </w:pPr>
      <w:r>
        <w:t>4</w:t>
      </w:r>
      <w:r w:rsidR="00C80828">
        <w:t>.</w:t>
      </w:r>
      <w:proofErr w:type="gramStart"/>
      <w:r w:rsidR="00C80828">
        <w:t>Контроль за</w:t>
      </w:r>
      <w:proofErr w:type="gramEnd"/>
      <w:r w:rsidR="00C80828">
        <w:t xml:space="preserve"> исполнением настоящего постановления возложить на Ветрову З.М., председателя комитета по культуре администрации города</w:t>
      </w:r>
      <w:r w:rsidR="000D12B8">
        <w:t xml:space="preserve"> Заринска</w:t>
      </w:r>
      <w:r w:rsidR="00C80828">
        <w:t>.</w:t>
      </w:r>
    </w:p>
    <w:p w:rsidR="00C80828" w:rsidRDefault="00C80828" w:rsidP="007F1537">
      <w:pPr>
        <w:tabs>
          <w:tab w:val="left" w:pos="1290"/>
        </w:tabs>
        <w:autoSpaceDE w:val="0"/>
        <w:ind w:firstLine="426"/>
        <w:jc w:val="both"/>
      </w:pPr>
    </w:p>
    <w:p w:rsidR="00C80828" w:rsidRPr="00CB3721" w:rsidRDefault="00C80828" w:rsidP="002A17CE">
      <w:pPr>
        <w:autoSpaceDE w:val="0"/>
        <w:ind w:right="57"/>
        <w:jc w:val="both"/>
        <w:rPr>
          <w:color w:val="FF0000"/>
        </w:rPr>
      </w:pPr>
    </w:p>
    <w:p w:rsidR="00C80828" w:rsidRPr="000023AA" w:rsidRDefault="00C80828" w:rsidP="007F1537">
      <w:pPr>
        <w:autoSpaceDE w:val="0"/>
        <w:ind w:right="57" w:firstLine="426"/>
        <w:jc w:val="both"/>
      </w:pPr>
      <w:r w:rsidRPr="00FF29E9">
        <w:t xml:space="preserve">Глава города </w:t>
      </w:r>
      <w:r w:rsidRPr="00FF29E9">
        <w:tab/>
        <w:t xml:space="preserve">       </w:t>
      </w:r>
      <w:r w:rsidRPr="00FF29E9">
        <w:tab/>
      </w:r>
      <w:r w:rsidRPr="00FF29E9">
        <w:tab/>
        <w:t xml:space="preserve">                                                                               В.Ш. Азгалдян</w:t>
      </w:r>
    </w:p>
    <w:p w:rsidR="00C80828" w:rsidRDefault="00C80828" w:rsidP="007F1537">
      <w:pPr>
        <w:tabs>
          <w:tab w:val="left" w:pos="510"/>
        </w:tabs>
        <w:autoSpaceDE w:val="0"/>
        <w:ind w:firstLine="426"/>
        <w:jc w:val="both"/>
      </w:pPr>
    </w:p>
    <w:p w:rsidR="00C80828" w:rsidRDefault="00C80828" w:rsidP="007F1537">
      <w:pPr>
        <w:autoSpaceDE w:val="0"/>
        <w:ind w:right="57" w:firstLine="426"/>
      </w:pPr>
    </w:p>
    <w:p w:rsidR="00C80828" w:rsidRDefault="00C80828" w:rsidP="00C80828">
      <w:pPr>
        <w:autoSpaceDE w:val="0"/>
        <w:ind w:right="57"/>
        <w:jc w:val="both"/>
      </w:pPr>
    </w:p>
    <w:p w:rsidR="00C80828" w:rsidRDefault="00C80828" w:rsidP="00C80828">
      <w:pPr>
        <w:autoSpaceDE w:val="0"/>
        <w:ind w:right="57"/>
        <w:jc w:val="both"/>
      </w:pPr>
      <w:bookmarkStart w:id="0" w:name="_GoBack"/>
      <w:bookmarkEnd w:id="0"/>
    </w:p>
    <w:p w:rsidR="00C80828" w:rsidRDefault="00C80828" w:rsidP="00C80828">
      <w:pPr>
        <w:autoSpaceDE w:val="0"/>
        <w:ind w:right="57"/>
        <w:jc w:val="both"/>
      </w:pPr>
    </w:p>
    <w:p w:rsidR="00C80828" w:rsidRDefault="00C80828" w:rsidP="00C80828">
      <w:pPr>
        <w:pStyle w:val="a3"/>
      </w:pPr>
    </w:p>
    <w:p w:rsidR="00C80828" w:rsidRDefault="00C80828" w:rsidP="00C80828">
      <w:pPr>
        <w:pStyle w:val="a3"/>
      </w:pPr>
    </w:p>
    <w:p w:rsidR="005D78FC" w:rsidRDefault="005D78FC" w:rsidP="00C80828">
      <w:pPr>
        <w:pStyle w:val="a3"/>
      </w:pPr>
    </w:p>
    <w:p w:rsidR="005D78FC" w:rsidRDefault="005D78FC" w:rsidP="00C80828">
      <w:pPr>
        <w:pStyle w:val="a3"/>
      </w:pPr>
    </w:p>
    <w:p w:rsidR="005D78FC" w:rsidRDefault="005D78FC" w:rsidP="00C80828">
      <w:pPr>
        <w:pStyle w:val="a3"/>
      </w:pPr>
    </w:p>
    <w:p w:rsidR="005D78FC" w:rsidRDefault="005D78FC" w:rsidP="00C80828">
      <w:pPr>
        <w:pStyle w:val="a3"/>
      </w:pPr>
    </w:p>
    <w:p w:rsidR="005D78FC" w:rsidRDefault="005D78FC" w:rsidP="00C80828">
      <w:pPr>
        <w:pStyle w:val="a3"/>
      </w:pPr>
    </w:p>
    <w:p w:rsidR="005D78FC" w:rsidRDefault="005D78FC" w:rsidP="005D78FC">
      <w:pPr>
        <w:pStyle w:val="a3"/>
      </w:pPr>
    </w:p>
    <w:p w:rsidR="005D78FC" w:rsidRDefault="005D78FC" w:rsidP="005D78FC">
      <w:pPr>
        <w:pStyle w:val="a3"/>
      </w:pPr>
    </w:p>
    <w:p w:rsidR="005D78FC" w:rsidRDefault="005D78FC" w:rsidP="005D78FC">
      <w:pPr>
        <w:pStyle w:val="a3"/>
      </w:pPr>
    </w:p>
    <w:p w:rsidR="00273C84" w:rsidRDefault="00273C84" w:rsidP="00273C84">
      <w:pPr>
        <w:pStyle w:val="a3"/>
        <w:rPr>
          <w:sz w:val="20"/>
          <w:szCs w:val="20"/>
        </w:rPr>
      </w:pPr>
    </w:p>
    <w:p w:rsidR="00B733B3" w:rsidRPr="00E43B45" w:rsidRDefault="00B733B3" w:rsidP="00273C84">
      <w:pPr>
        <w:pStyle w:val="a3"/>
        <w:rPr>
          <w:sz w:val="20"/>
          <w:szCs w:val="20"/>
        </w:rPr>
      </w:pPr>
    </w:p>
    <w:p w:rsidR="002A17CE" w:rsidRPr="009921F6" w:rsidRDefault="002A17CE" w:rsidP="002A17CE">
      <w:r>
        <w:t xml:space="preserve">                                                                                                        </w:t>
      </w:r>
      <w:r w:rsidRPr="009921F6">
        <w:t>Утверждено</w:t>
      </w:r>
    </w:p>
    <w:p w:rsidR="002A17CE" w:rsidRPr="009921F6" w:rsidRDefault="002A17CE" w:rsidP="002A17CE">
      <w:r w:rsidRPr="009921F6">
        <w:t xml:space="preserve">                                                                                                        постановлением администрации  </w:t>
      </w:r>
    </w:p>
    <w:p w:rsidR="002A17CE" w:rsidRPr="009921F6" w:rsidRDefault="002A17CE" w:rsidP="002A17CE">
      <w:pPr>
        <w:tabs>
          <w:tab w:val="left" w:pos="6237"/>
        </w:tabs>
      </w:pPr>
      <w:r w:rsidRPr="009921F6">
        <w:t xml:space="preserve">                                                                                                        города Заринска Алтайского края </w:t>
      </w:r>
    </w:p>
    <w:p w:rsidR="002A17CE" w:rsidRPr="009921F6" w:rsidRDefault="002A17CE" w:rsidP="002A17CE">
      <w:r w:rsidRPr="009921F6">
        <w:t xml:space="preserve">                                                                                                        от «</w:t>
      </w:r>
      <w:r w:rsidR="00730A03">
        <w:rPr>
          <w:u w:val="single"/>
        </w:rPr>
        <w:t>25</w:t>
      </w:r>
      <w:r w:rsidRPr="009921F6">
        <w:t>»</w:t>
      </w:r>
      <w:r w:rsidR="00730A03">
        <w:t xml:space="preserve"> </w:t>
      </w:r>
      <w:r w:rsidR="00730A03">
        <w:rPr>
          <w:u w:val="single"/>
        </w:rPr>
        <w:t xml:space="preserve">ноября </w:t>
      </w:r>
      <w:r w:rsidRPr="00730A03">
        <w:rPr>
          <w:u w:val="single"/>
        </w:rPr>
        <w:t xml:space="preserve">20 </w:t>
      </w:r>
      <w:r w:rsidR="00730A03" w:rsidRPr="00730A03">
        <w:rPr>
          <w:u w:val="single"/>
        </w:rPr>
        <w:t>20</w:t>
      </w:r>
      <w:r w:rsidRPr="009921F6">
        <w:t xml:space="preserve"> г. № </w:t>
      </w:r>
      <w:r w:rsidR="00730A03">
        <w:rPr>
          <w:u w:val="single"/>
        </w:rPr>
        <w:t>846</w:t>
      </w: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Pr="002A17CE" w:rsidRDefault="00BA173B" w:rsidP="002A17CE">
      <w:pPr>
        <w:tabs>
          <w:tab w:val="left" w:pos="9355"/>
        </w:tabs>
        <w:spacing w:line="360" w:lineRule="auto"/>
        <w:ind w:right="-1"/>
        <w:jc w:val="center"/>
      </w:pPr>
      <w:r w:rsidRPr="002A17CE">
        <w:t>МУНИЦИПАЛЬНАЯ ПРОГРАММА</w:t>
      </w:r>
    </w:p>
    <w:p w:rsidR="00BA173B" w:rsidRPr="002A17CE" w:rsidRDefault="00BA173B" w:rsidP="002A17CE">
      <w:pPr>
        <w:tabs>
          <w:tab w:val="left" w:pos="9355"/>
        </w:tabs>
        <w:spacing w:line="360" w:lineRule="auto"/>
        <w:ind w:right="-1"/>
        <w:jc w:val="center"/>
      </w:pPr>
      <w:r w:rsidRPr="002A17CE">
        <w:t>«РАЗВИТИЕ КУЛЬТУРЫ ГОРОДА ЗАРИНСКА</w:t>
      </w:r>
      <w:r w:rsidR="00F57CCA" w:rsidRPr="002A17CE">
        <w:t>»</w:t>
      </w:r>
    </w:p>
    <w:p w:rsidR="00BA173B" w:rsidRPr="001C11C7" w:rsidRDefault="00BA173B" w:rsidP="002A17CE">
      <w:pPr>
        <w:tabs>
          <w:tab w:val="left" w:pos="9355"/>
        </w:tabs>
        <w:spacing w:line="360" w:lineRule="auto"/>
        <w:ind w:right="-1"/>
        <w:jc w:val="center"/>
        <w:rPr>
          <w:b/>
        </w:rPr>
      </w:pPr>
      <w:r w:rsidRPr="002A17CE">
        <w:t>НА 2021 – 2024 ГОДЫ</w:t>
      </w: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2A17CE" w:rsidRDefault="002A17CE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FE4556" w:rsidRDefault="00FE4556" w:rsidP="00BA173B">
      <w:pPr>
        <w:tabs>
          <w:tab w:val="left" w:pos="9355"/>
        </w:tabs>
        <w:ind w:right="-1"/>
        <w:jc w:val="center"/>
      </w:pPr>
    </w:p>
    <w:p w:rsidR="00FE4556" w:rsidRDefault="00FE4556" w:rsidP="00BA173B">
      <w:pPr>
        <w:tabs>
          <w:tab w:val="left" w:pos="9355"/>
        </w:tabs>
        <w:ind w:right="-1"/>
        <w:jc w:val="center"/>
      </w:pPr>
    </w:p>
    <w:p w:rsidR="00FE4556" w:rsidRDefault="00FE4556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6909" w:rsidRDefault="00BA6909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202C32" w:rsidRDefault="00202C32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Default="00BA173B" w:rsidP="00BA173B">
      <w:pPr>
        <w:tabs>
          <w:tab w:val="left" w:pos="9355"/>
        </w:tabs>
        <w:ind w:right="-1"/>
        <w:jc w:val="center"/>
      </w:pPr>
    </w:p>
    <w:p w:rsidR="00BA173B" w:rsidRPr="002A17CE" w:rsidRDefault="00BA173B" w:rsidP="00BA173B">
      <w:pPr>
        <w:tabs>
          <w:tab w:val="left" w:pos="9355"/>
        </w:tabs>
        <w:ind w:right="-1"/>
        <w:jc w:val="center"/>
      </w:pPr>
      <w:r w:rsidRPr="002A17CE">
        <w:t>Паспорт муниципальной программы</w:t>
      </w:r>
    </w:p>
    <w:p w:rsidR="00BA173B" w:rsidRPr="002A17CE" w:rsidRDefault="00BA173B" w:rsidP="00BA173B">
      <w:pPr>
        <w:tabs>
          <w:tab w:val="left" w:pos="9355"/>
        </w:tabs>
        <w:ind w:right="-1"/>
        <w:jc w:val="center"/>
      </w:pPr>
      <w:r w:rsidRPr="002A17CE">
        <w:t>«Развитие культуры города Заринска</w:t>
      </w:r>
      <w:r w:rsidR="00F57CCA" w:rsidRPr="00A73D3D">
        <w:t>»</w:t>
      </w:r>
      <w:r w:rsidRPr="002A17CE">
        <w:t xml:space="preserve"> на 2021-2024 годы</w:t>
      </w:r>
    </w:p>
    <w:p w:rsidR="00BA173B" w:rsidRPr="002A17CE" w:rsidRDefault="00BA173B" w:rsidP="00BA173B">
      <w:pPr>
        <w:tabs>
          <w:tab w:val="left" w:pos="9355"/>
        </w:tabs>
        <w:ind w:right="-1"/>
        <w:jc w:val="center"/>
      </w:pPr>
      <w:r w:rsidRPr="002A17CE">
        <w:t>(далее – Программа)</w:t>
      </w:r>
    </w:p>
    <w:p w:rsidR="00BA173B" w:rsidRPr="00077B94" w:rsidRDefault="00BA173B" w:rsidP="00BA173B">
      <w:pPr>
        <w:tabs>
          <w:tab w:val="left" w:pos="9355"/>
        </w:tabs>
        <w:ind w:right="-1"/>
        <w:jc w:val="center"/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BA173B" w:rsidRPr="00077B94" w:rsidTr="002A17CE">
        <w:tc>
          <w:tcPr>
            <w:tcW w:w="3227" w:type="dxa"/>
          </w:tcPr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7" w:type="dxa"/>
          </w:tcPr>
          <w:p w:rsidR="00BA173B" w:rsidRPr="00077B94" w:rsidRDefault="00BA173B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t>Комитет по культуре администрации города Заринска</w:t>
            </w:r>
          </w:p>
        </w:tc>
      </w:tr>
      <w:tr w:rsidR="00BA173B" w:rsidRPr="00077B94" w:rsidTr="002A17CE">
        <w:tc>
          <w:tcPr>
            <w:tcW w:w="3227" w:type="dxa"/>
          </w:tcPr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087" w:type="dxa"/>
          </w:tcPr>
          <w:p w:rsidR="00FF5A4D" w:rsidRDefault="00FF5A4D" w:rsidP="00FE4556">
            <w:pPr>
              <w:jc w:val="both"/>
              <w:rPr>
                <w:sz w:val="24"/>
                <w:szCs w:val="24"/>
              </w:rPr>
            </w:pPr>
            <w:r w:rsidRPr="009921F6">
              <w:rPr>
                <w:sz w:val="24"/>
                <w:szCs w:val="24"/>
              </w:rPr>
              <w:t>-Администрация города Заринска Алтайского края</w:t>
            </w:r>
            <w:r>
              <w:rPr>
                <w:sz w:val="24"/>
                <w:szCs w:val="24"/>
              </w:rPr>
              <w:t xml:space="preserve"> (далее Администрация города)</w:t>
            </w:r>
            <w:r w:rsidRPr="009921F6">
              <w:rPr>
                <w:sz w:val="24"/>
                <w:szCs w:val="24"/>
              </w:rPr>
              <w:t>;</w:t>
            </w:r>
          </w:p>
          <w:p w:rsidR="00FF5A4D" w:rsidRPr="009921F6" w:rsidRDefault="00FF5A4D" w:rsidP="00FE4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7B94">
              <w:rPr>
                <w:sz w:val="24"/>
                <w:szCs w:val="24"/>
              </w:rPr>
              <w:t>Комитет по культуре администрации города Заринска</w:t>
            </w:r>
            <w:r>
              <w:rPr>
                <w:sz w:val="24"/>
                <w:szCs w:val="24"/>
              </w:rPr>
              <w:t xml:space="preserve"> (далее Комитет по культуре);</w:t>
            </w:r>
          </w:p>
          <w:p w:rsidR="00BA173B" w:rsidRP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>Муниципальное бюджетное учреждение культуры Городской Дом культуры «Строитель» (далее МБУК «ГДК «Строитель»);</w:t>
            </w:r>
          </w:p>
          <w:p w:rsidR="00BA173B" w:rsidRP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>Муниципальное бюджетное учреждение культуры Дом культуры «Балиндер» (далее МБУК ДК «Балиндер»);</w:t>
            </w:r>
          </w:p>
          <w:p w:rsidR="00BA173B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>Муниципальное бюджетное учреждение культуры Дом культуры «Северный» (далее МБУК ДК «Северный»);</w:t>
            </w:r>
          </w:p>
          <w:p w:rsid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F5A4D">
              <w:rPr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2» города Заринска Алтайского края (далее МБУ ДО «ДМШ №2»);</w:t>
            </w:r>
          </w:p>
          <w:p w:rsidR="00FF5A4D" w:rsidRP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F5A4D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художественная школа» города Заринска Алтайского края (далее </w:t>
            </w:r>
            <w:r>
              <w:rPr>
                <w:sz w:val="24"/>
                <w:szCs w:val="24"/>
              </w:rPr>
              <w:t>МБУ ДО «ДХШ»);</w:t>
            </w:r>
          </w:p>
          <w:p w:rsidR="00BA173B" w:rsidRP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 (далее МБУК «ЦБС»);</w:t>
            </w:r>
          </w:p>
          <w:p w:rsidR="00BA173B" w:rsidRPr="00077B94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 xml:space="preserve">Муниципальное бюджетное учреждение культуры «Мемориал Славы» (далее </w:t>
            </w:r>
            <w:r>
              <w:rPr>
                <w:sz w:val="24"/>
                <w:szCs w:val="24"/>
              </w:rPr>
              <w:t>МБУК «Мемориал Славы»)</w:t>
            </w:r>
          </w:p>
        </w:tc>
      </w:tr>
      <w:tr w:rsidR="00BA173B" w:rsidRPr="00077B94" w:rsidTr="002A17CE">
        <w:tc>
          <w:tcPr>
            <w:tcW w:w="3227" w:type="dxa"/>
          </w:tcPr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087" w:type="dxa"/>
          </w:tcPr>
          <w:p w:rsidR="00BA173B" w:rsidRPr="00D423B2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>.</w:t>
            </w:r>
            <w:r w:rsidR="00BA173B" w:rsidRPr="00FF5A4D">
              <w:rPr>
                <w:sz w:val="24"/>
                <w:szCs w:val="24"/>
              </w:rPr>
              <w:t xml:space="preserve"> «Организация</w:t>
            </w:r>
            <w:r>
              <w:rPr>
                <w:sz w:val="24"/>
                <w:szCs w:val="24"/>
              </w:rPr>
              <w:t xml:space="preserve"> </w:t>
            </w:r>
            <w:r w:rsidR="00BA173B" w:rsidRPr="00FF5A4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="00BA173B" w:rsidRPr="00FF5A4D">
              <w:rPr>
                <w:sz w:val="24"/>
                <w:szCs w:val="24"/>
              </w:rPr>
              <w:t xml:space="preserve"> обеспечение</w:t>
            </w:r>
            <w:r>
              <w:rPr>
                <w:sz w:val="24"/>
                <w:szCs w:val="24"/>
              </w:rPr>
              <w:t xml:space="preserve"> </w:t>
            </w:r>
            <w:r w:rsidR="00BA173B" w:rsidRPr="00FF5A4D">
              <w:rPr>
                <w:sz w:val="24"/>
                <w:szCs w:val="24"/>
              </w:rPr>
              <w:t xml:space="preserve"> предоставления муниципальных услуг </w:t>
            </w:r>
            <w:r w:rsidR="00BA173B" w:rsidRPr="00D423B2">
              <w:rPr>
                <w:sz w:val="24"/>
                <w:szCs w:val="24"/>
              </w:rPr>
              <w:t>учреждениями культуры культурно-досугового типа»</w:t>
            </w:r>
            <w:r w:rsidR="00174C4B" w:rsidRPr="00D423B2">
              <w:rPr>
                <w:sz w:val="24"/>
                <w:szCs w:val="24"/>
              </w:rPr>
              <w:t xml:space="preserve"> (далее Подпрограмма 1.)</w:t>
            </w:r>
            <w:r w:rsidR="00BA173B" w:rsidRPr="00D423B2">
              <w:rPr>
                <w:sz w:val="24"/>
                <w:szCs w:val="24"/>
              </w:rPr>
              <w:t>;</w:t>
            </w:r>
          </w:p>
          <w:p w:rsidR="00BA173B" w:rsidRPr="00D423B2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>-</w:t>
            </w:r>
            <w:r w:rsidR="00BA173B" w:rsidRPr="00D423B2">
              <w:rPr>
                <w:sz w:val="24"/>
                <w:szCs w:val="24"/>
              </w:rPr>
              <w:t>Подпрограмма 2</w:t>
            </w:r>
            <w:r w:rsidRPr="00D423B2">
              <w:rPr>
                <w:sz w:val="24"/>
                <w:szCs w:val="24"/>
              </w:rPr>
              <w:t>.</w:t>
            </w:r>
            <w:r w:rsidR="00BA173B" w:rsidRPr="00D423B2">
              <w:rPr>
                <w:sz w:val="24"/>
                <w:szCs w:val="24"/>
              </w:rPr>
              <w:t xml:space="preserve">  «Организация </w:t>
            </w:r>
            <w:r w:rsidRPr="00D423B2">
              <w:rPr>
                <w:sz w:val="24"/>
                <w:szCs w:val="24"/>
              </w:rPr>
              <w:t xml:space="preserve"> </w:t>
            </w:r>
            <w:r w:rsidR="00BA173B" w:rsidRPr="00D423B2">
              <w:rPr>
                <w:sz w:val="24"/>
                <w:szCs w:val="24"/>
              </w:rPr>
              <w:t>и</w:t>
            </w:r>
            <w:r w:rsidRPr="00D423B2">
              <w:rPr>
                <w:sz w:val="24"/>
                <w:szCs w:val="24"/>
              </w:rPr>
              <w:t xml:space="preserve"> </w:t>
            </w:r>
            <w:r w:rsidR="00BA173B" w:rsidRPr="00D423B2">
              <w:rPr>
                <w:sz w:val="24"/>
                <w:szCs w:val="24"/>
              </w:rPr>
              <w:t xml:space="preserve"> обеспечение </w:t>
            </w:r>
            <w:r w:rsidRPr="00D423B2">
              <w:rPr>
                <w:sz w:val="24"/>
                <w:szCs w:val="24"/>
              </w:rPr>
              <w:t xml:space="preserve">  </w:t>
            </w:r>
            <w:r w:rsidR="00BA173B" w:rsidRPr="00D423B2">
              <w:rPr>
                <w:sz w:val="24"/>
                <w:szCs w:val="24"/>
              </w:rPr>
              <w:t>предоставления муниципальных услуг в сфере дополнительного образования»</w:t>
            </w:r>
            <w:r w:rsidR="00174C4B" w:rsidRPr="00D423B2">
              <w:rPr>
                <w:sz w:val="24"/>
                <w:szCs w:val="24"/>
              </w:rPr>
              <w:t xml:space="preserve"> (далее Подпрограмма 2.);</w:t>
            </w:r>
          </w:p>
          <w:p w:rsidR="00BA173B" w:rsidRPr="00D423B2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>-</w:t>
            </w:r>
            <w:r w:rsidR="00BA173B" w:rsidRPr="00D423B2">
              <w:rPr>
                <w:sz w:val="24"/>
                <w:szCs w:val="24"/>
              </w:rPr>
              <w:t>Подпрограмма 3</w:t>
            </w:r>
            <w:r w:rsidRPr="00D423B2">
              <w:rPr>
                <w:sz w:val="24"/>
                <w:szCs w:val="24"/>
              </w:rPr>
              <w:t>.</w:t>
            </w:r>
            <w:r w:rsidR="00BA173B" w:rsidRPr="00D423B2">
              <w:rPr>
                <w:sz w:val="24"/>
                <w:szCs w:val="24"/>
              </w:rPr>
              <w:t xml:space="preserve"> «Организация в сфере культуры и обеспечение предоставления муниципальных услуг в библиотеках города Заринска»</w:t>
            </w:r>
            <w:r w:rsidR="00174C4B" w:rsidRPr="00D423B2">
              <w:rPr>
                <w:sz w:val="24"/>
                <w:szCs w:val="24"/>
              </w:rPr>
              <w:t xml:space="preserve"> (далее Подпрограмма 3.);</w:t>
            </w:r>
          </w:p>
          <w:p w:rsidR="00BA173B" w:rsidRPr="00D423B2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>-</w:t>
            </w:r>
            <w:r w:rsidR="00BA173B" w:rsidRPr="00D423B2">
              <w:rPr>
                <w:sz w:val="24"/>
                <w:szCs w:val="24"/>
              </w:rPr>
              <w:t>Подпрограмма 4</w:t>
            </w:r>
            <w:r w:rsidRPr="00D423B2">
              <w:rPr>
                <w:sz w:val="24"/>
                <w:szCs w:val="24"/>
              </w:rPr>
              <w:t>.</w:t>
            </w:r>
            <w:r w:rsidR="00BA173B" w:rsidRPr="00D423B2">
              <w:rPr>
                <w:sz w:val="24"/>
                <w:szCs w:val="24"/>
              </w:rPr>
              <w:t xml:space="preserve">  «Организация </w:t>
            </w:r>
            <w:r w:rsidRPr="00D423B2">
              <w:rPr>
                <w:sz w:val="24"/>
                <w:szCs w:val="24"/>
              </w:rPr>
              <w:t xml:space="preserve"> </w:t>
            </w:r>
            <w:r w:rsidR="00BA173B" w:rsidRPr="00D423B2">
              <w:rPr>
                <w:sz w:val="24"/>
                <w:szCs w:val="24"/>
              </w:rPr>
              <w:t>и</w:t>
            </w:r>
            <w:r w:rsidRPr="00D423B2">
              <w:rPr>
                <w:sz w:val="24"/>
                <w:szCs w:val="24"/>
              </w:rPr>
              <w:t xml:space="preserve"> </w:t>
            </w:r>
            <w:r w:rsidR="00BA173B" w:rsidRPr="00D423B2">
              <w:rPr>
                <w:sz w:val="24"/>
                <w:szCs w:val="24"/>
              </w:rPr>
              <w:t xml:space="preserve"> обеспечение </w:t>
            </w:r>
            <w:r w:rsidRPr="00D423B2">
              <w:rPr>
                <w:sz w:val="24"/>
                <w:szCs w:val="24"/>
              </w:rPr>
              <w:t xml:space="preserve"> </w:t>
            </w:r>
            <w:r w:rsidR="00BA173B" w:rsidRPr="00D423B2">
              <w:rPr>
                <w:sz w:val="24"/>
                <w:szCs w:val="24"/>
              </w:rPr>
              <w:t>предоставления муниципальных услуг в Мемориале Славы»</w:t>
            </w:r>
            <w:r w:rsidR="00174C4B" w:rsidRPr="00D423B2">
              <w:rPr>
                <w:sz w:val="24"/>
                <w:szCs w:val="24"/>
              </w:rPr>
              <w:t xml:space="preserve"> (далее Подпрограмма 4.);</w:t>
            </w:r>
          </w:p>
          <w:p w:rsidR="00BA173B" w:rsidRPr="00D423B2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>-</w:t>
            </w:r>
            <w:r w:rsidR="00BA173B" w:rsidRPr="00D423B2">
              <w:rPr>
                <w:sz w:val="24"/>
                <w:szCs w:val="24"/>
              </w:rPr>
              <w:t>Подпрограмма</w:t>
            </w:r>
            <w:r w:rsidRPr="00D423B2">
              <w:rPr>
                <w:sz w:val="24"/>
                <w:szCs w:val="24"/>
              </w:rPr>
              <w:t xml:space="preserve"> </w:t>
            </w:r>
            <w:r w:rsidR="00BA173B" w:rsidRPr="00D423B2">
              <w:rPr>
                <w:sz w:val="24"/>
                <w:szCs w:val="24"/>
              </w:rPr>
              <w:t>5</w:t>
            </w:r>
            <w:r w:rsidRPr="00D423B2">
              <w:rPr>
                <w:sz w:val="24"/>
                <w:szCs w:val="24"/>
              </w:rPr>
              <w:t xml:space="preserve">. </w:t>
            </w:r>
            <w:r w:rsidR="00BA173B" w:rsidRPr="00D423B2">
              <w:rPr>
                <w:sz w:val="24"/>
                <w:szCs w:val="24"/>
              </w:rPr>
              <w:t>«Обеспечение безопасности жизнедеятельности и пожарной безопасности»</w:t>
            </w:r>
            <w:r w:rsidR="00174C4B" w:rsidRPr="00D423B2">
              <w:rPr>
                <w:sz w:val="24"/>
                <w:szCs w:val="24"/>
              </w:rPr>
              <w:t xml:space="preserve"> (далее Подпрограмма 5.);</w:t>
            </w:r>
          </w:p>
          <w:p w:rsidR="00BA173B" w:rsidRPr="00D423B2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 xml:space="preserve">-Подпрограмма </w:t>
            </w:r>
            <w:r w:rsidR="00BA173B" w:rsidRPr="00D423B2">
              <w:rPr>
                <w:sz w:val="24"/>
                <w:szCs w:val="24"/>
              </w:rPr>
              <w:t>6</w:t>
            </w:r>
            <w:r w:rsidRPr="00D423B2">
              <w:rPr>
                <w:sz w:val="24"/>
                <w:szCs w:val="24"/>
              </w:rPr>
              <w:t>.</w:t>
            </w:r>
            <w:r w:rsidR="00BA173B" w:rsidRPr="00D423B2">
              <w:rPr>
                <w:sz w:val="24"/>
                <w:szCs w:val="24"/>
              </w:rPr>
              <w:t xml:space="preserve"> «Проведение </w:t>
            </w:r>
            <w:r w:rsidRPr="00D423B2">
              <w:rPr>
                <w:sz w:val="24"/>
                <w:szCs w:val="24"/>
              </w:rPr>
              <w:t xml:space="preserve"> </w:t>
            </w:r>
            <w:r w:rsidR="00BA173B" w:rsidRPr="00D423B2">
              <w:rPr>
                <w:sz w:val="24"/>
                <w:szCs w:val="24"/>
              </w:rPr>
              <w:t>ежегодных</w:t>
            </w:r>
            <w:r w:rsidRPr="00D423B2">
              <w:rPr>
                <w:sz w:val="24"/>
                <w:szCs w:val="24"/>
              </w:rPr>
              <w:t xml:space="preserve"> </w:t>
            </w:r>
            <w:r w:rsidR="00BA173B" w:rsidRPr="00D423B2">
              <w:rPr>
                <w:sz w:val="24"/>
                <w:szCs w:val="24"/>
              </w:rPr>
              <w:t xml:space="preserve"> ремонтных </w:t>
            </w:r>
            <w:r w:rsidRPr="00D423B2">
              <w:rPr>
                <w:sz w:val="24"/>
                <w:szCs w:val="24"/>
              </w:rPr>
              <w:t xml:space="preserve"> </w:t>
            </w:r>
            <w:r w:rsidR="00BA173B" w:rsidRPr="00D423B2">
              <w:rPr>
                <w:sz w:val="24"/>
                <w:szCs w:val="24"/>
              </w:rPr>
              <w:t>работ отдельных помещений и сооружений учреждений культуры»</w:t>
            </w:r>
            <w:r w:rsidR="00174C4B" w:rsidRPr="00D423B2">
              <w:rPr>
                <w:sz w:val="24"/>
                <w:szCs w:val="24"/>
              </w:rPr>
              <w:t xml:space="preserve"> (далее Подпрограмма 6.);</w:t>
            </w:r>
          </w:p>
          <w:p w:rsidR="00BA173B" w:rsidRPr="00077B94" w:rsidRDefault="00FF5A4D" w:rsidP="00C62EBD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>-</w:t>
            </w:r>
            <w:r w:rsidR="00BA173B" w:rsidRPr="00D423B2">
              <w:rPr>
                <w:sz w:val="24"/>
                <w:szCs w:val="24"/>
              </w:rPr>
              <w:t>Подпрограмма</w:t>
            </w:r>
            <w:r w:rsidRPr="00D423B2">
              <w:rPr>
                <w:sz w:val="24"/>
                <w:szCs w:val="24"/>
              </w:rPr>
              <w:t xml:space="preserve"> </w:t>
            </w:r>
            <w:r w:rsidR="00BA173B" w:rsidRPr="00D423B2">
              <w:rPr>
                <w:sz w:val="24"/>
                <w:szCs w:val="24"/>
              </w:rPr>
              <w:t>7</w:t>
            </w:r>
            <w:r w:rsidRPr="00D423B2">
              <w:rPr>
                <w:sz w:val="24"/>
                <w:szCs w:val="24"/>
              </w:rPr>
              <w:t xml:space="preserve">. </w:t>
            </w:r>
            <w:r w:rsidR="00BA173B" w:rsidRPr="00D423B2">
              <w:rPr>
                <w:sz w:val="24"/>
                <w:szCs w:val="24"/>
              </w:rPr>
              <w:t xml:space="preserve">«Социальная поддержка молодых специалистов </w:t>
            </w:r>
            <w:r w:rsidR="00C62EBD">
              <w:rPr>
                <w:sz w:val="24"/>
                <w:szCs w:val="24"/>
              </w:rPr>
              <w:t xml:space="preserve">- </w:t>
            </w:r>
            <w:r w:rsidR="00BA173B" w:rsidRPr="00D423B2">
              <w:rPr>
                <w:sz w:val="24"/>
                <w:szCs w:val="24"/>
              </w:rPr>
              <w:t>педагогов в учреждениях дополнительного образования в сфере культуры»</w:t>
            </w:r>
            <w:r w:rsidR="00174C4B" w:rsidRPr="00D423B2">
              <w:rPr>
                <w:sz w:val="24"/>
                <w:szCs w:val="24"/>
              </w:rPr>
              <w:t xml:space="preserve"> (далее Подпрограмма 7.)</w:t>
            </w:r>
          </w:p>
        </w:tc>
      </w:tr>
      <w:tr w:rsidR="00BA173B" w:rsidRPr="00077B94" w:rsidTr="002A17CE">
        <w:tc>
          <w:tcPr>
            <w:tcW w:w="3227" w:type="dxa"/>
          </w:tcPr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</w:tcPr>
          <w:p w:rsidR="00BA173B" w:rsidRPr="00077B94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A173B" w:rsidRPr="00077B94">
              <w:rPr>
                <w:sz w:val="24"/>
                <w:szCs w:val="24"/>
              </w:rPr>
              <w:t>охранение и развитие культур</w:t>
            </w:r>
            <w:r>
              <w:rPr>
                <w:sz w:val="24"/>
                <w:szCs w:val="24"/>
              </w:rPr>
              <w:t>ы и искусства в городе Заринске</w:t>
            </w:r>
          </w:p>
        </w:tc>
      </w:tr>
      <w:tr w:rsidR="00BA173B" w:rsidRPr="00077B94" w:rsidTr="002A17CE">
        <w:tc>
          <w:tcPr>
            <w:tcW w:w="3227" w:type="dxa"/>
          </w:tcPr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</w:tcPr>
          <w:p w:rsidR="00BA173B" w:rsidRP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F5A4D">
              <w:rPr>
                <w:sz w:val="24"/>
                <w:szCs w:val="24"/>
              </w:rPr>
              <w:t>-с</w:t>
            </w:r>
            <w:r w:rsidR="00BA173B" w:rsidRPr="00FF5A4D">
              <w:rPr>
                <w:sz w:val="24"/>
                <w:szCs w:val="24"/>
              </w:rPr>
              <w:t>оздание условий для организации досуга и обеспечения жителей города Заринска услугами учреждений культуры;</w:t>
            </w:r>
          </w:p>
          <w:p w:rsidR="00BA173B" w:rsidRP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F5A4D"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>создание условий дополнительного образования в сфере культуры;</w:t>
            </w:r>
          </w:p>
          <w:p w:rsidR="00BA173B" w:rsidRP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F5A4D"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города Заринска;</w:t>
            </w:r>
          </w:p>
          <w:p w:rsidR="00BA173B" w:rsidRP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F5A4D"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 xml:space="preserve">создание условий для организации музейного обслуживания </w:t>
            </w:r>
            <w:r w:rsidR="00BA173B" w:rsidRPr="00FF5A4D">
              <w:rPr>
                <w:sz w:val="24"/>
                <w:szCs w:val="24"/>
              </w:rPr>
              <w:lastRenderedPageBreak/>
              <w:t>населения и доступа горожан к музейным предметам;</w:t>
            </w:r>
          </w:p>
          <w:p w:rsidR="00BA173B" w:rsidRP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F5A4D"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>повышение уровня комплексной безопасности учреждений культуры, с целью защиты здоровья и сохранения жизни;</w:t>
            </w:r>
          </w:p>
          <w:p w:rsidR="00BA173B" w:rsidRP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F5A4D"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>обеспечение бесперебойной работы технических систем пожарной безопасности и антитеррористической защищенности в учреждениях культуры;</w:t>
            </w:r>
          </w:p>
          <w:p w:rsidR="00FF5A4D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F5A4D">
              <w:rPr>
                <w:sz w:val="24"/>
                <w:szCs w:val="24"/>
              </w:rPr>
              <w:t>-осуществление своевременного текущего и капитального ремонта зданий, находящихся в оперативном управлении учреждений культуры</w:t>
            </w:r>
            <w:r>
              <w:rPr>
                <w:sz w:val="24"/>
                <w:szCs w:val="24"/>
              </w:rPr>
              <w:t>;</w:t>
            </w:r>
          </w:p>
          <w:p w:rsidR="00BA173B" w:rsidRPr="00FF5A4D" w:rsidRDefault="00FF5A4D" w:rsidP="008B1078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F5A4D">
              <w:rPr>
                <w:sz w:val="24"/>
                <w:szCs w:val="24"/>
              </w:rPr>
              <w:t>-</w:t>
            </w:r>
            <w:r w:rsidR="00BA173B" w:rsidRPr="00FF5A4D">
              <w:rPr>
                <w:sz w:val="24"/>
                <w:szCs w:val="24"/>
              </w:rPr>
              <w:t>оказание социальной поддержки молодым специалистам – педагогам, впервые пос</w:t>
            </w:r>
            <w:r>
              <w:rPr>
                <w:sz w:val="24"/>
                <w:szCs w:val="24"/>
              </w:rPr>
              <w:t xml:space="preserve">тупившим на работу в учреждения </w:t>
            </w:r>
            <w:r w:rsidR="00BA173B" w:rsidRPr="00FF5A4D">
              <w:rPr>
                <w:sz w:val="24"/>
                <w:szCs w:val="24"/>
              </w:rPr>
              <w:t>дополнительно</w:t>
            </w:r>
            <w:r>
              <w:rPr>
                <w:sz w:val="24"/>
                <w:szCs w:val="24"/>
              </w:rPr>
              <w:t>го образования в сфере культуры</w:t>
            </w:r>
          </w:p>
        </w:tc>
      </w:tr>
      <w:tr w:rsidR="00BA173B" w:rsidRPr="00077B94" w:rsidTr="002A17CE">
        <w:tc>
          <w:tcPr>
            <w:tcW w:w="3227" w:type="dxa"/>
          </w:tcPr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lastRenderedPageBreak/>
              <w:t>Индикаторы и показатели Программы</w:t>
            </w:r>
          </w:p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A173B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="00BA173B">
              <w:rPr>
                <w:sz w:val="24"/>
                <w:szCs w:val="24"/>
              </w:rPr>
              <w:t xml:space="preserve">оличество посещений учреждений культуры по отношению к уровню </w:t>
            </w:r>
            <w:r w:rsidR="00BA173B" w:rsidRPr="00A02FDE">
              <w:rPr>
                <w:sz w:val="24"/>
                <w:szCs w:val="24"/>
              </w:rPr>
              <w:t>2017</w:t>
            </w:r>
            <w:r w:rsidR="00BA173B">
              <w:rPr>
                <w:sz w:val="24"/>
                <w:szCs w:val="24"/>
              </w:rPr>
              <w:t xml:space="preserve"> года;</w:t>
            </w:r>
          </w:p>
          <w:p w:rsidR="00BA173B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>
              <w:rPr>
                <w:sz w:val="24"/>
                <w:szCs w:val="24"/>
              </w:rPr>
              <w:t>количество участников клубных формирований на 1000 жителей;</w:t>
            </w:r>
          </w:p>
          <w:p w:rsidR="00BA173B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>
              <w:rPr>
                <w:sz w:val="24"/>
                <w:szCs w:val="24"/>
              </w:rPr>
              <w:t>доля учащихся в учреждениях дополнительного образования в сфере культуры в общей численности детей школьного возраста;</w:t>
            </w:r>
          </w:p>
          <w:p w:rsidR="00BA173B" w:rsidRPr="00077B94" w:rsidRDefault="00FF5A4D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>
              <w:rPr>
                <w:sz w:val="24"/>
                <w:szCs w:val="24"/>
              </w:rPr>
              <w:t>количество представленных зрителю во всех формах музейных предметов основного фонда МБУК «Мемориал Славы»</w:t>
            </w:r>
          </w:p>
        </w:tc>
      </w:tr>
      <w:tr w:rsidR="00BA173B" w:rsidRPr="00077B94" w:rsidTr="002A17CE">
        <w:tc>
          <w:tcPr>
            <w:tcW w:w="3227" w:type="dxa"/>
          </w:tcPr>
          <w:p w:rsidR="00BA173B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t>Сроки и этапы реализации Программы</w:t>
            </w:r>
          </w:p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A173B" w:rsidRPr="00077B94" w:rsidRDefault="00BA173B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t>2021-2024 годы</w:t>
            </w:r>
          </w:p>
        </w:tc>
      </w:tr>
      <w:tr w:rsidR="00BA173B" w:rsidRPr="00077B94" w:rsidTr="002A17CE">
        <w:tc>
          <w:tcPr>
            <w:tcW w:w="3227" w:type="dxa"/>
          </w:tcPr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087" w:type="dxa"/>
          </w:tcPr>
          <w:p w:rsidR="00FE4556" w:rsidRPr="00D423B2" w:rsidRDefault="00FE4556" w:rsidP="00FE4556">
            <w:pPr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FE4556" w:rsidRPr="00D423B2" w:rsidRDefault="00C62EBD" w:rsidP="00FE4556">
            <w:pPr>
              <w:jc w:val="both"/>
              <w:rPr>
                <w:sz w:val="24"/>
                <w:szCs w:val="24"/>
              </w:rPr>
            </w:pPr>
            <w:r w:rsidRPr="00397366">
              <w:rPr>
                <w:sz w:val="24"/>
                <w:szCs w:val="24"/>
              </w:rPr>
              <w:t>165 874,497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FE4556" w:rsidRPr="00D423B2">
              <w:rPr>
                <w:sz w:val="24"/>
                <w:szCs w:val="24"/>
              </w:rPr>
              <w:t>тыс. руб., из них:</w:t>
            </w:r>
          </w:p>
          <w:p w:rsidR="00FE4556" w:rsidRPr="00D423B2" w:rsidRDefault="00FE4556" w:rsidP="00FE4556">
            <w:pPr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>средства федерального бюджета - 0,000 тыс. руб.;</w:t>
            </w:r>
          </w:p>
          <w:p w:rsidR="00FE4556" w:rsidRPr="00D423B2" w:rsidRDefault="00FE4556" w:rsidP="00FE4556">
            <w:pPr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>средства краевого бюджета - 0,000 тыс. руб.;</w:t>
            </w:r>
          </w:p>
          <w:p w:rsidR="00FE4556" w:rsidRPr="00D423B2" w:rsidRDefault="00FE4556" w:rsidP="00FE4556">
            <w:pPr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 xml:space="preserve">средств городского бюджета </w:t>
            </w:r>
            <w:r w:rsidRPr="00C62EBD">
              <w:rPr>
                <w:sz w:val="24"/>
                <w:szCs w:val="24"/>
              </w:rPr>
              <w:t xml:space="preserve">- </w:t>
            </w:r>
            <w:r w:rsidR="00C62EBD" w:rsidRPr="00397366">
              <w:rPr>
                <w:sz w:val="24"/>
                <w:szCs w:val="24"/>
              </w:rPr>
              <w:t>165 874,497</w:t>
            </w:r>
            <w:r w:rsidR="00C62EBD">
              <w:rPr>
                <w:color w:val="FF0000"/>
                <w:sz w:val="24"/>
                <w:szCs w:val="24"/>
              </w:rPr>
              <w:t xml:space="preserve"> </w:t>
            </w:r>
            <w:r w:rsidRPr="00D423B2">
              <w:rPr>
                <w:sz w:val="24"/>
                <w:szCs w:val="24"/>
              </w:rPr>
              <w:t>тыс. руб.;</w:t>
            </w:r>
          </w:p>
          <w:p w:rsidR="00FE4556" w:rsidRPr="00D423B2" w:rsidRDefault="00FE4556" w:rsidP="00FE4556">
            <w:pPr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>внебюджетные источники - 0,000 тыс. руб.;</w:t>
            </w:r>
          </w:p>
          <w:p w:rsidR="00FE4556" w:rsidRPr="00D423B2" w:rsidRDefault="00FE4556" w:rsidP="00FE4556">
            <w:pPr>
              <w:jc w:val="both"/>
              <w:rPr>
                <w:sz w:val="24"/>
                <w:szCs w:val="24"/>
              </w:rPr>
            </w:pPr>
          </w:p>
          <w:p w:rsidR="00FE4556" w:rsidRPr="00D423B2" w:rsidRDefault="00FE4556" w:rsidP="00FE4556">
            <w:pPr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>в том числе по годам:</w:t>
            </w:r>
          </w:p>
          <w:p w:rsidR="00FE4556" w:rsidRPr="00397366" w:rsidRDefault="00FE4556" w:rsidP="00FE4556">
            <w:pPr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 xml:space="preserve">2021 год </w:t>
            </w:r>
            <w:r w:rsidR="00C62EBD">
              <w:rPr>
                <w:sz w:val="24"/>
                <w:szCs w:val="24"/>
              </w:rPr>
              <w:t>-</w:t>
            </w:r>
            <w:r w:rsidRPr="00D423B2">
              <w:rPr>
                <w:sz w:val="24"/>
                <w:szCs w:val="24"/>
              </w:rPr>
              <w:t xml:space="preserve"> </w:t>
            </w:r>
            <w:r w:rsidR="00C62EBD" w:rsidRPr="00397366">
              <w:rPr>
                <w:sz w:val="24"/>
                <w:szCs w:val="24"/>
              </w:rPr>
              <w:t>41 596,240</w:t>
            </w:r>
            <w:r w:rsidRPr="00397366">
              <w:rPr>
                <w:sz w:val="24"/>
                <w:szCs w:val="24"/>
              </w:rPr>
              <w:t xml:space="preserve"> тыс. руб.; </w:t>
            </w:r>
          </w:p>
          <w:p w:rsidR="00FE4556" w:rsidRPr="00397366" w:rsidRDefault="00FE4556" w:rsidP="00FE4556">
            <w:pPr>
              <w:jc w:val="both"/>
              <w:rPr>
                <w:sz w:val="24"/>
                <w:szCs w:val="24"/>
              </w:rPr>
            </w:pPr>
            <w:r w:rsidRPr="00397366">
              <w:rPr>
                <w:sz w:val="24"/>
                <w:szCs w:val="24"/>
              </w:rPr>
              <w:t xml:space="preserve">2022 год </w:t>
            </w:r>
            <w:r w:rsidR="00C62EBD" w:rsidRPr="00397366">
              <w:rPr>
                <w:sz w:val="24"/>
                <w:szCs w:val="24"/>
              </w:rPr>
              <w:t>-</w:t>
            </w:r>
            <w:r w:rsidRPr="00397366">
              <w:rPr>
                <w:sz w:val="24"/>
                <w:szCs w:val="24"/>
              </w:rPr>
              <w:t xml:space="preserve"> </w:t>
            </w:r>
            <w:r w:rsidR="00C62EBD" w:rsidRPr="00397366">
              <w:rPr>
                <w:sz w:val="24"/>
                <w:szCs w:val="24"/>
              </w:rPr>
              <w:t>41 381,623</w:t>
            </w:r>
            <w:r w:rsidRPr="00397366">
              <w:rPr>
                <w:sz w:val="24"/>
                <w:szCs w:val="24"/>
              </w:rPr>
              <w:t xml:space="preserve"> тыс. руб.; </w:t>
            </w:r>
          </w:p>
          <w:p w:rsidR="00FE4556" w:rsidRPr="00397366" w:rsidRDefault="00FE4556" w:rsidP="00FE4556">
            <w:pPr>
              <w:jc w:val="both"/>
              <w:rPr>
                <w:sz w:val="24"/>
                <w:szCs w:val="24"/>
              </w:rPr>
            </w:pPr>
            <w:r w:rsidRPr="00397366">
              <w:rPr>
                <w:sz w:val="24"/>
                <w:szCs w:val="24"/>
              </w:rPr>
              <w:t xml:space="preserve">2023 год </w:t>
            </w:r>
            <w:r w:rsidR="00C62EBD" w:rsidRPr="00397366">
              <w:rPr>
                <w:sz w:val="24"/>
                <w:szCs w:val="24"/>
              </w:rPr>
              <w:t>-</w:t>
            </w:r>
            <w:r w:rsidRPr="00397366">
              <w:rPr>
                <w:sz w:val="24"/>
                <w:szCs w:val="24"/>
              </w:rPr>
              <w:t xml:space="preserve"> </w:t>
            </w:r>
            <w:r w:rsidR="00C62EBD" w:rsidRPr="00397366">
              <w:rPr>
                <w:sz w:val="24"/>
                <w:szCs w:val="24"/>
              </w:rPr>
              <w:t>41 683,167</w:t>
            </w:r>
            <w:r w:rsidRPr="00397366">
              <w:rPr>
                <w:sz w:val="24"/>
                <w:szCs w:val="24"/>
              </w:rPr>
              <w:t xml:space="preserve"> тыс. руб.;</w:t>
            </w:r>
          </w:p>
          <w:p w:rsidR="00FE4556" w:rsidRPr="00C62EBD" w:rsidRDefault="00FE4556" w:rsidP="00FE4556">
            <w:pPr>
              <w:jc w:val="both"/>
              <w:rPr>
                <w:sz w:val="24"/>
                <w:szCs w:val="24"/>
              </w:rPr>
            </w:pPr>
            <w:r w:rsidRPr="00397366">
              <w:rPr>
                <w:sz w:val="24"/>
                <w:szCs w:val="24"/>
              </w:rPr>
              <w:t xml:space="preserve">2024 год </w:t>
            </w:r>
            <w:r w:rsidR="00C62EBD" w:rsidRPr="00397366">
              <w:rPr>
                <w:sz w:val="24"/>
                <w:szCs w:val="24"/>
              </w:rPr>
              <w:t>-</w:t>
            </w:r>
            <w:r w:rsidRPr="00397366">
              <w:rPr>
                <w:sz w:val="24"/>
                <w:szCs w:val="24"/>
              </w:rPr>
              <w:t xml:space="preserve"> </w:t>
            </w:r>
            <w:r w:rsidR="00C62EBD" w:rsidRPr="00397366">
              <w:rPr>
                <w:sz w:val="24"/>
                <w:szCs w:val="24"/>
              </w:rPr>
              <w:t>41 213,467</w:t>
            </w:r>
            <w:r w:rsidRPr="00397366">
              <w:rPr>
                <w:sz w:val="24"/>
                <w:szCs w:val="24"/>
              </w:rPr>
              <w:t xml:space="preserve"> тыс. руб.</w:t>
            </w:r>
          </w:p>
          <w:p w:rsidR="00FE4556" w:rsidRPr="00C62EBD" w:rsidRDefault="00FE4556" w:rsidP="00FE4556">
            <w:pPr>
              <w:jc w:val="both"/>
              <w:rPr>
                <w:sz w:val="24"/>
                <w:szCs w:val="24"/>
              </w:rPr>
            </w:pPr>
          </w:p>
          <w:p w:rsidR="00BA173B" w:rsidRPr="00077B94" w:rsidRDefault="00FE4556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D423B2">
              <w:rPr>
                <w:sz w:val="24"/>
                <w:szCs w:val="24"/>
              </w:rPr>
              <w:t>Объемы и источники финансирования Программы ежегодно уточняются и корректируются</w:t>
            </w:r>
          </w:p>
        </w:tc>
      </w:tr>
      <w:tr w:rsidR="00BA173B" w:rsidRPr="00077B94" w:rsidTr="002A17CE">
        <w:tc>
          <w:tcPr>
            <w:tcW w:w="3227" w:type="dxa"/>
          </w:tcPr>
          <w:p w:rsidR="00BA173B" w:rsidRPr="00077B94" w:rsidRDefault="00BA173B" w:rsidP="00FE455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077B9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BA173B" w:rsidRPr="00FE4556" w:rsidRDefault="00FE4556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BA173B">
              <w:rPr>
                <w:sz w:val="24"/>
                <w:szCs w:val="24"/>
              </w:rPr>
              <w:t xml:space="preserve">осещаемость учреждений культуры по отношению к уровню </w:t>
            </w:r>
            <w:r w:rsidR="00BA173B" w:rsidRPr="00A02FDE">
              <w:rPr>
                <w:sz w:val="24"/>
                <w:szCs w:val="24"/>
              </w:rPr>
              <w:t>2017</w:t>
            </w:r>
            <w:r w:rsidR="00297658">
              <w:rPr>
                <w:sz w:val="24"/>
                <w:szCs w:val="24"/>
              </w:rPr>
              <w:t xml:space="preserve"> года увеличится</w:t>
            </w:r>
            <w:r w:rsidR="00BA173B">
              <w:rPr>
                <w:sz w:val="24"/>
                <w:szCs w:val="24"/>
              </w:rPr>
              <w:t xml:space="preserve"> </w:t>
            </w:r>
            <w:r w:rsidR="00BA173B" w:rsidRPr="00FE4556">
              <w:rPr>
                <w:sz w:val="24"/>
                <w:szCs w:val="24"/>
              </w:rPr>
              <w:t>на 15 %;</w:t>
            </w:r>
          </w:p>
          <w:p w:rsidR="00BA173B" w:rsidRPr="00FE4556" w:rsidRDefault="00FE4556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E4556">
              <w:rPr>
                <w:sz w:val="24"/>
                <w:szCs w:val="24"/>
              </w:rPr>
              <w:t>-</w:t>
            </w:r>
            <w:r w:rsidR="00BA173B" w:rsidRPr="00FE4556">
              <w:rPr>
                <w:sz w:val="24"/>
                <w:szCs w:val="24"/>
              </w:rPr>
              <w:t>количество участников клубных формирований на 1000 жителей на уровне 41,0 %;</w:t>
            </w:r>
          </w:p>
          <w:p w:rsidR="00BA173B" w:rsidRPr="00FE4556" w:rsidRDefault="00FE4556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E4556">
              <w:rPr>
                <w:sz w:val="24"/>
                <w:szCs w:val="24"/>
              </w:rPr>
              <w:t>-</w:t>
            </w:r>
            <w:r w:rsidR="00BA173B" w:rsidRPr="00FE4556">
              <w:rPr>
                <w:sz w:val="24"/>
                <w:szCs w:val="24"/>
              </w:rPr>
              <w:t>доля учащихся в учреждениях дополнительного образования в сфере культуры в общей численности детей школьного возраста на уровне 14,3 %;</w:t>
            </w:r>
          </w:p>
          <w:p w:rsidR="00BA173B" w:rsidRPr="00FE4556" w:rsidRDefault="00FE4556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 w:rsidRPr="00FE4556">
              <w:rPr>
                <w:sz w:val="24"/>
                <w:szCs w:val="24"/>
              </w:rPr>
              <w:t>-</w:t>
            </w:r>
            <w:r w:rsidR="00BA173B" w:rsidRPr="00FE4556">
              <w:rPr>
                <w:sz w:val="24"/>
                <w:szCs w:val="24"/>
              </w:rPr>
              <w:t>количество представленных зрителю во всех формах музейных предметов основного фонда МБУК «Мемориал Славы» на уровне 44 %;</w:t>
            </w:r>
          </w:p>
          <w:p w:rsidR="00BA173B" w:rsidRPr="00077B94" w:rsidRDefault="00FE4556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 w:rsidRPr="00FE4556">
              <w:rPr>
                <w:sz w:val="24"/>
                <w:szCs w:val="24"/>
              </w:rPr>
              <w:t>обновление технического и технологического оборудования учреждений культуры и художественного</w:t>
            </w:r>
            <w:r w:rsidR="00BA173B" w:rsidRPr="00077B94">
              <w:rPr>
                <w:sz w:val="24"/>
                <w:szCs w:val="24"/>
              </w:rPr>
              <w:t xml:space="preserve"> образования, внедрение в их деятельность новых информационных технологий;</w:t>
            </w:r>
          </w:p>
          <w:p w:rsidR="00BA173B" w:rsidRPr="00077B94" w:rsidRDefault="00FE4556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 w:rsidRPr="00077B94">
              <w:rPr>
                <w:sz w:val="24"/>
                <w:szCs w:val="24"/>
              </w:rPr>
              <w:t>повышение уровня пожарной и антитеррористической защищенности учреждений культуры;</w:t>
            </w:r>
          </w:p>
          <w:p w:rsidR="00BA173B" w:rsidRPr="00077B94" w:rsidRDefault="00FE4556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 w:rsidRPr="00077B94">
              <w:rPr>
                <w:sz w:val="24"/>
                <w:szCs w:val="24"/>
              </w:rPr>
              <w:t>бесперебойное функционирование технических систем, обеспечивающих комплексную безопасность учреждений культуры;</w:t>
            </w:r>
          </w:p>
          <w:p w:rsidR="00BA173B" w:rsidRPr="00077B94" w:rsidRDefault="00FE4556" w:rsidP="00FE4556">
            <w:pPr>
              <w:tabs>
                <w:tab w:val="left" w:pos="93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A173B" w:rsidRPr="00077B94">
              <w:rPr>
                <w:sz w:val="24"/>
                <w:szCs w:val="24"/>
              </w:rPr>
              <w:t xml:space="preserve">содержание зданий и сооружений учреждений культуры в </w:t>
            </w:r>
            <w:r w:rsidR="00BA173B" w:rsidRPr="00077B94">
              <w:rPr>
                <w:sz w:val="24"/>
                <w:szCs w:val="24"/>
              </w:rPr>
              <w:lastRenderedPageBreak/>
              <w:t>безаварийном состоянии.</w:t>
            </w:r>
          </w:p>
        </w:tc>
      </w:tr>
    </w:tbl>
    <w:p w:rsidR="00FE4556" w:rsidRPr="00D423B2" w:rsidRDefault="00FE4556" w:rsidP="00FC7F69">
      <w:pPr>
        <w:jc w:val="center"/>
      </w:pPr>
      <w:r w:rsidRPr="00D423B2">
        <w:lastRenderedPageBreak/>
        <w:t>1.Общая характеристика сферы реализации Программы и её подпрограмм</w:t>
      </w:r>
    </w:p>
    <w:p w:rsidR="00BA173B" w:rsidRPr="00D423B2" w:rsidRDefault="00BA173B" w:rsidP="00BA173B">
      <w:pPr>
        <w:pStyle w:val="a5"/>
        <w:ind w:left="0" w:right="-1" w:firstLine="709"/>
        <w:jc w:val="both"/>
      </w:pPr>
    </w:p>
    <w:p w:rsidR="00BA173B" w:rsidRPr="00D423B2" w:rsidRDefault="00BA173B" w:rsidP="00105C48">
      <w:pPr>
        <w:pStyle w:val="a5"/>
        <w:ind w:left="0" w:right="-1" w:firstLine="426"/>
        <w:jc w:val="both"/>
      </w:pPr>
      <w:r w:rsidRPr="00D423B2">
        <w:t>Деятельность учреждений культуры и искусства является одной из важнейших составляющих современной культурной жизни. Библиотеки, музеи, учреждения культуры досугового типа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</w:t>
      </w:r>
    </w:p>
    <w:p w:rsidR="00BA173B" w:rsidRPr="00D423B2" w:rsidRDefault="00BA173B" w:rsidP="00105C48">
      <w:pPr>
        <w:pStyle w:val="a5"/>
        <w:ind w:left="0" w:right="-1" w:firstLine="426"/>
        <w:jc w:val="both"/>
      </w:pPr>
      <w:r w:rsidRPr="00D423B2">
        <w:t>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105C48" w:rsidRPr="00D423B2" w:rsidRDefault="00BA173B" w:rsidP="00105C48">
      <w:pPr>
        <w:pStyle w:val="a5"/>
        <w:ind w:left="0" w:right="-1" w:firstLine="426"/>
        <w:jc w:val="both"/>
      </w:pPr>
      <w:r w:rsidRPr="00D423B2">
        <w:t>В настоящее время в городе осуществляют свою деятельность 7 муниципальных учреждений культуры:</w:t>
      </w:r>
    </w:p>
    <w:p w:rsidR="00105C48" w:rsidRPr="00D423B2" w:rsidRDefault="00BA173B" w:rsidP="00105C48">
      <w:pPr>
        <w:pStyle w:val="a5"/>
        <w:ind w:left="0" w:right="-1" w:firstLine="426"/>
        <w:jc w:val="both"/>
      </w:pPr>
      <w:r w:rsidRPr="00D423B2">
        <w:t>-Муниципальное бюджетное учреждение культуры Городской Дом культуры «Строитель»;</w:t>
      </w:r>
    </w:p>
    <w:p w:rsidR="00105C48" w:rsidRPr="00D423B2" w:rsidRDefault="00BA173B" w:rsidP="00105C48">
      <w:pPr>
        <w:pStyle w:val="a5"/>
        <w:ind w:left="0" w:right="-1" w:firstLine="426"/>
        <w:jc w:val="both"/>
      </w:pPr>
      <w:r w:rsidRPr="00D423B2">
        <w:t>-Муниципальное бюджетное учреждение культуры Дом культуры «Балиндер»;</w:t>
      </w:r>
    </w:p>
    <w:p w:rsidR="00105C48" w:rsidRPr="00D423B2" w:rsidRDefault="00BA173B" w:rsidP="00105C48">
      <w:pPr>
        <w:pStyle w:val="a5"/>
        <w:ind w:left="0" w:right="-1" w:firstLine="426"/>
        <w:jc w:val="both"/>
      </w:pPr>
      <w:r w:rsidRPr="00D423B2">
        <w:t>-Муниципальное бюджетное учреждение культуры Дом культуры «Северный»;</w:t>
      </w:r>
    </w:p>
    <w:p w:rsidR="00105C48" w:rsidRPr="00D423B2" w:rsidRDefault="00BA173B" w:rsidP="00105C48">
      <w:pPr>
        <w:pStyle w:val="a5"/>
        <w:ind w:left="0" w:right="-1" w:firstLine="426"/>
        <w:jc w:val="both"/>
      </w:pPr>
      <w:r w:rsidRPr="00D423B2">
        <w:t>-Муниципальное бюджетное учреждение дополнительного образования «Детская музыкальная школа № 2» города Заринска Алтайского края;</w:t>
      </w:r>
    </w:p>
    <w:p w:rsidR="00105C48" w:rsidRPr="00D423B2" w:rsidRDefault="00BA173B" w:rsidP="00105C48">
      <w:pPr>
        <w:pStyle w:val="a5"/>
        <w:ind w:left="0" w:right="-1" w:firstLine="426"/>
        <w:jc w:val="both"/>
      </w:pPr>
      <w:r w:rsidRPr="00D423B2">
        <w:t>-Муниципальное бюджетное учреждение дополнительного образования «Детская художественная школа» города Заринска Алтайского края;</w:t>
      </w:r>
    </w:p>
    <w:p w:rsidR="00105C48" w:rsidRPr="00D423B2" w:rsidRDefault="00BA173B" w:rsidP="00105C48">
      <w:pPr>
        <w:pStyle w:val="a5"/>
        <w:ind w:left="0" w:right="-1" w:firstLine="426"/>
        <w:jc w:val="both"/>
      </w:pPr>
      <w:r w:rsidRPr="00D423B2">
        <w:t>-Муниципальное бюджетное учреждение культуры «Централизованная библиотечная система»;</w:t>
      </w:r>
    </w:p>
    <w:p w:rsidR="00105C48" w:rsidRPr="00D423B2" w:rsidRDefault="00BA173B" w:rsidP="00105C48">
      <w:pPr>
        <w:pStyle w:val="a5"/>
        <w:ind w:left="0" w:right="-1" w:firstLine="426"/>
        <w:jc w:val="both"/>
      </w:pPr>
      <w:r w:rsidRPr="00D423B2">
        <w:t>-Муниципальное бюджетное учреждение культуры «Мемориал Славы».</w:t>
      </w:r>
    </w:p>
    <w:p w:rsidR="00BA173B" w:rsidRPr="00D423B2" w:rsidRDefault="00BA173B" w:rsidP="00105C48">
      <w:pPr>
        <w:pStyle w:val="a5"/>
        <w:ind w:left="0" w:right="-1" w:firstLine="426"/>
        <w:jc w:val="both"/>
      </w:pPr>
      <w:r w:rsidRPr="00D423B2">
        <w:t>Библиотечное обслуживание населения осуществляется муниципальным бюджетным учреждением культуры «Централизованная библиотечная система»</w:t>
      </w:r>
      <w:r w:rsidRPr="00D423B2">
        <w:rPr>
          <w:b/>
        </w:rPr>
        <w:t xml:space="preserve"> </w:t>
      </w:r>
      <w:r w:rsidRPr="00D423B2">
        <w:t xml:space="preserve">(4 библиотеки), которое осуществляет оперативное представление информационных ресурсов пользователю: книжный фонд, фонд периодики, услуги справочно-библиографического аппарата, проведение культурно-массовых мероприятий на базе массовых библиотек. Основные показатели результативности – количество посещений, книгообеспеченние. </w:t>
      </w:r>
    </w:p>
    <w:p w:rsidR="00BA173B" w:rsidRPr="00D423B2" w:rsidRDefault="00BA173B" w:rsidP="00105C48">
      <w:pPr>
        <w:pStyle w:val="a5"/>
        <w:ind w:left="0" w:right="-1" w:firstLine="426"/>
        <w:jc w:val="both"/>
      </w:pPr>
      <w:r w:rsidRPr="00D423B2">
        <w:t>Муниципальное бюджетное учреждение культуры «Мемориал Славы» ведет целенаправленную работу по патриотическому воспитанию подрастающего поколения, увековечиванию памяти земляков, павших в Великой Отечественной войне. Основные показатели результативности  - количество посещений, количество представленных во всех формах музейных предметов основного фонда.</w:t>
      </w:r>
    </w:p>
    <w:p w:rsidR="00BA173B" w:rsidRPr="00D423B2" w:rsidRDefault="00BA173B" w:rsidP="00105C48">
      <w:pPr>
        <w:pStyle w:val="a5"/>
        <w:ind w:left="0" w:right="-1" w:firstLine="426"/>
        <w:jc w:val="both"/>
      </w:pPr>
      <w:r w:rsidRPr="00D423B2">
        <w:t>Учреждения культуры досугового типа обеспечивают ежедневный досуг населения, условия для развития народного художественного творчества и самодеятельного искусства. Ежегодно клубными учреждениями культуры проводится более 1000</w:t>
      </w:r>
      <w:r w:rsidRPr="00D423B2">
        <w:rPr>
          <w:color w:val="FF0000"/>
        </w:rPr>
        <w:t xml:space="preserve"> </w:t>
      </w:r>
      <w:r w:rsidRPr="00D423B2">
        <w:t>мероприятий. Характеристикой результативности деятельности культурно-досуговых учреждений является – количество участников клубных формирований на 1000 жителей, посещаемость культурно-досуговых мероприятий.</w:t>
      </w:r>
    </w:p>
    <w:p w:rsidR="00BA173B" w:rsidRPr="00D423B2" w:rsidRDefault="00BA173B" w:rsidP="00105C48">
      <w:pPr>
        <w:pStyle w:val="a5"/>
        <w:ind w:left="0" w:right="-1" w:firstLine="426"/>
        <w:jc w:val="both"/>
      </w:pPr>
      <w:r w:rsidRPr="00D423B2">
        <w:t xml:space="preserve">Образовательные учреждения дополнительного образования в сфере культуры – детская музыкальная и художественная школы являются необходимой базой и фундаментом будущего профессионального образования. </w:t>
      </w:r>
      <w:proofErr w:type="gramStart"/>
      <w:r w:rsidRPr="00D423B2">
        <w:t>Ежегодно обучающиеся учреждений художественного образования в среднем принимают участие в 40 фестивалях, конкурсах и других творческих акциях различного статуса.</w:t>
      </w:r>
      <w:proofErr w:type="gramEnd"/>
      <w:r w:rsidRPr="00D423B2">
        <w:t xml:space="preserve"> Результативными показателями деятельности школ являются: сохранение доли учащихся учреждений художественного образования в общей численности детей школьного возраста. </w:t>
      </w:r>
    </w:p>
    <w:p w:rsidR="00BA173B" w:rsidRPr="00D423B2" w:rsidRDefault="00BA173B" w:rsidP="00105C48">
      <w:pPr>
        <w:pStyle w:val="a5"/>
        <w:ind w:left="0" w:right="-1" w:firstLine="426"/>
        <w:jc w:val="both"/>
      </w:pPr>
      <w:proofErr w:type="gramStart"/>
      <w:r w:rsidRPr="00D423B2">
        <w:t xml:space="preserve">В 2018-2020 годах в рамках реализации мероприятий муниципальной программы </w:t>
      </w:r>
      <w:r w:rsidR="00297658">
        <w:t>«</w:t>
      </w:r>
      <w:r w:rsidRPr="00D423B2">
        <w:t xml:space="preserve">Развитие культуры города Заринска на 2018-2020 годы», утвержденной постановлением администрации города Заринска Алтайского края от 27.11.2017 № 960, решены некоторые проблемы в сфере культуры города, связанные с пополнением и сохранением библиотечных фондов, приобретением музыкальных инструментов </w:t>
      </w:r>
      <w:r w:rsidR="00105C48" w:rsidRPr="00D423B2">
        <w:t>для Детской музыкальной школы №</w:t>
      </w:r>
      <w:r w:rsidRPr="00D423B2">
        <w:t>2, компьютерного оборудования, звукоусиливающей аппаратуры для учреждений культуры.</w:t>
      </w:r>
      <w:proofErr w:type="gramEnd"/>
    </w:p>
    <w:p w:rsidR="00BA173B" w:rsidRPr="00D423B2" w:rsidRDefault="00BA173B" w:rsidP="00105C48">
      <w:pPr>
        <w:ind w:right="-1" w:firstLine="426"/>
        <w:jc w:val="both"/>
      </w:pPr>
      <w:r w:rsidRPr="00D423B2">
        <w:rPr>
          <w:color w:val="FF0000"/>
        </w:rPr>
        <w:tab/>
      </w:r>
      <w:r w:rsidRPr="00D423B2">
        <w:t>20  декабря 2018 года при финансовой поддержке Фонда кино был открыт кинозал «Северный». Были приобретены дополнительные зрительские кресла, установлено оборудование и программное обеспечение на билетную кассу.</w:t>
      </w:r>
    </w:p>
    <w:p w:rsidR="00BA173B" w:rsidRPr="00D423B2" w:rsidRDefault="00BA173B" w:rsidP="00105C48">
      <w:pPr>
        <w:ind w:right="-1" w:firstLine="426"/>
        <w:jc w:val="both"/>
      </w:pPr>
      <w:r w:rsidRPr="00D423B2">
        <w:lastRenderedPageBreak/>
        <w:t>Однако, несмотря на достигнутые позитивные результаты, остается целый ряд проблем, которые не могут быть решены учреждениями за счет текущих бюджетных расходов.</w:t>
      </w:r>
    </w:p>
    <w:p w:rsidR="00BA173B" w:rsidRPr="00D423B2" w:rsidRDefault="00BA173B" w:rsidP="00105C48">
      <w:pPr>
        <w:ind w:right="-1" w:firstLine="426"/>
        <w:jc w:val="both"/>
      </w:pPr>
      <w:r w:rsidRPr="00D423B2">
        <w:t>Решение этих проблем возможно в рамках реализации данной Программы. Программно-целевой метод позволит направить финансовые ресурсы на поддержку приоритетных направлений по сохранению и развитию культуры, обеспечит эффективное использование бюджетных ресурсов на достижение планируемых результатов.</w:t>
      </w:r>
    </w:p>
    <w:p w:rsidR="00BA173B" w:rsidRPr="00D423B2" w:rsidRDefault="00BA173B" w:rsidP="00105C48">
      <w:pPr>
        <w:ind w:right="-1" w:firstLine="426"/>
        <w:jc w:val="both"/>
      </w:pPr>
    </w:p>
    <w:p w:rsidR="00105C48" w:rsidRPr="00D423B2" w:rsidRDefault="00105C48" w:rsidP="00FC7F69">
      <w:pPr>
        <w:ind w:right="-1" w:firstLine="426"/>
        <w:jc w:val="center"/>
      </w:pPr>
      <w:r w:rsidRPr="00D423B2">
        <w:t>1.1.Общая характеристика сферы реализации П</w:t>
      </w:r>
      <w:r w:rsidR="00FC7F69" w:rsidRPr="00D423B2">
        <w:t xml:space="preserve">одпрограммы 1. «Организация  и </w:t>
      </w:r>
      <w:r w:rsidRPr="00D423B2">
        <w:t>обеспечение  предоставления муниципальных услуг учреждениями культуры культурно-досугового типа»</w:t>
      </w:r>
    </w:p>
    <w:p w:rsidR="00105C48" w:rsidRPr="00D423B2" w:rsidRDefault="00105C48" w:rsidP="00105C48">
      <w:pPr>
        <w:ind w:right="-1" w:firstLine="709"/>
        <w:jc w:val="center"/>
      </w:pPr>
    </w:p>
    <w:p w:rsidR="00BA173B" w:rsidRPr="00D423B2" w:rsidRDefault="00BA173B" w:rsidP="00BA173B">
      <w:pPr>
        <w:ind w:right="-1" w:firstLine="426"/>
        <w:jc w:val="both"/>
      </w:pPr>
      <w:r w:rsidRPr="00D423B2">
        <w:t xml:space="preserve">В рамках </w:t>
      </w:r>
      <w:r w:rsidR="00456EB8" w:rsidRPr="00D423B2">
        <w:t>П</w:t>
      </w:r>
      <w:r w:rsidRPr="00D423B2">
        <w:t>одпрограммы 1</w:t>
      </w:r>
      <w:r w:rsidR="00456EB8" w:rsidRPr="00D423B2">
        <w:t>.</w:t>
      </w:r>
      <w:r w:rsidRPr="00D423B2">
        <w:t xml:space="preserve"> «Организация и обеспечение предоставления муниципальных услуг учреждениями культуры культурно-досугового типа» стоят задачи создания условий для организации досуга и обеспечения жителей города Заринска услугами учреждений культуры.</w:t>
      </w:r>
    </w:p>
    <w:p w:rsidR="00BA173B" w:rsidRPr="00D423B2" w:rsidRDefault="00BA173B" w:rsidP="00BA173B">
      <w:pPr>
        <w:ind w:right="-1" w:firstLine="426"/>
        <w:jc w:val="both"/>
      </w:pPr>
      <w:r w:rsidRPr="00D423B2">
        <w:t>Приоритетными направлениями в работе культурно-досуговой деятельности города является: организация полезного, содержательного и интересного досуга, пропаганда здорового образа жизни, развитие творческих способностей, приобщение к народному творчеству.</w:t>
      </w:r>
    </w:p>
    <w:p w:rsidR="00BA173B" w:rsidRPr="00D423B2" w:rsidRDefault="00BA173B" w:rsidP="00BA173B">
      <w:pPr>
        <w:ind w:right="-1" w:firstLine="426"/>
        <w:jc w:val="both"/>
      </w:pPr>
      <w:r w:rsidRPr="00D423B2">
        <w:t>Ежегодно увеличивается количество посещений культурно-массовых мероприятий. Увеличивается численность участников клубных формирований на 1000 человек - 38,6.</w:t>
      </w:r>
    </w:p>
    <w:p w:rsidR="00BA173B" w:rsidRPr="00D423B2" w:rsidRDefault="00BA173B" w:rsidP="00BA173B">
      <w:pPr>
        <w:ind w:right="-1" w:firstLine="426"/>
        <w:jc w:val="both"/>
      </w:pPr>
      <w:r w:rsidRPr="00D423B2">
        <w:t>Творческие коллективы города ежегодно успешно выступают на конкурсах и фестивалях различных уровней.</w:t>
      </w:r>
    </w:p>
    <w:p w:rsidR="00BA173B" w:rsidRPr="00D423B2" w:rsidRDefault="00BA173B" w:rsidP="00BA173B">
      <w:pPr>
        <w:ind w:right="-1" w:firstLine="426"/>
        <w:jc w:val="both"/>
      </w:pPr>
      <w:r w:rsidRPr="00D423B2">
        <w:t>Вместе с тем, не смотря на достигнутые результаты, остается целый ряд проблем. Требуются дополнительные средства для модернизации материально технической базы Домов культуры.</w:t>
      </w:r>
    </w:p>
    <w:p w:rsidR="00BA173B" w:rsidRPr="00D423B2" w:rsidRDefault="00BA173B" w:rsidP="00BA173B">
      <w:pPr>
        <w:ind w:right="-1" w:firstLine="709"/>
        <w:jc w:val="both"/>
      </w:pPr>
    </w:p>
    <w:p w:rsidR="00BA173B" w:rsidRPr="00D423B2" w:rsidRDefault="00456EB8" w:rsidP="00456EB8">
      <w:pPr>
        <w:ind w:right="-1" w:firstLine="709"/>
        <w:jc w:val="center"/>
      </w:pPr>
      <w:r w:rsidRPr="00D423B2">
        <w:t>1.2.</w:t>
      </w:r>
      <w:r w:rsidR="00BA173B" w:rsidRPr="00D423B2">
        <w:t>Общая характеристика сферы реализации Подпрограммы 2</w:t>
      </w:r>
      <w:r w:rsidRPr="00D423B2">
        <w:t>.</w:t>
      </w:r>
      <w:r w:rsidR="00BA173B" w:rsidRPr="00D423B2">
        <w:t xml:space="preserve"> «Организация и обеспечение предоставления муниципальных услуг учащихся дополнительного образования»</w:t>
      </w:r>
    </w:p>
    <w:p w:rsidR="00456EB8" w:rsidRPr="00D423B2" w:rsidRDefault="00456EB8" w:rsidP="00456EB8">
      <w:pPr>
        <w:ind w:right="-1" w:firstLine="709"/>
        <w:jc w:val="center"/>
      </w:pPr>
    </w:p>
    <w:p w:rsidR="00845DE3" w:rsidRPr="00D423B2" w:rsidRDefault="00C75D34" w:rsidP="00845DE3">
      <w:pPr>
        <w:ind w:right="-1" w:firstLine="709"/>
        <w:jc w:val="both"/>
      </w:pPr>
      <w:r w:rsidRPr="00D423B2">
        <w:t>В рамках Подпрограммы 2. «Организация и обеспечение предоставления муниципальных услуг учащихся дополнительного образования»</w:t>
      </w:r>
      <w:r w:rsidR="00845DE3" w:rsidRPr="00D423B2">
        <w:t xml:space="preserve"> основные мероприятия направлены на  увеличение численности </w:t>
      </w:r>
      <w:r w:rsidR="00E030F8" w:rsidRPr="00D423B2">
        <w:t>учащихся</w:t>
      </w:r>
      <w:r w:rsidR="00845DE3" w:rsidRPr="00D423B2">
        <w:t>, обучающихся в учреждениях дополнительного образования в сфере культуры.</w:t>
      </w:r>
    </w:p>
    <w:p w:rsidR="00845DE3" w:rsidRPr="00D423B2" w:rsidRDefault="00845DE3" w:rsidP="00845DE3">
      <w:pPr>
        <w:ind w:right="-1" w:firstLine="709"/>
        <w:jc w:val="both"/>
      </w:pPr>
      <w:r w:rsidRPr="00D423B2">
        <w:t>Мероприятие «Организации и обеспечение предоставления муниципальных услуг в сфере дополнительного образования» включает в себя реализацию дополнительных предпрофессиональных общеобразовательных и дополнительных общеразвивающих общеобразовательных программ в области искусства.</w:t>
      </w:r>
    </w:p>
    <w:p w:rsidR="00845DE3" w:rsidRPr="00D423B2" w:rsidRDefault="002447F0" w:rsidP="00845DE3">
      <w:pPr>
        <w:ind w:right="-1" w:firstLine="709"/>
        <w:jc w:val="both"/>
      </w:pPr>
      <w:r w:rsidRPr="00D423B2">
        <w:t>У</w:t>
      </w:r>
      <w:r w:rsidR="00845DE3" w:rsidRPr="00D423B2">
        <w:t>чреждения дополнительного образования в сфере культуры - детские музыкальная и художественная школы являются необходимой базой и фундаментом будущего профессионального образования.</w:t>
      </w:r>
    </w:p>
    <w:p w:rsidR="00174C4B" w:rsidRPr="00D423B2" w:rsidRDefault="00174C4B" w:rsidP="00BA173B">
      <w:pPr>
        <w:ind w:right="-1" w:firstLine="709"/>
        <w:jc w:val="both"/>
      </w:pPr>
    </w:p>
    <w:p w:rsidR="00BA173B" w:rsidRPr="00D423B2" w:rsidRDefault="00C75D34" w:rsidP="00C75D34">
      <w:pPr>
        <w:ind w:right="-1" w:firstLine="709"/>
        <w:jc w:val="center"/>
      </w:pPr>
      <w:r w:rsidRPr="00D423B2">
        <w:t>1.3.</w:t>
      </w:r>
      <w:r w:rsidR="00BA173B" w:rsidRPr="00D423B2">
        <w:t>Общая характеристика сферы реализации Подпрограммы 3</w:t>
      </w:r>
      <w:r w:rsidRPr="00D423B2">
        <w:t>.</w:t>
      </w:r>
      <w:r w:rsidR="00BA173B" w:rsidRPr="00D423B2">
        <w:t xml:space="preserve"> «Организация в сфере культуры и обеспечение предоставления муниципальных услуг в библиотеках города Заринска»</w:t>
      </w:r>
    </w:p>
    <w:p w:rsidR="00C75D34" w:rsidRPr="00D423B2" w:rsidRDefault="00C75D34" w:rsidP="00C75D34">
      <w:pPr>
        <w:ind w:right="-1" w:firstLine="709"/>
        <w:jc w:val="center"/>
      </w:pPr>
    </w:p>
    <w:p w:rsidR="00BA173B" w:rsidRPr="00D423B2" w:rsidRDefault="00BA173B" w:rsidP="00C75D34">
      <w:pPr>
        <w:ind w:right="-1" w:firstLine="426"/>
        <w:jc w:val="both"/>
      </w:pPr>
      <w:r w:rsidRPr="00D423B2">
        <w:t>Библиотеки являются ключевым звеном  в создании единого информационного и культурного пространства, реализации прав граждан на доступ к информации и культурным ценностям.</w:t>
      </w:r>
    </w:p>
    <w:p w:rsidR="00BA173B" w:rsidRPr="00D423B2" w:rsidRDefault="00BA173B" w:rsidP="00C75D34">
      <w:pPr>
        <w:ind w:right="-1" w:firstLine="426"/>
        <w:jc w:val="both"/>
      </w:pPr>
      <w:r w:rsidRPr="00D423B2">
        <w:t>В состав МБУК «Централизованной библиотечной системы» города Заринска входят 4 библиотеки.</w:t>
      </w:r>
    </w:p>
    <w:p w:rsidR="00BA173B" w:rsidRPr="00D423B2" w:rsidRDefault="00BA173B" w:rsidP="00C75D34">
      <w:pPr>
        <w:ind w:right="-1" w:firstLine="426"/>
        <w:jc w:val="both"/>
      </w:pPr>
      <w:r w:rsidRPr="00D423B2">
        <w:t xml:space="preserve">Книжный фонд библиотеки насчитывает свыше 119 708 экземпляров, количество посещений </w:t>
      </w:r>
      <w:r w:rsidR="004B7F30" w:rsidRPr="004B7F30">
        <w:t>190</w:t>
      </w:r>
      <w:r w:rsidRPr="004B7F30">
        <w:t>.</w:t>
      </w:r>
      <w:r w:rsidRPr="00D423B2">
        <w:t xml:space="preserve"> К 2024 году количество посещений должно составить </w:t>
      </w:r>
      <w:r w:rsidR="004B7F30" w:rsidRPr="004B7F30">
        <w:t>212</w:t>
      </w:r>
      <w:r w:rsidRPr="004B7F30">
        <w:t>.</w:t>
      </w:r>
    </w:p>
    <w:p w:rsidR="00BA173B" w:rsidRPr="00D423B2" w:rsidRDefault="00BA173B" w:rsidP="00C75D34">
      <w:pPr>
        <w:ind w:right="-1" w:firstLine="426"/>
        <w:jc w:val="both"/>
      </w:pPr>
      <w:r w:rsidRPr="00D423B2">
        <w:t>Проблемы:</w:t>
      </w:r>
    </w:p>
    <w:p w:rsidR="00BA173B" w:rsidRPr="00D423B2" w:rsidRDefault="00BA173B" w:rsidP="00C75D34">
      <w:pPr>
        <w:ind w:right="-1" w:firstLine="426"/>
        <w:jc w:val="both"/>
      </w:pPr>
      <w:r w:rsidRPr="00D423B2">
        <w:t>- недостаточное финансирование комплектования книжных фондов библиотек;</w:t>
      </w:r>
    </w:p>
    <w:p w:rsidR="00BA173B" w:rsidRPr="00D423B2" w:rsidRDefault="00BA173B" w:rsidP="00C75D34">
      <w:pPr>
        <w:ind w:right="-1" w:firstLine="426"/>
        <w:jc w:val="both"/>
      </w:pPr>
      <w:r w:rsidRPr="00D423B2">
        <w:t>- слабое материально-техническое оснащение муниципальных библиотек.</w:t>
      </w:r>
    </w:p>
    <w:p w:rsidR="00BA173B" w:rsidRPr="00D423B2" w:rsidRDefault="00BA173B" w:rsidP="00C75D34">
      <w:pPr>
        <w:ind w:right="-1" w:firstLine="426"/>
        <w:jc w:val="both"/>
      </w:pPr>
      <w:r w:rsidRPr="00D423B2">
        <w:t>Основной задачей является:</w:t>
      </w:r>
    </w:p>
    <w:p w:rsidR="00BA173B" w:rsidRPr="00D423B2" w:rsidRDefault="00BA173B" w:rsidP="00C75D34">
      <w:pPr>
        <w:ind w:right="-1" w:firstLine="426"/>
        <w:jc w:val="both"/>
      </w:pPr>
      <w:r w:rsidRPr="00D423B2">
        <w:t xml:space="preserve"> - увеличение количества посещений библиотек к 2024 году до </w:t>
      </w:r>
      <w:r w:rsidR="004B7F30" w:rsidRPr="004B7F30">
        <w:t>212</w:t>
      </w:r>
      <w:r w:rsidRPr="004B7F30">
        <w:t>.</w:t>
      </w:r>
    </w:p>
    <w:p w:rsidR="00BA173B" w:rsidRPr="00D423B2" w:rsidRDefault="00BA173B" w:rsidP="00BA173B">
      <w:pPr>
        <w:ind w:right="-1" w:firstLine="709"/>
        <w:jc w:val="both"/>
        <w:rPr>
          <w:b/>
        </w:rPr>
      </w:pPr>
    </w:p>
    <w:p w:rsidR="00BA173B" w:rsidRPr="00D423B2" w:rsidRDefault="00C75D34" w:rsidP="00C75D34">
      <w:pPr>
        <w:ind w:right="-1" w:firstLine="426"/>
        <w:jc w:val="center"/>
      </w:pPr>
      <w:r w:rsidRPr="00D423B2">
        <w:t>1.4.</w:t>
      </w:r>
      <w:r w:rsidR="00BA173B" w:rsidRPr="00D423B2">
        <w:t>Общая характеристика сферы реализации Подпрограммы 4</w:t>
      </w:r>
      <w:r w:rsidRPr="00D423B2">
        <w:t>.</w:t>
      </w:r>
      <w:r w:rsidR="00BA173B" w:rsidRPr="00D423B2">
        <w:t xml:space="preserve"> «Организация и обеспечение предоставления муниципальных услуг в Мемориале Славы»</w:t>
      </w:r>
    </w:p>
    <w:p w:rsidR="00C75D34" w:rsidRPr="00D423B2" w:rsidRDefault="00C75D34" w:rsidP="00C75D34">
      <w:pPr>
        <w:ind w:right="-1" w:firstLine="426"/>
        <w:jc w:val="center"/>
      </w:pPr>
    </w:p>
    <w:p w:rsidR="00BA173B" w:rsidRPr="00D423B2" w:rsidRDefault="0076567B" w:rsidP="00C75D34">
      <w:pPr>
        <w:ind w:right="-1" w:firstLine="426"/>
        <w:jc w:val="both"/>
      </w:pPr>
      <w:r w:rsidRPr="00D423B2">
        <w:t>В рамках</w:t>
      </w:r>
      <w:r w:rsidR="00BA173B" w:rsidRPr="00D423B2">
        <w:t xml:space="preserve"> </w:t>
      </w:r>
      <w:r w:rsidR="00C75D34" w:rsidRPr="00D423B2">
        <w:t>П</w:t>
      </w:r>
      <w:r w:rsidR="00BA173B" w:rsidRPr="00D423B2">
        <w:t>одпрограммы 4</w:t>
      </w:r>
      <w:r w:rsidR="00C75D34" w:rsidRPr="00D423B2">
        <w:t>.</w:t>
      </w:r>
      <w:r w:rsidR="00BA173B" w:rsidRPr="00D423B2">
        <w:t xml:space="preserve"> «Организация и обеспечение предоставления муниципальных услуг в Мемориале Славы» </w:t>
      </w:r>
      <w:r w:rsidRPr="00D423B2">
        <w:t xml:space="preserve">планируются мероприятия по </w:t>
      </w:r>
      <w:r w:rsidR="00BA173B" w:rsidRPr="00D423B2">
        <w:t>организации музейного обслуживания населения и доступа горожан к музейным предметам.</w:t>
      </w:r>
    </w:p>
    <w:p w:rsidR="00BA173B" w:rsidRPr="00D423B2" w:rsidRDefault="00BA173B" w:rsidP="00C75D34">
      <w:pPr>
        <w:ind w:right="-1" w:firstLine="426"/>
        <w:jc w:val="both"/>
      </w:pPr>
      <w:r w:rsidRPr="00D423B2">
        <w:t>На территории города находится «Мемориал Славы». Основной фонд музея пополняется и на сегодня составляет 3377 единиц хранения.</w:t>
      </w:r>
    </w:p>
    <w:p w:rsidR="00BA173B" w:rsidRPr="00D423B2" w:rsidRDefault="00BA173B" w:rsidP="00C75D34">
      <w:pPr>
        <w:ind w:right="-1" w:firstLine="426"/>
        <w:jc w:val="both"/>
      </w:pPr>
      <w:r w:rsidRPr="00D423B2">
        <w:t>Пополнение фондов осуществляется как в рамках бюджетных ассигнований, так и за счет передачи предметов в дар музею частными лицами.</w:t>
      </w:r>
    </w:p>
    <w:p w:rsidR="00BA173B" w:rsidRPr="00D423B2" w:rsidRDefault="00BA173B" w:rsidP="00C75D34">
      <w:pPr>
        <w:ind w:right="-1" w:firstLine="426"/>
        <w:jc w:val="both"/>
      </w:pPr>
      <w:r w:rsidRPr="00D423B2">
        <w:t>Доля предоставленных (во всех формах) зрителю музейных предметов в общем количестве музейных предметов основного фонда составляет 43 %.</w:t>
      </w:r>
    </w:p>
    <w:p w:rsidR="00BA173B" w:rsidRPr="00D423B2" w:rsidRDefault="00BA173B" w:rsidP="00C75D34">
      <w:pPr>
        <w:ind w:right="-1" w:firstLine="426"/>
        <w:jc w:val="both"/>
      </w:pPr>
      <w:r w:rsidRPr="00D423B2">
        <w:t>Основной задачей на предстоящие годы является:</w:t>
      </w:r>
    </w:p>
    <w:p w:rsidR="00BA173B" w:rsidRPr="00D423B2" w:rsidRDefault="00BA173B" w:rsidP="00C75D34">
      <w:pPr>
        <w:ind w:right="-1" w:firstLine="426"/>
        <w:jc w:val="both"/>
      </w:pPr>
      <w:r w:rsidRPr="00D423B2">
        <w:t>- пополнение музейных фондов;</w:t>
      </w:r>
    </w:p>
    <w:p w:rsidR="00BA173B" w:rsidRPr="00D423B2" w:rsidRDefault="00BA173B" w:rsidP="00C75D34">
      <w:pPr>
        <w:ind w:right="-1" w:firstLine="426"/>
        <w:jc w:val="both"/>
      </w:pPr>
      <w:r w:rsidRPr="00D423B2">
        <w:t>- увеличение количества</w:t>
      </w:r>
      <w:r w:rsidR="00297658">
        <w:t xml:space="preserve"> посещений до 7</w:t>
      </w:r>
      <w:r w:rsidRPr="00D423B2">
        <w:t xml:space="preserve"> тысяч человек.</w:t>
      </w:r>
    </w:p>
    <w:p w:rsidR="00BA173B" w:rsidRPr="00D423B2" w:rsidRDefault="00BA173B" w:rsidP="00BA173B">
      <w:pPr>
        <w:ind w:right="-1" w:firstLine="709"/>
        <w:jc w:val="both"/>
      </w:pPr>
    </w:p>
    <w:p w:rsidR="00BA173B" w:rsidRPr="00D423B2" w:rsidRDefault="00C75D34" w:rsidP="00C75D34">
      <w:pPr>
        <w:ind w:firstLine="426"/>
        <w:jc w:val="center"/>
      </w:pPr>
      <w:r w:rsidRPr="00D423B2">
        <w:t>1.5.</w:t>
      </w:r>
      <w:r w:rsidR="00BA173B" w:rsidRPr="00D423B2">
        <w:t>Общая характеристика сферы реализации Подпрограммы 5</w:t>
      </w:r>
      <w:r w:rsidRPr="00D423B2">
        <w:t>.</w:t>
      </w:r>
      <w:r w:rsidR="00BA173B" w:rsidRPr="00D423B2">
        <w:t xml:space="preserve"> «Обеспечение безопасности жизнедеятельности и пожарной безопасности»</w:t>
      </w:r>
    </w:p>
    <w:p w:rsidR="00C75D34" w:rsidRPr="00D423B2" w:rsidRDefault="00C75D34" w:rsidP="00C75D34">
      <w:pPr>
        <w:ind w:firstLine="426"/>
        <w:jc w:val="center"/>
      </w:pPr>
    </w:p>
    <w:p w:rsidR="00C75D34" w:rsidRPr="00D423B2" w:rsidRDefault="00BA173B" w:rsidP="00C75D34">
      <w:pPr>
        <w:ind w:firstLine="426"/>
        <w:jc w:val="both"/>
      </w:pPr>
      <w:r w:rsidRPr="00D423B2">
        <w:t>Подпрограмма</w:t>
      </w:r>
      <w:r w:rsidR="00C75D34" w:rsidRPr="00D423B2">
        <w:t xml:space="preserve"> </w:t>
      </w:r>
      <w:r w:rsidRPr="00D423B2">
        <w:t>5</w:t>
      </w:r>
      <w:r w:rsidR="00C75D34" w:rsidRPr="00D423B2">
        <w:t>.</w:t>
      </w:r>
      <w:r w:rsidRPr="00D423B2">
        <w:t xml:space="preserve"> «Обеспечение безопасности жизнедеятельности и пожарной безопасности» </w:t>
      </w:r>
      <w:proofErr w:type="gramStart"/>
      <w:r w:rsidRPr="00D423B2">
        <w:t>направлена</w:t>
      </w:r>
      <w:proofErr w:type="gramEnd"/>
      <w:r w:rsidRPr="00D423B2">
        <w:t xml:space="preserve"> на координацию действия и объединение различных ресурсов по решению проблем комплексной безопасности учреждений культуры и дополнительного образования в сфере культуры. </w:t>
      </w:r>
    </w:p>
    <w:p w:rsidR="00C75D34" w:rsidRPr="00D423B2" w:rsidRDefault="00BA173B" w:rsidP="00C75D34">
      <w:pPr>
        <w:ind w:firstLine="426"/>
        <w:jc w:val="both"/>
      </w:pPr>
      <w:r w:rsidRPr="00D423B2">
        <w:t xml:space="preserve">За период действия </w:t>
      </w:r>
      <w:r w:rsidR="00C75D34" w:rsidRPr="00D423B2">
        <w:t>П</w:t>
      </w:r>
      <w:r w:rsidRPr="00D423B2">
        <w:t>одпрограммы</w:t>
      </w:r>
      <w:r w:rsidR="00C75D34" w:rsidRPr="00D423B2">
        <w:t xml:space="preserve"> 5.</w:t>
      </w:r>
      <w:r w:rsidRPr="00D423B2">
        <w:t xml:space="preserve"> «Обеспечение безопасности жизнедеятельности и пожарной безопасности»: </w:t>
      </w:r>
    </w:p>
    <w:p w:rsidR="00C75D34" w:rsidRPr="00D423B2" w:rsidRDefault="00BA173B" w:rsidP="00C75D34">
      <w:pPr>
        <w:ind w:firstLine="426"/>
        <w:jc w:val="both"/>
      </w:pPr>
      <w:r w:rsidRPr="00D423B2">
        <w:t xml:space="preserve">-каждое учреждение культуры и дополнительного образования в сфере культуры укомплектовано первичными средствами пожаротушения; </w:t>
      </w:r>
    </w:p>
    <w:p w:rsidR="00C75D34" w:rsidRPr="00D423B2" w:rsidRDefault="00BA173B" w:rsidP="00C75D34">
      <w:pPr>
        <w:ind w:firstLine="426"/>
        <w:jc w:val="both"/>
      </w:pPr>
      <w:r w:rsidRPr="00D423B2">
        <w:t xml:space="preserve">-во всех учреждениях культуры и дополнительного образования в сфере культуры лица, ответственные за пожарную безопасность обучены и аттестованы по программе пожарно-технического минимума; </w:t>
      </w:r>
    </w:p>
    <w:p w:rsidR="00C75D34" w:rsidRPr="00D423B2" w:rsidRDefault="00BA173B" w:rsidP="00C75D34">
      <w:pPr>
        <w:ind w:firstLine="426"/>
        <w:jc w:val="both"/>
      </w:pPr>
      <w:r w:rsidRPr="00D423B2">
        <w:t xml:space="preserve">-в учреждениях культуры и дополнительного образования в сфере культуры проводятся работы по ревизии и замене электрооборудования и электропроводки; </w:t>
      </w:r>
    </w:p>
    <w:p w:rsidR="00C75D34" w:rsidRPr="00D423B2" w:rsidRDefault="00C75D34" w:rsidP="00C75D34">
      <w:pPr>
        <w:ind w:firstLine="426"/>
        <w:jc w:val="both"/>
      </w:pPr>
      <w:r w:rsidRPr="00D423B2">
        <w:t>-</w:t>
      </w:r>
      <w:r w:rsidR="00BA173B" w:rsidRPr="00D423B2">
        <w:t xml:space="preserve">во всех учреждениях культуры и дополнительного образования в сфере культуры в соответствии с договорами проводятся регламентные работы по техническому обслуживанию и планово-предупредительному ремонту АПС и СОУЭ и кнопки экстренного вызова полиции; </w:t>
      </w:r>
    </w:p>
    <w:p w:rsidR="00C75D34" w:rsidRPr="00D423B2" w:rsidRDefault="00BA173B" w:rsidP="00C75D34">
      <w:pPr>
        <w:ind w:firstLine="426"/>
        <w:jc w:val="both"/>
      </w:pPr>
      <w:r w:rsidRPr="00D423B2">
        <w:t>Принятыми мерами удалось существенно повысить уровень комплексной безопасности учреждений культуры и дополнительного образования в сфере культуры, подтверждение тому отсутствие пожаров.</w:t>
      </w:r>
    </w:p>
    <w:p w:rsidR="00C75D34" w:rsidRPr="00D423B2" w:rsidRDefault="00BA173B" w:rsidP="00C75D34">
      <w:pPr>
        <w:ind w:firstLine="426"/>
        <w:jc w:val="both"/>
      </w:pPr>
      <w:r w:rsidRPr="00D423B2">
        <w:t xml:space="preserve">Несмотря на достигнутые успехи, вопрос об обеспечении комплексной безопасности учреждений культуры и дополнительного образования в сфере культуры остается актуальным. Это означает, что меры по обеспечению комплексной безопасности нуждаются в последовательном продолжении.  </w:t>
      </w:r>
    </w:p>
    <w:p w:rsidR="00BA173B" w:rsidRPr="00D423B2" w:rsidRDefault="00BA173B" w:rsidP="00BA173B">
      <w:pPr>
        <w:tabs>
          <w:tab w:val="left" w:pos="709"/>
          <w:tab w:val="left" w:pos="851"/>
        </w:tabs>
        <w:jc w:val="both"/>
      </w:pPr>
      <w:r w:rsidRPr="00D423B2">
        <w:tab/>
      </w:r>
    </w:p>
    <w:p w:rsidR="00BA173B" w:rsidRPr="00D423B2" w:rsidRDefault="00C75D34" w:rsidP="00C75D34">
      <w:pPr>
        <w:ind w:firstLine="426"/>
        <w:jc w:val="center"/>
      </w:pPr>
      <w:r w:rsidRPr="00D423B2">
        <w:t>1.6.</w:t>
      </w:r>
      <w:r w:rsidR="00BA173B" w:rsidRPr="00D423B2">
        <w:t>Общая характеристика сферы реализации Подпрограммы 6</w:t>
      </w:r>
      <w:r w:rsidRPr="00D423B2">
        <w:t>.</w:t>
      </w:r>
      <w:r w:rsidR="00BA173B" w:rsidRPr="00D423B2">
        <w:t xml:space="preserve"> «Проведение ежегодных ремонтных работ отдельных помещений и сооружений учреждений культуры»</w:t>
      </w:r>
    </w:p>
    <w:p w:rsidR="00C75D34" w:rsidRPr="00D423B2" w:rsidRDefault="00C75D34" w:rsidP="00C75D34">
      <w:pPr>
        <w:ind w:firstLine="426"/>
        <w:jc w:val="center"/>
      </w:pPr>
    </w:p>
    <w:p w:rsidR="00BA173B" w:rsidRPr="00D423B2" w:rsidRDefault="00A02FDE" w:rsidP="00C75D34">
      <w:pPr>
        <w:ind w:firstLine="426"/>
        <w:jc w:val="both"/>
        <w:rPr>
          <w:b/>
        </w:rPr>
      </w:pPr>
      <w:r w:rsidRPr="00D423B2">
        <w:t xml:space="preserve">В рамках </w:t>
      </w:r>
      <w:r w:rsidR="00BA173B" w:rsidRPr="00D423B2">
        <w:t>Подпрограммы</w:t>
      </w:r>
      <w:r w:rsidR="00C75D34" w:rsidRPr="00D423B2">
        <w:t xml:space="preserve"> 6.</w:t>
      </w:r>
      <w:r w:rsidR="00BA173B" w:rsidRPr="00D423B2">
        <w:t xml:space="preserve"> «Проведение ежегодных ремонтных работ отдельных помещений и сооружений учреждений культуры» </w:t>
      </w:r>
      <w:r w:rsidRPr="00D423B2">
        <w:t>стоят задачи по содержанию</w:t>
      </w:r>
      <w:r w:rsidR="00BA173B" w:rsidRPr="00D423B2">
        <w:t xml:space="preserve"> зданий и сооружений учреждений культуры и дополнительного образования в сфере культуры в безаварийном состоянии.</w:t>
      </w:r>
    </w:p>
    <w:p w:rsidR="00BA173B" w:rsidRPr="00D423B2" w:rsidRDefault="00BA173B" w:rsidP="00C75D34">
      <w:pPr>
        <w:ind w:firstLine="426"/>
        <w:jc w:val="both"/>
      </w:pPr>
      <w:r w:rsidRPr="00D423B2">
        <w:t>В последние годы увеличено финансирование на текущий ремонт зданий, находящихся в оперативном управлении учреждений культуры.</w:t>
      </w:r>
    </w:p>
    <w:p w:rsidR="00BA173B" w:rsidRPr="00D423B2" w:rsidRDefault="00BA173B" w:rsidP="00C75D34">
      <w:pPr>
        <w:ind w:firstLine="426"/>
        <w:jc w:val="both"/>
      </w:pPr>
      <w:r w:rsidRPr="00D423B2">
        <w:t>Но это не решило проблемы в полном объеме. Материальная база учреждений культуры морально устаревает, что приводит к износу и разрушениям кровель, фасадов систем отопления и водоснабжения. Это требует значительных средств по поддержанию зданий и сооружений в безаварийном состоянии.</w:t>
      </w:r>
    </w:p>
    <w:p w:rsidR="00BA173B" w:rsidRPr="00D423B2" w:rsidRDefault="00BA173B" w:rsidP="00BA173B">
      <w:pPr>
        <w:ind w:right="-1" w:firstLine="709"/>
        <w:jc w:val="both"/>
      </w:pPr>
    </w:p>
    <w:p w:rsidR="00BA173B" w:rsidRPr="00D423B2" w:rsidRDefault="00DC428E" w:rsidP="00DC428E">
      <w:pPr>
        <w:ind w:right="-1" w:firstLine="426"/>
        <w:jc w:val="center"/>
      </w:pPr>
      <w:r w:rsidRPr="00D423B2">
        <w:lastRenderedPageBreak/>
        <w:t>1.7.</w:t>
      </w:r>
      <w:r w:rsidR="00BA173B" w:rsidRPr="00D423B2">
        <w:t>Общая характеристика сферы реализации Подпрограммы 7</w:t>
      </w:r>
      <w:r w:rsidRPr="00D423B2">
        <w:t>.</w:t>
      </w:r>
      <w:r w:rsidR="00BA173B" w:rsidRPr="00D423B2">
        <w:t xml:space="preserve"> «Социальная поддержка молодых специалистов - педагогов в учреждениях дополнительного образования в сфере культуры»</w:t>
      </w:r>
    </w:p>
    <w:p w:rsidR="00724812" w:rsidRPr="00D423B2" w:rsidRDefault="00724812" w:rsidP="00DC428E">
      <w:pPr>
        <w:ind w:right="-1" w:firstLine="426"/>
        <w:jc w:val="center"/>
      </w:pPr>
    </w:p>
    <w:p w:rsidR="009D63CE" w:rsidRPr="00D423B2" w:rsidRDefault="00BA173B" w:rsidP="00B9411E">
      <w:pPr>
        <w:ind w:right="-1" w:firstLine="709"/>
        <w:jc w:val="both"/>
      </w:pPr>
      <w:r w:rsidRPr="00D423B2">
        <w:t xml:space="preserve">Одной из наиболее острых проблем на сегодняшний день является дефицит кадров в учреждениях </w:t>
      </w:r>
      <w:r w:rsidR="005A2008" w:rsidRPr="00D423B2">
        <w:t>дополнительного образования в сфере культуры.</w:t>
      </w:r>
      <w:r w:rsidRPr="00D423B2">
        <w:t xml:space="preserve"> Для привлечения и закрепления молодых специалистов большое значение имеют меры</w:t>
      </w:r>
      <w:r w:rsidR="00DC428E" w:rsidRPr="00D423B2">
        <w:t xml:space="preserve"> социальной поддержки</w:t>
      </w:r>
      <w:r w:rsidR="00B9411E" w:rsidRPr="00D423B2">
        <w:t xml:space="preserve">. </w:t>
      </w:r>
    </w:p>
    <w:p w:rsidR="00B9411E" w:rsidRPr="00D423B2" w:rsidRDefault="00B9411E" w:rsidP="00B9411E">
      <w:pPr>
        <w:ind w:right="-1" w:firstLine="709"/>
        <w:jc w:val="both"/>
      </w:pPr>
      <w:r w:rsidRPr="00D423B2">
        <w:t xml:space="preserve">Меры социальной поддержки предоставляются молодым специалистам, состоящим в трудовых отношениях с муниципальным бюджетным учреждением дополнительного образования в сфере культуры города Заринска на основании трудового договора, заключенного в установленном трудовым законодательством порядке, не позднее трех лет после окончания образовательной организации высшего или среднего профессионального образования. Трудовой договор с молодым специалистом должен быть заключен по основному месту работы на замещение должности, на условиях нормальной продолжительности рабочего времени, установленной законодательством для данной категории работников, не менее чем на одну ставку. </w:t>
      </w:r>
    </w:p>
    <w:p w:rsidR="00DC428E" w:rsidRPr="00D423B2" w:rsidRDefault="00B9411E" w:rsidP="00B9411E">
      <w:pPr>
        <w:ind w:right="-1" w:firstLine="426"/>
        <w:jc w:val="both"/>
      </w:pPr>
      <w:r w:rsidRPr="00D423B2">
        <w:t>Молодому специалисту предоставляются следующие виды мер социальной поддержки:</w:t>
      </w:r>
    </w:p>
    <w:p w:rsidR="00DC428E" w:rsidRPr="00D423B2" w:rsidRDefault="00DC428E" w:rsidP="00724812">
      <w:pPr>
        <w:ind w:right="-1" w:firstLine="426"/>
        <w:jc w:val="both"/>
      </w:pPr>
      <w:r w:rsidRPr="00D423B2">
        <w:t>-</w:t>
      </w:r>
      <w:r w:rsidR="00BA173B" w:rsidRPr="00D423B2">
        <w:t>единовременн</w:t>
      </w:r>
      <w:r w:rsidRPr="00D423B2">
        <w:t>ая</w:t>
      </w:r>
      <w:r w:rsidR="00BA173B" w:rsidRPr="00D423B2">
        <w:t xml:space="preserve"> денежн</w:t>
      </w:r>
      <w:r w:rsidRPr="00D423B2">
        <w:t>ая</w:t>
      </w:r>
      <w:r w:rsidR="00BA173B" w:rsidRPr="00D423B2">
        <w:t xml:space="preserve"> выплат</w:t>
      </w:r>
      <w:r w:rsidRPr="00D423B2">
        <w:t>а;</w:t>
      </w:r>
      <w:r w:rsidR="00BA173B" w:rsidRPr="00D423B2">
        <w:t xml:space="preserve"> </w:t>
      </w:r>
    </w:p>
    <w:p w:rsidR="00DC428E" w:rsidRPr="00D423B2" w:rsidRDefault="00DC428E" w:rsidP="00724812">
      <w:pPr>
        <w:ind w:right="-1" w:firstLine="426"/>
        <w:jc w:val="both"/>
      </w:pPr>
      <w:r w:rsidRPr="00D423B2">
        <w:t>-</w:t>
      </w:r>
      <w:r w:rsidR="00BA173B" w:rsidRPr="00D423B2">
        <w:t>ежемесячн</w:t>
      </w:r>
      <w:r w:rsidRPr="00D423B2">
        <w:t>ая компенсационная</w:t>
      </w:r>
      <w:r w:rsidR="00BA173B" w:rsidRPr="00D423B2">
        <w:t xml:space="preserve"> выплат</w:t>
      </w:r>
      <w:r w:rsidRPr="00D423B2">
        <w:t>а молодым специалистам - педагогам дополнительного образования в сфере культуры</w:t>
      </w:r>
      <w:r w:rsidRPr="00D423B2">
        <w:rPr>
          <w:sz w:val="22"/>
          <w:szCs w:val="22"/>
        </w:rPr>
        <w:t>,</w:t>
      </w:r>
      <w:r w:rsidRPr="00D423B2">
        <w:rPr>
          <w:b/>
          <w:sz w:val="22"/>
          <w:szCs w:val="22"/>
        </w:rPr>
        <w:t xml:space="preserve"> </w:t>
      </w:r>
      <w:r w:rsidRPr="00D423B2">
        <w:t>проживающим в жилых помещениях на условиях  договора найма жилого помещения;</w:t>
      </w:r>
      <w:r w:rsidR="00BA173B" w:rsidRPr="00D423B2">
        <w:t xml:space="preserve"> </w:t>
      </w:r>
    </w:p>
    <w:p w:rsidR="00BA173B" w:rsidRPr="00D423B2" w:rsidRDefault="00724812" w:rsidP="00724812">
      <w:pPr>
        <w:ind w:right="-1" w:firstLine="426"/>
        <w:jc w:val="both"/>
        <w:rPr>
          <w:sz w:val="22"/>
          <w:szCs w:val="22"/>
        </w:rPr>
      </w:pPr>
      <w:r w:rsidRPr="00D423B2">
        <w:t>-служебное жилое помещение, предоставленное на период трудовых отношений молодым специалистам - педагогам дополнительного образования в сфере культуры</w:t>
      </w:r>
      <w:r w:rsidRPr="00D423B2">
        <w:rPr>
          <w:sz w:val="22"/>
          <w:szCs w:val="22"/>
        </w:rPr>
        <w:t>.</w:t>
      </w:r>
    </w:p>
    <w:p w:rsidR="00724812" w:rsidRPr="00D423B2" w:rsidRDefault="00724812" w:rsidP="00724812">
      <w:pPr>
        <w:ind w:right="-1" w:firstLine="426"/>
        <w:jc w:val="both"/>
      </w:pPr>
    </w:p>
    <w:p w:rsidR="00724812" w:rsidRPr="00D423B2" w:rsidRDefault="00724812" w:rsidP="00724812">
      <w:pPr>
        <w:ind w:right="-1" w:firstLine="426"/>
        <w:jc w:val="both"/>
      </w:pPr>
    </w:p>
    <w:p w:rsidR="00724812" w:rsidRPr="00D423B2" w:rsidRDefault="00724812" w:rsidP="00724812">
      <w:pPr>
        <w:ind w:firstLine="426"/>
        <w:jc w:val="center"/>
      </w:pPr>
      <w:r w:rsidRPr="00D423B2">
        <w:t>2.Приоритеты муниципальной политики в сфере реализации Программы и ее подпрограмм, цели и задачи, описание ожидаемых конечных результатов Программы, сроков и этапов ее реализации</w:t>
      </w:r>
    </w:p>
    <w:p w:rsidR="00724812" w:rsidRPr="00D423B2" w:rsidRDefault="00724812" w:rsidP="00724812">
      <w:pPr>
        <w:ind w:firstLine="426"/>
      </w:pPr>
    </w:p>
    <w:p w:rsidR="00724812" w:rsidRPr="00D423B2" w:rsidRDefault="00724812" w:rsidP="00724812">
      <w:pPr>
        <w:ind w:firstLine="426"/>
        <w:jc w:val="center"/>
      </w:pPr>
      <w:r w:rsidRPr="00D423B2">
        <w:t>2.1.Приоритеты муниципальной политики в сфере реализации Программы и её подпрограмм</w:t>
      </w:r>
    </w:p>
    <w:p w:rsidR="00BA173B" w:rsidRPr="00D423B2" w:rsidRDefault="00BA173B" w:rsidP="00BA173B">
      <w:pPr>
        <w:ind w:right="-1" w:firstLine="709"/>
        <w:jc w:val="center"/>
      </w:pPr>
    </w:p>
    <w:p w:rsidR="00BA173B" w:rsidRPr="00D423B2" w:rsidRDefault="00BA173B" w:rsidP="00724812">
      <w:pPr>
        <w:ind w:right="-1" w:firstLine="426"/>
        <w:jc w:val="both"/>
      </w:pPr>
      <w:r w:rsidRPr="00D423B2">
        <w:t>Приоритетными направлениями реализации Программы в сфере культуры являются:</w:t>
      </w:r>
    </w:p>
    <w:p w:rsidR="00BA173B" w:rsidRPr="00D423B2" w:rsidRDefault="00724812" w:rsidP="00724812">
      <w:pPr>
        <w:ind w:right="-1" w:firstLine="426"/>
        <w:jc w:val="both"/>
      </w:pPr>
      <w:r w:rsidRPr="00D423B2">
        <w:t>-</w:t>
      </w:r>
      <w:r w:rsidR="00BA173B" w:rsidRPr="00D423B2">
        <w:t>создание условий для обеспечения равной доступности культурных благ для населения города Заринска;</w:t>
      </w:r>
    </w:p>
    <w:p w:rsidR="00BA173B" w:rsidRPr="00D423B2" w:rsidRDefault="00724812" w:rsidP="00724812">
      <w:pPr>
        <w:ind w:right="-1" w:firstLine="426"/>
        <w:jc w:val="both"/>
      </w:pPr>
      <w:r w:rsidRPr="00D423B2">
        <w:t>-</w:t>
      </w:r>
      <w:r w:rsidR="00BA173B" w:rsidRPr="00D423B2">
        <w:t>повышение качества и разнообразия культурных услуг;</w:t>
      </w:r>
    </w:p>
    <w:p w:rsidR="00BA173B" w:rsidRPr="00D423B2" w:rsidRDefault="00724812" w:rsidP="00724812">
      <w:pPr>
        <w:ind w:right="-1" w:firstLine="426"/>
        <w:jc w:val="both"/>
      </w:pPr>
      <w:r w:rsidRPr="00D423B2">
        <w:t>-</w:t>
      </w:r>
      <w:r w:rsidR="00BA173B" w:rsidRPr="00D423B2">
        <w:t>создание благоприятных условий дл творческой самореализации граждан;</w:t>
      </w:r>
    </w:p>
    <w:p w:rsidR="00BA173B" w:rsidRPr="00D423B2" w:rsidRDefault="00724812" w:rsidP="00724812">
      <w:pPr>
        <w:ind w:right="-1" w:firstLine="426"/>
        <w:jc w:val="both"/>
      </w:pPr>
      <w:r w:rsidRPr="00D423B2">
        <w:t>-</w:t>
      </w:r>
      <w:r w:rsidR="00BA173B" w:rsidRPr="00D423B2">
        <w:t>модернизация работы и укрепление материально-технической базы учреждений культуры, дополнительного образования детей, коллективов самодеятельного народного творчества;</w:t>
      </w:r>
    </w:p>
    <w:p w:rsidR="00BA173B" w:rsidRPr="00D423B2" w:rsidRDefault="00724812" w:rsidP="00724812">
      <w:pPr>
        <w:ind w:right="-1" w:firstLine="426"/>
        <w:jc w:val="both"/>
      </w:pPr>
      <w:r w:rsidRPr="00D423B2">
        <w:t>-</w:t>
      </w:r>
      <w:r w:rsidR="00BA173B" w:rsidRPr="00D423B2">
        <w:t>поддержка самодеятельных художественных коллективов;</w:t>
      </w:r>
    </w:p>
    <w:p w:rsidR="00BA173B" w:rsidRPr="00D423B2" w:rsidRDefault="00724812" w:rsidP="00724812">
      <w:pPr>
        <w:ind w:right="-1" w:firstLine="426"/>
        <w:jc w:val="both"/>
      </w:pPr>
      <w:r w:rsidRPr="00D423B2">
        <w:t>-</w:t>
      </w:r>
      <w:r w:rsidR="00BA173B" w:rsidRPr="00D423B2">
        <w:t>инновационное развитие учреждений культуры и образовательных учреждений в области культуры, в том числе путем внедрения информационных технологий, использования новых форм организации культурной деятельности;</w:t>
      </w:r>
    </w:p>
    <w:p w:rsidR="00BA173B" w:rsidRPr="00D423B2" w:rsidRDefault="00724812" w:rsidP="00724812">
      <w:pPr>
        <w:ind w:right="-1" w:firstLine="426"/>
        <w:jc w:val="both"/>
      </w:pPr>
      <w:r w:rsidRPr="00D423B2">
        <w:t>-</w:t>
      </w:r>
      <w:r w:rsidR="00BA173B" w:rsidRPr="00D423B2">
        <w:t>сохранение и пополнение библиотечного и музейного фондов.</w:t>
      </w:r>
    </w:p>
    <w:p w:rsidR="00BA173B" w:rsidRPr="00D423B2" w:rsidRDefault="00BA173B" w:rsidP="00724812">
      <w:pPr>
        <w:ind w:right="-1" w:firstLine="426"/>
        <w:jc w:val="both"/>
      </w:pPr>
    </w:p>
    <w:p w:rsidR="00724812" w:rsidRPr="00D423B2" w:rsidRDefault="00724812" w:rsidP="00724812">
      <w:pPr>
        <w:jc w:val="center"/>
      </w:pPr>
      <w:r w:rsidRPr="00D423B2">
        <w:t>2.2.Цель и задачи Программы и её подпрограмм</w:t>
      </w:r>
    </w:p>
    <w:p w:rsidR="00BA173B" w:rsidRPr="00D423B2" w:rsidRDefault="00BA173B" w:rsidP="00BA173B">
      <w:pPr>
        <w:ind w:right="-1" w:firstLine="709"/>
        <w:jc w:val="center"/>
      </w:pPr>
    </w:p>
    <w:p w:rsidR="00174C4B" w:rsidRPr="00D423B2" w:rsidRDefault="00BA173B" w:rsidP="00174C4B">
      <w:pPr>
        <w:ind w:right="-1" w:firstLine="426"/>
        <w:jc w:val="both"/>
      </w:pPr>
      <w:r w:rsidRPr="00D423B2">
        <w:t>Целью Программы является сохранение и развитие культуры и искусства в городе Заринске.</w:t>
      </w:r>
    </w:p>
    <w:p w:rsidR="00174C4B" w:rsidRPr="00D423B2" w:rsidRDefault="00BA173B" w:rsidP="00174C4B">
      <w:pPr>
        <w:ind w:right="-1" w:firstLine="426"/>
        <w:jc w:val="both"/>
      </w:pPr>
      <w:r w:rsidRPr="00D423B2">
        <w:t>К числу основных задач, требующих решения для достижения поставленной цели относятся:</w:t>
      </w:r>
    </w:p>
    <w:p w:rsidR="00174C4B" w:rsidRPr="00D423B2" w:rsidRDefault="00724812" w:rsidP="00174C4B">
      <w:pPr>
        <w:ind w:right="-1" w:firstLine="426"/>
        <w:jc w:val="both"/>
      </w:pPr>
      <w:r w:rsidRPr="00D423B2">
        <w:t>-</w:t>
      </w:r>
      <w:r w:rsidR="00BA173B" w:rsidRPr="00D423B2">
        <w:t>создание условий для развития культурного и духовного потенциала каждого жителя города Заринска;</w:t>
      </w:r>
    </w:p>
    <w:p w:rsidR="00174C4B" w:rsidRPr="00D423B2" w:rsidRDefault="00724812" w:rsidP="00174C4B">
      <w:pPr>
        <w:ind w:right="-1" w:firstLine="426"/>
        <w:jc w:val="both"/>
      </w:pPr>
      <w:r w:rsidRPr="00D423B2">
        <w:t>-</w:t>
      </w:r>
      <w:r w:rsidR="00BA173B" w:rsidRPr="00D423B2">
        <w:t xml:space="preserve">пополнение и обеспечение сохранности библиотечных и </w:t>
      </w:r>
      <w:proofErr w:type="gramStart"/>
      <w:r w:rsidR="00BA173B" w:rsidRPr="00D423B2">
        <w:t>музейного</w:t>
      </w:r>
      <w:proofErr w:type="gramEnd"/>
      <w:r w:rsidR="00BA173B" w:rsidRPr="00D423B2">
        <w:t xml:space="preserve"> фондов;</w:t>
      </w:r>
    </w:p>
    <w:p w:rsidR="00174C4B" w:rsidRPr="00D423B2" w:rsidRDefault="00724812" w:rsidP="00174C4B">
      <w:pPr>
        <w:ind w:right="-1" w:firstLine="426"/>
        <w:jc w:val="both"/>
      </w:pPr>
      <w:r w:rsidRPr="00D423B2">
        <w:t>-</w:t>
      </w:r>
      <w:r w:rsidR="00BA173B" w:rsidRPr="00D423B2">
        <w:t>социальная поддержка молодых специалистов – педагогов дополнительного образования в сфере культуры;</w:t>
      </w:r>
    </w:p>
    <w:p w:rsidR="00174C4B" w:rsidRPr="00D423B2" w:rsidRDefault="00724812" w:rsidP="00174C4B">
      <w:pPr>
        <w:ind w:right="-1" w:firstLine="426"/>
        <w:jc w:val="both"/>
      </w:pPr>
      <w:r w:rsidRPr="00D423B2">
        <w:t>-</w:t>
      </w:r>
      <w:r w:rsidR="00BA173B" w:rsidRPr="00D423B2">
        <w:t>укрепление материально-технической базы муниципальных учреждений культуры;</w:t>
      </w:r>
    </w:p>
    <w:p w:rsidR="00174C4B" w:rsidRPr="00D423B2" w:rsidRDefault="00724812" w:rsidP="00174C4B">
      <w:pPr>
        <w:ind w:right="-1" w:firstLine="426"/>
        <w:jc w:val="both"/>
      </w:pPr>
      <w:r w:rsidRPr="00D423B2">
        <w:t>-</w:t>
      </w:r>
      <w:r w:rsidR="00BA173B" w:rsidRPr="00D423B2">
        <w:t>проведение городских праздников;</w:t>
      </w:r>
    </w:p>
    <w:p w:rsidR="00174C4B" w:rsidRPr="00D423B2" w:rsidRDefault="00724812" w:rsidP="00174C4B">
      <w:pPr>
        <w:ind w:right="-1" w:firstLine="426"/>
        <w:jc w:val="both"/>
      </w:pPr>
      <w:r w:rsidRPr="00D423B2">
        <w:lastRenderedPageBreak/>
        <w:t>-</w:t>
      </w:r>
      <w:r w:rsidR="00BA173B" w:rsidRPr="00D423B2">
        <w:t>создание условий для развития культурного и духовного потенциала каждого жителя города Заринска, сохранение, использование и популяризация объектов культурного наследия местного значения, расположенных на территории города Заринска;</w:t>
      </w:r>
    </w:p>
    <w:p w:rsidR="00174C4B" w:rsidRPr="00D423B2" w:rsidRDefault="00724812" w:rsidP="00174C4B">
      <w:pPr>
        <w:ind w:right="-1" w:firstLine="426"/>
        <w:jc w:val="both"/>
      </w:pPr>
      <w:r w:rsidRPr="00D423B2">
        <w:t>-</w:t>
      </w:r>
      <w:r w:rsidR="00BA173B" w:rsidRPr="00D423B2">
        <w:t>повышение уровня комплексной безопасности учреждений культуры, с целью защиты здоровья и сохранения жизни;</w:t>
      </w:r>
    </w:p>
    <w:p w:rsidR="00174C4B" w:rsidRPr="00D423B2" w:rsidRDefault="00724812" w:rsidP="00174C4B">
      <w:pPr>
        <w:ind w:right="-1" w:firstLine="426"/>
        <w:jc w:val="both"/>
      </w:pPr>
      <w:r w:rsidRPr="00D423B2">
        <w:t>-</w:t>
      </w:r>
      <w:r w:rsidR="00BA173B" w:rsidRPr="00D423B2">
        <w:t>обеспечение бесперебойной  работы технических систем пожарной безопасности и антитеррористической защищенности в учреждениях культуры;</w:t>
      </w:r>
    </w:p>
    <w:p w:rsidR="00BA173B" w:rsidRPr="00D423B2" w:rsidRDefault="00724812" w:rsidP="00174C4B">
      <w:pPr>
        <w:ind w:right="-1" w:firstLine="426"/>
        <w:jc w:val="both"/>
      </w:pPr>
      <w:r w:rsidRPr="00D423B2">
        <w:t>-</w:t>
      </w:r>
      <w:r w:rsidR="00BA173B" w:rsidRPr="00D423B2">
        <w:t>осуществление своевременного текущего и капитального ремонта зданий, находящихся в оперативном управлении учреждений культуры.</w:t>
      </w:r>
    </w:p>
    <w:p w:rsidR="00BA173B" w:rsidRPr="00D423B2" w:rsidRDefault="00BA173B" w:rsidP="00BA173B">
      <w:pPr>
        <w:ind w:right="-1" w:firstLine="709"/>
        <w:jc w:val="both"/>
      </w:pPr>
    </w:p>
    <w:p w:rsidR="00174C4B" w:rsidRPr="00D423B2" w:rsidRDefault="00174C4B" w:rsidP="00174C4B">
      <w:pPr>
        <w:ind w:right="-1" w:firstLine="426"/>
        <w:jc w:val="center"/>
      </w:pPr>
      <w:r w:rsidRPr="00D423B2">
        <w:t>2.2.1.Цель и задачи Подпрограммы 1. «Организация  и  обеспечение  предоставления муниципальных услуг учреждениями культуры культурно-досугового типа»</w:t>
      </w:r>
    </w:p>
    <w:p w:rsidR="00174C4B" w:rsidRPr="00D423B2" w:rsidRDefault="00174C4B" w:rsidP="00174C4B">
      <w:pPr>
        <w:ind w:right="-1" w:firstLine="426"/>
        <w:jc w:val="center"/>
      </w:pPr>
    </w:p>
    <w:p w:rsidR="009A66D7" w:rsidRPr="00D423B2" w:rsidRDefault="00174C4B" w:rsidP="009D5680">
      <w:pPr>
        <w:ind w:right="-1" w:firstLine="426"/>
        <w:jc w:val="both"/>
      </w:pPr>
      <w:r w:rsidRPr="00D423B2">
        <w:rPr>
          <w:u w:val="single"/>
        </w:rPr>
        <w:t>Целью Подпрограммы 1.</w:t>
      </w:r>
      <w:r w:rsidR="009D5680" w:rsidRPr="00D423B2">
        <w:t xml:space="preserve"> «Организация  и  обеспечение  предоставления муниципальных услуг учреждениями культуры культурно-досугового типа» является создание условий для организации досуга и обеспечение жителей города Заринска услугами учреждений культуры</w:t>
      </w:r>
      <w:r w:rsidR="009A66D7" w:rsidRPr="00D423B2">
        <w:t>.</w:t>
      </w:r>
    </w:p>
    <w:p w:rsidR="00174C4B" w:rsidRPr="00D423B2" w:rsidRDefault="00482C74" w:rsidP="009D5680">
      <w:pPr>
        <w:ind w:right="-1" w:firstLine="426"/>
        <w:jc w:val="both"/>
        <w:rPr>
          <w:u w:val="single"/>
        </w:rPr>
      </w:pPr>
      <w:r w:rsidRPr="00D423B2">
        <w:rPr>
          <w:u w:val="single"/>
        </w:rPr>
        <w:t>Основные задачи Подпрограммы</w:t>
      </w:r>
      <w:r w:rsidR="00121EB6">
        <w:rPr>
          <w:u w:val="single"/>
        </w:rPr>
        <w:t xml:space="preserve"> 1</w:t>
      </w:r>
      <w:r w:rsidRPr="00D423B2">
        <w:rPr>
          <w:u w:val="single"/>
        </w:rPr>
        <w:t>:</w:t>
      </w:r>
    </w:p>
    <w:p w:rsidR="00482C74" w:rsidRPr="00D423B2" w:rsidRDefault="00482C74" w:rsidP="009D5680">
      <w:pPr>
        <w:ind w:right="-1" w:firstLine="426"/>
        <w:jc w:val="both"/>
      </w:pPr>
      <w:r w:rsidRPr="00D423B2">
        <w:t>- финансовое обеспечение муниципальных услуг учреждений культуры досугового типа в соответствии с муниципальным заданием за счет средств городского бюджета</w:t>
      </w:r>
      <w:r w:rsidR="00DB0B2A" w:rsidRPr="00D423B2">
        <w:t>;</w:t>
      </w:r>
    </w:p>
    <w:p w:rsidR="009C368B" w:rsidRPr="00D423B2" w:rsidRDefault="00B37FF6" w:rsidP="009D5680">
      <w:pPr>
        <w:ind w:right="-1" w:firstLine="426"/>
        <w:jc w:val="both"/>
      </w:pPr>
      <w:r w:rsidRPr="00D423B2">
        <w:t>- распределение средств городского бюджета на содержание зданий учреждений культуры досугового типа и оплату коммунальных услуг</w:t>
      </w:r>
      <w:r w:rsidR="00DB0B2A" w:rsidRPr="00D423B2">
        <w:t>;</w:t>
      </w:r>
    </w:p>
    <w:p w:rsidR="00B37FF6" w:rsidRPr="00D423B2" w:rsidRDefault="009C368B" w:rsidP="009D5680">
      <w:pPr>
        <w:ind w:right="-1" w:firstLine="426"/>
        <w:jc w:val="both"/>
      </w:pPr>
      <w:r w:rsidRPr="00D423B2">
        <w:t xml:space="preserve">- </w:t>
      </w:r>
      <w:r w:rsidR="00B37FF6" w:rsidRPr="00D423B2">
        <w:t xml:space="preserve">осуществление </w:t>
      </w:r>
      <w:proofErr w:type="gramStart"/>
      <w:r w:rsidR="00B37FF6" w:rsidRPr="00D423B2">
        <w:t>контроля за</w:t>
      </w:r>
      <w:proofErr w:type="gramEnd"/>
      <w:r w:rsidR="00B37FF6" w:rsidRPr="00D423B2">
        <w:t xml:space="preserve"> </w:t>
      </w:r>
      <w:r w:rsidR="00DB0B2A" w:rsidRPr="00D423B2">
        <w:t>эффективным расходованием средств на реализацию муниципальных услуг в учреждениях культуры досугового типа из средств городского бюджета</w:t>
      </w:r>
      <w:r w:rsidRPr="00D423B2">
        <w:t>;</w:t>
      </w:r>
    </w:p>
    <w:p w:rsidR="009C368B" w:rsidRPr="00D423B2" w:rsidRDefault="009C368B" w:rsidP="009D5680">
      <w:pPr>
        <w:ind w:right="-1" w:firstLine="426"/>
        <w:jc w:val="both"/>
      </w:pPr>
      <w:r w:rsidRPr="00D423B2">
        <w:t>-  организация досуга жителей города услугами учреждений культуры</w:t>
      </w:r>
      <w:r w:rsidR="00BC248C" w:rsidRPr="00D423B2">
        <w:t>, волонтерами</w:t>
      </w:r>
      <w:r w:rsidRPr="00D423B2">
        <w:t>.</w:t>
      </w:r>
    </w:p>
    <w:p w:rsidR="00174C4B" w:rsidRPr="00D423B2" w:rsidRDefault="00174C4B" w:rsidP="009D5680">
      <w:pPr>
        <w:ind w:right="-1" w:firstLine="426"/>
        <w:jc w:val="both"/>
      </w:pPr>
    </w:p>
    <w:p w:rsidR="00174C4B" w:rsidRPr="00D423B2" w:rsidRDefault="00174C4B" w:rsidP="009D5680">
      <w:pPr>
        <w:ind w:right="-1" w:firstLine="709"/>
        <w:jc w:val="both"/>
      </w:pPr>
    </w:p>
    <w:p w:rsidR="00174C4B" w:rsidRPr="00D423B2" w:rsidRDefault="00174C4B" w:rsidP="00174C4B">
      <w:pPr>
        <w:ind w:right="-1" w:firstLine="426"/>
        <w:jc w:val="center"/>
      </w:pPr>
      <w:r w:rsidRPr="00D423B2">
        <w:t>2.2.</w:t>
      </w:r>
      <w:r w:rsidR="00FA3D97" w:rsidRPr="00D423B2">
        <w:t>2</w:t>
      </w:r>
      <w:r w:rsidRPr="00D423B2">
        <w:t>.Цель и задачи Подпрограммы 2. «Организация и обеспечение предоставления муниципальных услуг учащихся дополнительного образования»</w:t>
      </w:r>
    </w:p>
    <w:p w:rsidR="00174C4B" w:rsidRPr="00D423B2" w:rsidRDefault="00174C4B" w:rsidP="00174C4B">
      <w:pPr>
        <w:ind w:right="-1" w:firstLine="709"/>
        <w:jc w:val="center"/>
      </w:pPr>
    </w:p>
    <w:p w:rsidR="00D37CA6" w:rsidRPr="00D423B2" w:rsidRDefault="00174C4B" w:rsidP="00174C4B">
      <w:pPr>
        <w:ind w:right="-1" w:firstLine="426"/>
        <w:jc w:val="both"/>
      </w:pPr>
      <w:r w:rsidRPr="00D423B2">
        <w:rPr>
          <w:u w:val="single"/>
        </w:rPr>
        <w:t>Целью Подпрограммы 2.</w:t>
      </w:r>
      <w:r w:rsidRPr="00D423B2">
        <w:t xml:space="preserve"> </w:t>
      </w:r>
      <w:r w:rsidR="009C368B" w:rsidRPr="00D423B2">
        <w:t>«Организация и обеспечение предоставления муниципальных услуг учащихся дополнительного образования»</w:t>
      </w:r>
      <w:r w:rsidR="00D37CA6" w:rsidRPr="00D423B2">
        <w:t xml:space="preserve"> </w:t>
      </w:r>
      <w:r w:rsidRPr="00D423B2">
        <w:t>является</w:t>
      </w:r>
      <w:r w:rsidR="00D37CA6" w:rsidRPr="00D423B2">
        <w:t>:</w:t>
      </w:r>
    </w:p>
    <w:p w:rsidR="00D37CA6" w:rsidRPr="00D423B2" w:rsidRDefault="00D37CA6" w:rsidP="00174C4B">
      <w:pPr>
        <w:ind w:right="-1" w:firstLine="426"/>
        <w:jc w:val="both"/>
      </w:pPr>
      <w:r w:rsidRPr="00D423B2">
        <w:t>- создание условий дополнительного образования в сфере культуры.</w:t>
      </w:r>
    </w:p>
    <w:p w:rsidR="00D37CA6" w:rsidRPr="00D423B2" w:rsidRDefault="00D37CA6" w:rsidP="00174C4B">
      <w:pPr>
        <w:ind w:right="-1" w:firstLine="426"/>
        <w:jc w:val="both"/>
        <w:rPr>
          <w:u w:val="single"/>
        </w:rPr>
      </w:pPr>
      <w:r w:rsidRPr="00D423B2">
        <w:rPr>
          <w:u w:val="single"/>
        </w:rPr>
        <w:t>Основные задачи Подпрограммы</w:t>
      </w:r>
      <w:proofErr w:type="gramStart"/>
      <w:r w:rsidR="00121EB6">
        <w:rPr>
          <w:u w:val="single"/>
        </w:rPr>
        <w:t>2</w:t>
      </w:r>
      <w:proofErr w:type="gramEnd"/>
      <w:r w:rsidRPr="00D423B2">
        <w:rPr>
          <w:u w:val="single"/>
        </w:rPr>
        <w:t>:</w:t>
      </w:r>
    </w:p>
    <w:p w:rsidR="00D37CA6" w:rsidRPr="00D423B2" w:rsidRDefault="00D37CA6" w:rsidP="00174C4B">
      <w:pPr>
        <w:ind w:right="-1" w:firstLine="426"/>
        <w:jc w:val="both"/>
      </w:pPr>
      <w:r w:rsidRPr="00D423B2">
        <w:t xml:space="preserve">- финансовое обеспечение муниципальных услуг </w:t>
      </w:r>
      <w:proofErr w:type="gramStart"/>
      <w:r w:rsidRPr="00D423B2">
        <w:t>в учреждениях дополнительного образования в сфере культуры в соответствии с муниципальным заданием за счет</w:t>
      </w:r>
      <w:proofErr w:type="gramEnd"/>
      <w:r w:rsidRPr="00D423B2">
        <w:t xml:space="preserve"> </w:t>
      </w:r>
      <w:r w:rsidR="00790CF8" w:rsidRPr="00D423B2">
        <w:t>средств городского бюджета;</w:t>
      </w:r>
    </w:p>
    <w:p w:rsidR="00790CF8" w:rsidRPr="00D423B2" w:rsidRDefault="00790CF8" w:rsidP="00174C4B">
      <w:pPr>
        <w:ind w:right="-1" w:firstLine="426"/>
        <w:jc w:val="both"/>
      </w:pPr>
      <w:r w:rsidRPr="00D423B2">
        <w:t>- распределение средств городского бюджета на содержание зданий дополнительного образования в сфере культуры и оплату коммунальных услуг;</w:t>
      </w:r>
    </w:p>
    <w:p w:rsidR="00790CF8" w:rsidRPr="00D423B2" w:rsidRDefault="00790CF8" w:rsidP="00174C4B">
      <w:pPr>
        <w:ind w:right="-1" w:firstLine="426"/>
        <w:jc w:val="both"/>
      </w:pPr>
      <w:r w:rsidRPr="00D423B2">
        <w:t xml:space="preserve">- осуществление контроля </w:t>
      </w:r>
      <w:proofErr w:type="gramStart"/>
      <w:r w:rsidRPr="00D423B2">
        <w:t>за эффективным</w:t>
      </w:r>
      <w:r w:rsidR="00DE1C22" w:rsidRPr="00D423B2">
        <w:t xml:space="preserve"> расходованием средств на реализацию муниципальных услуг в учреждениях дополнительного образования в сфере культуры из средств</w:t>
      </w:r>
      <w:proofErr w:type="gramEnd"/>
      <w:r w:rsidR="00DE1C22" w:rsidRPr="00D423B2">
        <w:t xml:space="preserve"> городского бюджета;</w:t>
      </w:r>
    </w:p>
    <w:p w:rsidR="002E3EFE" w:rsidRPr="00D423B2" w:rsidRDefault="00174C4B" w:rsidP="00FA3D97">
      <w:pPr>
        <w:ind w:right="-1" w:firstLine="426"/>
        <w:jc w:val="both"/>
      </w:pPr>
      <w:r w:rsidRPr="00D423B2">
        <w:t xml:space="preserve"> </w:t>
      </w:r>
      <w:r w:rsidRPr="00D423B2">
        <w:rPr>
          <w:b/>
        </w:rPr>
        <w:t xml:space="preserve">- </w:t>
      </w:r>
      <w:r w:rsidRPr="00D423B2">
        <w:t xml:space="preserve">увеличение численности </w:t>
      </w:r>
      <w:r w:rsidR="00E030F8" w:rsidRPr="00D423B2">
        <w:t>учащихся</w:t>
      </w:r>
      <w:r w:rsidRPr="00D423B2">
        <w:t>, обучающихся в учреждениях дополнительного образования в сфере культуры.</w:t>
      </w:r>
    </w:p>
    <w:p w:rsidR="00FA3D97" w:rsidRPr="00D423B2" w:rsidRDefault="00174C4B" w:rsidP="00FA3D97">
      <w:pPr>
        <w:ind w:right="-1" w:firstLine="426"/>
        <w:jc w:val="both"/>
      </w:pPr>
      <w:r w:rsidRPr="00D423B2">
        <w:t>Мероприятие «Организации и обеспечение предоставления муниципальных услуг в сфере дополнительного образования» включает в себя реализацию дополнительных предпрофессиональных общеобразовательных и дополнительных общеразвивающих общеобразовательных программ в области искусства.</w:t>
      </w:r>
    </w:p>
    <w:p w:rsidR="00174C4B" w:rsidRPr="00D423B2" w:rsidRDefault="002447F0" w:rsidP="00FA3D97">
      <w:pPr>
        <w:ind w:right="-1" w:firstLine="426"/>
        <w:jc w:val="both"/>
      </w:pPr>
      <w:r w:rsidRPr="00D423B2">
        <w:t>У</w:t>
      </w:r>
      <w:r w:rsidR="00174C4B" w:rsidRPr="00D423B2">
        <w:t>чреждения дополнительного образования в сфере культуры - детские музыкальная и художественная школы являются необходимой базой и фундаментом будущего профессионального образования.</w:t>
      </w:r>
    </w:p>
    <w:p w:rsidR="00174C4B" w:rsidRPr="00D423B2" w:rsidRDefault="00174C4B" w:rsidP="00BA173B">
      <w:pPr>
        <w:ind w:right="-1" w:firstLine="709"/>
        <w:jc w:val="both"/>
      </w:pPr>
    </w:p>
    <w:p w:rsidR="00FA3D97" w:rsidRPr="00D423B2" w:rsidRDefault="00FA3D97" w:rsidP="00FA3D97">
      <w:pPr>
        <w:ind w:right="-1" w:firstLine="426"/>
        <w:jc w:val="center"/>
      </w:pPr>
      <w:r w:rsidRPr="00D423B2">
        <w:t>2.2.3.Цель и задачи Подпрограммы 3. «Организация в сфере культуры и обеспечение предоставления муниципальных услуг в библиотеках города Заринска»</w:t>
      </w:r>
    </w:p>
    <w:p w:rsidR="00FA3D97" w:rsidRPr="00D423B2" w:rsidRDefault="00FA3D97" w:rsidP="00FA3D97">
      <w:pPr>
        <w:ind w:right="-1" w:firstLine="426"/>
        <w:jc w:val="center"/>
      </w:pPr>
    </w:p>
    <w:p w:rsidR="002E3EFE" w:rsidRPr="00D423B2" w:rsidRDefault="002E3EFE" w:rsidP="002E3EFE">
      <w:pPr>
        <w:ind w:right="-1" w:firstLine="426"/>
        <w:jc w:val="both"/>
      </w:pPr>
      <w:r w:rsidRPr="00D423B2">
        <w:rPr>
          <w:u w:val="single"/>
        </w:rPr>
        <w:lastRenderedPageBreak/>
        <w:t>Целью Подпрограммы 3.</w:t>
      </w:r>
      <w:r w:rsidRPr="00D423B2">
        <w:t xml:space="preserve"> </w:t>
      </w:r>
      <w:r w:rsidR="0063456E" w:rsidRPr="00D423B2">
        <w:t>«Организация в сфере культуры и обеспечение предоставления муниципальных услуг в библиотеках города Заринска» является создание условий и обеспечение предоставления муниципальных услуг в библиотеках города Заринска.</w:t>
      </w:r>
    </w:p>
    <w:p w:rsidR="0063456E" w:rsidRPr="00D423B2" w:rsidRDefault="0063456E" w:rsidP="002E3EFE">
      <w:pPr>
        <w:ind w:right="-1" w:firstLine="426"/>
        <w:jc w:val="both"/>
        <w:rPr>
          <w:u w:val="single"/>
        </w:rPr>
      </w:pPr>
      <w:r w:rsidRPr="00D423B2">
        <w:rPr>
          <w:u w:val="single"/>
        </w:rPr>
        <w:t xml:space="preserve">Основные задачи </w:t>
      </w:r>
      <w:r w:rsidR="002E3EFE" w:rsidRPr="00D423B2">
        <w:rPr>
          <w:u w:val="single"/>
        </w:rPr>
        <w:t>Подпрограммы</w:t>
      </w:r>
      <w:r w:rsidR="00121EB6">
        <w:rPr>
          <w:u w:val="single"/>
        </w:rPr>
        <w:t xml:space="preserve"> 3</w:t>
      </w:r>
      <w:r w:rsidRPr="00D423B2">
        <w:rPr>
          <w:u w:val="single"/>
        </w:rPr>
        <w:t>:</w:t>
      </w:r>
    </w:p>
    <w:p w:rsidR="00174C4B" w:rsidRPr="00D423B2" w:rsidRDefault="0063456E" w:rsidP="00BE464D">
      <w:pPr>
        <w:ind w:right="-1" w:firstLine="426"/>
        <w:jc w:val="both"/>
      </w:pPr>
      <w:r w:rsidRPr="00D423B2">
        <w:t xml:space="preserve">- </w:t>
      </w:r>
      <w:r w:rsidR="00BE464D" w:rsidRPr="00D423B2">
        <w:t>финансовое обеспечение муниципальных услуг в библиотеках города в соответствии с муниципальным заданием за счет средств городского бюджета;</w:t>
      </w:r>
    </w:p>
    <w:p w:rsidR="00BE464D" w:rsidRPr="00D423B2" w:rsidRDefault="00BE464D" w:rsidP="00BE464D">
      <w:pPr>
        <w:ind w:right="-1" w:firstLine="426"/>
        <w:jc w:val="both"/>
      </w:pPr>
      <w:r w:rsidRPr="00D423B2">
        <w:t>- распределение средств городского бюджета на</w:t>
      </w:r>
      <w:r w:rsidR="006211D5" w:rsidRPr="00D423B2">
        <w:t xml:space="preserve"> </w:t>
      </w:r>
      <w:r w:rsidRPr="00D423B2">
        <w:t>содержание зданий библиотек и оплату коммунальных услуг;</w:t>
      </w:r>
    </w:p>
    <w:p w:rsidR="0027577D" w:rsidRPr="00D423B2" w:rsidRDefault="006211D5" w:rsidP="0027577D">
      <w:pPr>
        <w:ind w:right="-1" w:firstLine="426"/>
        <w:jc w:val="both"/>
      </w:pPr>
      <w:r w:rsidRPr="00D423B2">
        <w:t xml:space="preserve">- осуществление </w:t>
      </w:r>
      <w:proofErr w:type="gramStart"/>
      <w:r w:rsidRPr="00D423B2">
        <w:t>контроля за</w:t>
      </w:r>
      <w:proofErr w:type="gramEnd"/>
      <w:r w:rsidR="0027577D" w:rsidRPr="00D423B2">
        <w:t xml:space="preserve"> эффективным расходованием средств на реализацию муниципальных услуг в библиотеках  из средств городского бюджета;</w:t>
      </w:r>
    </w:p>
    <w:p w:rsidR="0027577D" w:rsidRPr="00D423B2" w:rsidRDefault="0027577D" w:rsidP="0027577D">
      <w:pPr>
        <w:ind w:right="-1" w:firstLine="426"/>
        <w:jc w:val="both"/>
      </w:pPr>
      <w:r w:rsidRPr="00D423B2">
        <w:t xml:space="preserve">- организация библиотеками обслуживания населения, комплектование и обеспечение </w:t>
      </w:r>
      <w:r w:rsidR="00B17AA6" w:rsidRPr="00D423B2">
        <w:t>сохранности библиотечных фондов</w:t>
      </w:r>
      <w:r w:rsidRPr="00D423B2">
        <w:t xml:space="preserve"> города Заринска.</w:t>
      </w:r>
    </w:p>
    <w:p w:rsidR="006211D5" w:rsidRPr="00D423B2" w:rsidRDefault="006211D5" w:rsidP="00BE464D">
      <w:pPr>
        <w:ind w:right="-1" w:firstLine="426"/>
        <w:jc w:val="both"/>
      </w:pPr>
    </w:p>
    <w:p w:rsidR="00BE464D" w:rsidRPr="00D423B2" w:rsidRDefault="00BE464D" w:rsidP="00BE464D">
      <w:pPr>
        <w:ind w:right="-1" w:firstLine="426"/>
        <w:jc w:val="both"/>
      </w:pPr>
    </w:p>
    <w:p w:rsidR="00FA3D97" w:rsidRPr="00D423B2" w:rsidRDefault="00FA3D97" w:rsidP="00FA3D97">
      <w:pPr>
        <w:ind w:right="-1" w:firstLine="426"/>
        <w:jc w:val="center"/>
      </w:pPr>
      <w:r w:rsidRPr="00D423B2">
        <w:t>2.2.4.Цель и задачи Подпрограммы 4. «Организация  и  обеспечение  предоставления муниципальных услуг в Мемориале Славы»</w:t>
      </w:r>
    </w:p>
    <w:p w:rsidR="00FA3D97" w:rsidRPr="00D423B2" w:rsidRDefault="00FA3D97" w:rsidP="00FA3D97">
      <w:pPr>
        <w:ind w:right="-1" w:firstLine="426"/>
        <w:jc w:val="center"/>
      </w:pPr>
    </w:p>
    <w:p w:rsidR="002E3EFE" w:rsidRPr="00D423B2" w:rsidRDefault="002E3EFE" w:rsidP="002E3EFE">
      <w:pPr>
        <w:ind w:right="-1" w:firstLine="426"/>
        <w:jc w:val="both"/>
      </w:pPr>
      <w:r w:rsidRPr="00D423B2">
        <w:rPr>
          <w:u w:val="single"/>
        </w:rPr>
        <w:t>Целью Подпрограммы 4.</w:t>
      </w:r>
      <w:r w:rsidR="00DA3E78" w:rsidRPr="00D423B2">
        <w:t xml:space="preserve"> «Организация  и  обеспечение  предоставления муниципальных услуг в Мемориале Славы» является создание условий для организации музейного обслуживания населения и доступа горожан к музейным предметам.</w:t>
      </w:r>
    </w:p>
    <w:p w:rsidR="002E3EFE" w:rsidRPr="00D423B2" w:rsidRDefault="00DA3E78" w:rsidP="002E3EFE">
      <w:pPr>
        <w:ind w:right="-1" w:firstLine="426"/>
        <w:jc w:val="both"/>
      </w:pPr>
      <w:r w:rsidRPr="00D423B2">
        <w:rPr>
          <w:u w:val="single"/>
        </w:rPr>
        <w:t xml:space="preserve">Основные задачи </w:t>
      </w:r>
      <w:r w:rsidR="002E3EFE" w:rsidRPr="00D423B2">
        <w:rPr>
          <w:u w:val="single"/>
        </w:rPr>
        <w:t>Подпрограммы</w:t>
      </w:r>
      <w:r w:rsidR="00121EB6">
        <w:rPr>
          <w:u w:val="single"/>
        </w:rPr>
        <w:t xml:space="preserve"> 4</w:t>
      </w:r>
      <w:r w:rsidRPr="00D423B2">
        <w:rPr>
          <w:u w:val="single"/>
        </w:rPr>
        <w:t>:</w:t>
      </w:r>
    </w:p>
    <w:p w:rsidR="00E31DC6" w:rsidRPr="00D423B2" w:rsidRDefault="00E31DC6" w:rsidP="002E3EFE">
      <w:pPr>
        <w:ind w:right="-1" w:firstLine="426"/>
        <w:jc w:val="both"/>
      </w:pPr>
      <w:r w:rsidRPr="00D423B2">
        <w:t>- финансовое обеспечение муниципальных услуг в «Мемориале Славы» в соответствии с муниципальным заданием за счет городского бюджета;</w:t>
      </w:r>
    </w:p>
    <w:p w:rsidR="00E31DC6" w:rsidRPr="00D423B2" w:rsidRDefault="00E31DC6" w:rsidP="002E3EFE">
      <w:pPr>
        <w:ind w:right="-1" w:firstLine="426"/>
        <w:jc w:val="both"/>
      </w:pPr>
      <w:r w:rsidRPr="00D423B2">
        <w:t>- распределение средств городского бюджета на содержание здания «Мемориала Славы»</w:t>
      </w:r>
      <w:r w:rsidR="00280A16" w:rsidRPr="00D423B2">
        <w:t xml:space="preserve"> и оплату коммунальных услуг;</w:t>
      </w:r>
    </w:p>
    <w:p w:rsidR="00280A16" w:rsidRPr="00D423B2" w:rsidRDefault="00280A16" w:rsidP="002E3EFE">
      <w:pPr>
        <w:ind w:right="-1" w:firstLine="426"/>
        <w:jc w:val="both"/>
      </w:pPr>
      <w:r w:rsidRPr="00D423B2">
        <w:t xml:space="preserve">- осуществление </w:t>
      </w:r>
      <w:proofErr w:type="gramStart"/>
      <w:r w:rsidRPr="00D423B2">
        <w:t>контроля за</w:t>
      </w:r>
      <w:proofErr w:type="gramEnd"/>
      <w:r w:rsidRPr="00D423B2">
        <w:t xml:space="preserve"> эффективным расходованием средств на реализацию муниципальных услуг в «Мемориале Славы»;</w:t>
      </w:r>
    </w:p>
    <w:p w:rsidR="00174C4B" w:rsidRPr="00D423B2" w:rsidRDefault="00280A16" w:rsidP="00344118">
      <w:pPr>
        <w:ind w:right="-1" w:firstLine="426"/>
        <w:jc w:val="both"/>
      </w:pPr>
      <w:r w:rsidRPr="00D423B2">
        <w:t xml:space="preserve">- организация музейного обслуживания </w:t>
      </w:r>
      <w:r w:rsidR="00344118" w:rsidRPr="00D423B2">
        <w:t>населения и доступа горожан к музейным предметам.</w:t>
      </w:r>
    </w:p>
    <w:p w:rsidR="00344118" w:rsidRPr="00D423B2" w:rsidRDefault="00344118" w:rsidP="00344118">
      <w:pPr>
        <w:ind w:right="-1" w:firstLine="426"/>
        <w:jc w:val="both"/>
      </w:pPr>
    </w:p>
    <w:p w:rsidR="00FA3D97" w:rsidRPr="00D423B2" w:rsidRDefault="00FA3D97" w:rsidP="00FA3D97">
      <w:pPr>
        <w:ind w:right="-1" w:firstLine="426"/>
        <w:jc w:val="center"/>
      </w:pPr>
      <w:r w:rsidRPr="00D423B2">
        <w:t>2.2.5.Цель и задачи Подпрограмма 5. «Обеспечение безопасности жизнедеятельности и пожарной безопасности»</w:t>
      </w:r>
    </w:p>
    <w:p w:rsidR="00FA3D97" w:rsidRPr="00D423B2" w:rsidRDefault="00FA3D97" w:rsidP="00FA3D97">
      <w:pPr>
        <w:ind w:right="-1" w:firstLine="426"/>
        <w:jc w:val="center"/>
      </w:pPr>
    </w:p>
    <w:p w:rsidR="002E3EFE" w:rsidRPr="00D423B2" w:rsidRDefault="002E3EFE" w:rsidP="002E3EFE">
      <w:pPr>
        <w:ind w:right="-1" w:firstLine="426"/>
        <w:jc w:val="both"/>
      </w:pPr>
      <w:r w:rsidRPr="00D423B2">
        <w:rPr>
          <w:u w:val="single"/>
        </w:rPr>
        <w:t>Целью Подпрограммы 5.</w:t>
      </w:r>
      <w:r w:rsidR="00B17AA6" w:rsidRPr="00D423B2">
        <w:t xml:space="preserve"> «Обеспечение безопасности жизнедеятельности и пожарной безопасности»</w:t>
      </w:r>
      <w:r w:rsidR="008E6DEC" w:rsidRPr="00D423B2">
        <w:t xml:space="preserve"> является:</w:t>
      </w:r>
    </w:p>
    <w:p w:rsidR="008E6DEC" w:rsidRPr="00D423B2" w:rsidRDefault="00FC7FEE" w:rsidP="002E3EFE">
      <w:pPr>
        <w:ind w:right="-1" w:firstLine="426"/>
        <w:jc w:val="both"/>
      </w:pPr>
      <w:r w:rsidRPr="00D423B2">
        <w:t>- создание</w:t>
      </w:r>
      <w:r w:rsidR="008E6DEC" w:rsidRPr="00D423B2">
        <w:t xml:space="preserve"> условий для укрепления и повышения уровня комплексной безопасности учреждений культуры;</w:t>
      </w:r>
    </w:p>
    <w:p w:rsidR="008E6DEC" w:rsidRPr="00D423B2" w:rsidRDefault="008E6DEC" w:rsidP="002E3EFE">
      <w:pPr>
        <w:ind w:right="-1" w:firstLine="426"/>
        <w:jc w:val="both"/>
      </w:pPr>
      <w:r w:rsidRPr="00D423B2">
        <w:t>- обеспечение бесперебойной работы технических систем пожарной безопасности и антитеррористической защищенности в учреждениях культуры.</w:t>
      </w:r>
    </w:p>
    <w:p w:rsidR="002E3EFE" w:rsidRPr="00D423B2" w:rsidRDefault="00FC7FEE" w:rsidP="002E3EFE">
      <w:pPr>
        <w:ind w:right="-1" w:firstLine="426"/>
        <w:jc w:val="both"/>
        <w:rPr>
          <w:u w:val="single"/>
        </w:rPr>
      </w:pPr>
      <w:r w:rsidRPr="00D423B2">
        <w:rPr>
          <w:u w:val="single"/>
        </w:rPr>
        <w:t xml:space="preserve">Основные задачи </w:t>
      </w:r>
      <w:r w:rsidR="002E3EFE" w:rsidRPr="00D423B2">
        <w:rPr>
          <w:u w:val="single"/>
        </w:rPr>
        <w:t>Подпрограммы</w:t>
      </w:r>
      <w:r w:rsidR="00121EB6">
        <w:rPr>
          <w:u w:val="single"/>
        </w:rPr>
        <w:t xml:space="preserve"> 5</w:t>
      </w:r>
      <w:r w:rsidRPr="00D423B2">
        <w:rPr>
          <w:u w:val="single"/>
        </w:rPr>
        <w:t>:</w:t>
      </w:r>
    </w:p>
    <w:p w:rsidR="00DF319E" w:rsidRPr="00D423B2" w:rsidRDefault="00DF319E" w:rsidP="002E3EFE">
      <w:pPr>
        <w:ind w:right="-1" w:firstLine="426"/>
        <w:jc w:val="both"/>
      </w:pPr>
      <w:r w:rsidRPr="00D423B2">
        <w:t>- повышение уровня комплексной безопасности учреждений культуры с целью защиты здоровья и сохранения жизни;</w:t>
      </w:r>
    </w:p>
    <w:p w:rsidR="00DF319E" w:rsidRPr="00D423B2" w:rsidRDefault="00DF319E" w:rsidP="002E3EFE">
      <w:pPr>
        <w:ind w:right="-1" w:firstLine="426"/>
        <w:jc w:val="both"/>
      </w:pPr>
      <w:r w:rsidRPr="00D423B2">
        <w:t xml:space="preserve">- </w:t>
      </w:r>
      <w:r w:rsidR="00994BC6" w:rsidRPr="00D423B2">
        <w:t>обеспечение бесперебойной работы технических систем пожарной безопасности и  антитеррористической защищенности в учреждениях культуры;</w:t>
      </w:r>
    </w:p>
    <w:p w:rsidR="00FA3D97" w:rsidRPr="00D423B2" w:rsidRDefault="00FA3D97" w:rsidP="00FA3D97">
      <w:pPr>
        <w:ind w:right="-1" w:firstLine="426"/>
        <w:jc w:val="both"/>
      </w:pPr>
    </w:p>
    <w:p w:rsidR="00FA3D97" w:rsidRPr="00D423B2" w:rsidRDefault="00FA3D97" w:rsidP="00FA3D97">
      <w:pPr>
        <w:ind w:right="-1" w:firstLine="426"/>
        <w:jc w:val="center"/>
      </w:pPr>
      <w:r w:rsidRPr="00D423B2">
        <w:t>2.2.6.Цель и задачи Подпрограмма 6. «Проведение  ежегодных  ремонтных  работ отдельных помещений и сооружений учреждений культуры»</w:t>
      </w:r>
    </w:p>
    <w:p w:rsidR="00FA3D97" w:rsidRPr="00D423B2" w:rsidRDefault="00FA3D97" w:rsidP="00FA3D97">
      <w:pPr>
        <w:ind w:right="-1" w:firstLine="426"/>
        <w:jc w:val="center"/>
      </w:pPr>
    </w:p>
    <w:p w:rsidR="002E3EFE" w:rsidRPr="00D423B2" w:rsidRDefault="002E3EFE" w:rsidP="00683995">
      <w:pPr>
        <w:ind w:right="-1" w:firstLine="426"/>
        <w:jc w:val="both"/>
      </w:pPr>
      <w:r w:rsidRPr="00D423B2">
        <w:rPr>
          <w:u w:val="single"/>
        </w:rPr>
        <w:t>Целью Подпрограммы 6.</w:t>
      </w:r>
      <w:r w:rsidR="00B32DB3" w:rsidRPr="00D423B2">
        <w:t xml:space="preserve"> «Проведение  ежегодных  ремонтных  работ отдельных помещений и сооружений учреждений культуры»</w:t>
      </w:r>
      <w:r w:rsidR="00981638" w:rsidRPr="00D423B2">
        <w:t xml:space="preserve"> является</w:t>
      </w:r>
      <w:r w:rsidR="00B32DB3" w:rsidRPr="00D423B2">
        <w:t xml:space="preserve"> соз</w:t>
      </w:r>
      <w:r w:rsidR="00683995" w:rsidRPr="00D423B2">
        <w:t xml:space="preserve">дание благоприятных условий для </w:t>
      </w:r>
      <w:r w:rsidR="00B32DB3" w:rsidRPr="00D423B2">
        <w:t>организации досуга населения.</w:t>
      </w:r>
    </w:p>
    <w:p w:rsidR="00FA3D97" w:rsidRPr="00D423B2" w:rsidRDefault="00B32DB3" w:rsidP="00683995">
      <w:pPr>
        <w:ind w:right="-1" w:firstLine="426"/>
        <w:jc w:val="both"/>
        <w:rPr>
          <w:u w:val="single"/>
        </w:rPr>
      </w:pPr>
      <w:r w:rsidRPr="00D423B2">
        <w:tab/>
      </w:r>
      <w:r w:rsidRPr="00D423B2">
        <w:rPr>
          <w:u w:val="single"/>
        </w:rPr>
        <w:t>Основная задача</w:t>
      </w:r>
      <w:r w:rsidR="00683995" w:rsidRPr="00D423B2">
        <w:rPr>
          <w:u w:val="single"/>
        </w:rPr>
        <w:t xml:space="preserve"> Подпрограммы</w:t>
      </w:r>
      <w:r w:rsidR="00121EB6">
        <w:rPr>
          <w:u w:val="single"/>
        </w:rPr>
        <w:t xml:space="preserve"> 6</w:t>
      </w:r>
      <w:r w:rsidR="00683995" w:rsidRPr="00D423B2">
        <w:rPr>
          <w:u w:val="single"/>
        </w:rPr>
        <w:t>:</w:t>
      </w:r>
    </w:p>
    <w:p w:rsidR="003E5503" w:rsidRPr="00D423B2" w:rsidRDefault="003E5503" w:rsidP="00683995">
      <w:pPr>
        <w:ind w:right="-1" w:firstLine="426"/>
        <w:jc w:val="both"/>
      </w:pPr>
      <w:r w:rsidRPr="00D423B2">
        <w:t>- осуществление своевременного текущего и капитального ремонта зданий, находящихся в оперативном управлении учреждений культуры.</w:t>
      </w:r>
    </w:p>
    <w:p w:rsidR="00FA3D97" w:rsidRPr="00D423B2" w:rsidRDefault="00FA3D97" w:rsidP="00FA3D97">
      <w:pPr>
        <w:ind w:right="-1" w:firstLine="426"/>
        <w:jc w:val="both"/>
      </w:pPr>
    </w:p>
    <w:p w:rsidR="002E3EFE" w:rsidRPr="00D423B2" w:rsidRDefault="002E3EFE" w:rsidP="002E3EFE">
      <w:pPr>
        <w:ind w:right="-1" w:firstLine="426"/>
        <w:jc w:val="center"/>
      </w:pPr>
      <w:r w:rsidRPr="00D423B2">
        <w:lastRenderedPageBreak/>
        <w:t>2.2.7.Цель и задачи Подпрограмма 7. «Социальная поддержка молодых специалистов – педагогов в учреждениях дополнительного образования в сфере культуры»</w:t>
      </w:r>
    </w:p>
    <w:p w:rsidR="002E3EFE" w:rsidRPr="00D423B2" w:rsidRDefault="002E3EFE" w:rsidP="002E3EFE">
      <w:pPr>
        <w:ind w:right="-1" w:firstLine="426"/>
        <w:jc w:val="center"/>
      </w:pPr>
    </w:p>
    <w:p w:rsidR="002E3EFE" w:rsidRPr="00D423B2" w:rsidRDefault="002E3EFE" w:rsidP="00994BC6">
      <w:pPr>
        <w:ind w:right="-1" w:firstLine="426"/>
        <w:jc w:val="both"/>
      </w:pPr>
      <w:r w:rsidRPr="00D423B2">
        <w:rPr>
          <w:u w:val="single"/>
        </w:rPr>
        <w:t>Целью Подпрограммы 7.</w:t>
      </w:r>
      <w:r w:rsidR="00994BC6" w:rsidRPr="00D423B2">
        <w:t xml:space="preserve"> «Социальная поддержка молодых специалистов – педагогов в учреждениях дополнительного образования в сфере культуры»</w:t>
      </w:r>
      <w:r w:rsidR="001C0B44" w:rsidRPr="00D423B2">
        <w:t xml:space="preserve"> является обеспечение системы дополнительного образования в сфере культуры квалифицированными педагогическими кадрами.</w:t>
      </w:r>
    </w:p>
    <w:p w:rsidR="002E3EFE" w:rsidRPr="00D423B2" w:rsidRDefault="001C0B44" w:rsidP="002E3EFE">
      <w:pPr>
        <w:ind w:right="-1" w:firstLine="426"/>
        <w:jc w:val="both"/>
        <w:rPr>
          <w:u w:val="single"/>
        </w:rPr>
      </w:pPr>
      <w:r w:rsidRPr="00D423B2">
        <w:rPr>
          <w:u w:val="single"/>
        </w:rPr>
        <w:t>Основные задач</w:t>
      </w:r>
      <w:r w:rsidR="00121EB6">
        <w:rPr>
          <w:u w:val="single"/>
        </w:rPr>
        <w:t>а</w:t>
      </w:r>
      <w:r w:rsidRPr="00D423B2">
        <w:rPr>
          <w:u w:val="single"/>
        </w:rPr>
        <w:t xml:space="preserve"> </w:t>
      </w:r>
      <w:r w:rsidR="002E3EFE" w:rsidRPr="00D423B2">
        <w:rPr>
          <w:u w:val="single"/>
        </w:rPr>
        <w:t>Подпрограммы</w:t>
      </w:r>
      <w:r w:rsidR="00121EB6">
        <w:rPr>
          <w:u w:val="single"/>
        </w:rPr>
        <w:t xml:space="preserve"> 7</w:t>
      </w:r>
      <w:r w:rsidRPr="00D423B2">
        <w:rPr>
          <w:u w:val="single"/>
        </w:rPr>
        <w:t>:</w:t>
      </w:r>
    </w:p>
    <w:p w:rsidR="001C0B44" w:rsidRPr="00D423B2" w:rsidRDefault="001C0B44" w:rsidP="002E3EFE">
      <w:pPr>
        <w:ind w:right="-1" w:firstLine="426"/>
        <w:jc w:val="both"/>
      </w:pPr>
      <w:r w:rsidRPr="00D423B2">
        <w:t>- совершенствование системы поддержки педагогических работников</w:t>
      </w:r>
      <w:r w:rsidR="00CD25FA" w:rsidRPr="00D423B2">
        <w:t xml:space="preserve"> дополнительного образования в сфере культуры</w:t>
      </w:r>
      <w:r w:rsidRPr="00D423B2">
        <w:t>.</w:t>
      </w:r>
    </w:p>
    <w:p w:rsidR="002E3EFE" w:rsidRPr="00D423B2" w:rsidRDefault="002E3EFE" w:rsidP="002E3EFE">
      <w:pPr>
        <w:ind w:right="-1" w:firstLine="426"/>
        <w:jc w:val="both"/>
      </w:pPr>
    </w:p>
    <w:p w:rsidR="00FA3D97" w:rsidRPr="00D423B2" w:rsidRDefault="00FA3D97" w:rsidP="00BA173B">
      <w:pPr>
        <w:ind w:right="-1" w:firstLine="709"/>
        <w:jc w:val="both"/>
      </w:pPr>
    </w:p>
    <w:p w:rsidR="00174C4B" w:rsidRPr="00D423B2" w:rsidRDefault="00174C4B" w:rsidP="00BA173B">
      <w:pPr>
        <w:ind w:right="-1" w:firstLine="709"/>
        <w:jc w:val="both"/>
      </w:pPr>
    </w:p>
    <w:p w:rsidR="002E3EFE" w:rsidRPr="00D423B2" w:rsidRDefault="002E3EFE" w:rsidP="002E3EFE">
      <w:pPr>
        <w:jc w:val="center"/>
      </w:pPr>
      <w:r w:rsidRPr="00D423B2">
        <w:t>2.3.Конечные результаты реализации Программы и её подпрограмм</w:t>
      </w:r>
    </w:p>
    <w:p w:rsidR="00BA173B" w:rsidRPr="00D423B2" w:rsidRDefault="00BA173B" w:rsidP="00BA173B">
      <w:pPr>
        <w:ind w:right="-1" w:firstLine="709"/>
        <w:jc w:val="center"/>
      </w:pPr>
    </w:p>
    <w:p w:rsidR="00BA173B" w:rsidRPr="00D423B2" w:rsidRDefault="00BA173B" w:rsidP="002E3EFE">
      <w:pPr>
        <w:ind w:right="-1" w:firstLine="426"/>
        <w:jc w:val="both"/>
      </w:pPr>
      <w:r w:rsidRPr="00D423B2">
        <w:t>В результате реализации Программы к 202</w:t>
      </w:r>
      <w:r w:rsidR="002E3EFE" w:rsidRPr="00D423B2">
        <w:t>4</w:t>
      </w:r>
      <w:r w:rsidRPr="00D423B2">
        <w:t xml:space="preserve"> году предполагается достигнуть:</w:t>
      </w:r>
    </w:p>
    <w:p w:rsidR="00BA173B" w:rsidRPr="00D423B2" w:rsidRDefault="002E3EFE" w:rsidP="002E3EFE">
      <w:pPr>
        <w:ind w:right="-1" w:firstLine="426"/>
        <w:jc w:val="both"/>
      </w:pPr>
      <w:r w:rsidRPr="00D423B2">
        <w:t>-</w:t>
      </w:r>
      <w:r w:rsidR="00BA173B" w:rsidRPr="00D423B2">
        <w:t>посещаемость учреждений культуры по отношению к уровню 2017 года увеличить на 15 %;</w:t>
      </w:r>
    </w:p>
    <w:p w:rsidR="00BA173B" w:rsidRPr="00D423B2" w:rsidRDefault="002E3EFE" w:rsidP="002E3EFE">
      <w:pPr>
        <w:ind w:right="-1" w:firstLine="426"/>
        <w:jc w:val="both"/>
      </w:pPr>
      <w:r w:rsidRPr="00D423B2">
        <w:t>-</w:t>
      </w:r>
      <w:r w:rsidR="00BA173B" w:rsidRPr="00D423B2">
        <w:t>количество участников клубных формирований на 1000 жителей на уровне 41,0 %</w:t>
      </w:r>
    </w:p>
    <w:p w:rsidR="00BA173B" w:rsidRPr="00D423B2" w:rsidRDefault="002E3EFE" w:rsidP="002E3EFE">
      <w:pPr>
        <w:ind w:right="-1" w:firstLine="426"/>
        <w:jc w:val="both"/>
      </w:pPr>
      <w:r w:rsidRPr="00D423B2">
        <w:t>-</w:t>
      </w:r>
      <w:r w:rsidR="00BA173B" w:rsidRPr="00D423B2">
        <w:t>доля учащихся в учреждениях дополнительного образования в сфере культуры в общей численности детей школьного возраста на уровне 14,3 %;</w:t>
      </w:r>
    </w:p>
    <w:p w:rsidR="00BA173B" w:rsidRPr="00D423B2" w:rsidRDefault="002E3EFE" w:rsidP="002E3EFE">
      <w:pPr>
        <w:ind w:right="-1" w:firstLine="426"/>
        <w:jc w:val="both"/>
      </w:pPr>
      <w:r w:rsidRPr="00D423B2">
        <w:t>-</w:t>
      </w:r>
      <w:r w:rsidR="00BA173B" w:rsidRPr="00D423B2">
        <w:t>количество представленных зрителю во всех формах музейных предметов основного фонда МБУК «Мемориал Славы» на уровне 44 %;</w:t>
      </w:r>
    </w:p>
    <w:p w:rsidR="00BA173B" w:rsidRPr="00D423B2" w:rsidRDefault="002E3EFE" w:rsidP="002E3EFE">
      <w:pPr>
        <w:ind w:right="-1" w:firstLine="426"/>
        <w:jc w:val="both"/>
      </w:pPr>
      <w:r w:rsidRPr="00D423B2">
        <w:t>-</w:t>
      </w:r>
      <w:r w:rsidR="00BA173B" w:rsidRPr="00D423B2">
        <w:t>обновление технического и технологического оборудования учреждений культуры и художественного образования, внедрение в их деятельность новых информационных технологий;</w:t>
      </w:r>
    </w:p>
    <w:p w:rsidR="00BA173B" w:rsidRPr="00D423B2" w:rsidRDefault="002E3EFE" w:rsidP="002E3EFE">
      <w:pPr>
        <w:ind w:right="-1" w:firstLine="426"/>
        <w:jc w:val="both"/>
      </w:pPr>
      <w:r w:rsidRPr="00D423B2">
        <w:t>-</w:t>
      </w:r>
      <w:r w:rsidR="00BA173B" w:rsidRPr="00D423B2">
        <w:t>повышение уровня пожарной и антитеррористической защищенности учреждений культуры;</w:t>
      </w:r>
    </w:p>
    <w:p w:rsidR="00BA173B" w:rsidRPr="00D423B2" w:rsidRDefault="002E3EFE" w:rsidP="002E3EFE">
      <w:pPr>
        <w:ind w:right="-1" w:firstLine="426"/>
        <w:jc w:val="both"/>
      </w:pPr>
      <w:r w:rsidRPr="00D423B2">
        <w:t>-</w:t>
      </w:r>
      <w:r w:rsidR="00BA173B" w:rsidRPr="00D423B2">
        <w:t>бесперебойное функционирование технических систем, обеспечивающих комплексную безопасность учреждений культуры;</w:t>
      </w:r>
    </w:p>
    <w:p w:rsidR="00BA173B" w:rsidRPr="00D423B2" w:rsidRDefault="002E3EFE" w:rsidP="002E3EFE">
      <w:pPr>
        <w:ind w:right="-1" w:firstLine="426"/>
        <w:jc w:val="both"/>
      </w:pPr>
      <w:r w:rsidRPr="00D423B2">
        <w:t>-</w:t>
      </w:r>
      <w:r w:rsidR="00BA173B" w:rsidRPr="00D423B2">
        <w:t>содержание зданий и сооружений учреждений культуры в безаварийном состоянии.</w:t>
      </w:r>
    </w:p>
    <w:p w:rsidR="00091E5A" w:rsidRPr="00D423B2" w:rsidRDefault="00091E5A" w:rsidP="002E3EFE">
      <w:pPr>
        <w:ind w:right="-1" w:firstLine="426"/>
        <w:jc w:val="both"/>
      </w:pPr>
    </w:p>
    <w:p w:rsidR="00091E5A" w:rsidRPr="00D423B2" w:rsidRDefault="00091E5A" w:rsidP="00091E5A">
      <w:pPr>
        <w:ind w:right="-1" w:firstLine="426"/>
        <w:jc w:val="center"/>
      </w:pPr>
      <w:r w:rsidRPr="00D423B2">
        <w:t>2.3.1.Конечные результаты реализации Подпрограммы 1. «Организация  и  обеспечение  предоставления муниципальных услуг учреждениями культуры культурно-досугового типа»</w:t>
      </w:r>
    </w:p>
    <w:p w:rsidR="00091E5A" w:rsidRPr="00D423B2" w:rsidRDefault="00091E5A" w:rsidP="00091E5A">
      <w:pPr>
        <w:ind w:right="-1" w:firstLine="426"/>
        <w:jc w:val="center"/>
      </w:pPr>
    </w:p>
    <w:p w:rsidR="00091E5A" w:rsidRPr="00D423B2" w:rsidRDefault="00626684" w:rsidP="00091E5A">
      <w:pPr>
        <w:ind w:right="-1" w:firstLine="426"/>
        <w:jc w:val="both"/>
      </w:pPr>
      <w:r w:rsidRPr="00D423B2">
        <w:rPr>
          <w:u w:val="single"/>
        </w:rPr>
        <w:t>В</w:t>
      </w:r>
      <w:r w:rsidR="00091E5A" w:rsidRPr="00D423B2">
        <w:rPr>
          <w:u w:val="single"/>
        </w:rPr>
        <w:t xml:space="preserve"> результат</w:t>
      </w:r>
      <w:r w:rsidRPr="00D423B2">
        <w:rPr>
          <w:u w:val="single"/>
        </w:rPr>
        <w:t>е</w:t>
      </w:r>
      <w:r w:rsidR="00091E5A" w:rsidRPr="00D423B2">
        <w:rPr>
          <w:u w:val="single"/>
        </w:rPr>
        <w:t xml:space="preserve"> реализации Подпрограммы 1.</w:t>
      </w:r>
      <w:r w:rsidRPr="00D423B2">
        <w:t xml:space="preserve"> к 2024 году предполагается:</w:t>
      </w:r>
    </w:p>
    <w:p w:rsidR="00626684" w:rsidRPr="00D423B2" w:rsidRDefault="00626684" w:rsidP="00091E5A">
      <w:pPr>
        <w:ind w:right="-1" w:firstLine="426"/>
        <w:jc w:val="both"/>
      </w:pPr>
      <w:r w:rsidRPr="00D423B2">
        <w:tab/>
        <w:t>- посещаемость учреждений культуры досугового типа по отношению к уровню 2017 года увеличить на 15%;</w:t>
      </w:r>
    </w:p>
    <w:p w:rsidR="00626684" w:rsidRPr="00D423B2" w:rsidRDefault="00626684" w:rsidP="00091E5A">
      <w:pPr>
        <w:ind w:right="-1" w:firstLine="426"/>
        <w:jc w:val="both"/>
      </w:pPr>
      <w:r w:rsidRPr="00D423B2">
        <w:tab/>
        <w:t>- количество участников клубных формирований</w:t>
      </w:r>
      <w:r w:rsidR="00EA780C" w:rsidRPr="00D423B2">
        <w:t xml:space="preserve"> на 1000 жителей на уровне 41,0</w:t>
      </w:r>
      <w:r w:rsidRPr="00D423B2">
        <w:t>%</w:t>
      </w:r>
    </w:p>
    <w:p w:rsidR="00A057BB" w:rsidRPr="00D423B2" w:rsidRDefault="00A057BB" w:rsidP="00091E5A">
      <w:pPr>
        <w:ind w:right="-1" w:firstLine="426"/>
        <w:jc w:val="both"/>
      </w:pPr>
    </w:p>
    <w:p w:rsidR="00B65306" w:rsidRPr="00D423B2" w:rsidRDefault="00B65306" w:rsidP="00091E5A">
      <w:pPr>
        <w:ind w:right="-1" w:firstLine="426"/>
        <w:jc w:val="both"/>
      </w:pPr>
      <w:r w:rsidRPr="00D423B2">
        <w:t xml:space="preserve">  2.3.2.Конечные результаты реализации Подпрограммы 2. «Организация и обеспечение предоставления муниципальных услуг учащихся дополнительного образования»</w:t>
      </w:r>
    </w:p>
    <w:p w:rsidR="00A057BB" w:rsidRPr="00D423B2" w:rsidRDefault="00A057BB" w:rsidP="00091E5A">
      <w:pPr>
        <w:ind w:right="-1" w:firstLine="426"/>
        <w:jc w:val="both"/>
      </w:pPr>
    </w:p>
    <w:p w:rsidR="00B65306" w:rsidRPr="00D423B2" w:rsidRDefault="00B65306" w:rsidP="00091E5A">
      <w:pPr>
        <w:ind w:right="-1" w:firstLine="426"/>
        <w:jc w:val="both"/>
      </w:pPr>
      <w:r w:rsidRPr="00D423B2">
        <w:rPr>
          <w:u w:val="single"/>
        </w:rPr>
        <w:t>В результате реализации Подпрограммы 2.</w:t>
      </w:r>
      <w:r w:rsidRPr="00D423B2">
        <w:t xml:space="preserve"> к 2024 году </w:t>
      </w:r>
      <w:r w:rsidR="007C0E5B" w:rsidRPr="00D423B2">
        <w:t>предполагается:</w:t>
      </w:r>
    </w:p>
    <w:p w:rsidR="007C0E5B" w:rsidRPr="00D423B2" w:rsidRDefault="007C0E5B" w:rsidP="00091E5A">
      <w:pPr>
        <w:ind w:right="-1" w:firstLine="426"/>
        <w:jc w:val="both"/>
      </w:pPr>
      <w:r w:rsidRPr="00D423B2">
        <w:tab/>
        <w:t>- доля обучающихся в учреждениях дополнительного образования в сфере культуры в общей численности детей школьного возраста на уровне 14,3 %;</w:t>
      </w:r>
    </w:p>
    <w:p w:rsidR="007C0E5B" w:rsidRPr="00D423B2" w:rsidRDefault="007C0E5B" w:rsidP="00091E5A">
      <w:pPr>
        <w:ind w:right="-1" w:firstLine="426"/>
        <w:jc w:val="both"/>
      </w:pPr>
      <w:r w:rsidRPr="00D423B2">
        <w:tab/>
        <w:t>- количество обучающихся - 850 человек.</w:t>
      </w:r>
    </w:p>
    <w:p w:rsidR="00091E5A" w:rsidRPr="00D423B2" w:rsidRDefault="00091E5A" w:rsidP="00091E5A">
      <w:pPr>
        <w:ind w:right="-1" w:firstLine="426"/>
        <w:jc w:val="both"/>
      </w:pPr>
    </w:p>
    <w:p w:rsidR="00091E5A" w:rsidRPr="00D423B2" w:rsidRDefault="00091E5A" w:rsidP="00091E5A">
      <w:pPr>
        <w:ind w:right="-1" w:firstLine="426"/>
        <w:jc w:val="center"/>
      </w:pPr>
      <w:r w:rsidRPr="00D423B2">
        <w:t>2.3.3.Конечные результаты реализации Подпрограммы 3. «Организация в сфере культуры и обеспечение предоставления муниципальных услуг в библиотеках города Заринска»</w:t>
      </w:r>
    </w:p>
    <w:p w:rsidR="00091E5A" w:rsidRPr="00D423B2" w:rsidRDefault="00091E5A" w:rsidP="00091E5A">
      <w:pPr>
        <w:ind w:right="-1" w:firstLine="426"/>
        <w:jc w:val="center"/>
      </w:pPr>
    </w:p>
    <w:p w:rsidR="00091E5A" w:rsidRPr="00D423B2" w:rsidRDefault="00EA780C" w:rsidP="00091E5A">
      <w:pPr>
        <w:ind w:right="-1" w:firstLine="426"/>
        <w:jc w:val="both"/>
      </w:pPr>
      <w:r w:rsidRPr="00D423B2">
        <w:rPr>
          <w:u w:val="single"/>
        </w:rPr>
        <w:t>В результате</w:t>
      </w:r>
      <w:r w:rsidR="00091E5A" w:rsidRPr="00D423B2">
        <w:rPr>
          <w:u w:val="single"/>
        </w:rPr>
        <w:t xml:space="preserve"> реализации Подпрограммы 3.</w:t>
      </w:r>
      <w:r w:rsidRPr="00D423B2">
        <w:t xml:space="preserve"> к 2024 году предполагается:</w:t>
      </w:r>
    </w:p>
    <w:p w:rsidR="00EA780C" w:rsidRPr="00D423B2" w:rsidRDefault="00EA780C" w:rsidP="00091E5A">
      <w:pPr>
        <w:ind w:right="-1" w:firstLine="426"/>
        <w:jc w:val="both"/>
      </w:pPr>
      <w:r w:rsidRPr="00D423B2">
        <w:tab/>
        <w:t>- количество посещений библиотек - 212 240;</w:t>
      </w:r>
    </w:p>
    <w:p w:rsidR="00EA780C" w:rsidRPr="00D423B2" w:rsidRDefault="00EA780C" w:rsidP="00091E5A">
      <w:pPr>
        <w:ind w:right="-1" w:firstLine="426"/>
        <w:jc w:val="both"/>
      </w:pPr>
      <w:r w:rsidRPr="00D423B2">
        <w:tab/>
        <w:t>- книгообеспеченность - 2,60;</w:t>
      </w:r>
    </w:p>
    <w:p w:rsidR="00EA780C" w:rsidRPr="00D423B2" w:rsidRDefault="00EA780C" w:rsidP="00091E5A">
      <w:pPr>
        <w:ind w:right="-1" w:firstLine="426"/>
        <w:jc w:val="both"/>
      </w:pPr>
      <w:r w:rsidRPr="00D423B2">
        <w:tab/>
        <w:t>- среднее число книговыдач - на 1 тысячу человек населения - 11,1;</w:t>
      </w:r>
    </w:p>
    <w:p w:rsidR="00091E5A" w:rsidRPr="00D423B2" w:rsidRDefault="00091E5A" w:rsidP="00091E5A">
      <w:pPr>
        <w:ind w:right="-1" w:firstLine="709"/>
        <w:jc w:val="both"/>
      </w:pPr>
    </w:p>
    <w:p w:rsidR="00091E5A" w:rsidRPr="00D423B2" w:rsidRDefault="00091E5A" w:rsidP="00091E5A">
      <w:pPr>
        <w:ind w:right="-1" w:firstLine="426"/>
        <w:jc w:val="center"/>
      </w:pPr>
      <w:r w:rsidRPr="00D423B2">
        <w:lastRenderedPageBreak/>
        <w:t>2.3.4.Конечные результаты реализации Подпрограммы 4. «Организация  и  обеспечение  предоставления муниципальных услуг в Мемориале Славы»</w:t>
      </w:r>
    </w:p>
    <w:p w:rsidR="00091E5A" w:rsidRPr="00D423B2" w:rsidRDefault="00091E5A" w:rsidP="00091E5A">
      <w:pPr>
        <w:ind w:right="-1" w:firstLine="426"/>
        <w:jc w:val="center"/>
      </w:pPr>
    </w:p>
    <w:p w:rsidR="00091E5A" w:rsidRPr="00D423B2" w:rsidRDefault="00A37623" w:rsidP="00091E5A">
      <w:pPr>
        <w:ind w:right="-1" w:firstLine="426"/>
        <w:jc w:val="both"/>
      </w:pPr>
      <w:r w:rsidRPr="00D423B2">
        <w:rPr>
          <w:u w:val="single"/>
        </w:rPr>
        <w:t>В результате</w:t>
      </w:r>
      <w:r w:rsidR="00091E5A" w:rsidRPr="00D423B2">
        <w:rPr>
          <w:u w:val="single"/>
        </w:rPr>
        <w:t xml:space="preserve"> реализации Подпрограммы 4.</w:t>
      </w:r>
      <w:r w:rsidRPr="00D423B2">
        <w:t xml:space="preserve"> к 2024 году </w:t>
      </w:r>
      <w:r w:rsidR="00983B83" w:rsidRPr="00D423B2">
        <w:t>предполагается:</w:t>
      </w:r>
    </w:p>
    <w:p w:rsidR="00983B83" w:rsidRPr="00D423B2" w:rsidRDefault="00983B83" w:rsidP="00091E5A">
      <w:pPr>
        <w:ind w:right="-1" w:firstLine="426"/>
        <w:jc w:val="both"/>
      </w:pPr>
      <w:r w:rsidRPr="00D423B2">
        <w:tab/>
        <w:t>- количество представленных музейных предметов основного фонда МБУК «Мемориал Славы» на уровне 44 %;</w:t>
      </w:r>
    </w:p>
    <w:p w:rsidR="00983B83" w:rsidRPr="00D423B2" w:rsidRDefault="00983B83" w:rsidP="00091E5A">
      <w:pPr>
        <w:ind w:right="-1" w:firstLine="426"/>
        <w:jc w:val="both"/>
      </w:pPr>
      <w:r w:rsidRPr="00D423B2">
        <w:tab/>
        <w:t>- количество посещений «Мемориал Славы» - 7000</w:t>
      </w:r>
    </w:p>
    <w:p w:rsidR="00091E5A" w:rsidRPr="00D423B2" w:rsidRDefault="00091E5A" w:rsidP="00091E5A">
      <w:pPr>
        <w:ind w:right="-1" w:firstLine="709"/>
        <w:jc w:val="both"/>
      </w:pPr>
    </w:p>
    <w:p w:rsidR="00091E5A" w:rsidRPr="00D423B2" w:rsidRDefault="00091E5A" w:rsidP="00091E5A">
      <w:pPr>
        <w:ind w:right="-1" w:firstLine="426"/>
        <w:jc w:val="center"/>
      </w:pPr>
      <w:r w:rsidRPr="00D423B2">
        <w:t>2.3.5.Конечные результаты реализации Подпрограмма 5. «Обеспечение безопасности жизнедеятельности и пожарной безопасности»</w:t>
      </w:r>
    </w:p>
    <w:p w:rsidR="00091E5A" w:rsidRPr="00D423B2" w:rsidRDefault="00091E5A" w:rsidP="00091E5A">
      <w:pPr>
        <w:ind w:right="-1" w:firstLine="426"/>
        <w:jc w:val="center"/>
      </w:pPr>
    </w:p>
    <w:p w:rsidR="00091E5A" w:rsidRPr="00D423B2" w:rsidRDefault="00C6171E" w:rsidP="00091E5A">
      <w:pPr>
        <w:ind w:right="-1" w:firstLine="426"/>
        <w:jc w:val="both"/>
      </w:pPr>
      <w:r w:rsidRPr="00D423B2">
        <w:rPr>
          <w:u w:val="single"/>
        </w:rPr>
        <w:t>В результате</w:t>
      </w:r>
      <w:r w:rsidR="00091E5A" w:rsidRPr="00D423B2">
        <w:rPr>
          <w:u w:val="single"/>
        </w:rPr>
        <w:t xml:space="preserve"> реализации</w:t>
      </w:r>
      <w:r w:rsidR="00091E5A" w:rsidRPr="00D423B2">
        <w:t xml:space="preserve"> </w:t>
      </w:r>
      <w:r w:rsidR="00091E5A" w:rsidRPr="00D423B2">
        <w:rPr>
          <w:u w:val="single"/>
        </w:rPr>
        <w:t>Подпрограммы 5.</w:t>
      </w:r>
      <w:r w:rsidRPr="00D423B2">
        <w:t xml:space="preserve"> к 2024 году предполагается:</w:t>
      </w:r>
    </w:p>
    <w:p w:rsidR="00C6171E" w:rsidRPr="00D423B2" w:rsidRDefault="00C6171E" w:rsidP="00091E5A">
      <w:pPr>
        <w:ind w:right="-1" w:firstLine="426"/>
        <w:jc w:val="both"/>
      </w:pPr>
      <w:r w:rsidRPr="00D423B2">
        <w:tab/>
        <w:t>- доля учреждений культуры и дополнительного образования в сфере культуры, укомплектованных первичными средствами пожаротушения - 100%;</w:t>
      </w:r>
    </w:p>
    <w:p w:rsidR="00C6171E" w:rsidRPr="00D423B2" w:rsidRDefault="00994FBA" w:rsidP="00091E5A">
      <w:pPr>
        <w:ind w:right="-1" w:firstLine="426"/>
        <w:jc w:val="both"/>
      </w:pPr>
      <w:r w:rsidRPr="00D423B2">
        <w:tab/>
        <w:t>- доля учреждений культуры и дополнительного образования в сфере культуры, в которых проводится огнезащитная обработка деревянных конструкций в соответствии с требованиями 100%;</w:t>
      </w:r>
    </w:p>
    <w:p w:rsidR="00994FBA" w:rsidRPr="00D423B2" w:rsidRDefault="00994FBA" w:rsidP="00091E5A">
      <w:pPr>
        <w:ind w:right="-1" w:firstLine="426"/>
        <w:jc w:val="both"/>
      </w:pPr>
      <w:r w:rsidRPr="00D423B2">
        <w:tab/>
        <w:t xml:space="preserve">- доля учреждений культуры и дополнительного образования в сфере </w:t>
      </w:r>
      <w:proofErr w:type="gramStart"/>
      <w:r w:rsidRPr="00D423B2">
        <w:t>культуры</w:t>
      </w:r>
      <w:proofErr w:type="gramEnd"/>
      <w:r w:rsidRPr="00D423B2">
        <w:t xml:space="preserve"> в которых обеспеченно бесперебойное функционирование АПС - 100%</w:t>
      </w:r>
      <w:r w:rsidR="00DF6183" w:rsidRPr="00D423B2">
        <w:t>.</w:t>
      </w:r>
    </w:p>
    <w:p w:rsidR="00091E5A" w:rsidRPr="00D423B2" w:rsidRDefault="00091E5A" w:rsidP="00091E5A">
      <w:pPr>
        <w:ind w:right="-1" w:firstLine="426"/>
        <w:jc w:val="both"/>
      </w:pPr>
    </w:p>
    <w:p w:rsidR="00091E5A" w:rsidRPr="00D423B2" w:rsidRDefault="00091E5A" w:rsidP="00091E5A">
      <w:pPr>
        <w:ind w:right="-1" w:firstLine="426"/>
        <w:jc w:val="center"/>
      </w:pPr>
      <w:r w:rsidRPr="00D423B2">
        <w:t>2.3.6.Конечные результаты реализации Подпрограмма 6. «Проведение  ежегодных  ремонтных  работ отдельных помещений и сооружений учреждений культуры»</w:t>
      </w:r>
    </w:p>
    <w:p w:rsidR="00091E5A" w:rsidRPr="00D423B2" w:rsidRDefault="00091E5A" w:rsidP="00091E5A">
      <w:pPr>
        <w:ind w:right="-1" w:firstLine="426"/>
        <w:jc w:val="both"/>
        <w:rPr>
          <w:u w:val="single"/>
        </w:rPr>
      </w:pPr>
    </w:p>
    <w:p w:rsidR="00091E5A" w:rsidRPr="00D423B2" w:rsidRDefault="00DF6183" w:rsidP="00091E5A">
      <w:pPr>
        <w:ind w:right="-1" w:firstLine="426"/>
        <w:jc w:val="both"/>
      </w:pPr>
      <w:r w:rsidRPr="00D423B2">
        <w:rPr>
          <w:u w:val="single"/>
        </w:rPr>
        <w:t>В результате</w:t>
      </w:r>
      <w:r w:rsidR="00091E5A" w:rsidRPr="00D423B2">
        <w:rPr>
          <w:u w:val="single"/>
        </w:rPr>
        <w:t xml:space="preserve"> реализации Подпрограммы 6.</w:t>
      </w:r>
      <w:r w:rsidR="00646897" w:rsidRPr="00D423B2">
        <w:t xml:space="preserve"> к 2024 году предполагае</w:t>
      </w:r>
      <w:r w:rsidRPr="00D423B2">
        <w:t>тся</w:t>
      </w:r>
      <w:r w:rsidR="00646897" w:rsidRPr="00D423B2">
        <w:t>:</w:t>
      </w:r>
    </w:p>
    <w:p w:rsidR="00091E5A" w:rsidRPr="00D423B2" w:rsidRDefault="00646897" w:rsidP="00091E5A">
      <w:pPr>
        <w:ind w:right="-1" w:firstLine="426"/>
        <w:jc w:val="both"/>
      </w:pPr>
      <w:r w:rsidRPr="00D423B2">
        <w:tab/>
        <w:t>- доля учреждений культуры и дополнительного образования в сфере культуры, выполнивших ремонтные работы в соотве</w:t>
      </w:r>
      <w:r w:rsidR="00FD0A05" w:rsidRPr="00D423B2">
        <w:t>тствии с предписаниями</w:t>
      </w:r>
      <w:r w:rsidRPr="00D423B2">
        <w:t xml:space="preserve"> </w:t>
      </w:r>
      <w:r w:rsidR="00BB7EB9" w:rsidRPr="00D423B2">
        <w:t>Роспотребнадзора в указанные сроки - 100%.</w:t>
      </w:r>
    </w:p>
    <w:p w:rsidR="00091E5A" w:rsidRPr="00D423B2" w:rsidRDefault="00091E5A" w:rsidP="00091E5A">
      <w:pPr>
        <w:ind w:right="-1" w:firstLine="426"/>
        <w:jc w:val="both"/>
      </w:pPr>
    </w:p>
    <w:p w:rsidR="00091E5A" w:rsidRPr="00D423B2" w:rsidRDefault="00091E5A" w:rsidP="00091E5A">
      <w:pPr>
        <w:ind w:right="-1" w:firstLine="426"/>
        <w:jc w:val="center"/>
      </w:pPr>
      <w:r w:rsidRPr="00D423B2">
        <w:t>2.3.7.Конечные результаты реализации Подпрограмма 7. «Социальная поддержка молодых специалистов – педагогов в учреждениях дополнительного образования в сфере культуры»</w:t>
      </w:r>
    </w:p>
    <w:p w:rsidR="00091E5A" w:rsidRPr="00D423B2" w:rsidRDefault="00091E5A" w:rsidP="00091E5A">
      <w:pPr>
        <w:ind w:right="-1" w:firstLine="426"/>
        <w:jc w:val="center"/>
      </w:pPr>
    </w:p>
    <w:p w:rsidR="00091E5A" w:rsidRPr="00D423B2" w:rsidRDefault="00B91267" w:rsidP="00091E5A">
      <w:pPr>
        <w:ind w:right="-1" w:firstLine="426"/>
        <w:jc w:val="both"/>
      </w:pPr>
      <w:r w:rsidRPr="00D423B2">
        <w:rPr>
          <w:u w:val="single"/>
        </w:rPr>
        <w:t>В результате</w:t>
      </w:r>
      <w:r w:rsidR="00091E5A" w:rsidRPr="00D423B2">
        <w:rPr>
          <w:u w:val="single"/>
        </w:rPr>
        <w:t xml:space="preserve"> реализации Подпрограммы 7.</w:t>
      </w:r>
      <w:r w:rsidRPr="00D423B2">
        <w:t xml:space="preserve"> к 2024 году предполагается:</w:t>
      </w:r>
    </w:p>
    <w:p w:rsidR="00B91267" w:rsidRPr="00D423B2" w:rsidRDefault="00B91267" w:rsidP="00091E5A">
      <w:pPr>
        <w:ind w:right="-1" w:firstLine="426"/>
        <w:jc w:val="both"/>
      </w:pPr>
      <w:r w:rsidRPr="00D423B2">
        <w:tab/>
        <w:t>- закрепление молодых специалистов в системе дополнительного образования в сфере культуры.</w:t>
      </w:r>
    </w:p>
    <w:p w:rsidR="00091E5A" w:rsidRPr="00D423B2" w:rsidRDefault="00091E5A" w:rsidP="00091E5A">
      <w:pPr>
        <w:ind w:right="-1" w:firstLine="426"/>
        <w:jc w:val="both"/>
      </w:pPr>
    </w:p>
    <w:p w:rsidR="009C2578" w:rsidRPr="00D423B2" w:rsidRDefault="009C2578" w:rsidP="009C2578">
      <w:pPr>
        <w:pStyle w:val="a3"/>
        <w:tabs>
          <w:tab w:val="left" w:pos="567"/>
        </w:tabs>
        <w:ind w:firstLine="426"/>
        <w:jc w:val="both"/>
      </w:pPr>
      <w:r w:rsidRPr="00D423B2">
        <w:rPr>
          <w:rFonts w:eastAsia="Calibri"/>
        </w:rPr>
        <w:t xml:space="preserve">Эффективность реализации мероприятий настоящей Программы будет оцениваться с применением ряда </w:t>
      </w:r>
      <w:r w:rsidRPr="00D423B2">
        <w:t>индикаторов представленных в Приложении № 1 к Программе.</w:t>
      </w:r>
    </w:p>
    <w:p w:rsidR="009C2578" w:rsidRPr="00D423B2" w:rsidRDefault="009C2578" w:rsidP="00091E5A">
      <w:pPr>
        <w:ind w:right="-1" w:firstLine="426"/>
        <w:jc w:val="both"/>
      </w:pPr>
    </w:p>
    <w:p w:rsidR="009C2578" w:rsidRPr="00D423B2" w:rsidRDefault="009C2578" w:rsidP="00091E5A">
      <w:pPr>
        <w:ind w:right="-1" w:firstLine="426"/>
        <w:jc w:val="both"/>
      </w:pPr>
    </w:p>
    <w:p w:rsidR="00525FF5" w:rsidRPr="00D423B2" w:rsidRDefault="00525FF5" w:rsidP="00525FF5">
      <w:pPr>
        <w:jc w:val="center"/>
      </w:pPr>
      <w:r w:rsidRPr="00D423B2">
        <w:t>2.4.Сроки и этапы реализации Программы и её подпрограмм</w:t>
      </w:r>
    </w:p>
    <w:p w:rsidR="00525FF5" w:rsidRPr="00D423B2" w:rsidRDefault="00525FF5" w:rsidP="00525FF5">
      <w:pPr>
        <w:ind w:firstLine="426"/>
      </w:pPr>
    </w:p>
    <w:p w:rsidR="00CD3D41" w:rsidRPr="00D423B2" w:rsidRDefault="00525FF5" w:rsidP="00757038">
      <w:pPr>
        <w:ind w:firstLine="426"/>
        <w:jc w:val="both"/>
      </w:pPr>
      <w:r w:rsidRPr="00D423B2">
        <w:t>Реализация Программы и её подпрограмм будет осуществляться в период с 2021 по 2024 год.</w:t>
      </w:r>
    </w:p>
    <w:p w:rsidR="00121EB6" w:rsidRDefault="00121EB6" w:rsidP="007138ED">
      <w:pPr>
        <w:jc w:val="center"/>
      </w:pPr>
    </w:p>
    <w:p w:rsidR="00121EB6" w:rsidRDefault="00121EB6" w:rsidP="007138ED">
      <w:pPr>
        <w:jc w:val="center"/>
      </w:pPr>
    </w:p>
    <w:p w:rsidR="007138ED" w:rsidRPr="00D423B2" w:rsidRDefault="007138ED" w:rsidP="007138ED">
      <w:pPr>
        <w:jc w:val="center"/>
      </w:pPr>
      <w:r w:rsidRPr="00D423B2">
        <w:t>3.Обобщенная характеристика мероприятий  Программы и её подпрограмм</w:t>
      </w:r>
    </w:p>
    <w:p w:rsidR="00CD3D41" w:rsidRPr="00D423B2" w:rsidRDefault="00CD3D41" w:rsidP="007138ED">
      <w:pPr>
        <w:ind w:firstLine="426"/>
      </w:pPr>
    </w:p>
    <w:p w:rsidR="00BA173B" w:rsidRPr="00D423B2" w:rsidRDefault="00BA173B" w:rsidP="00BA173B">
      <w:pPr>
        <w:ind w:right="-1" w:firstLine="426"/>
        <w:jc w:val="both"/>
      </w:pPr>
      <w:r w:rsidRPr="00D423B2">
        <w:t>В Программе предусматривается реализация комплекса мероприятий по развитию социально-культурной инфраструктуры города. Мероприятия выполняются последовательно, на протяжении всего срока действия Программы.</w:t>
      </w:r>
    </w:p>
    <w:p w:rsidR="00BA173B" w:rsidRPr="00D423B2" w:rsidRDefault="00BA173B" w:rsidP="00BA173B">
      <w:pPr>
        <w:ind w:right="-1" w:firstLine="426"/>
        <w:jc w:val="both"/>
      </w:pPr>
      <w:r w:rsidRPr="00D423B2">
        <w:t>В рамках Подпрограммы 1</w:t>
      </w:r>
      <w:r w:rsidR="009C2578" w:rsidRPr="00D423B2">
        <w:t>.</w:t>
      </w:r>
      <w:r w:rsidRPr="00D423B2">
        <w:t xml:space="preserve"> «Организация и обеспечение предоставления муниципальных услуг учреждениями культуры культурно-досугового типа» планируется:</w:t>
      </w:r>
    </w:p>
    <w:p w:rsidR="00BA173B" w:rsidRPr="00D423B2" w:rsidRDefault="009C2578" w:rsidP="00BA173B">
      <w:pPr>
        <w:ind w:right="-1" w:firstLine="426"/>
        <w:jc w:val="both"/>
      </w:pPr>
      <w:r w:rsidRPr="00D423B2">
        <w:t>-</w:t>
      </w:r>
      <w:r w:rsidR="00BA173B" w:rsidRPr="00D423B2">
        <w:t>создание благоприятных условий для творческой самореализации граждан»;</w:t>
      </w:r>
    </w:p>
    <w:p w:rsidR="00BA173B" w:rsidRPr="00D423B2" w:rsidRDefault="009C2578" w:rsidP="00BA173B">
      <w:pPr>
        <w:ind w:right="-1" w:firstLine="426"/>
        <w:jc w:val="both"/>
      </w:pPr>
      <w:r w:rsidRPr="00D423B2">
        <w:t>-</w:t>
      </w:r>
      <w:r w:rsidR="00BA173B" w:rsidRPr="00D423B2">
        <w:t>увеличение количества культурно-досуговых мероприятий;</w:t>
      </w:r>
    </w:p>
    <w:p w:rsidR="00BA173B" w:rsidRPr="00D423B2" w:rsidRDefault="009C2578" w:rsidP="00BA173B">
      <w:pPr>
        <w:ind w:right="-1" w:firstLine="426"/>
        <w:jc w:val="both"/>
      </w:pPr>
      <w:r w:rsidRPr="00D423B2">
        <w:t>-</w:t>
      </w:r>
      <w:r w:rsidR="00BA173B" w:rsidRPr="00D423B2">
        <w:t>сохранение доли участников коллективов самодеятельного народного творчества в общей численности население города.</w:t>
      </w:r>
    </w:p>
    <w:p w:rsidR="00BA173B" w:rsidRPr="00D423B2" w:rsidRDefault="00BA173B" w:rsidP="00BA173B">
      <w:pPr>
        <w:tabs>
          <w:tab w:val="left" w:pos="9355"/>
        </w:tabs>
        <w:ind w:right="-1" w:firstLine="426"/>
        <w:jc w:val="both"/>
      </w:pPr>
      <w:r w:rsidRPr="00D423B2">
        <w:lastRenderedPageBreak/>
        <w:t>Реализация Подпрограммы 2</w:t>
      </w:r>
      <w:r w:rsidR="009C2578" w:rsidRPr="00D423B2">
        <w:t>.</w:t>
      </w:r>
      <w:r w:rsidRPr="00D423B2">
        <w:t xml:space="preserve"> «Организация и обеспечение предоставления муниципальных услуг в сфере дополнительного образования </w:t>
      </w:r>
      <w:r w:rsidR="00351D84" w:rsidRPr="00D423B2">
        <w:t>учащихся</w:t>
      </w:r>
      <w:r w:rsidRPr="00D423B2">
        <w:t>» предусматривает:</w:t>
      </w:r>
    </w:p>
    <w:p w:rsidR="00BA173B" w:rsidRPr="00D423B2" w:rsidRDefault="009C2578" w:rsidP="00BA173B">
      <w:pPr>
        <w:tabs>
          <w:tab w:val="left" w:pos="9355"/>
        </w:tabs>
        <w:ind w:right="-1" w:firstLine="426"/>
        <w:jc w:val="both"/>
      </w:pPr>
      <w:r w:rsidRPr="00D423B2">
        <w:t>-</w:t>
      </w:r>
      <w:r w:rsidR="00BA173B" w:rsidRPr="00D423B2">
        <w:t>сохранение доли учащихся учреждений художественного образования в общей численности детей школьного возраста.</w:t>
      </w:r>
    </w:p>
    <w:p w:rsidR="00BA173B" w:rsidRPr="00D423B2" w:rsidRDefault="00BA173B" w:rsidP="00BA173B">
      <w:pPr>
        <w:tabs>
          <w:tab w:val="left" w:pos="9355"/>
        </w:tabs>
        <w:ind w:right="-1" w:firstLine="426"/>
        <w:jc w:val="both"/>
      </w:pPr>
      <w:r w:rsidRPr="00D423B2">
        <w:t>В рамках Подпрограммы 3</w:t>
      </w:r>
      <w:r w:rsidR="009C2578" w:rsidRPr="00D423B2">
        <w:t>.</w:t>
      </w:r>
      <w:r w:rsidRPr="00D423B2">
        <w:t xml:space="preserve"> «Организация и обеспечение предоставления муниципальных услуг в библиотеках города Заринска» планируются:</w:t>
      </w:r>
    </w:p>
    <w:p w:rsidR="00BA173B" w:rsidRPr="00D423B2" w:rsidRDefault="009C2578" w:rsidP="00BA173B">
      <w:pPr>
        <w:tabs>
          <w:tab w:val="left" w:pos="9355"/>
        </w:tabs>
        <w:ind w:right="-1" w:firstLine="426"/>
        <w:jc w:val="both"/>
      </w:pPr>
      <w:r w:rsidRPr="00D423B2">
        <w:t>-</w:t>
      </w:r>
      <w:r w:rsidR="00BA173B" w:rsidRPr="00D423B2">
        <w:t>пополнение библиотечных фондов;</w:t>
      </w:r>
    </w:p>
    <w:p w:rsidR="00BA173B" w:rsidRPr="00D423B2" w:rsidRDefault="009C2578" w:rsidP="00BA173B">
      <w:pPr>
        <w:tabs>
          <w:tab w:val="left" w:pos="9355"/>
        </w:tabs>
        <w:ind w:right="-1" w:firstLine="426"/>
        <w:jc w:val="both"/>
      </w:pPr>
      <w:r w:rsidRPr="00D423B2">
        <w:t>-</w:t>
      </w:r>
      <w:r w:rsidR="00BA173B" w:rsidRPr="00D423B2">
        <w:t>сохранение количества посещений, книгообеспеченности жителей города.</w:t>
      </w:r>
    </w:p>
    <w:p w:rsidR="00BA173B" w:rsidRPr="00D423B2" w:rsidRDefault="00BA173B" w:rsidP="00BA173B">
      <w:pPr>
        <w:tabs>
          <w:tab w:val="left" w:pos="9355"/>
        </w:tabs>
        <w:ind w:right="-1" w:firstLine="426"/>
        <w:jc w:val="both"/>
      </w:pPr>
      <w:r w:rsidRPr="00D423B2">
        <w:t>Реализация Подпрограммы 4</w:t>
      </w:r>
      <w:r w:rsidR="009C2578" w:rsidRPr="00D423B2">
        <w:t>.</w:t>
      </w:r>
      <w:r w:rsidRPr="00D423B2">
        <w:t xml:space="preserve">  «Организация и обеспечение предоставления муниципальных услуг в Мемориале Славы» предусматривает следующие мероприятия:</w:t>
      </w:r>
    </w:p>
    <w:p w:rsidR="00BA173B" w:rsidRPr="00D423B2" w:rsidRDefault="009C2578" w:rsidP="00BA173B">
      <w:pPr>
        <w:tabs>
          <w:tab w:val="left" w:pos="9355"/>
        </w:tabs>
        <w:ind w:right="-1" w:firstLine="426"/>
        <w:jc w:val="both"/>
      </w:pPr>
      <w:r w:rsidRPr="00D423B2">
        <w:t>-</w:t>
      </w:r>
      <w:r w:rsidR="00BA173B" w:rsidRPr="00D423B2">
        <w:t>пополнение музейных фондов;</w:t>
      </w:r>
    </w:p>
    <w:p w:rsidR="00BA173B" w:rsidRPr="00D423B2" w:rsidRDefault="009C2578" w:rsidP="00BA173B">
      <w:pPr>
        <w:tabs>
          <w:tab w:val="left" w:pos="9355"/>
        </w:tabs>
        <w:ind w:right="-1" w:firstLine="426"/>
        <w:jc w:val="both"/>
      </w:pPr>
      <w:r w:rsidRPr="00D423B2">
        <w:t>-</w:t>
      </w:r>
      <w:r w:rsidR="00BA173B" w:rsidRPr="00D423B2">
        <w:t>увеличение количества посещений Мемориала Славы.</w:t>
      </w:r>
    </w:p>
    <w:p w:rsidR="00BA173B" w:rsidRPr="00D423B2" w:rsidRDefault="00BA173B" w:rsidP="00BA173B">
      <w:pPr>
        <w:tabs>
          <w:tab w:val="left" w:pos="9355"/>
        </w:tabs>
        <w:ind w:right="-1" w:firstLine="426"/>
        <w:jc w:val="both"/>
      </w:pPr>
      <w:r w:rsidRPr="00D423B2">
        <w:t>В рамках Подпрограммы 5</w:t>
      </w:r>
      <w:r w:rsidR="009C2578" w:rsidRPr="00D423B2">
        <w:t>.</w:t>
      </w:r>
      <w:r w:rsidRPr="00D423B2">
        <w:t xml:space="preserve"> «Обеспечение безопасности жизнедеятельности и пожарной безопасности» планируются мероприятия по повышению безопасности муниципальных учреждений культуры, повышению эффективности действий при возникновении внештатных и чрезвычайных ситуаций, обеспечению противопожарной и антитеррористической защиты учреждений культуры и мест проведения мероприятий.</w:t>
      </w:r>
    </w:p>
    <w:p w:rsidR="00BA173B" w:rsidRPr="00D423B2" w:rsidRDefault="00BA173B" w:rsidP="00BA173B">
      <w:pPr>
        <w:tabs>
          <w:tab w:val="left" w:pos="9355"/>
        </w:tabs>
        <w:ind w:right="-1" w:firstLine="426"/>
        <w:jc w:val="both"/>
      </w:pPr>
      <w:r w:rsidRPr="00D423B2">
        <w:t xml:space="preserve">В рамках </w:t>
      </w:r>
      <w:r w:rsidR="009C2578" w:rsidRPr="00D423B2">
        <w:t>П</w:t>
      </w:r>
      <w:r w:rsidRPr="00D423B2">
        <w:t>одпрограммы 6</w:t>
      </w:r>
      <w:r w:rsidR="009C2578" w:rsidRPr="00D423B2">
        <w:t>.</w:t>
      </w:r>
      <w:r w:rsidRPr="00D423B2">
        <w:t xml:space="preserve"> «Проведение ежегодных ремонтных работ отдельных помещений и сооружений учреждений культуры» планируется проведение необходимых ремонтных работ в помещениях муниципальных учреждений </w:t>
      </w:r>
      <w:proofErr w:type="gramStart"/>
      <w:r w:rsidRPr="00D423B2">
        <w:t>культуры</w:t>
      </w:r>
      <w:proofErr w:type="gramEnd"/>
      <w:r w:rsidRPr="00D423B2">
        <w:t xml:space="preserve"> что является важной составляющей для создания благоприятных условий для организации досуга населения.</w:t>
      </w:r>
    </w:p>
    <w:p w:rsidR="00BA173B" w:rsidRDefault="009C2578" w:rsidP="00BA173B">
      <w:pPr>
        <w:ind w:right="-1" w:firstLine="426"/>
        <w:jc w:val="both"/>
      </w:pPr>
      <w:r w:rsidRPr="004B7F30">
        <w:t xml:space="preserve">В рамках </w:t>
      </w:r>
      <w:r w:rsidR="00BA173B" w:rsidRPr="004B7F30">
        <w:t>Подпрограмма  7</w:t>
      </w:r>
      <w:r w:rsidRPr="004B7F30">
        <w:t>.</w:t>
      </w:r>
      <w:r w:rsidR="00BA173B" w:rsidRPr="004B7F30">
        <w:t xml:space="preserve"> «Социальная поддержка молодых специалистов – педагогов в учреждениях дополнительного образования в сфере </w:t>
      </w:r>
      <w:r w:rsidR="00993FF8">
        <w:t xml:space="preserve">культуры» </w:t>
      </w:r>
      <w:r w:rsidR="00993FF8" w:rsidRPr="007A18B0">
        <w:t xml:space="preserve">планируется проведение мероприятий по привлечению молодых специалистов – педагогов в учреждения дополнительного образования </w:t>
      </w:r>
      <w:proofErr w:type="gramStart"/>
      <w:r w:rsidR="00993FF8" w:rsidRPr="007A18B0">
        <w:t>с</w:t>
      </w:r>
      <w:proofErr w:type="gramEnd"/>
      <w:r w:rsidR="00993FF8" w:rsidRPr="007A18B0">
        <w:t xml:space="preserve"> сфере культуры.</w:t>
      </w:r>
    </w:p>
    <w:p w:rsidR="009C2578" w:rsidRPr="00D423B2" w:rsidRDefault="009C2578" w:rsidP="009C2578">
      <w:pPr>
        <w:tabs>
          <w:tab w:val="left" w:pos="567"/>
        </w:tabs>
        <w:ind w:firstLine="426"/>
        <w:jc w:val="both"/>
        <w:rPr>
          <w:b/>
        </w:rPr>
      </w:pPr>
      <w:r w:rsidRPr="00D423B2">
        <w:t>Перечень основных мероприятий Программы</w:t>
      </w:r>
      <w:r w:rsidRPr="00D423B2">
        <w:rPr>
          <w:iCs/>
        </w:rPr>
        <w:t xml:space="preserve"> представлен </w:t>
      </w:r>
      <w:r w:rsidRPr="00D423B2">
        <w:t>в Приложении  № 2 к Программе.</w:t>
      </w:r>
    </w:p>
    <w:p w:rsidR="00BA173B" w:rsidRPr="00D423B2" w:rsidRDefault="00BA173B" w:rsidP="009C2578">
      <w:pPr>
        <w:ind w:right="-1"/>
        <w:jc w:val="both"/>
      </w:pPr>
    </w:p>
    <w:p w:rsidR="00BA173B" w:rsidRPr="00D423B2" w:rsidRDefault="00BA173B" w:rsidP="00BA173B">
      <w:pPr>
        <w:ind w:right="-1" w:firstLine="709"/>
        <w:jc w:val="both"/>
      </w:pPr>
    </w:p>
    <w:p w:rsidR="009C2578" w:rsidRPr="00D423B2" w:rsidRDefault="009C2578" w:rsidP="009C2578">
      <w:pPr>
        <w:ind w:firstLine="426"/>
        <w:jc w:val="center"/>
      </w:pPr>
      <w:r w:rsidRPr="00D423B2">
        <w:t xml:space="preserve">4. Общие объемы финансовых ресурсов, необходимых для реализации Программы и её подпрограмм </w:t>
      </w:r>
    </w:p>
    <w:p w:rsidR="00CD3D41" w:rsidRPr="00D423B2" w:rsidRDefault="00CD3D41" w:rsidP="009C2578">
      <w:pPr>
        <w:ind w:firstLine="426"/>
      </w:pPr>
    </w:p>
    <w:p w:rsidR="009C2578" w:rsidRPr="00D423B2" w:rsidRDefault="009C2578" w:rsidP="009C2578">
      <w:pPr>
        <w:ind w:firstLine="426"/>
        <w:jc w:val="both"/>
      </w:pPr>
      <w:r w:rsidRPr="00D423B2">
        <w:t>Объемы финансирования Программы подлежат ежегодному уточнению в соответствии с решением о бюджете города на очередной финансовый год и плановый период.</w:t>
      </w:r>
    </w:p>
    <w:p w:rsidR="009C2578" w:rsidRPr="00D423B2" w:rsidRDefault="009C2578" w:rsidP="009C2578">
      <w:pPr>
        <w:ind w:firstLine="426"/>
        <w:jc w:val="both"/>
      </w:pPr>
      <w:r w:rsidRPr="00D423B2">
        <w:t>Реализация мероприятий в рамках Программы является расходным обязательством муниципального образования город Заринск Алтайского края в части финансирования из средств местного бюджета.</w:t>
      </w:r>
    </w:p>
    <w:p w:rsidR="009C2578" w:rsidRPr="00D423B2" w:rsidRDefault="009C2578" w:rsidP="009C2578">
      <w:pPr>
        <w:ind w:firstLine="426"/>
        <w:jc w:val="both"/>
      </w:pPr>
      <w:r w:rsidRPr="00D423B2">
        <w:t>Объём финансовых ресурсов, необходимых для реализации Программы и её подпрограмм представлены в Приложении № 3 к Программе.</w:t>
      </w:r>
    </w:p>
    <w:p w:rsidR="00BA173B" w:rsidRPr="00D423B2" w:rsidRDefault="00BA173B" w:rsidP="00BA173B">
      <w:pPr>
        <w:ind w:right="-1"/>
        <w:jc w:val="both"/>
      </w:pPr>
    </w:p>
    <w:p w:rsidR="009C2578" w:rsidRPr="00D423B2" w:rsidRDefault="009C2578" w:rsidP="00BA173B">
      <w:pPr>
        <w:ind w:right="-1"/>
        <w:jc w:val="both"/>
      </w:pPr>
    </w:p>
    <w:p w:rsidR="009C2578" w:rsidRPr="00D423B2" w:rsidRDefault="009C2578" w:rsidP="009C2578">
      <w:pPr>
        <w:jc w:val="center"/>
      </w:pPr>
      <w:r w:rsidRPr="00D423B2">
        <w:t>5.Анализ рисков реализации Программы и описание мер управления рисками реализации</w:t>
      </w:r>
    </w:p>
    <w:p w:rsidR="009C2578" w:rsidRPr="00D423B2" w:rsidRDefault="009C2578" w:rsidP="009C2578">
      <w:pPr>
        <w:jc w:val="center"/>
      </w:pPr>
      <w:r w:rsidRPr="00D423B2">
        <w:t>Программы и её подпрограмм</w:t>
      </w:r>
    </w:p>
    <w:p w:rsidR="009C2578" w:rsidRPr="00D423B2" w:rsidRDefault="009C2578" w:rsidP="009C2578">
      <w:pPr>
        <w:ind w:firstLine="426"/>
      </w:pPr>
    </w:p>
    <w:p w:rsidR="00CD3D41" w:rsidRPr="00D423B2" w:rsidRDefault="00CD3D41" w:rsidP="009C2578">
      <w:pPr>
        <w:ind w:firstLine="426"/>
      </w:pPr>
    </w:p>
    <w:p w:rsidR="009C2578" w:rsidRPr="00D423B2" w:rsidRDefault="009C2578" w:rsidP="009C2578">
      <w:pPr>
        <w:ind w:firstLine="426"/>
        <w:jc w:val="both"/>
      </w:pPr>
      <w:r w:rsidRPr="00D423B2"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9C2578" w:rsidRPr="00D423B2" w:rsidRDefault="009C2578" w:rsidP="009C2578">
      <w:pPr>
        <w:ind w:firstLine="426"/>
        <w:jc w:val="both"/>
      </w:pPr>
      <w:r w:rsidRPr="00D423B2">
        <w:t>К рискам относятся:</w:t>
      </w:r>
    </w:p>
    <w:p w:rsidR="009C2578" w:rsidRPr="00D423B2" w:rsidRDefault="009C2578" w:rsidP="009C2578">
      <w:pPr>
        <w:ind w:firstLine="426"/>
        <w:jc w:val="both"/>
      </w:pPr>
      <w:r w:rsidRPr="00D423B2">
        <w:t>нормативные правовые риски:</w:t>
      </w:r>
    </w:p>
    <w:p w:rsidR="009C2578" w:rsidRPr="00D423B2" w:rsidRDefault="009C2578" w:rsidP="009C2578">
      <w:pPr>
        <w:ind w:firstLine="426"/>
        <w:jc w:val="both"/>
      </w:pPr>
      <w:r w:rsidRPr="00D423B2">
        <w:t>-непринятие или несвоевременное принятие необходимых нормативных правовых актов, влияющих на реализацию мероприятий программы;</w:t>
      </w:r>
    </w:p>
    <w:p w:rsidR="009C2578" w:rsidRPr="00D423B2" w:rsidRDefault="009C2578" w:rsidP="009C2578">
      <w:pPr>
        <w:ind w:firstLine="426"/>
        <w:jc w:val="both"/>
      </w:pPr>
      <w:r w:rsidRPr="00D423B2">
        <w:t>организационные и управленческие риски:</w:t>
      </w:r>
    </w:p>
    <w:p w:rsidR="009C2578" w:rsidRPr="00D423B2" w:rsidRDefault="009C2578" w:rsidP="009C2578">
      <w:pPr>
        <w:ind w:firstLine="426"/>
        <w:jc w:val="both"/>
      </w:pPr>
      <w:r w:rsidRPr="00D423B2">
        <w:t xml:space="preserve">-недостаточная проработка вопросов, решаемых в рамках программы, </w:t>
      </w:r>
    </w:p>
    <w:p w:rsidR="009C2578" w:rsidRPr="00D423B2" w:rsidRDefault="009C2578" w:rsidP="009C2578">
      <w:pPr>
        <w:ind w:firstLine="426"/>
        <w:jc w:val="both"/>
      </w:pPr>
      <w:r w:rsidRPr="00D423B2">
        <w:t>-неадекватность системы мониторинга реализации программы,</w:t>
      </w:r>
    </w:p>
    <w:p w:rsidR="009C2578" w:rsidRPr="00D423B2" w:rsidRDefault="009C2578" w:rsidP="009C2578">
      <w:pPr>
        <w:ind w:firstLine="426"/>
        <w:jc w:val="both"/>
      </w:pPr>
      <w:r w:rsidRPr="00D423B2">
        <w:t>-отставание от сроков реализации мероприятий;</w:t>
      </w:r>
    </w:p>
    <w:p w:rsidR="009C2578" w:rsidRPr="00D423B2" w:rsidRDefault="009C2578" w:rsidP="009C2578">
      <w:pPr>
        <w:ind w:firstLine="426"/>
        <w:jc w:val="both"/>
      </w:pPr>
      <w:r w:rsidRPr="00D423B2">
        <w:t xml:space="preserve">-несогласованность действий основного исполнителя и участников программы, </w:t>
      </w:r>
    </w:p>
    <w:p w:rsidR="009C2578" w:rsidRPr="00D423B2" w:rsidRDefault="009C2578" w:rsidP="009C2578">
      <w:pPr>
        <w:ind w:firstLine="426"/>
        <w:jc w:val="both"/>
      </w:pPr>
      <w:r w:rsidRPr="00D423B2">
        <w:lastRenderedPageBreak/>
        <w:t>-низкое качество реализации программных мероприятий на уровне образовательных учреждений;</w:t>
      </w:r>
    </w:p>
    <w:p w:rsidR="009C2578" w:rsidRPr="00D423B2" w:rsidRDefault="009C2578" w:rsidP="009C2578">
      <w:pPr>
        <w:ind w:firstLine="426"/>
        <w:jc w:val="both"/>
      </w:pPr>
      <w:r w:rsidRPr="00D423B2">
        <w:t>финансово-экономические риски:</w:t>
      </w:r>
    </w:p>
    <w:p w:rsidR="009C2578" w:rsidRPr="00D423B2" w:rsidRDefault="009C2578" w:rsidP="009C2578">
      <w:pPr>
        <w:ind w:firstLine="426"/>
        <w:jc w:val="both"/>
      </w:pPr>
      <w:r w:rsidRPr="00D423B2">
        <w:t>-недостаточное финансирование мероприятий программы за счет бюджетов всех уровней.</w:t>
      </w:r>
    </w:p>
    <w:p w:rsidR="009C2578" w:rsidRPr="00D423B2" w:rsidRDefault="009C2578" w:rsidP="009C2578">
      <w:pPr>
        <w:ind w:firstLine="426"/>
        <w:jc w:val="both"/>
      </w:pPr>
      <w:r w:rsidRPr="00D423B2">
        <w:t xml:space="preserve">Устранение (минимизация) рисков возможно за счет обеспечения постоянного и оперативного мониторинга достигнутых результатов, проведения корректировки программы на основе анализа данных мониторинга. </w:t>
      </w:r>
    </w:p>
    <w:p w:rsidR="009C2578" w:rsidRPr="00D423B2" w:rsidRDefault="009C2578" w:rsidP="009C2578">
      <w:pPr>
        <w:ind w:firstLine="426"/>
        <w:jc w:val="both"/>
      </w:pPr>
      <w:r w:rsidRPr="00D423B2">
        <w:t>Важным средством снижения рисков является опережающая разработка инструментов мониторинга до начала реализации Программы.</w:t>
      </w:r>
    </w:p>
    <w:p w:rsidR="009C2578" w:rsidRPr="00D423B2" w:rsidRDefault="009C2578" w:rsidP="009C2578"/>
    <w:p w:rsidR="00202C32" w:rsidRPr="00D423B2" w:rsidRDefault="00202C32" w:rsidP="009C2578"/>
    <w:p w:rsidR="009C2578" w:rsidRPr="00D423B2" w:rsidRDefault="009C2578" w:rsidP="009C2578">
      <w:pPr>
        <w:jc w:val="center"/>
      </w:pPr>
      <w:r w:rsidRPr="00D423B2">
        <w:t>6. Методика оценки эффективности Программы и её подпрограмм</w:t>
      </w:r>
    </w:p>
    <w:p w:rsidR="009C2578" w:rsidRPr="00D423B2" w:rsidRDefault="009C2578" w:rsidP="009C2578">
      <w:pPr>
        <w:ind w:firstLine="426"/>
        <w:rPr>
          <w:b/>
        </w:rPr>
      </w:pPr>
    </w:p>
    <w:p w:rsidR="009C2578" w:rsidRPr="00D423B2" w:rsidRDefault="009C2578" w:rsidP="009C2578">
      <w:pPr>
        <w:ind w:firstLine="426"/>
        <w:rPr>
          <w:b/>
        </w:rPr>
      </w:pPr>
    </w:p>
    <w:p w:rsidR="009C2578" w:rsidRPr="00D423B2" w:rsidRDefault="009C2578" w:rsidP="00CF2F94">
      <w:pPr>
        <w:ind w:firstLine="426"/>
        <w:jc w:val="both"/>
      </w:pPr>
      <w:r w:rsidRPr="00D423B2">
        <w:t>Оценка эффективности Программы осуществляется  в соответствии с методикой оценки эффективности реализации программ, утвержденной постановлением администрации города Заринска от 27.11.2013 № 1083.</w:t>
      </w:r>
    </w:p>
    <w:p w:rsidR="009C2578" w:rsidRPr="00D423B2" w:rsidRDefault="009C2578" w:rsidP="00CF2F94">
      <w:pPr>
        <w:jc w:val="both"/>
      </w:pPr>
    </w:p>
    <w:p w:rsidR="00BA173B" w:rsidRPr="00D423B2" w:rsidRDefault="00BA173B" w:rsidP="00BA173B">
      <w:pPr>
        <w:ind w:right="-1" w:firstLine="709"/>
        <w:jc w:val="both"/>
      </w:pPr>
    </w:p>
    <w:p w:rsidR="00446097" w:rsidRPr="00D423B2" w:rsidRDefault="009C2578" w:rsidP="00446097">
      <w:pPr>
        <w:pStyle w:val="a5"/>
        <w:ind w:left="1069" w:right="-1"/>
        <w:jc w:val="center"/>
      </w:pPr>
      <w:r w:rsidRPr="00D423B2">
        <w:t>7.Механизм  реализации Программы и её подпрограмм</w:t>
      </w:r>
    </w:p>
    <w:p w:rsidR="00446097" w:rsidRPr="00D423B2" w:rsidRDefault="00446097" w:rsidP="00446097">
      <w:pPr>
        <w:pStyle w:val="a5"/>
        <w:ind w:left="1069" w:right="-1"/>
        <w:jc w:val="center"/>
      </w:pPr>
    </w:p>
    <w:p w:rsidR="00446097" w:rsidRPr="00D423B2" w:rsidRDefault="00446097" w:rsidP="00446097">
      <w:pPr>
        <w:pStyle w:val="a5"/>
        <w:ind w:left="0" w:right="-1" w:firstLine="426"/>
        <w:jc w:val="center"/>
      </w:pPr>
    </w:p>
    <w:p w:rsidR="00BA173B" w:rsidRPr="00D423B2" w:rsidRDefault="00BA173B" w:rsidP="00446097">
      <w:pPr>
        <w:pStyle w:val="a5"/>
        <w:ind w:left="0" w:right="-1" w:firstLine="426"/>
        <w:jc w:val="both"/>
      </w:pPr>
      <w:r w:rsidRPr="00D423B2">
        <w:t>В соответствии с действующими нормативными правовыми актами Российской Федерации и Алтайского края организацию выполнения мероприятий Программы и контроль над их реализацией осуществляет комитет по культуре администрации города Заринска.</w:t>
      </w:r>
    </w:p>
    <w:p w:rsidR="00BA173B" w:rsidRPr="00D423B2" w:rsidRDefault="00BA173B" w:rsidP="00446097">
      <w:pPr>
        <w:pStyle w:val="a5"/>
        <w:ind w:left="0" w:right="-1" w:firstLine="426"/>
        <w:jc w:val="both"/>
      </w:pPr>
      <w:r w:rsidRPr="00D423B2">
        <w:t>Мониторинг реализации Программы осуществляется ежеквартально. Объектом мониторинга 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BA173B" w:rsidRPr="00D423B2" w:rsidRDefault="00BA173B" w:rsidP="00446097">
      <w:pPr>
        <w:pStyle w:val="a5"/>
        <w:ind w:left="0" w:right="-1" w:firstLine="426"/>
        <w:jc w:val="both"/>
        <w:rPr>
          <w:u w:val="single"/>
        </w:rPr>
      </w:pPr>
      <w:r w:rsidRPr="00D423B2">
        <w:rPr>
          <w:u w:val="single"/>
        </w:rPr>
        <w:t>Ответственный исполнитель:</w:t>
      </w:r>
    </w:p>
    <w:p w:rsidR="00BA173B" w:rsidRPr="00D423B2" w:rsidRDefault="00446097" w:rsidP="00446097">
      <w:pPr>
        <w:pStyle w:val="a5"/>
        <w:ind w:left="0" w:right="-1" w:firstLine="426"/>
        <w:jc w:val="both"/>
      </w:pPr>
      <w:r w:rsidRPr="00D423B2">
        <w:t>-</w:t>
      </w:r>
      <w:r w:rsidR="00BA173B" w:rsidRPr="00D423B2">
        <w:t>организует реализацию Программы, принимает решения о внесении изменений в Программу в  соответствии с установленным порядком и требованиями;</w:t>
      </w:r>
    </w:p>
    <w:p w:rsidR="00BA173B" w:rsidRPr="00D423B2" w:rsidRDefault="00446097" w:rsidP="00446097">
      <w:pPr>
        <w:pStyle w:val="a5"/>
        <w:ind w:left="0" w:right="-1" w:firstLine="426"/>
        <w:jc w:val="both"/>
      </w:pPr>
      <w:r w:rsidRPr="00D423B2">
        <w:t>-</w:t>
      </w:r>
      <w:r w:rsidR="00BA173B" w:rsidRPr="00D423B2"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 достижения ожидаемых результатов и определяет меры по их устранению;</w:t>
      </w:r>
    </w:p>
    <w:p w:rsidR="00BA173B" w:rsidRPr="00D423B2" w:rsidRDefault="00446097" w:rsidP="00446097">
      <w:pPr>
        <w:pStyle w:val="a5"/>
        <w:ind w:left="0" w:right="-1" w:firstLine="426"/>
        <w:jc w:val="both"/>
      </w:pPr>
      <w:r w:rsidRPr="00D423B2">
        <w:t>-</w:t>
      </w:r>
      <w:r w:rsidR="00BA173B" w:rsidRPr="00D423B2"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BA173B" w:rsidRPr="00D423B2" w:rsidRDefault="00446097" w:rsidP="00446097">
      <w:pPr>
        <w:pStyle w:val="a5"/>
        <w:ind w:left="0" w:right="-1" w:firstLine="426"/>
        <w:jc w:val="both"/>
      </w:pPr>
      <w:r w:rsidRPr="00D423B2">
        <w:t>-</w:t>
      </w:r>
      <w:r w:rsidR="00BA173B" w:rsidRPr="00D423B2">
        <w:t>обеспечивает эффективное и целевое расходование средств, выделяемых на реализацию Программы;</w:t>
      </w:r>
    </w:p>
    <w:p w:rsidR="00BA173B" w:rsidRPr="00D423B2" w:rsidRDefault="00446097" w:rsidP="00446097">
      <w:pPr>
        <w:pStyle w:val="a5"/>
        <w:ind w:left="0" w:right="-1" w:firstLine="426"/>
        <w:jc w:val="both"/>
      </w:pPr>
      <w:r w:rsidRPr="00D423B2">
        <w:t>-</w:t>
      </w:r>
      <w:r w:rsidR="00BA173B" w:rsidRPr="00D423B2">
        <w:t>обеспечивает методическое сопровождение программных мероприятий, непрерывный мониторинг и оценку эффективности Программы;</w:t>
      </w:r>
    </w:p>
    <w:p w:rsidR="00BA173B" w:rsidRPr="00D423B2" w:rsidRDefault="00446097" w:rsidP="00446097">
      <w:pPr>
        <w:pStyle w:val="a5"/>
        <w:ind w:left="0" w:right="-1" w:firstLine="426"/>
        <w:jc w:val="both"/>
      </w:pPr>
      <w:r w:rsidRPr="00D423B2">
        <w:t>-</w:t>
      </w:r>
      <w:r w:rsidR="00BA173B" w:rsidRPr="00D423B2">
        <w:t>разрабатывает нормативные правовые акты, касающиеся реализации мероприятий Программы;</w:t>
      </w:r>
    </w:p>
    <w:p w:rsidR="00BA173B" w:rsidRPr="00D423B2" w:rsidRDefault="00446097" w:rsidP="00446097">
      <w:pPr>
        <w:pStyle w:val="a5"/>
        <w:ind w:left="0" w:right="-1" w:firstLine="426"/>
        <w:jc w:val="both"/>
      </w:pPr>
      <w:r w:rsidRPr="00D423B2">
        <w:t>-</w:t>
      </w:r>
      <w:r w:rsidR="00BA173B" w:rsidRPr="00D423B2">
        <w:t>подготавливает ежеквартальные и годовой отчеты о ходе реализации Программы.</w:t>
      </w:r>
    </w:p>
    <w:p w:rsidR="00BA173B" w:rsidRPr="00D423B2" w:rsidRDefault="00BA173B" w:rsidP="00446097">
      <w:pPr>
        <w:pStyle w:val="a5"/>
        <w:ind w:left="0" w:right="-1" w:firstLine="426"/>
        <w:jc w:val="both"/>
        <w:rPr>
          <w:u w:val="single"/>
        </w:rPr>
      </w:pPr>
      <w:r w:rsidRPr="00D423B2">
        <w:rPr>
          <w:u w:val="single"/>
        </w:rPr>
        <w:t>Участники Программы:</w:t>
      </w:r>
    </w:p>
    <w:p w:rsidR="00BA173B" w:rsidRPr="00D423B2" w:rsidRDefault="00446097" w:rsidP="00446097">
      <w:pPr>
        <w:pStyle w:val="a5"/>
        <w:ind w:left="0" w:right="-1" w:firstLine="426"/>
        <w:jc w:val="both"/>
      </w:pPr>
      <w:r w:rsidRPr="00D423B2">
        <w:t>-</w:t>
      </w:r>
      <w:r w:rsidR="00BA173B" w:rsidRPr="00D423B2">
        <w:t>осуществляют реализацию мероприятий Программы;</w:t>
      </w:r>
    </w:p>
    <w:p w:rsidR="00BA173B" w:rsidRPr="00D423B2" w:rsidRDefault="00446097" w:rsidP="00446097">
      <w:pPr>
        <w:pStyle w:val="a5"/>
        <w:ind w:left="0" w:right="-1" w:firstLine="426"/>
        <w:jc w:val="both"/>
      </w:pPr>
      <w:r w:rsidRPr="00D423B2">
        <w:t>-</w:t>
      </w:r>
      <w:r w:rsidR="00BA173B" w:rsidRPr="00D423B2">
        <w:t>обеспечивают формирование бюджетных заявок на финансирование мероприятий Программы, подготовку обоснований для отбора первоочередных работ, финансируемых в рамках реализации Программы;</w:t>
      </w:r>
    </w:p>
    <w:p w:rsidR="00BA173B" w:rsidRPr="00D423B2" w:rsidRDefault="00446097" w:rsidP="00446097">
      <w:pPr>
        <w:pStyle w:val="a5"/>
        <w:ind w:left="0" w:right="-1" w:firstLine="426"/>
        <w:jc w:val="both"/>
      </w:pPr>
      <w:r w:rsidRPr="00D423B2">
        <w:t>-</w:t>
      </w:r>
      <w:r w:rsidR="00BA173B" w:rsidRPr="00D423B2">
        <w:t>вносят предложения о необходимости внесения изменений в Программу.</w:t>
      </w:r>
    </w:p>
    <w:p w:rsidR="00446097" w:rsidRPr="00D423B2" w:rsidRDefault="00446097" w:rsidP="00446097">
      <w:pPr>
        <w:autoSpaceDE w:val="0"/>
        <w:autoSpaceDN w:val="0"/>
        <w:adjustRightInd w:val="0"/>
        <w:ind w:firstLine="426"/>
        <w:jc w:val="both"/>
      </w:pPr>
      <w:r w:rsidRPr="00D423B2">
        <w:rPr>
          <w:color w:val="000000"/>
        </w:rPr>
        <w:t>Комитет по культуре предоставляет в Администрацию города  информацию</w:t>
      </w:r>
      <w:r w:rsidRPr="00D423B2">
        <w:t xml:space="preserve"> о мерах социальной поддержки в Единую государственную систему социального обеспечения</w:t>
      </w:r>
      <w:r w:rsidRPr="00D423B2">
        <w:rPr>
          <w:color w:val="000000"/>
        </w:rPr>
        <w:t xml:space="preserve">, </w:t>
      </w:r>
      <w:r w:rsidRPr="00D423B2">
        <w:t>Администрация города обеспечивает техническое размещение информации о мерах социальной поддержки в Единой государственной системе социального обеспечения (далее – ЕГИССО).</w:t>
      </w:r>
    </w:p>
    <w:p w:rsidR="00446097" w:rsidRPr="00D423B2" w:rsidRDefault="00446097" w:rsidP="00446097">
      <w:pPr>
        <w:autoSpaceDE w:val="0"/>
        <w:autoSpaceDN w:val="0"/>
        <w:adjustRightInd w:val="0"/>
        <w:ind w:firstLine="426"/>
        <w:jc w:val="both"/>
      </w:pPr>
      <w:r w:rsidRPr="00D423B2">
        <w:t>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:rsidR="00446097" w:rsidRDefault="00446097" w:rsidP="00446097">
      <w:pPr>
        <w:autoSpaceDE w:val="0"/>
        <w:autoSpaceDN w:val="0"/>
        <w:adjustRightInd w:val="0"/>
        <w:ind w:firstLine="426"/>
        <w:jc w:val="both"/>
      </w:pPr>
      <w:r w:rsidRPr="00D423B2">
        <w:lastRenderedPageBreak/>
        <w:t>Информация, 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Федерации.</w:t>
      </w:r>
    </w:p>
    <w:p w:rsidR="00BA173B" w:rsidRPr="00446097" w:rsidRDefault="00BA173B" w:rsidP="00446097">
      <w:pPr>
        <w:autoSpaceDE w:val="0"/>
        <w:autoSpaceDN w:val="0"/>
        <w:adjustRightInd w:val="0"/>
        <w:ind w:firstLine="426"/>
        <w:jc w:val="both"/>
      </w:pPr>
      <w:r w:rsidRPr="00446097">
        <w:t>Участники Программы представляют информацию о ходе ее реализации в комитет по культуре администрации города Заринска ежеквартально, до 5 числа месяца, следующего за отчетным периодом. Комитет по культуре администрации города Заринска ежеквартально до 20 числа месяца, следующего за отчетным периодом, направляет сводный отчет о ходе выполнения Программы в комитет администрации города Заринска по финансам, налоговой политике и комитет по экономике и управлению муниципальным имуществом администрации города Заринска.</w:t>
      </w:r>
    </w:p>
    <w:p w:rsidR="00BA173B" w:rsidRPr="00077B94" w:rsidRDefault="00BA173B" w:rsidP="00446097">
      <w:pPr>
        <w:pStyle w:val="a5"/>
        <w:ind w:left="0" w:right="-1" w:firstLine="426"/>
        <w:jc w:val="both"/>
      </w:pPr>
    </w:p>
    <w:p w:rsidR="00BA173B" w:rsidRDefault="00BA173B" w:rsidP="00446097">
      <w:pPr>
        <w:pStyle w:val="a5"/>
        <w:ind w:left="0" w:right="-1" w:firstLine="426"/>
        <w:jc w:val="both"/>
      </w:pPr>
    </w:p>
    <w:p w:rsidR="00BA173B" w:rsidRDefault="00BA173B" w:rsidP="00446097">
      <w:pPr>
        <w:pStyle w:val="a5"/>
        <w:ind w:left="0" w:right="-1" w:firstLine="426"/>
        <w:jc w:val="both"/>
      </w:pPr>
    </w:p>
    <w:p w:rsidR="00BA173B" w:rsidRDefault="00BA173B" w:rsidP="00BA173B">
      <w:pPr>
        <w:pStyle w:val="a5"/>
        <w:ind w:left="0" w:right="-1" w:firstLine="709"/>
        <w:jc w:val="both"/>
      </w:pPr>
    </w:p>
    <w:p w:rsidR="00BA173B" w:rsidRDefault="00BA173B" w:rsidP="00BA173B">
      <w:pPr>
        <w:pStyle w:val="a5"/>
        <w:ind w:left="0" w:right="-1" w:firstLine="709"/>
        <w:jc w:val="both"/>
      </w:pPr>
    </w:p>
    <w:p w:rsidR="00BA173B" w:rsidRDefault="00BA173B" w:rsidP="00BA173B">
      <w:pPr>
        <w:ind w:right="-1"/>
        <w:jc w:val="both"/>
        <w:sectPr w:rsidR="00BA173B" w:rsidSect="00202C32">
          <w:pgSz w:w="11906" w:h="16838"/>
          <w:pgMar w:top="567" w:right="566" w:bottom="709" w:left="1276" w:header="720" w:footer="720" w:gutter="0"/>
          <w:cols w:space="720"/>
          <w:docGrid w:linePitch="360"/>
        </w:sectPr>
      </w:pPr>
    </w:p>
    <w:p w:rsidR="00BA173B" w:rsidRPr="00077B94" w:rsidRDefault="00BA173B" w:rsidP="00BA173B">
      <w:pPr>
        <w:ind w:right="-1"/>
        <w:jc w:val="both"/>
      </w:pPr>
    </w:p>
    <w:tbl>
      <w:tblPr>
        <w:tblpPr w:leftFromText="180" w:rightFromText="180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446097" w:rsidRPr="008A03FD" w:rsidTr="004754F8">
        <w:tc>
          <w:tcPr>
            <w:tcW w:w="4361" w:type="dxa"/>
          </w:tcPr>
          <w:p w:rsidR="00446097" w:rsidRDefault="00446097" w:rsidP="004754F8">
            <w:r>
              <w:t>Приложение № 1</w:t>
            </w:r>
          </w:p>
          <w:p w:rsidR="00446097" w:rsidRDefault="00446097" w:rsidP="004754F8">
            <w:pPr>
              <w:jc w:val="both"/>
            </w:pPr>
            <w:r>
              <w:t>к постановлению администрации</w:t>
            </w:r>
          </w:p>
          <w:p w:rsidR="00446097" w:rsidRDefault="00446097" w:rsidP="004754F8">
            <w:pPr>
              <w:jc w:val="both"/>
            </w:pPr>
            <w:r>
              <w:t>города Заринска Алтайского края</w:t>
            </w:r>
          </w:p>
          <w:p w:rsidR="00446097" w:rsidRPr="007166C0" w:rsidRDefault="00446097" w:rsidP="004754F8">
            <w:pPr>
              <w:jc w:val="both"/>
              <w:rPr>
                <w:u w:val="single"/>
              </w:rPr>
            </w:pPr>
            <w:r w:rsidRPr="00810BEB">
              <w:t>от «</w:t>
            </w:r>
            <w:r w:rsidR="007166C0">
              <w:t xml:space="preserve">25 </w:t>
            </w:r>
            <w:r w:rsidR="007166C0">
              <w:rPr>
                <w:u w:val="single"/>
              </w:rPr>
              <w:t xml:space="preserve"> ноября </w:t>
            </w:r>
            <w:r w:rsidRPr="00810BEB">
              <w:t>20</w:t>
            </w:r>
            <w:r w:rsidR="007166C0">
              <w:t>20</w:t>
            </w:r>
            <w:r w:rsidRPr="00810BEB">
              <w:t xml:space="preserve">г. № </w:t>
            </w:r>
            <w:r w:rsidR="007166C0">
              <w:rPr>
                <w:u w:val="single"/>
              </w:rPr>
              <w:t>846</w:t>
            </w:r>
          </w:p>
          <w:p w:rsidR="00446097" w:rsidRPr="008A03FD" w:rsidRDefault="00446097" w:rsidP="004754F8"/>
        </w:tc>
      </w:tr>
    </w:tbl>
    <w:p w:rsidR="00446097" w:rsidRDefault="00446097" w:rsidP="00446097"/>
    <w:p w:rsidR="00446097" w:rsidRDefault="00446097" w:rsidP="00446097"/>
    <w:p w:rsidR="00446097" w:rsidRDefault="00446097" w:rsidP="00446097">
      <w:pPr>
        <w:spacing w:line="360" w:lineRule="auto"/>
        <w:jc w:val="center"/>
        <w:rPr>
          <w:highlight w:val="green"/>
        </w:rPr>
      </w:pPr>
    </w:p>
    <w:p w:rsidR="00446097" w:rsidRPr="00D423B2" w:rsidRDefault="00446097" w:rsidP="00446097">
      <w:pPr>
        <w:spacing w:line="360" w:lineRule="auto"/>
        <w:jc w:val="center"/>
      </w:pPr>
    </w:p>
    <w:p w:rsidR="00446097" w:rsidRPr="00D423B2" w:rsidRDefault="00446097" w:rsidP="00446097">
      <w:pPr>
        <w:tabs>
          <w:tab w:val="left" w:pos="9355"/>
        </w:tabs>
        <w:spacing w:line="360" w:lineRule="auto"/>
        <w:ind w:right="-1"/>
        <w:jc w:val="center"/>
      </w:pPr>
      <w:r w:rsidRPr="00D423B2">
        <w:t xml:space="preserve">СВЕДЕНИЯ ОБ </w:t>
      </w:r>
      <w:r w:rsidRPr="00D423B2">
        <w:rPr>
          <w:rFonts w:eastAsia="Calibri"/>
        </w:rPr>
        <w:t xml:space="preserve">ИНДИКАТОРАХ </w:t>
      </w:r>
      <w:r w:rsidRPr="00D423B2">
        <w:t>МУНИЦИПАЛЬНОЙ ПРОГРАММЫ «РАЗВИТИЕ КУЛЬТУРЫ ГОРОДА ЗАРИНСКА»</w:t>
      </w:r>
    </w:p>
    <w:p w:rsidR="00BA173B" w:rsidRPr="00284F7F" w:rsidRDefault="00446097" w:rsidP="00284F7F">
      <w:pPr>
        <w:tabs>
          <w:tab w:val="left" w:pos="9355"/>
        </w:tabs>
        <w:spacing w:line="360" w:lineRule="auto"/>
        <w:ind w:right="-1"/>
        <w:jc w:val="center"/>
        <w:rPr>
          <w:b/>
        </w:rPr>
      </w:pPr>
      <w:r w:rsidRPr="00D423B2">
        <w:t>НА 2021 – 2024 ГОДЫ</w:t>
      </w:r>
      <w:r w:rsidR="00284F7F" w:rsidRPr="00D423B2">
        <w:rPr>
          <w:b/>
        </w:rPr>
        <w:t xml:space="preserve"> </w:t>
      </w:r>
      <w:r w:rsidRPr="00D423B2">
        <w:t>И ИХ ЗНАЧЕНИЯХ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418"/>
        <w:gridCol w:w="992"/>
        <w:gridCol w:w="992"/>
        <w:gridCol w:w="993"/>
        <w:gridCol w:w="992"/>
        <w:gridCol w:w="992"/>
        <w:gridCol w:w="992"/>
      </w:tblGrid>
      <w:tr w:rsidR="00284F7F" w:rsidRPr="003D5014" w:rsidTr="001C3865">
        <w:tc>
          <w:tcPr>
            <w:tcW w:w="709" w:type="dxa"/>
            <w:vMerge w:val="restart"/>
          </w:tcPr>
          <w:p w:rsidR="00284F7F" w:rsidRPr="003D5014" w:rsidRDefault="00284F7F" w:rsidP="007F1537">
            <w:pPr>
              <w:jc w:val="center"/>
            </w:pPr>
            <w:r w:rsidRPr="003D5014">
              <w:t>№</w:t>
            </w:r>
          </w:p>
          <w:p w:rsidR="00284F7F" w:rsidRPr="003D5014" w:rsidRDefault="00284F7F" w:rsidP="007F1537">
            <w:pPr>
              <w:jc w:val="center"/>
            </w:pPr>
            <w:r w:rsidRPr="003D5014">
              <w:t>п/п</w:t>
            </w:r>
          </w:p>
        </w:tc>
        <w:tc>
          <w:tcPr>
            <w:tcW w:w="7796" w:type="dxa"/>
            <w:vMerge w:val="restart"/>
          </w:tcPr>
          <w:p w:rsidR="00284F7F" w:rsidRPr="003D5014" w:rsidRDefault="00284F7F" w:rsidP="007F1537">
            <w:pPr>
              <w:jc w:val="center"/>
            </w:pPr>
            <w:r w:rsidRPr="003D5014">
              <w:t>Наименование индикатора</w:t>
            </w:r>
          </w:p>
        </w:tc>
        <w:tc>
          <w:tcPr>
            <w:tcW w:w="1418" w:type="dxa"/>
            <w:vMerge w:val="restart"/>
          </w:tcPr>
          <w:p w:rsidR="00284F7F" w:rsidRPr="003D5014" w:rsidRDefault="00284F7F" w:rsidP="007F1537">
            <w:pPr>
              <w:jc w:val="center"/>
            </w:pPr>
            <w:r>
              <w:t>Единица измерения</w:t>
            </w:r>
          </w:p>
        </w:tc>
        <w:tc>
          <w:tcPr>
            <w:tcW w:w="5953" w:type="dxa"/>
            <w:gridSpan w:val="6"/>
          </w:tcPr>
          <w:p w:rsidR="00284F7F" w:rsidRPr="003D5014" w:rsidRDefault="00284F7F" w:rsidP="007F1537">
            <w:pPr>
              <w:jc w:val="center"/>
            </w:pPr>
            <w:r>
              <w:t>Значение по годам</w:t>
            </w:r>
          </w:p>
        </w:tc>
      </w:tr>
      <w:tr w:rsidR="00284F7F" w:rsidRPr="003D5014" w:rsidTr="001C3865">
        <w:tc>
          <w:tcPr>
            <w:tcW w:w="709" w:type="dxa"/>
            <w:vMerge/>
          </w:tcPr>
          <w:p w:rsidR="00284F7F" w:rsidRPr="003D5014" w:rsidRDefault="00284F7F" w:rsidP="007F1537">
            <w:pPr>
              <w:jc w:val="center"/>
            </w:pPr>
          </w:p>
        </w:tc>
        <w:tc>
          <w:tcPr>
            <w:tcW w:w="7796" w:type="dxa"/>
            <w:vMerge/>
          </w:tcPr>
          <w:p w:rsidR="00284F7F" w:rsidRPr="003D5014" w:rsidRDefault="00284F7F" w:rsidP="007F1537">
            <w:pPr>
              <w:jc w:val="center"/>
            </w:pPr>
          </w:p>
        </w:tc>
        <w:tc>
          <w:tcPr>
            <w:tcW w:w="1418" w:type="dxa"/>
            <w:vMerge/>
          </w:tcPr>
          <w:p w:rsidR="00284F7F" w:rsidRDefault="00284F7F" w:rsidP="007F15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284F7F" w:rsidRDefault="00284F7F" w:rsidP="004754F8">
            <w:pPr>
              <w:jc w:val="center"/>
            </w:pPr>
            <w:r>
              <w:t xml:space="preserve"> 2019 год </w:t>
            </w:r>
          </w:p>
          <w:p w:rsidR="00284F7F" w:rsidRDefault="00284F7F" w:rsidP="004754F8">
            <w:pPr>
              <w:jc w:val="center"/>
            </w:pPr>
            <w:r>
              <w:t>(факт)</w:t>
            </w:r>
          </w:p>
        </w:tc>
        <w:tc>
          <w:tcPr>
            <w:tcW w:w="992" w:type="dxa"/>
            <w:vMerge w:val="restart"/>
          </w:tcPr>
          <w:p w:rsidR="00284F7F" w:rsidRDefault="00284F7F" w:rsidP="00284F7F">
            <w:pPr>
              <w:ind w:left="-108" w:right="-108"/>
              <w:jc w:val="center"/>
            </w:pPr>
            <w:r>
              <w:t>2020</w:t>
            </w:r>
          </w:p>
          <w:p w:rsidR="00284F7F" w:rsidRDefault="00284F7F" w:rsidP="00284F7F">
            <w:pPr>
              <w:ind w:left="-108" w:right="-108"/>
              <w:jc w:val="center"/>
            </w:pPr>
            <w:r>
              <w:t xml:space="preserve"> год (оценка)</w:t>
            </w:r>
          </w:p>
        </w:tc>
        <w:tc>
          <w:tcPr>
            <w:tcW w:w="3969" w:type="dxa"/>
            <w:gridSpan w:val="4"/>
          </w:tcPr>
          <w:p w:rsidR="00284F7F" w:rsidRPr="003D5014" w:rsidRDefault="00284F7F" w:rsidP="007F1537">
            <w:pPr>
              <w:jc w:val="center"/>
            </w:pPr>
            <w:r>
              <w:t>Год реализации программы</w:t>
            </w:r>
          </w:p>
        </w:tc>
      </w:tr>
      <w:tr w:rsidR="00284F7F" w:rsidRPr="003D5014" w:rsidTr="001C3865">
        <w:tc>
          <w:tcPr>
            <w:tcW w:w="709" w:type="dxa"/>
            <w:vMerge/>
          </w:tcPr>
          <w:p w:rsidR="00284F7F" w:rsidRPr="003D5014" w:rsidRDefault="00284F7F" w:rsidP="007F1537">
            <w:pPr>
              <w:jc w:val="center"/>
            </w:pPr>
          </w:p>
        </w:tc>
        <w:tc>
          <w:tcPr>
            <w:tcW w:w="7796" w:type="dxa"/>
            <w:vMerge/>
          </w:tcPr>
          <w:p w:rsidR="00284F7F" w:rsidRPr="003D5014" w:rsidRDefault="00284F7F" w:rsidP="007F1537">
            <w:pPr>
              <w:jc w:val="center"/>
            </w:pPr>
          </w:p>
        </w:tc>
        <w:tc>
          <w:tcPr>
            <w:tcW w:w="1418" w:type="dxa"/>
            <w:vMerge/>
          </w:tcPr>
          <w:p w:rsidR="00284F7F" w:rsidRPr="003D5014" w:rsidRDefault="00284F7F" w:rsidP="007F1537">
            <w:pPr>
              <w:jc w:val="center"/>
            </w:pPr>
          </w:p>
        </w:tc>
        <w:tc>
          <w:tcPr>
            <w:tcW w:w="992" w:type="dxa"/>
            <w:vMerge/>
          </w:tcPr>
          <w:p w:rsidR="00284F7F" w:rsidRPr="003D5014" w:rsidRDefault="00284F7F" w:rsidP="007F1537">
            <w:pPr>
              <w:jc w:val="center"/>
            </w:pPr>
          </w:p>
        </w:tc>
        <w:tc>
          <w:tcPr>
            <w:tcW w:w="992" w:type="dxa"/>
            <w:vMerge/>
          </w:tcPr>
          <w:p w:rsidR="00284F7F" w:rsidRPr="003D5014" w:rsidRDefault="00284F7F" w:rsidP="007F1537">
            <w:pPr>
              <w:jc w:val="center"/>
            </w:pPr>
          </w:p>
        </w:tc>
        <w:tc>
          <w:tcPr>
            <w:tcW w:w="993" w:type="dxa"/>
          </w:tcPr>
          <w:p w:rsidR="00284F7F" w:rsidRPr="003D5014" w:rsidRDefault="00284F7F" w:rsidP="007F1537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284F7F" w:rsidRPr="003D5014" w:rsidRDefault="00284F7F" w:rsidP="007F1537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284F7F" w:rsidRPr="003D5014" w:rsidRDefault="00284F7F" w:rsidP="007F1537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284F7F" w:rsidRPr="003D5014" w:rsidRDefault="00284F7F" w:rsidP="007F1537">
            <w:pPr>
              <w:jc w:val="center"/>
            </w:pPr>
            <w:r>
              <w:t>2024</w:t>
            </w:r>
          </w:p>
        </w:tc>
      </w:tr>
      <w:tr w:rsidR="00BA173B" w:rsidRPr="003D5014" w:rsidTr="00284F7F">
        <w:tc>
          <w:tcPr>
            <w:tcW w:w="15876" w:type="dxa"/>
            <w:gridSpan w:val="9"/>
          </w:tcPr>
          <w:p w:rsidR="00BA173B" w:rsidRDefault="00BA173B" w:rsidP="007F1537">
            <w:pPr>
              <w:jc w:val="center"/>
            </w:pPr>
          </w:p>
          <w:p w:rsidR="00BA173B" w:rsidRDefault="00BA173B" w:rsidP="007F1537">
            <w:pPr>
              <w:jc w:val="center"/>
            </w:pPr>
            <w:r>
              <w:t>Подпрограмма 1</w:t>
            </w:r>
            <w:r w:rsidR="00284F7F">
              <w:t>.</w:t>
            </w:r>
            <w:r>
              <w:t xml:space="preserve"> «Организация и обеспечение предоставления муниципальных услуг учреждениями культуры культурно-досугового типа»</w:t>
            </w:r>
          </w:p>
          <w:p w:rsidR="00BA173B" w:rsidRPr="003D5014" w:rsidRDefault="00BA173B" w:rsidP="007F1537">
            <w:pPr>
              <w:jc w:val="center"/>
            </w:pPr>
          </w:p>
        </w:tc>
      </w:tr>
      <w:tr w:rsidR="00BA173B" w:rsidRPr="003D5014" w:rsidTr="001C3865">
        <w:tc>
          <w:tcPr>
            <w:tcW w:w="709" w:type="dxa"/>
          </w:tcPr>
          <w:p w:rsidR="00BA173B" w:rsidRPr="003D5014" w:rsidRDefault="00BA173B" w:rsidP="007F1537">
            <w:pPr>
              <w:jc w:val="center"/>
            </w:pPr>
            <w:r>
              <w:t>1.</w:t>
            </w:r>
            <w:r w:rsidR="001C3865">
              <w:t>1.</w:t>
            </w:r>
          </w:p>
        </w:tc>
        <w:tc>
          <w:tcPr>
            <w:tcW w:w="7796" w:type="dxa"/>
          </w:tcPr>
          <w:p w:rsidR="00BA173B" w:rsidRPr="003D5014" w:rsidRDefault="00B014A9" w:rsidP="007F1537">
            <w:pPr>
              <w:jc w:val="both"/>
            </w:pPr>
            <w:r>
              <w:t>количество уча</w:t>
            </w:r>
            <w:r w:rsidR="00BA173B">
              <w:t>стников клубных формирований на 1000 жителей</w:t>
            </w:r>
          </w:p>
        </w:tc>
        <w:tc>
          <w:tcPr>
            <w:tcW w:w="1418" w:type="dxa"/>
          </w:tcPr>
          <w:p w:rsidR="00BA173B" w:rsidRPr="00284F7F" w:rsidRDefault="00BA173B" w:rsidP="007F1537">
            <w:pPr>
              <w:jc w:val="center"/>
            </w:pPr>
            <w:r w:rsidRPr="00284F7F">
              <w:t>%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38,6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39</w:t>
            </w:r>
            <w:r w:rsidR="00284F7F">
              <w:t>,00</w:t>
            </w:r>
          </w:p>
        </w:tc>
        <w:tc>
          <w:tcPr>
            <w:tcW w:w="993" w:type="dxa"/>
          </w:tcPr>
          <w:p w:rsidR="00BA173B" w:rsidRPr="003D5014" w:rsidRDefault="00BA173B" w:rsidP="007F1537">
            <w:pPr>
              <w:jc w:val="center"/>
            </w:pPr>
            <w:r>
              <w:t>39,7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39,9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40,4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41</w:t>
            </w:r>
            <w:r w:rsidR="00284F7F">
              <w:t>,00</w:t>
            </w:r>
          </w:p>
        </w:tc>
      </w:tr>
      <w:tr w:rsidR="00BA173B" w:rsidRPr="003D5014" w:rsidTr="001C3865">
        <w:tc>
          <w:tcPr>
            <w:tcW w:w="709" w:type="dxa"/>
          </w:tcPr>
          <w:p w:rsidR="00BA173B" w:rsidRPr="003D5014" w:rsidRDefault="001C3865" w:rsidP="007F1537">
            <w:pPr>
              <w:jc w:val="center"/>
            </w:pPr>
            <w:r>
              <w:t>1.</w:t>
            </w:r>
            <w:r w:rsidR="00BA173B">
              <w:t>2.</w:t>
            </w:r>
          </w:p>
        </w:tc>
        <w:tc>
          <w:tcPr>
            <w:tcW w:w="7796" w:type="dxa"/>
          </w:tcPr>
          <w:p w:rsidR="00BA173B" w:rsidRPr="003D5014" w:rsidRDefault="00B014A9" w:rsidP="007F1537">
            <w:pPr>
              <w:jc w:val="both"/>
            </w:pPr>
            <w:r>
              <w:t>количество посе</w:t>
            </w:r>
            <w:r w:rsidR="00C07EFA">
              <w:t>щений куль</w:t>
            </w:r>
            <w:r w:rsidR="00BA173B">
              <w:t>турно-массовых мероприятий Домов культуры</w:t>
            </w:r>
          </w:p>
        </w:tc>
        <w:tc>
          <w:tcPr>
            <w:tcW w:w="1418" w:type="dxa"/>
          </w:tcPr>
          <w:p w:rsidR="00BA173B" w:rsidRPr="008227CC" w:rsidRDefault="00BA173B" w:rsidP="007F1537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r w:rsidR="001C3865">
              <w:t>.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69,23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72,37</w:t>
            </w:r>
          </w:p>
        </w:tc>
        <w:tc>
          <w:tcPr>
            <w:tcW w:w="993" w:type="dxa"/>
          </w:tcPr>
          <w:p w:rsidR="00BA173B" w:rsidRPr="003D5014" w:rsidRDefault="00BA173B" w:rsidP="007F1537">
            <w:pPr>
              <w:jc w:val="center"/>
            </w:pPr>
            <w:r>
              <w:t>75,52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78,67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83,57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89,87</w:t>
            </w:r>
          </w:p>
        </w:tc>
      </w:tr>
      <w:tr w:rsidR="00BA173B" w:rsidRPr="003D5014" w:rsidTr="00284F7F">
        <w:tc>
          <w:tcPr>
            <w:tcW w:w="15876" w:type="dxa"/>
            <w:gridSpan w:val="9"/>
          </w:tcPr>
          <w:p w:rsidR="00BA173B" w:rsidRDefault="00BA173B" w:rsidP="007F1537">
            <w:pPr>
              <w:jc w:val="center"/>
            </w:pPr>
          </w:p>
          <w:p w:rsidR="00BA173B" w:rsidRDefault="00BA173B" w:rsidP="00284F7F">
            <w:pPr>
              <w:jc w:val="center"/>
            </w:pPr>
            <w:r>
              <w:t>Подпрограмма 2</w:t>
            </w:r>
            <w:r w:rsidR="00284F7F">
              <w:t>.</w:t>
            </w:r>
            <w:r>
              <w:t xml:space="preserve">  «Организация и обеспечение предоставления муниципальных услуг в сфере дополнительного образования детей»</w:t>
            </w:r>
          </w:p>
          <w:p w:rsidR="00BA173B" w:rsidRPr="003D5014" w:rsidRDefault="00BA173B" w:rsidP="007F1537">
            <w:pPr>
              <w:jc w:val="center"/>
            </w:pPr>
          </w:p>
        </w:tc>
      </w:tr>
      <w:tr w:rsidR="00BA173B" w:rsidRPr="003D5014" w:rsidTr="001C3865">
        <w:tc>
          <w:tcPr>
            <w:tcW w:w="709" w:type="dxa"/>
          </w:tcPr>
          <w:p w:rsidR="00BA173B" w:rsidRPr="003D5014" w:rsidRDefault="001C3865" w:rsidP="007F1537">
            <w:pPr>
              <w:jc w:val="center"/>
            </w:pPr>
            <w:r>
              <w:t>2.</w:t>
            </w:r>
            <w:r w:rsidR="00BA173B">
              <w:t>1.</w:t>
            </w:r>
          </w:p>
        </w:tc>
        <w:tc>
          <w:tcPr>
            <w:tcW w:w="7796" w:type="dxa"/>
          </w:tcPr>
          <w:p w:rsidR="00BA173B" w:rsidRPr="003D5014" w:rsidRDefault="00BA173B" w:rsidP="00B014A9">
            <w:pPr>
              <w:jc w:val="both"/>
            </w:pPr>
            <w:proofErr w:type="gramStart"/>
            <w:r>
              <w:t xml:space="preserve">количество </w:t>
            </w:r>
            <w:r w:rsidR="00B014A9">
              <w:t>обучающихся в учреждениях дополнительного образования</w:t>
            </w:r>
            <w:r>
              <w:t xml:space="preserve"> </w:t>
            </w:r>
            <w:proofErr w:type="gramEnd"/>
          </w:p>
        </w:tc>
        <w:tc>
          <w:tcPr>
            <w:tcW w:w="1418" w:type="dxa"/>
          </w:tcPr>
          <w:p w:rsidR="00BA173B" w:rsidRPr="003D5014" w:rsidRDefault="00BA173B" w:rsidP="007F1537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r w:rsidR="001C3865">
              <w:t>.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0,765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0,787</w:t>
            </w:r>
          </w:p>
        </w:tc>
        <w:tc>
          <w:tcPr>
            <w:tcW w:w="993" w:type="dxa"/>
          </w:tcPr>
          <w:p w:rsidR="00BA173B" w:rsidRPr="003D5014" w:rsidRDefault="00BA173B" w:rsidP="007F1537">
            <w:pPr>
              <w:jc w:val="center"/>
            </w:pPr>
            <w:r>
              <w:t>0,801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0,816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0,832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0,850</w:t>
            </w:r>
          </w:p>
        </w:tc>
      </w:tr>
      <w:tr w:rsidR="00BA173B" w:rsidRPr="003D5014" w:rsidTr="00284F7F">
        <w:tc>
          <w:tcPr>
            <w:tcW w:w="15876" w:type="dxa"/>
            <w:gridSpan w:val="9"/>
          </w:tcPr>
          <w:p w:rsidR="00BA173B" w:rsidRDefault="00BA173B" w:rsidP="007F1537">
            <w:pPr>
              <w:jc w:val="center"/>
            </w:pPr>
          </w:p>
          <w:p w:rsidR="00BA173B" w:rsidRDefault="00284F7F" w:rsidP="00284F7F">
            <w:pPr>
              <w:jc w:val="center"/>
            </w:pPr>
            <w:r>
              <w:t>Подпрограмма 3.</w:t>
            </w:r>
            <w:r w:rsidR="00BA173B">
              <w:t xml:space="preserve"> «Организация и обеспечение предоставления муниципальных услуг в библиотеках города Заринска»</w:t>
            </w:r>
          </w:p>
          <w:p w:rsidR="00BA173B" w:rsidRPr="003D5014" w:rsidRDefault="00BA173B" w:rsidP="007F1537">
            <w:pPr>
              <w:jc w:val="center"/>
            </w:pPr>
          </w:p>
        </w:tc>
      </w:tr>
      <w:tr w:rsidR="001C3865" w:rsidRPr="003D5014" w:rsidTr="001C3865">
        <w:tc>
          <w:tcPr>
            <w:tcW w:w="709" w:type="dxa"/>
          </w:tcPr>
          <w:p w:rsidR="00BA173B" w:rsidRPr="003D5014" w:rsidRDefault="001C3865" w:rsidP="007F1537">
            <w:pPr>
              <w:jc w:val="center"/>
            </w:pPr>
            <w:r>
              <w:t>3.</w:t>
            </w:r>
            <w:r w:rsidR="00BA173B">
              <w:t>1.</w:t>
            </w:r>
          </w:p>
        </w:tc>
        <w:tc>
          <w:tcPr>
            <w:tcW w:w="7796" w:type="dxa"/>
          </w:tcPr>
          <w:p w:rsidR="00BA173B" w:rsidRPr="003D5014" w:rsidRDefault="00284F7F" w:rsidP="007F1537">
            <w:pPr>
              <w:jc w:val="both"/>
            </w:pPr>
            <w:r>
              <w:t>книгообеспечен</w:t>
            </w:r>
            <w:r w:rsidR="00BA173B">
              <w:t>ность</w:t>
            </w:r>
          </w:p>
        </w:tc>
        <w:tc>
          <w:tcPr>
            <w:tcW w:w="1418" w:type="dxa"/>
          </w:tcPr>
          <w:p w:rsidR="00BA173B" w:rsidRPr="003D5014" w:rsidRDefault="00BA173B" w:rsidP="00284F7F">
            <w:pPr>
              <w:jc w:val="center"/>
            </w:pPr>
            <w:r>
              <w:t>экз</w:t>
            </w:r>
            <w:r w:rsidR="00284F7F">
              <w:t>емпля</w:t>
            </w:r>
            <w:r>
              <w:t>ров на 1человека населения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2,6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2,6</w:t>
            </w:r>
            <w:r w:rsidR="00284F7F">
              <w:t>0</w:t>
            </w:r>
          </w:p>
        </w:tc>
        <w:tc>
          <w:tcPr>
            <w:tcW w:w="993" w:type="dxa"/>
          </w:tcPr>
          <w:p w:rsidR="00BA173B" w:rsidRPr="003D5014" w:rsidRDefault="00BA173B" w:rsidP="007F1537">
            <w:pPr>
              <w:jc w:val="center"/>
            </w:pPr>
            <w:r>
              <w:t>2,6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2,6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2,6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2,6</w:t>
            </w:r>
            <w:r w:rsidR="00284F7F">
              <w:t>0</w:t>
            </w:r>
          </w:p>
        </w:tc>
      </w:tr>
      <w:tr w:rsidR="001C3865" w:rsidRPr="003D5014" w:rsidTr="001C3865">
        <w:tc>
          <w:tcPr>
            <w:tcW w:w="709" w:type="dxa"/>
          </w:tcPr>
          <w:p w:rsidR="00BA173B" w:rsidRPr="003D5014" w:rsidRDefault="001C3865" w:rsidP="007F1537">
            <w:pPr>
              <w:jc w:val="center"/>
            </w:pPr>
            <w:r>
              <w:t>3.</w:t>
            </w:r>
            <w:r w:rsidR="00BA173B">
              <w:t>2.</w:t>
            </w:r>
          </w:p>
        </w:tc>
        <w:tc>
          <w:tcPr>
            <w:tcW w:w="7796" w:type="dxa"/>
          </w:tcPr>
          <w:p w:rsidR="00BA173B" w:rsidRPr="003D5014" w:rsidRDefault="00284F7F" w:rsidP="007F1537">
            <w:pPr>
              <w:jc w:val="both"/>
            </w:pPr>
            <w:r>
              <w:t>количество посе</w:t>
            </w:r>
            <w:r w:rsidR="00BA173B">
              <w:t>щения библиотек</w:t>
            </w:r>
          </w:p>
        </w:tc>
        <w:tc>
          <w:tcPr>
            <w:tcW w:w="1418" w:type="dxa"/>
          </w:tcPr>
          <w:p w:rsidR="00BA173B" w:rsidRPr="003D5014" w:rsidRDefault="00BA173B" w:rsidP="007F1537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r w:rsidR="001C3865">
              <w:t>.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188,64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190,89</w:t>
            </w:r>
            <w:r w:rsidR="00284F7F">
              <w:t>0</w:t>
            </w:r>
          </w:p>
        </w:tc>
        <w:tc>
          <w:tcPr>
            <w:tcW w:w="993" w:type="dxa"/>
          </w:tcPr>
          <w:p w:rsidR="00BA173B" w:rsidRPr="003D5014" w:rsidRDefault="00BA173B" w:rsidP="007F1537">
            <w:pPr>
              <w:jc w:val="center"/>
            </w:pPr>
            <w:r>
              <w:t>194,38</w:t>
            </w:r>
            <w:r w:rsidR="001C3865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197,14</w:t>
            </w:r>
            <w:r w:rsidR="001C3865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203,64</w:t>
            </w:r>
            <w:r w:rsidR="001C3865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212,24</w:t>
            </w:r>
            <w:r w:rsidR="001C3865">
              <w:t>0</w:t>
            </w:r>
          </w:p>
        </w:tc>
      </w:tr>
      <w:tr w:rsidR="001C3865" w:rsidRPr="003D5014" w:rsidTr="001C3865">
        <w:tc>
          <w:tcPr>
            <w:tcW w:w="709" w:type="dxa"/>
          </w:tcPr>
          <w:p w:rsidR="00BA173B" w:rsidRPr="003D5014" w:rsidRDefault="001C3865" w:rsidP="007F1537">
            <w:pPr>
              <w:jc w:val="center"/>
            </w:pPr>
            <w:r w:rsidRPr="00184F12">
              <w:t>3.</w:t>
            </w:r>
            <w:r w:rsidR="00BA173B" w:rsidRPr="00184F12">
              <w:t>3.</w:t>
            </w:r>
          </w:p>
        </w:tc>
        <w:tc>
          <w:tcPr>
            <w:tcW w:w="7796" w:type="dxa"/>
          </w:tcPr>
          <w:p w:rsidR="00BA173B" w:rsidRPr="003D5014" w:rsidRDefault="00184F12" w:rsidP="007F1537">
            <w:pPr>
              <w:jc w:val="both"/>
            </w:pPr>
            <w:r>
              <w:t>среднее число книговыдач</w:t>
            </w:r>
          </w:p>
        </w:tc>
        <w:tc>
          <w:tcPr>
            <w:tcW w:w="1418" w:type="dxa"/>
          </w:tcPr>
          <w:p w:rsidR="00BA173B" w:rsidRDefault="00184F12" w:rsidP="007F1537">
            <w:pPr>
              <w:jc w:val="center"/>
            </w:pPr>
            <w:r>
              <w:t>на 1 </w:t>
            </w:r>
            <w:r w:rsidR="001738B6">
              <w:t>тыс</w:t>
            </w:r>
            <w:proofErr w:type="gramStart"/>
            <w:r w:rsidR="001738B6">
              <w:t>.ч</w:t>
            </w:r>
            <w:proofErr w:type="gramEnd"/>
            <w:r w:rsidR="001738B6">
              <w:t>ел</w:t>
            </w:r>
          </w:p>
          <w:p w:rsidR="00184F12" w:rsidRPr="003D5014" w:rsidRDefault="001738B6" w:rsidP="007F1537">
            <w:pPr>
              <w:jc w:val="center"/>
            </w:pPr>
            <w:r>
              <w:t>населения</w:t>
            </w:r>
          </w:p>
        </w:tc>
        <w:tc>
          <w:tcPr>
            <w:tcW w:w="992" w:type="dxa"/>
          </w:tcPr>
          <w:p w:rsidR="00BA173B" w:rsidRPr="003D5014" w:rsidRDefault="001738B6" w:rsidP="007F1537">
            <w:pPr>
              <w:jc w:val="center"/>
            </w:pPr>
            <w:r>
              <w:t>10,9</w:t>
            </w:r>
          </w:p>
        </w:tc>
        <w:tc>
          <w:tcPr>
            <w:tcW w:w="992" w:type="dxa"/>
          </w:tcPr>
          <w:p w:rsidR="00BA173B" w:rsidRPr="003D5014" w:rsidRDefault="001738B6" w:rsidP="007F1537">
            <w:pPr>
              <w:jc w:val="center"/>
            </w:pPr>
            <w:r>
              <w:t>10,9</w:t>
            </w:r>
          </w:p>
        </w:tc>
        <w:tc>
          <w:tcPr>
            <w:tcW w:w="993" w:type="dxa"/>
          </w:tcPr>
          <w:p w:rsidR="00BA173B" w:rsidRPr="003D5014" w:rsidRDefault="001738B6" w:rsidP="007F1537">
            <w:pPr>
              <w:jc w:val="center"/>
            </w:pPr>
            <w:r>
              <w:t>11,0</w:t>
            </w:r>
          </w:p>
        </w:tc>
        <w:tc>
          <w:tcPr>
            <w:tcW w:w="992" w:type="dxa"/>
          </w:tcPr>
          <w:p w:rsidR="00BA173B" w:rsidRPr="003D5014" w:rsidRDefault="001738B6" w:rsidP="007F1537">
            <w:pPr>
              <w:jc w:val="center"/>
            </w:pPr>
            <w:r>
              <w:t>11,0</w:t>
            </w:r>
          </w:p>
        </w:tc>
        <w:tc>
          <w:tcPr>
            <w:tcW w:w="992" w:type="dxa"/>
          </w:tcPr>
          <w:p w:rsidR="00BA173B" w:rsidRPr="003D5014" w:rsidRDefault="001738B6" w:rsidP="007F1537">
            <w:pPr>
              <w:jc w:val="center"/>
            </w:pPr>
            <w:r>
              <w:t>11,1</w:t>
            </w:r>
          </w:p>
        </w:tc>
        <w:tc>
          <w:tcPr>
            <w:tcW w:w="992" w:type="dxa"/>
          </w:tcPr>
          <w:p w:rsidR="00BA173B" w:rsidRPr="003D5014" w:rsidRDefault="001738B6" w:rsidP="007F1537">
            <w:pPr>
              <w:jc w:val="center"/>
            </w:pPr>
            <w:r>
              <w:t>11,1</w:t>
            </w:r>
          </w:p>
        </w:tc>
      </w:tr>
      <w:tr w:rsidR="00BA173B" w:rsidRPr="003D5014" w:rsidTr="00284F7F">
        <w:trPr>
          <w:trHeight w:val="479"/>
        </w:trPr>
        <w:tc>
          <w:tcPr>
            <w:tcW w:w="15876" w:type="dxa"/>
            <w:gridSpan w:val="9"/>
          </w:tcPr>
          <w:p w:rsidR="00BA173B" w:rsidRDefault="00BA173B" w:rsidP="007F1537">
            <w:pPr>
              <w:jc w:val="center"/>
            </w:pPr>
          </w:p>
          <w:p w:rsidR="00BA173B" w:rsidRDefault="00BA173B" w:rsidP="00284F7F">
            <w:pPr>
              <w:jc w:val="center"/>
            </w:pPr>
            <w:r>
              <w:t>Подпрограмма 4</w:t>
            </w:r>
            <w:r w:rsidR="00284F7F">
              <w:t>.</w:t>
            </w:r>
            <w:r>
              <w:t xml:space="preserve">  «Организация и обеспечение предоставления муниципальных услуг в Мемориале Славы»</w:t>
            </w:r>
          </w:p>
          <w:p w:rsidR="00BA173B" w:rsidRPr="003D5014" w:rsidRDefault="00BA173B" w:rsidP="007F1537">
            <w:pPr>
              <w:jc w:val="center"/>
            </w:pPr>
          </w:p>
        </w:tc>
      </w:tr>
      <w:tr w:rsidR="00BA173B" w:rsidRPr="003D5014" w:rsidTr="001C3865">
        <w:tc>
          <w:tcPr>
            <w:tcW w:w="709" w:type="dxa"/>
          </w:tcPr>
          <w:p w:rsidR="00BA173B" w:rsidRPr="003D5014" w:rsidRDefault="001C3865" w:rsidP="007F1537">
            <w:pPr>
              <w:jc w:val="center"/>
            </w:pPr>
            <w:r>
              <w:t>4.</w:t>
            </w:r>
            <w:r w:rsidR="00BA173B">
              <w:t>1.</w:t>
            </w:r>
          </w:p>
        </w:tc>
        <w:tc>
          <w:tcPr>
            <w:tcW w:w="7796" w:type="dxa"/>
          </w:tcPr>
          <w:p w:rsidR="00BA173B" w:rsidRPr="003D5014" w:rsidRDefault="00284F7F" w:rsidP="007F1537">
            <w:pPr>
              <w:jc w:val="both"/>
            </w:pPr>
            <w:r>
              <w:t>количество пре</w:t>
            </w:r>
            <w:r w:rsidR="00BA173B">
              <w:t>дставлен</w:t>
            </w:r>
            <w:r>
              <w:t>ных зрителю во всех формах музе</w:t>
            </w:r>
            <w:r w:rsidR="00BA173B">
              <w:t>йных предметов основного фонда «Мемориал Славы»</w:t>
            </w:r>
          </w:p>
        </w:tc>
        <w:tc>
          <w:tcPr>
            <w:tcW w:w="1418" w:type="dxa"/>
          </w:tcPr>
          <w:p w:rsidR="00BA173B" w:rsidRPr="003D5014" w:rsidRDefault="00BA173B" w:rsidP="007F1537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43</w:t>
            </w:r>
            <w:r w:rsidR="00284F7F">
              <w:t>,00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43</w:t>
            </w:r>
            <w:r w:rsidR="00284F7F">
              <w:t>,00</w:t>
            </w:r>
          </w:p>
        </w:tc>
        <w:tc>
          <w:tcPr>
            <w:tcW w:w="993" w:type="dxa"/>
          </w:tcPr>
          <w:p w:rsidR="00BA173B" w:rsidRPr="003D5014" w:rsidRDefault="00BA173B" w:rsidP="007F1537">
            <w:pPr>
              <w:jc w:val="center"/>
            </w:pPr>
            <w:r>
              <w:t>43,2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43,6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43,8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44</w:t>
            </w:r>
            <w:r w:rsidR="00284F7F">
              <w:t>,00</w:t>
            </w:r>
          </w:p>
        </w:tc>
      </w:tr>
      <w:tr w:rsidR="00BA173B" w:rsidRPr="003D5014" w:rsidTr="001C3865">
        <w:tc>
          <w:tcPr>
            <w:tcW w:w="709" w:type="dxa"/>
          </w:tcPr>
          <w:p w:rsidR="00BA173B" w:rsidRPr="003D5014" w:rsidRDefault="001C3865" w:rsidP="007F1537">
            <w:pPr>
              <w:jc w:val="center"/>
            </w:pPr>
            <w:r>
              <w:t>4.</w:t>
            </w:r>
            <w:r w:rsidR="00BA173B">
              <w:t>2.</w:t>
            </w:r>
          </w:p>
        </w:tc>
        <w:tc>
          <w:tcPr>
            <w:tcW w:w="7796" w:type="dxa"/>
          </w:tcPr>
          <w:p w:rsidR="00BA173B" w:rsidRPr="003D5014" w:rsidRDefault="00284F7F" w:rsidP="007F1537">
            <w:pPr>
              <w:jc w:val="both"/>
            </w:pPr>
            <w:r>
              <w:t>количество посещений «Мемо</w:t>
            </w:r>
            <w:r w:rsidR="00BA173B">
              <w:t>риал Славы»</w:t>
            </w:r>
          </w:p>
        </w:tc>
        <w:tc>
          <w:tcPr>
            <w:tcW w:w="1418" w:type="dxa"/>
          </w:tcPr>
          <w:p w:rsidR="00BA173B" w:rsidRPr="003D5014" w:rsidRDefault="00BA173B" w:rsidP="007F1537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r w:rsidR="001C3865">
              <w:t>.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6,20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6,30</w:t>
            </w:r>
            <w:r w:rsidR="00284F7F">
              <w:t>0</w:t>
            </w:r>
          </w:p>
        </w:tc>
        <w:tc>
          <w:tcPr>
            <w:tcW w:w="993" w:type="dxa"/>
          </w:tcPr>
          <w:p w:rsidR="00BA173B" w:rsidRPr="003D5014" w:rsidRDefault="00BA173B" w:rsidP="007F1537">
            <w:pPr>
              <w:jc w:val="center"/>
            </w:pPr>
            <w:r>
              <w:t>6,50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6,70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6,90</w:t>
            </w:r>
            <w:r w:rsidR="00284F7F">
              <w:t>0</w:t>
            </w:r>
          </w:p>
        </w:tc>
        <w:tc>
          <w:tcPr>
            <w:tcW w:w="992" w:type="dxa"/>
          </w:tcPr>
          <w:p w:rsidR="00BA173B" w:rsidRPr="003D5014" w:rsidRDefault="00BA173B" w:rsidP="007F1537">
            <w:pPr>
              <w:jc w:val="center"/>
            </w:pPr>
            <w:r>
              <w:t>7,00</w:t>
            </w:r>
            <w:r w:rsidR="00284F7F">
              <w:t>0</w:t>
            </w:r>
          </w:p>
        </w:tc>
      </w:tr>
      <w:tr w:rsidR="001C3865" w:rsidRPr="003D5014" w:rsidTr="004754F8">
        <w:tc>
          <w:tcPr>
            <w:tcW w:w="15876" w:type="dxa"/>
            <w:gridSpan w:val="9"/>
          </w:tcPr>
          <w:p w:rsidR="001C3865" w:rsidRDefault="001C3865" w:rsidP="001C3865">
            <w:pPr>
              <w:tabs>
                <w:tab w:val="left" w:pos="9355"/>
              </w:tabs>
              <w:ind w:right="-1"/>
              <w:jc w:val="center"/>
              <w:rPr>
                <w:sz w:val="24"/>
                <w:szCs w:val="24"/>
                <w:highlight w:val="red"/>
              </w:rPr>
            </w:pPr>
          </w:p>
          <w:p w:rsidR="00121EB6" w:rsidRPr="00D423B2" w:rsidRDefault="00121EB6" w:rsidP="001C3865">
            <w:pPr>
              <w:tabs>
                <w:tab w:val="left" w:pos="9355"/>
              </w:tabs>
              <w:ind w:right="-1"/>
              <w:jc w:val="center"/>
              <w:rPr>
                <w:sz w:val="24"/>
                <w:szCs w:val="24"/>
                <w:highlight w:val="red"/>
              </w:rPr>
            </w:pPr>
          </w:p>
          <w:p w:rsidR="00E70C28" w:rsidRDefault="00E70C28" w:rsidP="001C3865">
            <w:pPr>
              <w:tabs>
                <w:tab w:val="left" w:pos="9355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1C3865" w:rsidRPr="00E70C28" w:rsidRDefault="001C3865" w:rsidP="001C3865">
            <w:pPr>
              <w:tabs>
                <w:tab w:val="left" w:pos="9355"/>
              </w:tabs>
              <w:ind w:right="-1"/>
              <w:jc w:val="center"/>
              <w:rPr>
                <w:sz w:val="24"/>
                <w:szCs w:val="24"/>
              </w:rPr>
            </w:pPr>
            <w:r w:rsidRPr="00E70C28">
              <w:rPr>
                <w:sz w:val="24"/>
                <w:szCs w:val="24"/>
              </w:rPr>
              <w:t>Подпрограмма 5. «Обеспечение безопасности жизнедеятельности и пожарной безопасности»</w:t>
            </w:r>
          </w:p>
          <w:p w:rsidR="001C3865" w:rsidRPr="00D423B2" w:rsidRDefault="001C3865" w:rsidP="001C3865">
            <w:pPr>
              <w:jc w:val="center"/>
              <w:rPr>
                <w:highlight w:val="red"/>
              </w:rPr>
            </w:pPr>
          </w:p>
        </w:tc>
      </w:tr>
      <w:tr w:rsidR="00E70C28" w:rsidRPr="003D5014" w:rsidTr="001C3865">
        <w:tc>
          <w:tcPr>
            <w:tcW w:w="709" w:type="dxa"/>
          </w:tcPr>
          <w:p w:rsidR="00E70C28" w:rsidRDefault="00E70C28" w:rsidP="007F1537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7796" w:type="dxa"/>
          </w:tcPr>
          <w:p w:rsidR="00E70C28" w:rsidRPr="00D423B2" w:rsidRDefault="00E70C28" w:rsidP="00E70C28">
            <w:pPr>
              <w:jc w:val="both"/>
              <w:rPr>
                <w:highlight w:val="red"/>
              </w:rPr>
            </w:pPr>
            <w:r>
              <w:t>Доля учреждений культуры и дополнительного образования, укомплектованных первичными средствами пожаротушения</w:t>
            </w:r>
          </w:p>
        </w:tc>
        <w:tc>
          <w:tcPr>
            <w:tcW w:w="1418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%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Pr="001C3865" w:rsidRDefault="00E70C28" w:rsidP="007F1537">
            <w:pPr>
              <w:jc w:val="center"/>
              <w:rPr>
                <w:highlight w:val="cyan"/>
              </w:rPr>
            </w:pPr>
            <w:r w:rsidRPr="00E70C28">
              <w:t>100</w:t>
            </w:r>
          </w:p>
        </w:tc>
      </w:tr>
      <w:tr w:rsidR="00E70C28" w:rsidRPr="003D5014" w:rsidTr="001C3865">
        <w:tc>
          <w:tcPr>
            <w:tcW w:w="709" w:type="dxa"/>
          </w:tcPr>
          <w:p w:rsidR="00E70C28" w:rsidRDefault="00E70C28" w:rsidP="007F1537">
            <w:pPr>
              <w:jc w:val="center"/>
            </w:pPr>
            <w:r>
              <w:t>5.2.</w:t>
            </w:r>
          </w:p>
        </w:tc>
        <w:tc>
          <w:tcPr>
            <w:tcW w:w="7796" w:type="dxa"/>
          </w:tcPr>
          <w:p w:rsidR="00E70C28" w:rsidRPr="00D423B2" w:rsidRDefault="00E70C28" w:rsidP="007F1537">
            <w:pPr>
              <w:jc w:val="both"/>
              <w:rPr>
                <w:highlight w:val="red"/>
              </w:rPr>
            </w:pPr>
            <w:r>
              <w:t>Доля учреждений культуры и дополнительного образования, в которых проводится огнезащитная обработка деревянных конструкций  зданий в соответствии с требованиями</w:t>
            </w:r>
          </w:p>
        </w:tc>
        <w:tc>
          <w:tcPr>
            <w:tcW w:w="1418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%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 w:rsidRPr="00E70C28">
              <w:t>100</w:t>
            </w:r>
          </w:p>
          <w:p w:rsidR="00E70C28" w:rsidRPr="001C3865" w:rsidRDefault="00E70C28" w:rsidP="00993FF8">
            <w:pPr>
              <w:jc w:val="center"/>
              <w:rPr>
                <w:highlight w:val="cyan"/>
              </w:rPr>
            </w:pPr>
          </w:p>
        </w:tc>
      </w:tr>
      <w:tr w:rsidR="00E70C28" w:rsidRPr="003D5014" w:rsidTr="001C3865">
        <w:tc>
          <w:tcPr>
            <w:tcW w:w="709" w:type="dxa"/>
          </w:tcPr>
          <w:p w:rsidR="00E70C28" w:rsidRDefault="00E70C28" w:rsidP="007F1537">
            <w:pPr>
              <w:jc w:val="center"/>
            </w:pPr>
            <w:r>
              <w:t>5.3.</w:t>
            </w:r>
          </w:p>
        </w:tc>
        <w:tc>
          <w:tcPr>
            <w:tcW w:w="7796" w:type="dxa"/>
          </w:tcPr>
          <w:p w:rsidR="00E70C28" w:rsidRDefault="00E70C28" w:rsidP="007F1537">
            <w:pPr>
              <w:jc w:val="both"/>
            </w:pPr>
            <w:r>
              <w:t>Доля учреждений культуры и дополнительного образования, в которых обеспечена бесперебойное функционирование АПС</w:t>
            </w:r>
          </w:p>
        </w:tc>
        <w:tc>
          <w:tcPr>
            <w:tcW w:w="1418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%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 w:rsidRPr="00E70C28">
              <w:t>100</w:t>
            </w:r>
          </w:p>
          <w:p w:rsidR="00E70C28" w:rsidRPr="001C3865" w:rsidRDefault="00E70C28" w:rsidP="00993FF8">
            <w:pPr>
              <w:jc w:val="center"/>
              <w:rPr>
                <w:highlight w:val="cyan"/>
              </w:rPr>
            </w:pPr>
          </w:p>
        </w:tc>
      </w:tr>
      <w:tr w:rsidR="001C3865" w:rsidRPr="003D5014" w:rsidTr="004754F8">
        <w:tc>
          <w:tcPr>
            <w:tcW w:w="15876" w:type="dxa"/>
            <w:gridSpan w:val="9"/>
          </w:tcPr>
          <w:p w:rsidR="001C3865" w:rsidRPr="00D423B2" w:rsidRDefault="001C3865" w:rsidP="007F1537">
            <w:pPr>
              <w:jc w:val="center"/>
              <w:rPr>
                <w:sz w:val="24"/>
                <w:szCs w:val="24"/>
                <w:highlight w:val="red"/>
              </w:rPr>
            </w:pPr>
          </w:p>
          <w:p w:rsidR="001C3865" w:rsidRPr="00E70C28" w:rsidRDefault="001C3865" w:rsidP="007F1537">
            <w:pPr>
              <w:jc w:val="center"/>
              <w:rPr>
                <w:sz w:val="24"/>
                <w:szCs w:val="24"/>
              </w:rPr>
            </w:pPr>
            <w:r w:rsidRPr="00E70C28">
              <w:rPr>
                <w:sz w:val="24"/>
                <w:szCs w:val="24"/>
              </w:rPr>
              <w:t>Подпрограмма 6. «Проведение  ежегодных  ремонтных  работ отдельных помещений и сооружений учреждений культуры»</w:t>
            </w:r>
          </w:p>
          <w:p w:rsidR="001C3865" w:rsidRPr="00D423B2" w:rsidRDefault="001C3865" w:rsidP="007F1537">
            <w:pPr>
              <w:jc w:val="center"/>
              <w:rPr>
                <w:highlight w:val="red"/>
              </w:rPr>
            </w:pPr>
          </w:p>
        </w:tc>
      </w:tr>
      <w:tr w:rsidR="00E70C28" w:rsidRPr="003D5014" w:rsidTr="001C3865">
        <w:tc>
          <w:tcPr>
            <w:tcW w:w="709" w:type="dxa"/>
          </w:tcPr>
          <w:p w:rsidR="00E70C28" w:rsidRDefault="00E70C28" w:rsidP="007F1537">
            <w:pPr>
              <w:jc w:val="center"/>
            </w:pPr>
            <w:r>
              <w:t>6.1.</w:t>
            </w:r>
          </w:p>
        </w:tc>
        <w:tc>
          <w:tcPr>
            <w:tcW w:w="7796" w:type="dxa"/>
          </w:tcPr>
          <w:p w:rsidR="00E70C28" w:rsidRPr="00D423B2" w:rsidRDefault="00E70C28" w:rsidP="007F1537">
            <w:pPr>
              <w:jc w:val="both"/>
              <w:rPr>
                <w:highlight w:val="red"/>
              </w:rPr>
            </w:pPr>
            <w:r>
              <w:t>Доля учреждений культуры и дополнительного образования, выполнивших ремонтные работы в соответствии с предписаниями Госпожнадзора и Роспотребнадзора  в указанные сроки</w:t>
            </w:r>
          </w:p>
        </w:tc>
        <w:tc>
          <w:tcPr>
            <w:tcW w:w="1418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%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Pr="00AF7B72" w:rsidRDefault="00E70C28" w:rsidP="00993FF8">
            <w:pPr>
              <w:jc w:val="center"/>
              <w:rPr>
                <w:rFonts w:eastAsia="Calibri"/>
              </w:rPr>
            </w:pPr>
            <w:r w:rsidRPr="00AF7B72">
              <w:rPr>
                <w:rFonts w:eastAsia="Calibri"/>
              </w:rPr>
              <w:t>100</w:t>
            </w:r>
          </w:p>
        </w:tc>
        <w:tc>
          <w:tcPr>
            <w:tcW w:w="992" w:type="dxa"/>
          </w:tcPr>
          <w:p w:rsidR="00E70C28" w:rsidRDefault="00E70C28" w:rsidP="00993FF8">
            <w:pPr>
              <w:jc w:val="center"/>
            </w:pPr>
            <w:r w:rsidRPr="00E70C28">
              <w:t>100</w:t>
            </w:r>
          </w:p>
          <w:p w:rsidR="00E70C28" w:rsidRPr="001C3865" w:rsidRDefault="00E70C28" w:rsidP="00993FF8">
            <w:pPr>
              <w:jc w:val="center"/>
              <w:rPr>
                <w:highlight w:val="cyan"/>
              </w:rPr>
            </w:pPr>
          </w:p>
        </w:tc>
      </w:tr>
      <w:tr w:rsidR="001C3865" w:rsidRPr="003D5014" w:rsidTr="004754F8">
        <w:tc>
          <w:tcPr>
            <w:tcW w:w="15876" w:type="dxa"/>
            <w:gridSpan w:val="9"/>
          </w:tcPr>
          <w:p w:rsidR="001C3865" w:rsidRPr="00D423B2" w:rsidRDefault="001C3865" w:rsidP="007F1537">
            <w:pPr>
              <w:jc w:val="center"/>
              <w:rPr>
                <w:sz w:val="24"/>
                <w:szCs w:val="24"/>
                <w:highlight w:val="red"/>
              </w:rPr>
            </w:pPr>
          </w:p>
          <w:p w:rsidR="001C3865" w:rsidRPr="00E70C28" w:rsidRDefault="001C3865" w:rsidP="007F1537">
            <w:pPr>
              <w:jc w:val="center"/>
              <w:rPr>
                <w:sz w:val="24"/>
                <w:szCs w:val="24"/>
              </w:rPr>
            </w:pPr>
            <w:r w:rsidRPr="00E70C28">
              <w:rPr>
                <w:sz w:val="24"/>
                <w:szCs w:val="24"/>
              </w:rPr>
              <w:t>Подпрограмма 7. «Социальная поддержка молодых специалистов – педагогов в учреждениях дополнительного образования в сфере культуры»</w:t>
            </w:r>
          </w:p>
          <w:p w:rsidR="001C3865" w:rsidRPr="00D423B2" w:rsidRDefault="001C3865" w:rsidP="007F1537">
            <w:pPr>
              <w:jc w:val="center"/>
              <w:rPr>
                <w:highlight w:val="red"/>
              </w:rPr>
            </w:pPr>
          </w:p>
        </w:tc>
      </w:tr>
      <w:tr w:rsidR="001C3865" w:rsidRPr="003D5014" w:rsidTr="001C3865">
        <w:tc>
          <w:tcPr>
            <w:tcW w:w="709" w:type="dxa"/>
          </w:tcPr>
          <w:p w:rsidR="001C3865" w:rsidRDefault="001C3865" w:rsidP="007F1537">
            <w:pPr>
              <w:jc w:val="center"/>
            </w:pPr>
            <w:r>
              <w:t>7.1.</w:t>
            </w:r>
          </w:p>
        </w:tc>
        <w:tc>
          <w:tcPr>
            <w:tcW w:w="7796" w:type="dxa"/>
          </w:tcPr>
          <w:p w:rsidR="001C3865" w:rsidRPr="001C3865" w:rsidRDefault="00E70C28" w:rsidP="00E70C28">
            <w:pPr>
              <w:jc w:val="both"/>
              <w:rPr>
                <w:highlight w:val="cyan"/>
              </w:rPr>
            </w:pPr>
            <w:r w:rsidRPr="00904429">
              <w:t xml:space="preserve">Доля молодых </w:t>
            </w:r>
            <w:proofErr w:type="gramStart"/>
            <w:r w:rsidRPr="00904429">
              <w:t>специалистов-педагогических</w:t>
            </w:r>
            <w:proofErr w:type="gramEnd"/>
            <w:r w:rsidRPr="00904429">
              <w:t xml:space="preserve"> работников, впервые  поступивших  на работу в образовательные учреждения </w:t>
            </w:r>
            <w:r>
              <w:t>дополнительного образования</w:t>
            </w:r>
          </w:p>
        </w:tc>
        <w:tc>
          <w:tcPr>
            <w:tcW w:w="1418" w:type="dxa"/>
          </w:tcPr>
          <w:p w:rsidR="001C3865" w:rsidRPr="00E70C28" w:rsidRDefault="00E70C28" w:rsidP="007F1537">
            <w:pPr>
              <w:jc w:val="center"/>
            </w:pPr>
            <w:r w:rsidRPr="00E70C28">
              <w:t>%</w:t>
            </w:r>
          </w:p>
        </w:tc>
        <w:tc>
          <w:tcPr>
            <w:tcW w:w="992" w:type="dxa"/>
          </w:tcPr>
          <w:p w:rsidR="001C3865" w:rsidRPr="00E70C28" w:rsidRDefault="00E70C28" w:rsidP="007F1537">
            <w:pPr>
              <w:jc w:val="center"/>
            </w:pPr>
            <w:r w:rsidRPr="00E70C28">
              <w:t>0</w:t>
            </w:r>
          </w:p>
        </w:tc>
        <w:tc>
          <w:tcPr>
            <w:tcW w:w="992" w:type="dxa"/>
          </w:tcPr>
          <w:p w:rsidR="001C3865" w:rsidRPr="00E70C28" w:rsidRDefault="00E70C28" w:rsidP="007F1537">
            <w:pPr>
              <w:jc w:val="center"/>
            </w:pPr>
            <w:r w:rsidRPr="00E70C28">
              <w:t>0</w:t>
            </w:r>
          </w:p>
        </w:tc>
        <w:tc>
          <w:tcPr>
            <w:tcW w:w="993" w:type="dxa"/>
          </w:tcPr>
          <w:p w:rsidR="001C3865" w:rsidRPr="00E70C28" w:rsidRDefault="00E70C28" w:rsidP="007F1537">
            <w:pPr>
              <w:jc w:val="center"/>
            </w:pPr>
            <w:r w:rsidRPr="00E70C28">
              <w:t>0</w:t>
            </w:r>
          </w:p>
        </w:tc>
        <w:tc>
          <w:tcPr>
            <w:tcW w:w="992" w:type="dxa"/>
          </w:tcPr>
          <w:p w:rsidR="001C3865" w:rsidRPr="00E70C28" w:rsidRDefault="00E70C28" w:rsidP="007F1537">
            <w:pPr>
              <w:jc w:val="center"/>
            </w:pPr>
            <w:r w:rsidRPr="00E70C28">
              <w:t>0</w:t>
            </w:r>
          </w:p>
        </w:tc>
        <w:tc>
          <w:tcPr>
            <w:tcW w:w="992" w:type="dxa"/>
          </w:tcPr>
          <w:p w:rsidR="001C3865" w:rsidRPr="00E70C28" w:rsidRDefault="00E70C28" w:rsidP="007F1537">
            <w:pPr>
              <w:jc w:val="center"/>
            </w:pPr>
            <w:r w:rsidRPr="00E70C28">
              <w:t>0</w:t>
            </w:r>
          </w:p>
        </w:tc>
        <w:tc>
          <w:tcPr>
            <w:tcW w:w="992" w:type="dxa"/>
          </w:tcPr>
          <w:p w:rsidR="001C3865" w:rsidRPr="00E70C28" w:rsidRDefault="00E70C28" w:rsidP="007F1537">
            <w:pPr>
              <w:jc w:val="center"/>
            </w:pPr>
            <w:r w:rsidRPr="00E70C28">
              <w:t>0</w:t>
            </w:r>
          </w:p>
        </w:tc>
      </w:tr>
      <w:tr w:rsidR="00E70C28" w:rsidRPr="003D5014" w:rsidTr="001C3865">
        <w:tc>
          <w:tcPr>
            <w:tcW w:w="709" w:type="dxa"/>
          </w:tcPr>
          <w:p w:rsidR="00E70C28" w:rsidRDefault="00E70C28" w:rsidP="007F1537">
            <w:pPr>
              <w:jc w:val="center"/>
            </w:pPr>
            <w:r>
              <w:t>7.2.</w:t>
            </w:r>
          </w:p>
        </w:tc>
        <w:tc>
          <w:tcPr>
            <w:tcW w:w="7796" w:type="dxa"/>
          </w:tcPr>
          <w:p w:rsidR="00E70C28" w:rsidRPr="001C3865" w:rsidRDefault="00E70C28" w:rsidP="007F1537">
            <w:pPr>
              <w:jc w:val="both"/>
              <w:rPr>
                <w:highlight w:val="cyan"/>
              </w:rPr>
            </w:pPr>
            <w:r w:rsidRPr="00F66A93">
              <w:t>Доля молодых педагогов в возрасте до 35 лет, вовлеченных в различные формы поддержки и сопровождения в первые три года работы</w:t>
            </w:r>
          </w:p>
        </w:tc>
        <w:tc>
          <w:tcPr>
            <w:tcW w:w="1418" w:type="dxa"/>
          </w:tcPr>
          <w:p w:rsidR="00E70C28" w:rsidRPr="00E70C28" w:rsidRDefault="00E70C28" w:rsidP="00993FF8">
            <w:pPr>
              <w:jc w:val="center"/>
            </w:pPr>
            <w:r w:rsidRPr="00E70C28">
              <w:t>%</w:t>
            </w:r>
          </w:p>
        </w:tc>
        <w:tc>
          <w:tcPr>
            <w:tcW w:w="992" w:type="dxa"/>
          </w:tcPr>
          <w:p w:rsidR="00E70C28" w:rsidRPr="00E70C28" w:rsidRDefault="00E70C28" w:rsidP="00993FF8">
            <w:pPr>
              <w:jc w:val="center"/>
            </w:pPr>
            <w:r w:rsidRPr="00E70C28">
              <w:t>0</w:t>
            </w:r>
          </w:p>
        </w:tc>
        <w:tc>
          <w:tcPr>
            <w:tcW w:w="992" w:type="dxa"/>
          </w:tcPr>
          <w:p w:rsidR="00E70C28" w:rsidRPr="00E70C28" w:rsidRDefault="00E70C28" w:rsidP="00993FF8">
            <w:pPr>
              <w:jc w:val="center"/>
            </w:pPr>
            <w:r w:rsidRPr="00E70C28">
              <w:t>0</w:t>
            </w:r>
          </w:p>
        </w:tc>
        <w:tc>
          <w:tcPr>
            <w:tcW w:w="993" w:type="dxa"/>
          </w:tcPr>
          <w:p w:rsidR="00E70C28" w:rsidRPr="00E70C28" w:rsidRDefault="00E70C28" w:rsidP="00993FF8">
            <w:pPr>
              <w:jc w:val="center"/>
            </w:pPr>
            <w:r w:rsidRPr="00E70C28">
              <w:t>0</w:t>
            </w:r>
          </w:p>
        </w:tc>
        <w:tc>
          <w:tcPr>
            <w:tcW w:w="992" w:type="dxa"/>
          </w:tcPr>
          <w:p w:rsidR="00E70C28" w:rsidRPr="00E70C28" w:rsidRDefault="00E70C28" w:rsidP="00993FF8">
            <w:pPr>
              <w:jc w:val="center"/>
            </w:pPr>
            <w:r w:rsidRPr="00E70C28">
              <w:t>0</w:t>
            </w:r>
          </w:p>
        </w:tc>
        <w:tc>
          <w:tcPr>
            <w:tcW w:w="992" w:type="dxa"/>
          </w:tcPr>
          <w:p w:rsidR="00E70C28" w:rsidRPr="00E70C28" w:rsidRDefault="00E70C28" w:rsidP="00993FF8">
            <w:pPr>
              <w:jc w:val="center"/>
            </w:pPr>
            <w:r w:rsidRPr="00E70C28">
              <w:t>0</w:t>
            </w:r>
          </w:p>
        </w:tc>
        <w:tc>
          <w:tcPr>
            <w:tcW w:w="992" w:type="dxa"/>
          </w:tcPr>
          <w:p w:rsidR="00E70C28" w:rsidRPr="00E70C28" w:rsidRDefault="00E70C28" w:rsidP="00993FF8">
            <w:pPr>
              <w:jc w:val="center"/>
            </w:pPr>
            <w:r w:rsidRPr="00E70C28">
              <w:t>0</w:t>
            </w:r>
          </w:p>
        </w:tc>
      </w:tr>
    </w:tbl>
    <w:p w:rsidR="00BA173B" w:rsidRDefault="00BA173B" w:rsidP="00BA173B">
      <w:pPr>
        <w:jc w:val="center"/>
      </w:pPr>
    </w:p>
    <w:p w:rsidR="00BA173B" w:rsidRDefault="00BA173B" w:rsidP="00BA173B">
      <w:pPr>
        <w:jc w:val="center"/>
      </w:pPr>
    </w:p>
    <w:p w:rsidR="00BA173B" w:rsidRPr="003D5014" w:rsidRDefault="00BA173B" w:rsidP="00BA173B">
      <w:pPr>
        <w:jc w:val="both"/>
      </w:pPr>
      <w:r>
        <w:t xml:space="preserve">Управляющий делами администрации города                           </w:t>
      </w:r>
      <w:r w:rsidR="00284F7F">
        <w:t xml:space="preserve">                                                                          </w:t>
      </w:r>
      <w:r>
        <w:t xml:space="preserve">                       Н.В. </w:t>
      </w:r>
      <w:proofErr w:type="spellStart"/>
      <w:r>
        <w:t>Сульдина</w:t>
      </w:r>
      <w:proofErr w:type="spellEnd"/>
    </w:p>
    <w:p w:rsidR="00BA173B" w:rsidRPr="00077B94" w:rsidRDefault="00BA173B" w:rsidP="00BA173B">
      <w:pPr>
        <w:ind w:right="-1" w:firstLine="709"/>
        <w:jc w:val="both"/>
      </w:pPr>
    </w:p>
    <w:p w:rsidR="00BA173B" w:rsidRPr="00077B94" w:rsidRDefault="00BA173B" w:rsidP="00BA173B">
      <w:pPr>
        <w:ind w:right="-1" w:firstLine="709"/>
        <w:jc w:val="both"/>
      </w:pPr>
    </w:p>
    <w:p w:rsidR="00BA173B" w:rsidRPr="00077B94" w:rsidRDefault="00BA173B" w:rsidP="00BA173B">
      <w:pPr>
        <w:ind w:right="-1" w:firstLine="709"/>
        <w:jc w:val="both"/>
      </w:pPr>
    </w:p>
    <w:p w:rsidR="00BA173B" w:rsidRPr="00077B94" w:rsidRDefault="00BA173B" w:rsidP="00BA173B">
      <w:pPr>
        <w:ind w:right="-1" w:firstLine="709"/>
        <w:jc w:val="both"/>
      </w:pPr>
    </w:p>
    <w:p w:rsidR="00BA173B" w:rsidRPr="00077B94" w:rsidRDefault="00BA173B" w:rsidP="00BA173B">
      <w:pPr>
        <w:ind w:right="-1" w:firstLine="709"/>
        <w:jc w:val="center"/>
      </w:pPr>
    </w:p>
    <w:p w:rsidR="00BA173B" w:rsidRDefault="00BA173B" w:rsidP="00BA173B">
      <w:pPr>
        <w:ind w:right="-1" w:firstLine="709"/>
        <w:jc w:val="center"/>
        <w:sectPr w:rsidR="00BA173B" w:rsidSect="00446097">
          <w:pgSz w:w="16838" w:h="11906" w:orient="landscape"/>
          <w:pgMar w:top="709" w:right="1095" w:bottom="641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37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C3865" w:rsidRPr="008A03FD" w:rsidTr="001C3865">
        <w:tc>
          <w:tcPr>
            <w:tcW w:w="4361" w:type="dxa"/>
          </w:tcPr>
          <w:p w:rsidR="001C3865" w:rsidRDefault="001C3865" w:rsidP="001C3865">
            <w:bookmarkStart w:id="1" w:name="OLE_LINK1"/>
            <w:r>
              <w:lastRenderedPageBreak/>
              <w:t>Приложение № 2</w:t>
            </w:r>
          </w:p>
          <w:p w:rsidR="001C3865" w:rsidRDefault="001C3865" w:rsidP="001C3865">
            <w:pPr>
              <w:jc w:val="both"/>
            </w:pPr>
            <w:r>
              <w:t>к постановлению администрации</w:t>
            </w:r>
          </w:p>
          <w:p w:rsidR="001C3865" w:rsidRDefault="001C3865" w:rsidP="001C3865">
            <w:pPr>
              <w:jc w:val="both"/>
            </w:pPr>
            <w:r>
              <w:t>города Заринска Алтайского края</w:t>
            </w:r>
          </w:p>
          <w:p w:rsidR="001C3865" w:rsidRPr="007166C0" w:rsidRDefault="001C3865" w:rsidP="001C3865">
            <w:pPr>
              <w:jc w:val="both"/>
              <w:rPr>
                <w:u w:val="single"/>
              </w:rPr>
            </w:pPr>
            <w:r w:rsidRPr="00810BEB">
              <w:t>от «</w:t>
            </w:r>
            <w:r w:rsidR="007166C0" w:rsidRPr="007166C0">
              <w:rPr>
                <w:u w:val="single"/>
              </w:rPr>
              <w:t>25</w:t>
            </w:r>
            <w:r w:rsidRPr="00810BEB">
              <w:t>»</w:t>
            </w:r>
            <w:r w:rsidR="007166C0">
              <w:t xml:space="preserve"> </w:t>
            </w:r>
            <w:r w:rsidR="007166C0">
              <w:rPr>
                <w:u w:val="single"/>
              </w:rPr>
              <w:t xml:space="preserve">ноября </w:t>
            </w:r>
            <w:r w:rsidRPr="00810BEB">
              <w:t>20</w:t>
            </w:r>
            <w:r w:rsidR="007166C0">
              <w:t>20</w:t>
            </w:r>
            <w:r w:rsidRPr="00810BEB">
              <w:t xml:space="preserve">г. № </w:t>
            </w:r>
            <w:r w:rsidR="007166C0">
              <w:rPr>
                <w:u w:val="single"/>
              </w:rPr>
              <w:t>846</w:t>
            </w:r>
          </w:p>
          <w:p w:rsidR="001C3865" w:rsidRPr="008A03FD" w:rsidRDefault="001C3865" w:rsidP="001C3865"/>
        </w:tc>
      </w:tr>
    </w:tbl>
    <w:p w:rsidR="001C3865" w:rsidRDefault="001C3865" w:rsidP="001C3865">
      <w:pPr>
        <w:tabs>
          <w:tab w:val="left" w:pos="3323"/>
        </w:tabs>
        <w:jc w:val="both"/>
      </w:pPr>
    </w:p>
    <w:p w:rsidR="001C3865" w:rsidRDefault="001C3865" w:rsidP="001C3865">
      <w:pPr>
        <w:tabs>
          <w:tab w:val="left" w:pos="3323"/>
        </w:tabs>
        <w:jc w:val="both"/>
      </w:pPr>
    </w:p>
    <w:p w:rsidR="001C3865" w:rsidRDefault="001C3865" w:rsidP="001C3865"/>
    <w:p w:rsidR="001C3865" w:rsidRDefault="001C3865" w:rsidP="001C3865"/>
    <w:p w:rsidR="008C7187" w:rsidRDefault="008C7187" w:rsidP="001C3865"/>
    <w:p w:rsidR="00BA173B" w:rsidRDefault="001C3865" w:rsidP="001C3865">
      <w:pPr>
        <w:spacing w:line="360" w:lineRule="auto"/>
        <w:jc w:val="center"/>
      </w:pPr>
      <w:r w:rsidRPr="00316D7F">
        <w:t xml:space="preserve">ПЕРЕЧЕНЬ МЕРОПРИЯТИЙ МУНИЦИПАЛЬНОЙ ПРОГРАММЫ  </w:t>
      </w:r>
      <w:r w:rsidR="00BA173B" w:rsidRPr="00316D7F">
        <w:t>«РАЗВИТИЕ КУЛЬТУРЫ ГОРОДА ЗАРИНСКА</w:t>
      </w:r>
      <w:r w:rsidRPr="00316D7F">
        <w:t>»</w:t>
      </w:r>
      <w:r w:rsidR="00BA173B" w:rsidRPr="00316D7F">
        <w:t xml:space="preserve"> НА 2021-2024 ГОДЫ</w:t>
      </w:r>
    </w:p>
    <w:p w:rsidR="001C3865" w:rsidRPr="007631AC" w:rsidRDefault="001C3865" w:rsidP="00742F01">
      <w:pPr>
        <w:spacing w:line="360" w:lineRule="auto"/>
      </w:pPr>
    </w:p>
    <w:tbl>
      <w:tblPr>
        <w:tblW w:w="1644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2693"/>
        <w:gridCol w:w="1418"/>
        <w:gridCol w:w="1417"/>
        <w:gridCol w:w="1418"/>
        <w:gridCol w:w="1417"/>
        <w:gridCol w:w="1418"/>
        <w:gridCol w:w="2268"/>
      </w:tblGrid>
      <w:tr w:rsidR="00BA173B" w:rsidRPr="00D247CD" w:rsidTr="00121EB6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F94" w:rsidRDefault="00BA173B" w:rsidP="00CF2F94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 xml:space="preserve">Срок </w:t>
            </w:r>
            <w:proofErr w:type="spellStart"/>
            <w:r w:rsidR="00CF2F94">
              <w:rPr>
                <w:sz w:val="22"/>
                <w:szCs w:val="22"/>
              </w:rPr>
              <w:t>реали</w:t>
            </w:r>
            <w:proofErr w:type="spellEnd"/>
          </w:p>
          <w:p w:rsidR="00BA173B" w:rsidRPr="00742F01" w:rsidRDefault="00BA173B" w:rsidP="00CF2F94">
            <w:pPr>
              <w:pStyle w:val="af5"/>
              <w:snapToGrid w:val="0"/>
              <w:ind w:left="-55" w:right="-55"/>
              <w:jc w:val="center"/>
            </w:pPr>
            <w:proofErr w:type="spellStart"/>
            <w:r w:rsidRPr="00D247CD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0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173B" w:rsidRPr="00D247CD" w:rsidRDefault="00BA173B" w:rsidP="007F1537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 xml:space="preserve">Источники </w:t>
            </w:r>
          </w:p>
          <w:p w:rsidR="00BA173B" w:rsidRPr="00D247CD" w:rsidRDefault="00BA173B" w:rsidP="007F1537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финансирования</w:t>
            </w:r>
          </w:p>
          <w:p w:rsidR="00BA173B" w:rsidRPr="00D247CD" w:rsidRDefault="00BA173B" w:rsidP="007F1537">
            <w:pPr>
              <w:pStyle w:val="af5"/>
              <w:snapToGrid w:val="0"/>
              <w:jc w:val="center"/>
            </w:pPr>
          </w:p>
        </w:tc>
      </w:tr>
      <w:tr w:rsidR="00BA173B" w:rsidRPr="00D247CD" w:rsidTr="00121EB6">
        <w:trPr>
          <w:trHeight w:val="332"/>
        </w:trPr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jc w:val="center"/>
            </w:pPr>
          </w:p>
        </w:tc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2021</w:t>
            </w:r>
          </w:p>
          <w:p w:rsidR="00BA173B" w:rsidRPr="00D247CD" w:rsidRDefault="00BA173B" w:rsidP="007F1537">
            <w:pPr>
              <w:pStyle w:val="af5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A173B" w:rsidRPr="00D247CD" w:rsidRDefault="00BA173B" w:rsidP="007F1537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jc w:val="center"/>
            </w:pPr>
          </w:p>
        </w:tc>
      </w:tr>
      <w:tr w:rsidR="00BA173B" w:rsidRPr="00D247CD" w:rsidTr="00121EB6">
        <w:trPr>
          <w:trHeight w:val="423"/>
        </w:trPr>
        <w:tc>
          <w:tcPr>
            <w:tcW w:w="164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3B" w:rsidRDefault="00BA173B" w:rsidP="007F1537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 xml:space="preserve">  </w:t>
            </w:r>
          </w:p>
          <w:p w:rsidR="00BA173B" w:rsidRDefault="00BA173B" w:rsidP="007F1537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Подпрограмма 1</w:t>
            </w:r>
            <w:r w:rsidR="00807A48">
              <w:rPr>
                <w:sz w:val="22"/>
                <w:szCs w:val="22"/>
              </w:rPr>
              <w:t>.</w:t>
            </w:r>
            <w:r w:rsidRPr="00D247CD">
              <w:rPr>
                <w:sz w:val="22"/>
                <w:szCs w:val="22"/>
              </w:rPr>
              <w:t xml:space="preserve"> «Организация и обес</w:t>
            </w:r>
            <w:r w:rsidRPr="00D247CD">
              <w:rPr>
                <w:sz w:val="22"/>
                <w:szCs w:val="22"/>
              </w:rPr>
              <w:softHyphen/>
              <w:t>печение предоставления муниципаль</w:t>
            </w:r>
            <w:r w:rsidRPr="00D247CD">
              <w:rPr>
                <w:sz w:val="22"/>
                <w:szCs w:val="22"/>
              </w:rPr>
              <w:softHyphen/>
              <w:t>ных услуг учреждениями культуры культурно-досугового типа»</w:t>
            </w:r>
          </w:p>
          <w:p w:rsidR="00BA173B" w:rsidRPr="00807A48" w:rsidRDefault="00BA173B" w:rsidP="007F1537">
            <w:pPr>
              <w:pStyle w:val="af5"/>
              <w:snapToGrid w:val="0"/>
              <w:ind w:left="-55" w:right="-55"/>
              <w:jc w:val="center"/>
              <w:rPr>
                <w:sz w:val="16"/>
                <w:szCs w:val="16"/>
              </w:rPr>
            </w:pPr>
          </w:p>
        </w:tc>
      </w:tr>
      <w:tr w:rsidR="00807A48" w:rsidRPr="00D247CD" w:rsidTr="00121EB6">
        <w:trPr>
          <w:trHeight w:val="279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pStyle w:val="af5"/>
              <w:snapToGrid w:val="0"/>
              <w:jc w:val="both"/>
            </w:pPr>
            <w:r w:rsidRPr="00D247CD">
              <w:rPr>
                <w:sz w:val="22"/>
                <w:szCs w:val="22"/>
              </w:rPr>
              <w:t>Создание условий для организации досуга и обеспечения жителей города Заринска услугами учреждений культуры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807A48" w:rsidP="00742F01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2021</w:t>
            </w:r>
          </w:p>
          <w:p w:rsidR="00691641" w:rsidRDefault="00807A48" w:rsidP="00742F01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-</w:t>
            </w:r>
          </w:p>
          <w:p w:rsidR="00807A48" w:rsidRPr="00D247CD" w:rsidRDefault="00807A48" w:rsidP="00742F01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2024 гг.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Default="00807A48" w:rsidP="007F153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МБУК «ГДК </w:t>
            </w:r>
            <w:r w:rsidRPr="00D247CD">
              <w:rPr>
                <w:rFonts w:ascii="Times New Roman" w:hAnsi="Times New Roman" w:cs="Times New Roman"/>
                <w:sz w:val="22"/>
                <w:szCs w:val="22"/>
              </w:rPr>
              <w:t xml:space="preserve">«Строитель», </w:t>
            </w:r>
          </w:p>
          <w:p w:rsidR="00807A48" w:rsidRDefault="00807A48" w:rsidP="007F153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7CD">
              <w:rPr>
                <w:rFonts w:ascii="Times New Roman" w:hAnsi="Times New Roman" w:cs="Times New Roman"/>
                <w:sz w:val="22"/>
                <w:szCs w:val="22"/>
              </w:rPr>
              <w:t xml:space="preserve">МБУК ДК «Балиндер», </w:t>
            </w:r>
          </w:p>
          <w:p w:rsidR="00807A48" w:rsidRPr="00D247CD" w:rsidRDefault="00807A48" w:rsidP="007F153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7C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807A48" w:rsidRDefault="00267B26" w:rsidP="00D40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13 717,66200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807A48" w:rsidRDefault="00F04E84" w:rsidP="004754F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13 717,66200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807A48" w:rsidRDefault="00F04E84" w:rsidP="004754F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13 717,66200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A48" w:rsidRPr="00807A48" w:rsidRDefault="00F04E84" w:rsidP="004754F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13 717,66200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807A48" w:rsidRDefault="0018235C" w:rsidP="00D40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54 870,64800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807A48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ind w:left="-55" w:right="-55"/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807A48" w:rsidRDefault="00BA173B" w:rsidP="007F1537">
            <w:pPr>
              <w:pStyle w:val="af5"/>
              <w:snapToGrid w:val="0"/>
            </w:pPr>
            <w:r w:rsidRPr="00807A48">
              <w:rPr>
                <w:sz w:val="22"/>
                <w:szCs w:val="22"/>
              </w:rPr>
              <w:t>федеральный бюджет</w:t>
            </w:r>
          </w:p>
        </w:tc>
      </w:tr>
      <w:tr w:rsidR="00807A48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ind w:left="-55" w:right="-55"/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807A48" w:rsidRDefault="00BA173B" w:rsidP="007F1537">
            <w:pPr>
              <w:pStyle w:val="af5"/>
              <w:snapToGrid w:val="0"/>
            </w:pPr>
            <w:r w:rsidRPr="00807A48">
              <w:rPr>
                <w:sz w:val="22"/>
                <w:szCs w:val="22"/>
              </w:rPr>
              <w:t>краевой бюджет</w:t>
            </w:r>
          </w:p>
        </w:tc>
      </w:tr>
      <w:tr w:rsidR="00807A48" w:rsidRPr="00D247CD" w:rsidTr="00121EB6">
        <w:trPr>
          <w:trHeight w:val="73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ind w:left="-55" w:right="-55"/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267B26" w:rsidP="00D40F59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13 717,66200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F04E84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13 717,66200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F04E84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13 717,66200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F04E84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13 717,66200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18235C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54 870,64800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807A48" w:rsidRDefault="00BA173B" w:rsidP="007F1537">
            <w:pPr>
              <w:pStyle w:val="af5"/>
              <w:snapToGrid w:val="0"/>
              <w:rPr>
                <w:u w:val="single"/>
              </w:rPr>
            </w:pPr>
            <w:r w:rsidRPr="00807A48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807A48" w:rsidRPr="00D247CD" w:rsidTr="00121EB6">
        <w:trPr>
          <w:trHeight w:val="361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snapToGrid w:val="0"/>
              <w:ind w:left="-55" w:right="-55"/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7A48" w:rsidRPr="00D247CD" w:rsidRDefault="00807A48" w:rsidP="007F1537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7A48" w:rsidRPr="00D247CD" w:rsidRDefault="00807A48" w:rsidP="007F1537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Default="00807A48" w:rsidP="004754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Default="00807A48" w:rsidP="004754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Default="00807A48" w:rsidP="004754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A48" w:rsidRDefault="00807A48" w:rsidP="004754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Default="00807A48" w:rsidP="004754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A48" w:rsidRPr="00807A48" w:rsidRDefault="00807A48" w:rsidP="007F1537">
            <w:pPr>
              <w:pStyle w:val="af5"/>
              <w:snapToGrid w:val="0"/>
            </w:pPr>
            <w:r w:rsidRPr="00807A48">
              <w:rPr>
                <w:sz w:val="22"/>
                <w:szCs w:val="22"/>
              </w:rPr>
              <w:t>внебюджетные источники</w:t>
            </w:r>
          </w:p>
        </w:tc>
      </w:tr>
      <w:tr w:rsidR="00807A48" w:rsidRPr="00D247CD" w:rsidTr="00121EB6">
        <w:trPr>
          <w:trHeight w:val="390"/>
        </w:trPr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pStyle w:val="af5"/>
              <w:snapToGrid w:val="0"/>
              <w:ind w:left="-55" w:right="-55"/>
            </w:pPr>
            <w:r w:rsidRPr="00D247CD">
              <w:rPr>
                <w:sz w:val="22"/>
                <w:szCs w:val="22"/>
              </w:rPr>
              <w:t>1.1.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7CD">
              <w:rPr>
                <w:rFonts w:ascii="Times New Roman" w:hAnsi="Times New Roman" w:cs="Times New Roman"/>
                <w:sz w:val="22"/>
                <w:szCs w:val="22"/>
              </w:rPr>
              <w:t>Организация работы клубных учреждений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807A48" w:rsidRDefault="00267B26" w:rsidP="00267B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13 717,66200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807A48" w:rsidRDefault="00F04E84" w:rsidP="004754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13 717,66200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807A48" w:rsidRDefault="00F04E84" w:rsidP="004754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13 717,66200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A48" w:rsidRPr="00807A48" w:rsidRDefault="00F04E84" w:rsidP="004754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13 717,66200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807A48" w:rsidRDefault="0018235C" w:rsidP="004754F8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54 870,64800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267B26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13 717,66200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F04E84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13 717,66200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F04E84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13 717,66200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F04E84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13 717,66200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18235C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54 870,64800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807A48" w:rsidRPr="00D247CD" w:rsidTr="00121EB6">
        <w:trPr>
          <w:trHeight w:val="245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Default="00807A48" w:rsidP="004754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Default="00807A48" w:rsidP="004754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Default="00807A48" w:rsidP="004754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A48" w:rsidRDefault="00807A48" w:rsidP="004754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A48" w:rsidRDefault="00807A48" w:rsidP="004754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A48" w:rsidRPr="00D247CD" w:rsidRDefault="00807A48" w:rsidP="007F1537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  <w:tr w:rsidR="00BA173B" w:rsidRPr="00D247CD" w:rsidTr="00121EB6">
        <w:trPr>
          <w:trHeight w:val="310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ind w:left="-55" w:right="-55"/>
            </w:pPr>
            <w:r w:rsidRPr="00D247CD">
              <w:rPr>
                <w:sz w:val="22"/>
                <w:szCs w:val="22"/>
              </w:rPr>
              <w:t>1.2.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A1652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Укрепление материально-технической базы</w:t>
            </w:r>
            <w:r w:rsidR="007A1652" w:rsidRPr="006347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BA173B" w:rsidP="007F15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D40F59" w:rsidP="007F15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A173B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BA173B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7F1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7F1537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  <w:tr w:rsidR="007A1652" w:rsidRPr="00D247CD" w:rsidTr="007A1652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6347DE" w:rsidRDefault="007A1652" w:rsidP="007F1537">
            <w:pPr>
              <w:pStyle w:val="af5"/>
              <w:snapToGrid w:val="0"/>
              <w:ind w:left="-55" w:right="-55"/>
            </w:pPr>
            <w:r>
              <w:lastRenderedPageBreak/>
              <w:t>1.3.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6347DE" w:rsidRDefault="007A1652" w:rsidP="007F1537">
            <w:pPr>
              <w:pStyle w:val="af5"/>
              <w:snapToGrid w:val="0"/>
            </w:pPr>
            <w:r w:rsidRPr="006347DE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фестивалей, дней национальных культур, выставок традиционного национального искусства, в т.ч. с привлечением мастеров ремесленников и мастеров народных художественных промыслов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652" w:rsidRDefault="007A1652" w:rsidP="007A16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D247CD" w:rsidRDefault="007A1652" w:rsidP="007A1652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7A1652" w:rsidRPr="00D247CD" w:rsidTr="007A1652"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6347DE" w:rsidRDefault="007A1652" w:rsidP="007F1537">
            <w:pPr>
              <w:pStyle w:val="af5"/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6347DE" w:rsidRDefault="007A1652" w:rsidP="007F1537">
            <w:pPr>
              <w:pStyle w:val="af5"/>
              <w:snapToGri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D247CD" w:rsidRDefault="007A1652" w:rsidP="007A1652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7A1652" w:rsidRPr="00D247CD" w:rsidTr="007A1652"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6347DE" w:rsidRDefault="007A1652" w:rsidP="007F1537">
            <w:pPr>
              <w:pStyle w:val="af5"/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6347DE" w:rsidRDefault="007A1652" w:rsidP="007F1537">
            <w:pPr>
              <w:pStyle w:val="af5"/>
              <w:snapToGri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D247CD" w:rsidRDefault="007A1652" w:rsidP="007A1652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7A1652" w:rsidRPr="00D247CD" w:rsidTr="007A1652"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6347DE" w:rsidRDefault="007A1652" w:rsidP="007F1537">
            <w:pPr>
              <w:pStyle w:val="af5"/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6347DE" w:rsidRDefault="007A1652" w:rsidP="007F1537">
            <w:pPr>
              <w:pStyle w:val="af5"/>
              <w:snapToGri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652" w:rsidRDefault="007A1652" w:rsidP="007A1652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D247CD" w:rsidRDefault="007A1652" w:rsidP="007A1652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7A1652" w:rsidRPr="00D247CD" w:rsidTr="007A1652">
        <w:trPr>
          <w:trHeight w:val="303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6347DE" w:rsidRDefault="007A1652" w:rsidP="007F1537">
            <w:pPr>
              <w:pStyle w:val="af5"/>
              <w:snapToGrid w:val="0"/>
              <w:ind w:left="-55" w:right="-55"/>
            </w:pPr>
          </w:p>
        </w:tc>
        <w:tc>
          <w:tcPr>
            <w:tcW w:w="666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6347DE" w:rsidRDefault="007A1652" w:rsidP="007F1537">
            <w:pPr>
              <w:pStyle w:val="af5"/>
              <w:snapToGrid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Default="007A1652" w:rsidP="007A16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1652" w:rsidRPr="00D247CD" w:rsidRDefault="007A1652" w:rsidP="007A1652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BA173B" w:rsidRDefault="00BA173B" w:rsidP="00BA173B">
      <w:pPr>
        <w:rPr>
          <w:sz w:val="22"/>
          <w:szCs w:val="22"/>
        </w:rPr>
      </w:pPr>
    </w:p>
    <w:p w:rsidR="00C07EFA" w:rsidRPr="00D247CD" w:rsidRDefault="00C07EFA" w:rsidP="00BA173B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="-741" w:tblpY="91"/>
        <w:tblW w:w="16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3347"/>
        <w:gridCol w:w="652"/>
        <w:gridCol w:w="56"/>
        <w:gridCol w:w="2552"/>
        <w:gridCol w:w="1417"/>
        <w:gridCol w:w="86"/>
        <w:gridCol w:w="1332"/>
        <w:gridCol w:w="85"/>
        <w:gridCol w:w="1418"/>
        <w:gridCol w:w="56"/>
        <w:gridCol w:w="1361"/>
        <w:gridCol w:w="57"/>
        <w:gridCol w:w="1363"/>
        <w:gridCol w:w="2268"/>
      </w:tblGrid>
      <w:tr w:rsidR="00BA173B" w:rsidRPr="00D247CD" w:rsidTr="00121EB6">
        <w:tc>
          <w:tcPr>
            <w:tcW w:w="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Мероприятия</w:t>
            </w:r>
          </w:p>
        </w:tc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Default="00BA173B" w:rsidP="00121EB6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 xml:space="preserve">Срок </w:t>
            </w:r>
            <w:proofErr w:type="spellStart"/>
            <w:r w:rsidR="00742F01">
              <w:rPr>
                <w:sz w:val="22"/>
                <w:szCs w:val="22"/>
              </w:rPr>
              <w:t>реали</w:t>
            </w:r>
            <w:proofErr w:type="spellEnd"/>
          </w:p>
          <w:p w:rsidR="00BA173B" w:rsidRPr="00742F01" w:rsidRDefault="00BA173B" w:rsidP="00121EB6">
            <w:pPr>
              <w:pStyle w:val="af5"/>
              <w:snapToGrid w:val="0"/>
              <w:ind w:left="-55" w:right="-55"/>
              <w:jc w:val="center"/>
            </w:pPr>
            <w:proofErr w:type="spellStart"/>
            <w:r w:rsidRPr="00D247CD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26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175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 xml:space="preserve">Источники </w:t>
            </w:r>
          </w:p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финансирования</w:t>
            </w:r>
          </w:p>
          <w:p w:rsidR="00BA173B" w:rsidRPr="00D247CD" w:rsidRDefault="00BA173B" w:rsidP="00121EB6">
            <w:pPr>
              <w:pStyle w:val="af5"/>
              <w:snapToGrid w:val="0"/>
              <w:jc w:val="center"/>
            </w:pPr>
          </w:p>
        </w:tc>
      </w:tr>
      <w:tr w:rsidR="00BA173B" w:rsidRPr="00D247CD" w:rsidTr="00121EB6">
        <w:trPr>
          <w:trHeight w:val="410"/>
        </w:trPr>
        <w:tc>
          <w:tcPr>
            <w:tcW w:w="339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jc w:val="center"/>
            </w:pPr>
          </w:p>
        </w:tc>
        <w:tc>
          <w:tcPr>
            <w:tcW w:w="3347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jc w:val="center"/>
            </w:pPr>
          </w:p>
        </w:tc>
        <w:tc>
          <w:tcPr>
            <w:tcW w:w="652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jc w:val="center"/>
            </w:pPr>
          </w:p>
        </w:tc>
        <w:tc>
          <w:tcPr>
            <w:tcW w:w="2608" w:type="dxa"/>
            <w:gridSpan w:val="2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jc w:val="center"/>
            </w:pPr>
          </w:p>
        </w:tc>
        <w:tc>
          <w:tcPr>
            <w:tcW w:w="15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jc w:val="center"/>
            </w:pPr>
          </w:p>
        </w:tc>
      </w:tr>
      <w:tr w:rsidR="00BA173B" w:rsidRPr="00D247CD" w:rsidTr="00121EB6">
        <w:trPr>
          <w:trHeight w:val="401"/>
        </w:trPr>
        <w:tc>
          <w:tcPr>
            <w:tcW w:w="16389" w:type="dxa"/>
            <w:gridSpan w:val="1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Pr="00742F01" w:rsidRDefault="00BA173B" w:rsidP="00121EB6">
            <w:pPr>
              <w:pStyle w:val="af5"/>
              <w:snapToGrid w:val="0"/>
              <w:jc w:val="center"/>
              <w:rPr>
                <w:sz w:val="16"/>
                <w:szCs w:val="16"/>
              </w:rPr>
            </w:pPr>
          </w:p>
          <w:p w:rsidR="00BA173B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Подпрограмма 2</w:t>
            </w:r>
            <w:r w:rsidR="00691641">
              <w:rPr>
                <w:sz w:val="22"/>
                <w:szCs w:val="22"/>
              </w:rPr>
              <w:t>.</w:t>
            </w:r>
            <w:r w:rsidRPr="00D247CD">
              <w:rPr>
                <w:sz w:val="22"/>
                <w:szCs w:val="22"/>
              </w:rPr>
              <w:t xml:space="preserve"> «Организация и обеспечение предоставления муниципальных услуг в сфере дополнительного образования детей»</w:t>
            </w:r>
          </w:p>
          <w:p w:rsidR="00BA173B" w:rsidRPr="00742F01" w:rsidRDefault="00BA173B" w:rsidP="00121EB6">
            <w:pPr>
              <w:pStyle w:val="af5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42F01" w:rsidRPr="00D247CD" w:rsidTr="00121EB6">
        <w:trPr>
          <w:trHeight w:val="311"/>
        </w:trPr>
        <w:tc>
          <w:tcPr>
            <w:tcW w:w="339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1.</w:t>
            </w:r>
          </w:p>
        </w:tc>
        <w:tc>
          <w:tcPr>
            <w:tcW w:w="3347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Создание условий в сфере дополнительного образования детей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91641" w:rsidRDefault="00742F01" w:rsidP="00121EB6">
            <w:pPr>
              <w:pStyle w:val="af5"/>
              <w:snapToGrid w:val="0"/>
              <w:ind w:right="-55"/>
              <w:jc w:val="center"/>
            </w:pPr>
            <w:r w:rsidRPr="00D247CD">
              <w:rPr>
                <w:sz w:val="22"/>
                <w:szCs w:val="22"/>
              </w:rPr>
              <w:t>2021</w:t>
            </w:r>
          </w:p>
          <w:p w:rsidR="00691641" w:rsidRDefault="00742F01" w:rsidP="00121EB6">
            <w:pPr>
              <w:pStyle w:val="af5"/>
              <w:snapToGrid w:val="0"/>
              <w:ind w:right="-55"/>
              <w:jc w:val="center"/>
            </w:pPr>
            <w:r w:rsidRPr="00D247CD">
              <w:rPr>
                <w:sz w:val="22"/>
                <w:szCs w:val="22"/>
              </w:rPr>
              <w:t>-</w:t>
            </w:r>
          </w:p>
          <w:p w:rsidR="00742F01" w:rsidRPr="00D247CD" w:rsidRDefault="00742F01" w:rsidP="00121EB6">
            <w:pPr>
              <w:pStyle w:val="af5"/>
              <w:snapToGrid w:val="0"/>
              <w:ind w:right="-55"/>
              <w:jc w:val="center"/>
            </w:pPr>
            <w:r w:rsidRPr="00D247CD">
              <w:rPr>
                <w:sz w:val="22"/>
                <w:szCs w:val="22"/>
              </w:rPr>
              <w:t>2024 гг.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7CD">
              <w:rPr>
                <w:rFonts w:ascii="Times New Roman" w:hAnsi="Times New Roman" w:cs="Times New Roman"/>
                <w:sz w:val="22"/>
                <w:szCs w:val="22"/>
              </w:rPr>
              <w:t>МБУДО «ДХШ»,</w:t>
            </w:r>
          </w:p>
          <w:p w:rsidR="00742F01" w:rsidRPr="00D247CD" w:rsidRDefault="00742F01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7CD">
              <w:rPr>
                <w:rFonts w:ascii="Times New Roman" w:hAnsi="Times New Roman" w:cs="Times New Roman"/>
                <w:sz w:val="22"/>
                <w:szCs w:val="22"/>
              </w:rPr>
              <w:t>МБУДО «ДМШ №2»</w:t>
            </w:r>
          </w:p>
          <w:p w:rsidR="00742F01" w:rsidRPr="00D247CD" w:rsidRDefault="00742F01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742F01" w:rsidRDefault="00D40F59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671395">
              <w:rPr>
                <w:b/>
                <w:color w:val="000000"/>
                <w:sz w:val="22"/>
                <w:szCs w:val="22"/>
              </w:rPr>
              <w:t> 953,48000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742F01" w:rsidRDefault="00742F01" w:rsidP="00121EB6">
            <w:pPr>
              <w:jc w:val="center"/>
              <w:rPr>
                <w:b/>
                <w:color w:val="000000"/>
              </w:rPr>
            </w:pPr>
            <w:r w:rsidRPr="00742F01">
              <w:rPr>
                <w:b/>
                <w:color w:val="000000"/>
                <w:sz w:val="22"/>
                <w:szCs w:val="22"/>
              </w:rPr>
              <w:t>16 1</w:t>
            </w:r>
            <w:r w:rsidR="00F04E84">
              <w:rPr>
                <w:b/>
                <w:color w:val="000000"/>
                <w:sz w:val="22"/>
                <w:szCs w:val="22"/>
              </w:rPr>
              <w:t>2</w:t>
            </w:r>
            <w:r w:rsidRPr="00742F01">
              <w:rPr>
                <w:b/>
                <w:color w:val="000000"/>
                <w:sz w:val="22"/>
                <w:szCs w:val="22"/>
              </w:rPr>
              <w:t>7,</w:t>
            </w:r>
            <w:r w:rsidR="00F04E84">
              <w:rPr>
                <w:b/>
                <w:color w:val="000000"/>
                <w:sz w:val="22"/>
                <w:szCs w:val="22"/>
              </w:rPr>
              <w:t>863</w:t>
            </w:r>
            <w:r w:rsidRPr="00742F0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742F01" w:rsidRDefault="00F04E8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16 171,70700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42F01" w:rsidRPr="00742F01" w:rsidRDefault="00F04E8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16 171,70700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742F01" w:rsidRDefault="0018235C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64 424,75700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</w:pPr>
          </w:p>
        </w:tc>
        <w:tc>
          <w:tcPr>
            <w:tcW w:w="3347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</w:pPr>
          </w:p>
        </w:tc>
        <w:tc>
          <w:tcPr>
            <w:tcW w:w="3347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</w:pPr>
          </w:p>
        </w:tc>
        <w:tc>
          <w:tcPr>
            <w:tcW w:w="3347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671395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15 953,48000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16 127,86300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16 171,70700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16 171,70700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18235C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64 424,75700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742F01" w:rsidRPr="00D247CD" w:rsidTr="00121EB6"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snapToGrid w:val="0"/>
              <w:ind w:left="-55" w:right="-55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snapToGrid w:val="0"/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2F01" w:rsidRDefault="00742F0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2F01" w:rsidRDefault="00742F0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2F01" w:rsidRDefault="00742F0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2F01" w:rsidRDefault="00742F0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2F01" w:rsidRDefault="00742F0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  <w:tr w:rsidR="00742F01" w:rsidRPr="00D247CD" w:rsidTr="00121EB6">
        <w:tc>
          <w:tcPr>
            <w:tcW w:w="339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pStyle w:val="af5"/>
              <w:snapToGrid w:val="0"/>
              <w:ind w:left="-55" w:right="-55"/>
            </w:pPr>
            <w:r w:rsidRPr="00D247CD">
              <w:rPr>
                <w:sz w:val="22"/>
                <w:szCs w:val="22"/>
              </w:rPr>
              <w:t>1.1.</w:t>
            </w:r>
          </w:p>
        </w:tc>
        <w:tc>
          <w:tcPr>
            <w:tcW w:w="6607" w:type="dxa"/>
            <w:gridSpan w:val="4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7CD">
              <w:rPr>
                <w:rFonts w:ascii="Times New Roman" w:hAnsi="Times New Roman" w:cs="Times New Roman"/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742F01" w:rsidRDefault="00742F01" w:rsidP="00121EB6">
            <w:pPr>
              <w:jc w:val="center"/>
              <w:rPr>
                <w:b/>
                <w:color w:val="000000"/>
              </w:rPr>
            </w:pPr>
            <w:r w:rsidRPr="00742F01">
              <w:rPr>
                <w:b/>
                <w:color w:val="000000"/>
                <w:sz w:val="22"/>
                <w:szCs w:val="22"/>
              </w:rPr>
              <w:t>15</w:t>
            </w:r>
            <w:r w:rsidR="00671395">
              <w:rPr>
                <w:b/>
                <w:color w:val="000000"/>
                <w:sz w:val="22"/>
                <w:szCs w:val="22"/>
              </w:rPr>
              <w:t> 953,48000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742F01" w:rsidRDefault="00F04E8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16 127,86300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742F01" w:rsidRDefault="00F04E8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16 171,70700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42F01" w:rsidRPr="00742F01" w:rsidRDefault="00F04E8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16 171,70700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742F01" w:rsidRDefault="0018235C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64 424,75700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</w:pPr>
          </w:p>
        </w:tc>
        <w:tc>
          <w:tcPr>
            <w:tcW w:w="660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</w:pPr>
          </w:p>
        </w:tc>
        <w:tc>
          <w:tcPr>
            <w:tcW w:w="660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</w:pPr>
          </w:p>
        </w:tc>
        <w:tc>
          <w:tcPr>
            <w:tcW w:w="660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671395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15 953,48000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F04E8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16 127,86300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F04E8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16 171,70700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F04E8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16 171,70700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18235C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64 424,75700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742F01" w:rsidRPr="00D247CD" w:rsidTr="00121EB6">
        <w:trPr>
          <w:trHeight w:val="252"/>
        </w:trPr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snapToGrid w:val="0"/>
              <w:ind w:left="-55" w:right="-55"/>
            </w:pPr>
          </w:p>
        </w:tc>
        <w:tc>
          <w:tcPr>
            <w:tcW w:w="6607" w:type="dxa"/>
            <w:gridSpan w:val="4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Default="00742F0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Default="00742F0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Default="00742F0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42F01" w:rsidRDefault="00742F0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Default="00742F0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42F01" w:rsidRPr="00D247CD" w:rsidRDefault="00742F01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  <w:tr w:rsidR="00BA173B" w:rsidRPr="00D247CD" w:rsidTr="00121EB6">
        <w:tc>
          <w:tcPr>
            <w:tcW w:w="339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</w:pPr>
            <w:r w:rsidRPr="00D247CD">
              <w:rPr>
                <w:sz w:val="22"/>
                <w:szCs w:val="22"/>
              </w:rPr>
              <w:t>1.2.</w:t>
            </w:r>
          </w:p>
        </w:tc>
        <w:tc>
          <w:tcPr>
            <w:tcW w:w="6607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D40F59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A173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BA173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A173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A173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BA173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C26B77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  <w:r w:rsidR="00BA173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40F59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D40F5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660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660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rPr>
          <w:trHeight w:val="311"/>
        </w:trPr>
        <w:tc>
          <w:tcPr>
            <w:tcW w:w="33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660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D40F59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color w:val="000000"/>
                <w:sz w:val="22"/>
                <w:szCs w:val="22"/>
                <w:u w:val="single"/>
              </w:rPr>
              <w:t>000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color w:val="000000"/>
                <w:sz w:val="22"/>
                <w:szCs w:val="22"/>
                <w:u w:val="single"/>
              </w:rPr>
              <w:t>000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173B" w:rsidRDefault="0018235C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color w:val="000000"/>
                <w:sz w:val="22"/>
                <w:szCs w:val="22"/>
                <w:u w:val="single"/>
              </w:rPr>
              <w:t>000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D40F59">
              <w:rPr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color w:val="000000"/>
                <w:sz w:val="22"/>
                <w:szCs w:val="22"/>
                <w:u w:val="single"/>
              </w:rPr>
              <w:t>000</w:t>
            </w:r>
            <w:r w:rsidR="00D40F59">
              <w:rPr>
                <w:color w:val="000000"/>
                <w:sz w:val="22"/>
                <w:szCs w:val="22"/>
                <w:u w:val="single"/>
              </w:rPr>
              <w:t>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BA173B" w:rsidRPr="00D247CD" w:rsidTr="00121EB6">
        <w:tc>
          <w:tcPr>
            <w:tcW w:w="3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660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004605" w:rsidRPr="00D247CD" w:rsidRDefault="00004605" w:rsidP="00BA173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741" w:tblpY="61"/>
        <w:tblW w:w="164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3205"/>
        <w:gridCol w:w="708"/>
        <w:gridCol w:w="2552"/>
        <w:gridCol w:w="1417"/>
        <w:gridCol w:w="1418"/>
        <w:gridCol w:w="1559"/>
        <w:gridCol w:w="1418"/>
        <w:gridCol w:w="1417"/>
        <w:gridCol w:w="2268"/>
      </w:tblGrid>
      <w:tr w:rsidR="00BA173B" w:rsidRPr="00D247CD" w:rsidTr="00121EB6">
        <w:tc>
          <w:tcPr>
            <w:tcW w:w="4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№ п/п</w:t>
            </w:r>
          </w:p>
        </w:tc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F94" w:rsidRDefault="00BA173B" w:rsidP="00121EB6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 xml:space="preserve">Срок </w:t>
            </w:r>
            <w:proofErr w:type="spellStart"/>
            <w:r w:rsidR="00CF2F94">
              <w:rPr>
                <w:sz w:val="22"/>
                <w:szCs w:val="22"/>
              </w:rPr>
              <w:t>реали</w:t>
            </w:r>
            <w:proofErr w:type="spellEnd"/>
          </w:p>
          <w:p w:rsidR="00BA173B" w:rsidRPr="00CF2F94" w:rsidRDefault="00BA173B" w:rsidP="00121EB6">
            <w:pPr>
              <w:pStyle w:val="af5"/>
              <w:snapToGrid w:val="0"/>
              <w:ind w:left="-55" w:right="-55"/>
              <w:jc w:val="center"/>
            </w:pPr>
            <w:proofErr w:type="spellStart"/>
            <w:r w:rsidRPr="00D247CD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 xml:space="preserve">Источники </w:t>
            </w:r>
          </w:p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финансирования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</w:tr>
      <w:tr w:rsidR="00BA173B" w:rsidRPr="00D247CD" w:rsidTr="00121EB6">
        <w:trPr>
          <w:trHeight w:val="347"/>
        </w:trPr>
        <w:tc>
          <w:tcPr>
            <w:tcW w:w="1644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Pr="00691641" w:rsidRDefault="00BA173B" w:rsidP="00121EB6">
            <w:pPr>
              <w:pStyle w:val="af5"/>
              <w:snapToGrid w:val="0"/>
              <w:jc w:val="center"/>
              <w:rPr>
                <w:sz w:val="16"/>
                <w:szCs w:val="16"/>
              </w:rPr>
            </w:pPr>
          </w:p>
          <w:p w:rsidR="00BA173B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Подпрограмма 3</w:t>
            </w:r>
            <w:r w:rsidR="00691641">
              <w:rPr>
                <w:sz w:val="22"/>
                <w:szCs w:val="22"/>
              </w:rPr>
              <w:t>.</w:t>
            </w:r>
            <w:r w:rsidRPr="00D247CD">
              <w:rPr>
                <w:sz w:val="22"/>
                <w:szCs w:val="22"/>
              </w:rPr>
              <w:t xml:space="preserve"> «Организация и обеспечение предоставления муниципальных услуг в библиотеках города Заринска»</w:t>
            </w:r>
          </w:p>
          <w:p w:rsidR="00BA173B" w:rsidRPr="00691641" w:rsidRDefault="00BA173B" w:rsidP="00121EB6">
            <w:pPr>
              <w:pStyle w:val="af5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1641" w:rsidRPr="00D247CD" w:rsidTr="00121EB6">
        <w:tc>
          <w:tcPr>
            <w:tcW w:w="4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1.</w:t>
            </w:r>
          </w:p>
        </w:tc>
        <w:tc>
          <w:tcPr>
            <w:tcW w:w="32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  <w:jc w:val="both"/>
            </w:pPr>
            <w:r w:rsidRPr="00D247CD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города Заринска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pStyle w:val="af5"/>
              <w:snapToGrid w:val="0"/>
              <w:ind w:right="-55"/>
              <w:jc w:val="center"/>
            </w:pPr>
            <w:r w:rsidRPr="00D247CD">
              <w:rPr>
                <w:sz w:val="22"/>
                <w:szCs w:val="22"/>
              </w:rPr>
              <w:t>2021</w:t>
            </w:r>
          </w:p>
          <w:p w:rsidR="00691641" w:rsidRDefault="00691641" w:rsidP="00121EB6">
            <w:pPr>
              <w:pStyle w:val="af5"/>
              <w:snapToGrid w:val="0"/>
              <w:ind w:right="-55"/>
              <w:jc w:val="center"/>
            </w:pPr>
            <w:r w:rsidRPr="00D247CD">
              <w:rPr>
                <w:sz w:val="22"/>
                <w:szCs w:val="22"/>
              </w:rPr>
              <w:t>-</w:t>
            </w:r>
          </w:p>
          <w:p w:rsidR="00691641" w:rsidRPr="00D247CD" w:rsidRDefault="00691641" w:rsidP="00121EB6">
            <w:pPr>
              <w:pStyle w:val="af5"/>
              <w:snapToGrid w:val="0"/>
              <w:ind w:right="-55"/>
              <w:jc w:val="center"/>
            </w:pPr>
            <w:r w:rsidRPr="00D247CD">
              <w:rPr>
                <w:sz w:val="22"/>
                <w:szCs w:val="22"/>
              </w:rPr>
              <w:t>2024 гг.</w:t>
            </w:r>
          </w:p>
        </w:tc>
        <w:tc>
          <w:tcPr>
            <w:tcW w:w="2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7CD">
              <w:rPr>
                <w:rFonts w:ascii="Times New Roman" w:hAnsi="Times New Roman" w:cs="Times New Roman"/>
                <w:sz w:val="22"/>
                <w:szCs w:val="22"/>
              </w:rPr>
              <w:t>МБУК «ЦБС»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267B26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9 017,13000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C26B77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9 017,13000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C26B77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9 017,13000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641" w:rsidRPr="00691641" w:rsidRDefault="00C26B77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9 017,13000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18235C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36 068,52000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671395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9 017,13000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9 017,13000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9 017,13000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9 017,13000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18235C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36 068,52000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691641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</w:pPr>
          </w:p>
        </w:tc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  <w:tr w:rsidR="00691641" w:rsidRPr="00D247CD" w:rsidTr="00121EB6">
        <w:tc>
          <w:tcPr>
            <w:tcW w:w="4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  <w:ind w:right="-55"/>
            </w:pPr>
            <w:r w:rsidRPr="00D247CD">
              <w:rPr>
                <w:sz w:val="22"/>
                <w:szCs w:val="22"/>
              </w:rPr>
              <w:t>1.1.</w:t>
            </w:r>
          </w:p>
        </w:tc>
        <w:tc>
          <w:tcPr>
            <w:tcW w:w="6465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</w:pPr>
            <w:r w:rsidRPr="00D247CD">
              <w:rPr>
                <w:sz w:val="22"/>
                <w:szCs w:val="22"/>
              </w:rPr>
              <w:t>Библиотечное и справочно-библиографическое обслуживание населения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691641" w:rsidP="00121EB6">
            <w:pPr>
              <w:jc w:val="center"/>
              <w:rPr>
                <w:b/>
                <w:color w:val="000000"/>
              </w:rPr>
            </w:pPr>
            <w:r w:rsidRPr="00691641">
              <w:rPr>
                <w:b/>
                <w:color w:val="000000"/>
                <w:sz w:val="22"/>
                <w:szCs w:val="22"/>
              </w:rPr>
              <w:t xml:space="preserve">8 </w:t>
            </w:r>
            <w:r w:rsidR="00267B26">
              <w:rPr>
                <w:b/>
                <w:color w:val="000000"/>
                <w:sz w:val="22"/>
                <w:szCs w:val="22"/>
              </w:rPr>
              <w:t>887,130</w:t>
            </w:r>
            <w:r w:rsidRPr="0069164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C26B77" w:rsidP="00121EB6">
            <w:pPr>
              <w:jc w:val="center"/>
              <w:rPr>
                <w:b/>
                <w:color w:val="000000"/>
              </w:rPr>
            </w:pPr>
            <w:r w:rsidRPr="00691641">
              <w:rPr>
                <w:b/>
                <w:color w:val="000000"/>
                <w:sz w:val="22"/>
                <w:szCs w:val="22"/>
              </w:rPr>
              <w:t xml:space="preserve">8 </w:t>
            </w:r>
            <w:r>
              <w:rPr>
                <w:b/>
                <w:color w:val="000000"/>
                <w:sz w:val="22"/>
                <w:szCs w:val="22"/>
              </w:rPr>
              <w:t>887,130</w:t>
            </w:r>
            <w:r w:rsidRPr="0069164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C26B77" w:rsidP="00121EB6">
            <w:pPr>
              <w:jc w:val="center"/>
              <w:rPr>
                <w:b/>
                <w:color w:val="000000"/>
              </w:rPr>
            </w:pPr>
            <w:r w:rsidRPr="00691641">
              <w:rPr>
                <w:b/>
                <w:color w:val="000000"/>
                <w:sz w:val="22"/>
                <w:szCs w:val="22"/>
              </w:rPr>
              <w:t xml:space="preserve">8 </w:t>
            </w:r>
            <w:r>
              <w:rPr>
                <w:b/>
                <w:color w:val="000000"/>
                <w:sz w:val="22"/>
                <w:szCs w:val="22"/>
              </w:rPr>
              <w:t>887,130</w:t>
            </w:r>
            <w:r w:rsidRPr="0069164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641" w:rsidRPr="00691641" w:rsidRDefault="00C26B77" w:rsidP="00121EB6">
            <w:pPr>
              <w:jc w:val="center"/>
              <w:rPr>
                <w:b/>
                <w:color w:val="000000"/>
              </w:rPr>
            </w:pPr>
            <w:r w:rsidRPr="00691641">
              <w:rPr>
                <w:b/>
                <w:color w:val="000000"/>
                <w:sz w:val="22"/>
                <w:szCs w:val="22"/>
              </w:rPr>
              <w:t xml:space="preserve">8 </w:t>
            </w:r>
            <w:r>
              <w:rPr>
                <w:b/>
                <w:color w:val="000000"/>
                <w:sz w:val="22"/>
                <w:szCs w:val="22"/>
              </w:rPr>
              <w:t>887,130</w:t>
            </w:r>
            <w:r w:rsidRPr="0069164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18235C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35 548,52000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691641" w:rsidRDefault="00671395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8 887,13000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691641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8 887,13000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691641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8 887,13000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Pr="00691641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8 887,13000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691641" w:rsidRDefault="0018235C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35 548,52000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691641" w:rsidRPr="00D247CD" w:rsidTr="00121EB6">
        <w:trPr>
          <w:trHeight w:val="293"/>
        </w:trPr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  <w:tr w:rsidR="00691641" w:rsidRPr="00D247CD" w:rsidTr="00121EB6">
        <w:tc>
          <w:tcPr>
            <w:tcW w:w="4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  <w:ind w:left="-55" w:right="-55"/>
            </w:pPr>
            <w:r w:rsidRPr="00D247CD">
              <w:rPr>
                <w:sz w:val="22"/>
                <w:szCs w:val="22"/>
              </w:rPr>
              <w:t>1.2.</w:t>
            </w:r>
          </w:p>
        </w:tc>
        <w:tc>
          <w:tcPr>
            <w:tcW w:w="6465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Укрепление материально технической базы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691641" w:rsidP="00121EB6">
            <w:pPr>
              <w:jc w:val="center"/>
              <w:rPr>
                <w:b/>
                <w:color w:val="000000"/>
              </w:rPr>
            </w:pPr>
            <w:r w:rsidRPr="00691641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C26B77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691641" w:rsidRPr="0069164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691641" w:rsidRPr="00691641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C26B77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691641" w:rsidRPr="0069164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691641" w:rsidRPr="00691641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641" w:rsidRPr="00691641" w:rsidRDefault="00C26B77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691641" w:rsidRPr="0069164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691641" w:rsidRPr="00691641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C26B77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691641" w:rsidRPr="0069164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691641" w:rsidRPr="00691641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rPr>
          <w:trHeight w:val="252"/>
        </w:trPr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C26B77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</w:t>
            </w:r>
            <w:r w:rsidR="00C26B77">
              <w:rPr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color w:val="000000"/>
                <w:sz w:val="22"/>
                <w:szCs w:val="22"/>
                <w:u w:val="single"/>
              </w:rPr>
              <w:t>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  <w:tr w:rsidR="00BA173B" w:rsidRPr="00D247CD" w:rsidTr="00121EB6">
        <w:tc>
          <w:tcPr>
            <w:tcW w:w="4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</w:pPr>
            <w:r w:rsidRPr="00D247CD">
              <w:rPr>
                <w:sz w:val="22"/>
                <w:szCs w:val="22"/>
              </w:rPr>
              <w:t>1.3.</w:t>
            </w:r>
          </w:p>
        </w:tc>
        <w:tc>
          <w:tcPr>
            <w:tcW w:w="6465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Пополнение библиотечных фондов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130,00000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520,00000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BA173B" w:rsidRPr="00D247CD" w:rsidTr="00121EB6">
        <w:tc>
          <w:tcPr>
            <w:tcW w:w="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646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BA173B" w:rsidRDefault="00BA173B" w:rsidP="00BA173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173B" w:rsidRPr="00D247CD" w:rsidRDefault="00BA173B" w:rsidP="00BA173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741" w:tblpY="130"/>
        <w:tblW w:w="16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206"/>
        <w:gridCol w:w="622"/>
        <w:gridCol w:w="87"/>
        <w:gridCol w:w="2552"/>
        <w:gridCol w:w="1417"/>
        <w:gridCol w:w="1418"/>
        <w:gridCol w:w="1559"/>
        <w:gridCol w:w="1417"/>
        <w:gridCol w:w="1418"/>
        <w:gridCol w:w="2268"/>
      </w:tblGrid>
      <w:tr w:rsidR="00BA173B" w:rsidRPr="00D247CD" w:rsidTr="00121EB6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№ п/п</w:t>
            </w:r>
          </w:p>
        </w:tc>
        <w:tc>
          <w:tcPr>
            <w:tcW w:w="32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BA173B" w:rsidP="00121EB6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 xml:space="preserve">Срок </w:t>
            </w:r>
            <w:proofErr w:type="spellStart"/>
            <w:r w:rsidR="004754F8">
              <w:rPr>
                <w:sz w:val="22"/>
                <w:szCs w:val="22"/>
              </w:rPr>
              <w:t>реали</w:t>
            </w:r>
            <w:proofErr w:type="spellEnd"/>
          </w:p>
          <w:p w:rsidR="00BA173B" w:rsidRPr="004754F8" w:rsidRDefault="00BA173B" w:rsidP="00121EB6">
            <w:pPr>
              <w:pStyle w:val="af5"/>
              <w:snapToGrid w:val="0"/>
              <w:ind w:left="-55" w:right="-55"/>
              <w:jc w:val="center"/>
            </w:pPr>
            <w:proofErr w:type="spellStart"/>
            <w:r w:rsidRPr="00D247CD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right="-55"/>
              <w:jc w:val="center"/>
            </w:pPr>
            <w:r w:rsidRPr="00D247CD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Источники</w:t>
            </w:r>
          </w:p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финансирования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32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70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</w:tr>
      <w:tr w:rsidR="00BA173B" w:rsidRPr="00D247CD" w:rsidTr="00121EB6">
        <w:tc>
          <w:tcPr>
            <w:tcW w:w="16389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Pr="00691641" w:rsidRDefault="00BA173B" w:rsidP="00121EB6">
            <w:pPr>
              <w:pStyle w:val="af5"/>
              <w:snapToGrid w:val="0"/>
              <w:jc w:val="center"/>
              <w:rPr>
                <w:sz w:val="16"/>
                <w:szCs w:val="16"/>
              </w:rPr>
            </w:pPr>
          </w:p>
          <w:p w:rsidR="00BA173B" w:rsidRDefault="00BA173B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Подпрограмма 4</w:t>
            </w:r>
            <w:r w:rsidR="00691641">
              <w:rPr>
                <w:sz w:val="22"/>
                <w:szCs w:val="22"/>
              </w:rPr>
              <w:t>.</w:t>
            </w:r>
            <w:r w:rsidRPr="00D247CD">
              <w:rPr>
                <w:sz w:val="22"/>
                <w:szCs w:val="22"/>
              </w:rPr>
              <w:t xml:space="preserve"> «Организация и обеспечение предоставления муниципальных услуг в Мемориале Славы»</w:t>
            </w:r>
          </w:p>
          <w:p w:rsidR="00BA173B" w:rsidRPr="00691641" w:rsidRDefault="00BA173B" w:rsidP="00121EB6">
            <w:pPr>
              <w:pStyle w:val="af5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1641" w:rsidRPr="00D247CD" w:rsidTr="00121EB6">
        <w:trPr>
          <w:trHeight w:val="308"/>
        </w:trPr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  <w:ind w:left="-55" w:right="-55"/>
              <w:jc w:val="both"/>
            </w:pPr>
            <w:r w:rsidRPr="00D247CD">
              <w:rPr>
                <w:sz w:val="22"/>
                <w:szCs w:val="22"/>
              </w:rPr>
              <w:t>1.</w:t>
            </w:r>
          </w:p>
        </w:tc>
        <w:tc>
          <w:tcPr>
            <w:tcW w:w="32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  <w:ind w:left="-55" w:right="87"/>
              <w:jc w:val="both"/>
            </w:pPr>
            <w:r w:rsidRPr="00D247CD">
              <w:rPr>
                <w:sz w:val="22"/>
                <w:szCs w:val="22"/>
              </w:rPr>
              <w:t>Создание условий для организации музейного обслуживания населения и доступа горожан к музейным предметам</w:t>
            </w:r>
          </w:p>
        </w:tc>
        <w:tc>
          <w:tcPr>
            <w:tcW w:w="6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691641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2021</w:t>
            </w:r>
          </w:p>
          <w:p w:rsidR="0072336D" w:rsidRDefault="00691641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-</w:t>
            </w:r>
          </w:p>
          <w:p w:rsidR="00691641" w:rsidRPr="00D247CD" w:rsidRDefault="00691641" w:rsidP="00121EB6">
            <w:pPr>
              <w:pStyle w:val="af5"/>
              <w:snapToGrid w:val="0"/>
              <w:jc w:val="center"/>
            </w:pPr>
            <w:r w:rsidRPr="00D247CD">
              <w:rPr>
                <w:sz w:val="22"/>
                <w:szCs w:val="22"/>
              </w:rPr>
              <w:t>2024 гг.</w:t>
            </w:r>
          </w:p>
        </w:tc>
        <w:tc>
          <w:tcPr>
            <w:tcW w:w="26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ConsPlusNormal"/>
              <w:widowControl/>
              <w:snapToGrid w:val="0"/>
              <w:ind w:right="-10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7CD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267B26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1 678,63800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7C3CD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1 678,63800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7C3CD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1 678,63800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641" w:rsidRPr="00691641" w:rsidRDefault="007C3CD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1 678,63800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691641" w:rsidRDefault="0018235C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6 714,55200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rPr>
          <w:trHeight w:val="289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  <w:jc w:val="center"/>
            </w:pPr>
          </w:p>
        </w:tc>
        <w:tc>
          <w:tcPr>
            <w:tcW w:w="32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6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  <w:jc w:val="center"/>
            </w:pPr>
          </w:p>
        </w:tc>
        <w:tc>
          <w:tcPr>
            <w:tcW w:w="32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6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rPr>
          <w:trHeight w:val="286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  <w:jc w:val="center"/>
            </w:pPr>
          </w:p>
        </w:tc>
        <w:tc>
          <w:tcPr>
            <w:tcW w:w="32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26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173B" w:rsidRDefault="00267B26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1 678,63800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7C3CD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1 678,63800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7C3CD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1 678,63800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7C3CD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1 678,63800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18235C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6 714,55200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691641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  <w:ind w:left="-55" w:right="-55"/>
              <w:jc w:val="center"/>
            </w:pPr>
          </w:p>
        </w:tc>
        <w:tc>
          <w:tcPr>
            <w:tcW w:w="32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</w:pPr>
          </w:p>
        </w:tc>
        <w:tc>
          <w:tcPr>
            <w:tcW w:w="6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</w:pPr>
          </w:p>
        </w:tc>
        <w:tc>
          <w:tcPr>
            <w:tcW w:w="2639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1641" w:rsidRPr="00D247CD" w:rsidRDefault="00691641" w:rsidP="00121EB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641" w:rsidRDefault="00691641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641" w:rsidRPr="00D247CD" w:rsidRDefault="00691641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  <w:tr w:rsidR="0072336D" w:rsidRPr="00D247CD" w:rsidTr="00121EB6"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D247CD" w:rsidRDefault="0072336D" w:rsidP="00121EB6">
            <w:pPr>
              <w:pStyle w:val="af5"/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1.1.</w:t>
            </w:r>
          </w:p>
        </w:tc>
        <w:tc>
          <w:tcPr>
            <w:tcW w:w="6467" w:type="dxa"/>
            <w:gridSpan w:val="4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2336D" w:rsidRPr="00D247CD" w:rsidRDefault="0072336D" w:rsidP="00121EB6">
            <w:pPr>
              <w:snapToGrid w:val="0"/>
            </w:pPr>
            <w:r w:rsidRPr="00D247CD">
              <w:rPr>
                <w:sz w:val="22"/>
                <w:szCs w:val="22"/>
              </w:rPr>
              <w:t xml:space="preserve">Организация обслуживания населения услугами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72336D" w:rsidRDefault="00267B26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1 678,63800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72336D" w:rsidRDefault="007C3CD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1 678,63800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72336D" w:rsidRDefault="007C3CD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1 678,63800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36D" w:rsidRPr="0072336D" w:rsidRDefault="007C3CD4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1 678,63800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72336D" w:rsidRDefault="0018235C" w:rsidP="00121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6 714,55200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D247CD" w:rsidRDefault="0072336D" w:rsidP="00121EB6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  <w:jc w:val="center"/>
            </w:pPr>
          </w:p>
        </w:tc>
        <w:tc>
          <w:tcPr>
            <w:tcW w:w="6467" w:type="dxa"/>
            <w:gridSpan w:val="4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  <w:jc w:val="center"/>
            </w:pPr>
          </w:p>
        </w:tc>
        <w:tc>
          <w:tcPr>
            <w:tcW w:w="6467" w:type="dxa"/>
            <w:gridSpan w:val="4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  <w:jc w:val="center"/>
            </w:pPr>
          </w:p>
        </w:tc>
        <w:tc>
          <w:tcPr>
            <w:tcW w:w="6467" w:type="dxa"/>
            <w:gridSpan w:val="4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267B26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1 678,63800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7C3CD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1 678,63800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7C3CD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1 678,63800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7C3CD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1 678,63800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18235C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6 714,55200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72336D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D247CD" w:rsidRDefault="0072336D" w:rsidP="00121EB6">
            <w:pPr>
              <w:snapToGrid w:val="0"/>
              <w:ind w:left="-55" w:right="-55"/>
              <w:jc w:val="center"/>
            </w:pPr>
          </w:p>
        </w:tc>
        <w:tc>
          <w:tcPr>
            <w:tcW w:w="6467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D247CD" w:rsidRDefault="0072336D" w:rsidP="00121EB6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Default="0072336D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36D" w:rsidRDefault="0072336D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D247CD" w:rsidRDefault="0072336D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  <w:tr w:rsidR="00BA173B" w:rsidRPr="00D247CD" w:rsidTr="00121EB6">
        <w:trPr>
          <w:trHeight w:val="260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  <w:ind w:left="-55" w:right="-55"/>
              <w:jc w:val="center"/>
            </w:pPr>
            <w:r w:rsidRPr="00D247CD">
              <w:rPr>
                <w:sz w:val="22"/>
                <w:szCs w:val="22"/>
              </w:rPr>
              <w:t>1.2.</w:t>
            </w:r>
          </w:p>
        </w:tc>
        <w:tc>
          <w:tcPr>
            <w:tcW w:w="6467" w:type="dxa"/>
            <w:gridSpan w:val="4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snapToGrid w:val="0"/>
            </w:pPr>
            <w:r w:rsidRPr="00D247CD">
              <w:rPr>
                <w:sz w:val="22"/>
                <w:szCs w:val="22"/>
              </w:rPr>
              <w:t>Укрепление материально технической базы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7C3CD4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A173B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7C3CD4" w:rsidP="0012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A173B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b/>
              </w:rPr>
            </w:pPr>
            <w:r w:rsidRPr="00D247CD">
              <w:rPr>
                <w:b/>
                <w:sz w:val="22"/>
                <w:szCs w:val="22"/>
              </w:rPr>
              <w:t>Всего, в том числе: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6467" w:type="dxa"/>
            <w:gridSpan w:val="4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федеральный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6467" w:type="dxa"/>
            <w:gridSpan w:val="4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краевой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6467" w:type="dxa"/>
            <w:gridSpan w:val="4"/>
            <w:vMerge/>
            <w:tcBorders>
              <w:lef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7C3CD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7C3CD4" w:rsidP="00121EB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</w:t>
            </w:r>
            <w:r w:rsidR="00BA173B">
              <w:rPr>
                <w:color w:val="000000"/>
                <w:sz w:val="22"/>
                <w:szCs w:val="22"/>
                <w:u w:val="single"/>
              </w:rPr>
              <w:t>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rPr>
                <w:u w:val="single"/>
              </w:rPr>
            </w:pPr>
            <w:r w:rsidRPr="00D247CD">
              <w:rPr>
                <w:sz w:val="22"/>
                <w:szCs w:val="22"/>
                <w:u w:val="single"/>
              </w:rPr>
              <w:t>городской бюджет</w:t>
            </w:r>
          </w:p>
        </w:tc>
      </w:tr>
      <w:tr w:rsidR="00BA173B" w:rsidRPr="00D247CD" w:rsidTr="00121EB6">
        <w:tc>
          <w:tcPr>
            <w:tcW w:w="42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6467" w:type="dxa"/>
            <w:gridSpan w:val="4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173B" w:rsidRDefault="00BA173B" w:rsidP="00121EB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173B" w:rsidRPr="00D247CD" w:rsidRDefault="00BA173B" w:rsidP="00121EB6">
            <w:pPr>
              <w:pStyle w:val="af5"/>
              <w:snapToGrid w:val="0"/>
            </w:pPr>
            <w:r w:rsidRPr="00D247CD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BA173B" w:rsidRDefault="00BA173B" w:rsidP="00BA173B"/>
    <w:p w:rsidR="00BA173B" w:rsidRDefault="00BA173B" w:rsidP="00BA173B"/>
    <w:p w:rsidR="00BA173B" w:rsidRDefault="00BA173B" w:rsidP="00BA173B"/>
    <w:p w:rsidR="00BA173B" w:rsidRDefault="00BA173B" w:rsidP="00BA173B"/>
    <w:p w:rsidR="007A1652" w:rsidRDefault="007A1652" w:rsidP="00BA173B"/>
    <w:p w:rsidR="00BA173B" w:rsidRDefault="00BA173B" w:rsidP="00BA173B"/>
    <w:p w:rsidR="0072336D" w:rsidRDefault="0072336D" w:rsidP="00BA173B"/>
    <w:tbl>
      <w:tblPr>
        <w:tblpPr w:leftFromText="180" w:rightFromText="180" w:vertAnchor="text" w:horzAnchor="margin" w:tblpX="-828" w:tblpY="493"/>
        <w:tblW w:w="16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096"/>
        <w:gridCol w:w="622"/>
        <w:gridCol w:w="87"/>
        <w:gridCol w:w="2552"/>
        <w:gridCol w:w="54"/>
        <w:gridCol w:w="1363"/>
        <w:gridCol w:w="54"/>
        <w:gridCol w:w="1364"/>
        <w:gridCol w:w="54"/>
        <w:gridCol w:w="1505"/>
        <w:gridCol w:w="54"/>
        <w:gridCol w:w="1363"/>
        <w:gridCol w:w="55"/>
        <w:gridCol w:w="1363"/>
        <w:gridCol w:w="54"/>
        <w:gridCol w:w="2214"/>
      </w:tblGrid>
      <w:tr w:rsidR="00BA173B" w:rsidRPr="007631AC" w:rsidTr="00121EB6">
        <w:tc>
          <w:tcPr>
            <w:tcW w:w="62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pStyle w:val="af5"/>
              <w:snapToGrid w:val="0"/>
              <w:ind w:left="-55" w:right="-55"/>
              <w:jc w:val="center"/>
            </w:pPr>
            <w:r w:rsidRPr="007631AC">
              <w:lastRenderedPageBreak/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173B" w:rsidRPr="007631AC" w:rsidRDefault="00BA173B" w:rsidP="00121EB6">
            <w:pPr>
              <w:pStyle w:val="af5"/>
              <w:snapToGrid w:val="0"/>
              <w:jc w:val="center"/>
              <w:rPr>
                <w:color w:val="FF0000"/>
              </w:rPr>
            </w:pPr>
            <w:r w:rsidRPr="007631AC">
              <w:t>Мероприятия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Default="00BA173B" w:rsidP="00121EB6">
            <w:pPr>
              <w:pStyle w:val="af5"/>
              <w:snapToGrid w:val="0"/>
              <w:ind w:left="-55" w:right="-55"/>
              <w:jc w:val="center"/>
            </w:pPr>
            <w:r w:rsidRPr="007631AC">
              <w:t xml:space="preserve">Срок </w:t>
            </w:r>
            <w:proofErr w:type="spellStart"/>
            <w:r w:rsidR="004754F8">
              <w:t>реали</w:t>
            </w:r>
            <w:proofErr w:type="spellEnd"/>
          </w:p>
          <w:p w:rsidR="00BA173B" w:rsidRPr="007631AC" w:rsidRDefault="00BA173B" w:rsidP="00121EB6">
            <w:pPr>
              <w:pStyle w:val="af5"/>
              <w:snapToGrid w:val="0"/>
              <w:ind w:left="-55" w:right="-55"/>
              <w:jc w:val="center"/>
            </w:pPr>
            <w:proofErr w:type="spellStart"/>
            <w:r w:rsidRPr="007631AC">
              <w:t>зации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pStyle w:val="af5"/>
              <w:snapToGrid w:val="0"/>
              <w:jc w:val="center"/>
            </w:pPr>
            <w:r w:rsidRPr="007631AC">
              <w:t>Участники программы</w:t>
            </w:r>
          </w:p>
        </w:tc>
        <w:tc>
          <w:tcPr>
            <w:tcW w:w="7229" w:type="dxa"/>
            <w:gridSpan w:val="10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A173B" w:rsidRPr="007631AC" w:rsidRDefault="00BA173B" w:rsidP="00121EB6">
            <w:pPr>
              <w:pStyle w:val="af5"/>
              <w:snapToGrid w:val="0"/>
              <w:jc w:val="center"/>
            </w:pPr>
            <w:r w:rsidRPr="007631AC">
              <w:t>Сумма расходов, тыс. руб.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pStyle w:val="af5"/>
              <w:snapToGrid w:val="0"/>
              <w:jc w:val="center"/>
            </w:pPr>
            <w:r w:rsidRPr="007631AC">
              <w:t xml:space="preserve">Источники       </w:t>
            </w:r>
            <w:r>
              <w:t xml:space="preserve">                  </w:t>
            </w:r>
            <w:r w:rsidRPr="007631AC">
              <w:t xml:space="preserve"> финансирования</w:t>
            </w:r>
          </w:p>
        </w:tc>
      </w:tr>
      <w:tr w:rsidR="00BA173B" w:rsidRPr="007631AC" w:rsidTr="00121EB6">
        <w:trPr>
          <w:trHeight w:val="422"/>
        </w:trPr>
        <w:tc>
          <w:tcPr>
            <w:tcW w:w="622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snapToGrid w:val="0"/>
            </w:pPr>
          </w:p>
        </w:tc>
        <w:tc>
          <w:tcPr>
            <w:tcW w:w="30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173B" w:rsidRPr="007631AC" w:rsidRDefault="00BA173B" w:rsidP="00121EB6">
            <w:pPr>
              <w:snapToGrid w:val="0"/>
            </w:pPr>
          </w:p>
        </w:tc>
        <w:tc>
          <w:tcPr>
            <w:tcW w:w="709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pStyle w:val="af5"/>
              <w:snapToGrid w:val="0"/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pStyle w:val="af5"/>
              <w:snapToGrid w:val="0"/>
              <w:jc w:val="center"/>
            </w:pPr>
            <w:r>
              <w:t>2022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pStyle w:val="af5"/>
              <w:snapToGrid w:val="0"/>
              <w:jc w:val="center"/>
            </w:pPr>
            <w:r>
              <w:t>2023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Pr="007631AC" w:rsidRDefault="00BA173B" w:rsidP="00121EB6">
            <w:pPr>
              <w:pStyle w:val="af5"/>
              <w:snapToGrid w:val="0"/>
              <w:jc w:val="center"/>
            </w:pPr>
            <w:r>
              <w:t>2024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pStyle w:val="af5"/>
              <w:snapToGrid w:val="0"/>
              <w:jc w:val="center"/>
            </w:pPr>
            <w:r w:rsidRPr="007631AC">
              <w:t>Всего</w:t>
            </w:r>
          </w:p>
        </w:tc>
        <w:tc>
          <w:tcPr>
            <w:tcW w:w="226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3B" w:rsidRPr="007631AC" w:rsidRDefault="00BA173B" w:rsidP="00121EB6">
            <w:pPr>
              <w:snapToGrid w:val="0"/>
            </w:pPr>
          </w:p>
        </w:tc>
      </w:tr>
      <w:tr w:rsidR="00BA173B" w:rsidRPr="007631AC" w:rsidTr="00121EB6">
        <w:trPr>
          <w:trHeight w:val="279"/>
        </w:trPr>
        <w:tc>
          <w:tcPr>
            <w:tcW w:w="16476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73B" w:rsidRDefault="00BA173B" w:rsidP="00121EB6">
            <w:pPr>
              <w:pStyle w:val="af5"/>
              <w:snapToGrid w:val="0"/>
              <w:jc w:val="center"/>
            </w:pPr>
          </w:p>
          <w:p w:rsidR="00BA173B" w:rsidRDefault="00BA173B" w:rsidP="00121EB6">
            <w:pPr>
              <w:pStyle w:val="af5"/>
              <w:snapToGrid w:val="0"/>
              <w:jc w:val="center"/>
            </w:pPr>
            <w:r w:rsidRPr="0026688E">
              <w:t>Подпрограмма 5 «Обеспечение безопасности жизнедеятельности и пожарной безопасности»</w:t>
            </w:r>
          </w:p>
          <w:p w:rsidR="00BA173B" w:rsidRPr="007631AC" w:rsidRDefault="00BA173B" w:rsidP="00121EB6">
            <w:pPr>
              <w:pStyle w:val="af5"/>
              <w:snapToGrid w:val="0"/>
              <w:jc w:val="center"/>
            </w:pPr>
          </w:p>
        </w:tc>
      </w:tr>
      <w:tr w:rsidR="0072336D" w:rsidRPr="0007580D" w:rsidTr="00121EB6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jc w:val="both"/>
            </w:pPr>
            <w:r w:rsidRPr="0007580D">
              <w:rPr>
                <w:sz w:val="22"/>
                <w:szCs w:val="22"/>
              </w:rPr>
              <w:t>Обеспечение безопасности жизнедеятельности и пожарной безопасности учреждений культуры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Default="0072336D" w:rsidP="00121EB6">
            <w:pPr>
              <w:pStyle w:val="af5"/>
              <w:snapToGrid w:val="0"/>
              <w:ind w:left="-55" w:right="-130" w:firstLine="55"/>
              <w:jc w:val="center"/>
            </w:pPr>
            <w:r w:rsidRPr="0007580D">
              <w:rPr>
                <w:sz w:val="22"/>
                <w:szCs w:val="22"/>
              </w:rPr>
              <w:t>2021</w:t>
            </w:r>
          </w:p>
          <w:p w:rsidR="004754F8" w:rsidRDefault="0072336D" w:rsidP="00121EB6">
            <w:pPr>
              <w:pStyle w:val="af5"/>
              <w:snapToGrid w:val="0"/>
              <w:ind w:left="-55" w:right="-130" w:firstLine="55"/>
              <w:jc w:val="center"/>
            </w:pPr>
            <w:r w:rsidRPr="0007580D">
              <w:rPr>
                <w:sz w:val="22"/>
                <w:szCs w:val="22"/>
              </w:rPr>
              <w:t>-</w:t>
            </w:r>
          </w:p>
          <w:p w:rsidR="0072336D" w:rsidRPr="0007580D" w:rsidRDefault="0072336D" w:rsidP="00121EB6">
            <w:pPr>
              <w:pStyle w:val="af5"/>
              <w:snapToGrid w:val="0"/>
              <w:ind w:left="-55" w:right="-130" w:firstLine="55"/>
              <w:jc w:val="center"/>
            </w:pPr>
            <w:r w:rsidRPr="0007580D">
              <w:rPr>
                <w:sz w:val="22"/>
                <w:szCs w:val="22"/>
              </w:rPr>
              <w:t>2024 гг.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числе: </w:t>
            </w: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72336D">
              <w:rPr>
                <w:b/>
                <w:bCs/>
                <w:color w:val="000000"/>
                <w:sz w:val="22"/>
                <w:szCs w:val="22"/>
                <w:u w:val="single"/>
              </w:rPr>
              <w:t>1229,33000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72336D">
              <w:rPr>
                <w:b/>
                <w:bCs/>
                <w:color w:val="000000"/>
                <w:sz w:val="22"/>
                <w:szCs w:val="22"/>
                <w:u w:val="single"/>
              </w:rPr>
              <w:t>840,33000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72336D">
              <w:rPr>
                <w:b/>
                <w:bCs/>
                <w:color w:val="000000"/>
                <w:sz w:val="22"/>
                <w:szCs w:val="22"/>
                <w:u w:val="single"/>
              </w:rPr>
              <w:t>1098,03000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336D" w:rsidRPr="0072336D" w:rsidRDefault="0072336D" w:rsidP="00121EB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72336D">
              <w:rPr>
                <w:b/>
                <w:bCs/>
                <w:color w:val="000000"/>
                <w:sz w:val="22"/>
                <w:szCs w:val="22"/>
                <w:u w:val="single"/>
              </w:rPr>
              <w:t>628,33000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72336D">
              <w:rPr>
                <w:b/>
                <w:bCs/>
                <w:color w:val="000000"/>
                <w:sz w:val="22"/>
                <w:szCs w:val="22"/>
                <w:u w:val="single"/>
              </w:rPr>
              <w:t>3 796,02000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городской бюджет</w:t>
            </w:r>
          </w:p>
          <w:p w:rsidR="0072336D" w:rsidRPr="0007580D" w:rsidRDefault="0072336D" w:rsidP="00121EB6"/>
          <w:p w:rsidR="0072336D" w:rsidRPr="0007580D" w:rsidRDefault="0072336D" w:rsidP="00121EB6"/>
          <w:p w:rsidR="0072336D" w:rsidRPr="0007580D" w:rsidRDefault="0072336D" w:rsidP="00121EB6"/>
          <w:p w:rsidR="0072336D" w:rsidRPr="0007580D" w:rsidRDefault="0072336D" w:rsidP="00121EB6"/>
          <w:p w:rsidR="0072336D" w:rsidRPr="0007580D" w:rsidRDefault="0072336D" w:rsidP="00121EB6"/>
          <w:p w:rsidR="0072336D" w:rsidRPr="0007580D" w:rsidRDefault="0072336D" w:rsidP="00121EB6"/>
          <w:p w:rsidR="0072336D" w:rsidRPr="0007580D" w:rsidRDefault="0072336D" w:rsidP="00121EB6"/>
          <w:p w:rsidR="0072336D" w:rsidRPr="0007580D" w:rsidRDefault="0072336D" w:rsidP="00121EB6"/>
          <w:p w:rsidR="0072336D" w:rsidRPr="0007580D" w:rsidRDefault="0072336D" w:rsidP="00121EB6"/>
        </w:tc>
      </w:tr>
      <w:tr w:rsidR="0072336D" w:rsidRPr="0007580D" w:rsidTr="00121EB6">
        <w:trPr>
          <w:trHeight w:val="330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  <w:tc>
          <w:tcPr>
            <w:tcW w:w="309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62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snapToGrid w:val="0"/>
              <w:ind w:right="-5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«ГДК «Строитель»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328,10000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170,10000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316,10000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170,10000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Cs/>
                <w:u w:val="single"/>
              </w:rPr>
            </w:pPr>
            <w:r w:rsidRPr="0072336D">
              <w:rPr>
                <w:bCs/>
                <w:iCs/>
                <w:sz w:val="22"/>
                <w:szCs w:val="22"/>
                <w:u w:val="single"/>
              </w:rPr>
              <w:t>984,40000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rPr>
                <w:b/>
              </w:rPr>
            </w:pPr>
          </w:p>
        </w:tc>
      </w:tr>
      <w:tr w:rsidR="0072336D" w:rsidRPr="0007580D" w:rsidTr="00121EB6">
        <w:trPr>
          <w:trHeight w:val="270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  <w:tc>
          <w:tcPr>
            <w:tcW w:w="309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62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«Балиндер»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112,23000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106,23000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294,93000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104,23000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Cs/>
                <w:u w:val="single"/>
              </w:rPr>
            </w:pPr>
            <w:r w:rsidRPr="0072336D">
              <w:rPr>
                <w:bCs/>
                <w:iCs/>
                <w:sz w:val="22"/>
                <w:szCs w:val="22"/>
                <w:u w:val="single"/>
              </w:rPr>
              <w:t>617,62000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rPr>
                <w:b/>
              </w:rPr>
            </w:pPr>
          </w:p>
        </w:tc>
      </w:tr>
      <w:tr w:rsidR="0072336D" w:rsidRPr="0007580D" w:rsidTr="00121EB6">
        <w:trPr>
          <w:trHeight w:val="270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  <w:tc>
          <w:tcPr>
            <w:tcW w:w="309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62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515,40000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262,40000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192,40000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102,40000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Cs/>
                <w:u w:val="single"/>
              </w:rPr>
            </w:pPr>
            <w:r w:rsidRPr="0072336D">
              <w:rPr>
                <w:bCs/>
                <w:iCs/>
                <w:sz w:val="22"/>
                <w:szCs w:val="22"/>
                <w:u w:val="single"/>
              </w:rPr>
              <w:t>1</w:t>
            </w:r>
            <w:r>
              <w:rPr>
                <w:bCs/>
                <w:iCs/>
                <w:sz w:val="22"/>
                <w:szCs w:val="22"/>
                <w:u w:val="single"/>
              </w:rPr>
              <w:t xml:space="preserve"> </w:t>
            </w:r>
            <w:r w:rsidRPr="0072336D">
              <w:rPr>
                <w:bCs/>
                <w:iCs/>
                <w:sz w:val="22"/>
                <w:szCs w:val="22"/>
                <w:u w:val="single"/>
              </w:rPr>
              <w:t>072,60000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rPr>
                <w:b/>
              </w:rPr>
            </w:pPr>
          </w:p>
        </w:tc>
      </w:tr>
      <w:tr w:rsidR="0072336D" w:rsidRPr="0007580D" w:rsidTr="00121EB6">
        <w:trPr>
          <w:trHeight w:val="230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  <w:tc>
          <w:tcPr>
            <w:tcW w:w="309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62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«ЦБС»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76,90000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68,90000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76,90000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68,90000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Cs/>
                <w:u w:val="single"/>
              </w:rPr>
            </w:pPr>
            <w:r w:rsidRPr="0072336D">
              <w:rPr>
                <w:bCs/>
                <w:iCs/>
                <w:sz w:val="22"/>
                <w:szCs w:val="22"/>
                <w:u w:val="single"/>
              </w:rPr>
              <w:t>291,60000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rPr>
                <w:b/>
              </w:rPr>
            </w:pPr>
          </w:p>
        </w:tc>
      </w:tr>
      <w:tr w:rsidR="0072336D" w:rsidRPr="0007580D" w:rsidTr="00121EB6">
        <w:trPr>
          <w:trHeight w:val="277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  <w:tc>
          <w:tcPr>
            <w:tcW w:w="309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62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80,10000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82,60000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74,60000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74,60000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Cs/>
                <w:u w:val="single"/>
              </w:rPr>
            </w:pPr>
            <w:r w:rsidRPr="0072336D">
              <w:rPr>
                <w:bCs/>
                <w:iCs/>
                <w:sz w:val="22"/>
                <w:szCs w:val="22"/>
                <w:u w:val="single"/>
              </w:rPr>
              <w:t>311,90000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rPr>
                <w:b/>
              </w:rPr>
            </w:pPr>
          </w:p>
        </w:tc>
      </w:tr>
      <w:tr w:rsidR="0072336D" w:rsidRPr="0007580D" w:rsidTr="00121EB6">
        <w:trPr>
          <w:trHeight w:val="277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  <w:tc>
          <w:tcPr>
            <w:tcW w:w="309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62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МБУДО «ДМШ №2»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u w:val="single"/>
              </w:rPr>
              <w:t>113,10000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u w:val="single"/>
              </w:rPr>
              <w:t>138,10000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u w:val="single"/>
              </w:rPr>
              <w:t>127,10000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u w:val="single"/>
              </w:rPr>
              <w:t>108,10000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Cs/>
                <w:iCs/>
                <w:u w:val="single"/>
              </w:rPr>
            </w:pPr>
            <w:r w:rsidRPr="0072336D">
              <w:rPr>
                <w:bCs/>
                <w:iCs/>
                <w:sz w:val="22"/>
                <w:szCs w:val="22"/>
                <w:u w:val="single"/>
              </w:rPr>
              <w:t>486,40000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rPr>
                <w:b/>
              </w:rPr>
            </w:pPr>
          </w:p>
        </w:tc>
      </w:tr>
      <w:tr w:rsidR="0072336D" w:rsidRPr="0007580D" w:rsidTr="00121EB6">
        <w:trPr>
          <w:trHeight w:val="297"/>
        </w:trPr>
        <w:tc>
          <w:tcPr>
            <w:tcW w:w="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left="-67" w:right="-55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МБУДО «ДХШ»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3,50000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12,00000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16,00000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72336D" w:rsidRPr="0072336D" w:rsidRDefault="0072336D" w:rsidP="00121EB6">
            <w:pPr>
              <w:jc w:val="center"/>
              <w:rPr>
                <w:u w:val="single"/>
              </w:rPr>
            </w:pPr>
            <w:r w:rsidRPr="0072336D">
              <w:rPr>
                <w:iCs/>
                <w:sz w:val="22"/>
                <w:szCs w:val="22"/>
                <w:u w:val="single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336D" w:rsidRPr="0072336D" w:rsidRDefault="0072336D" w:rsidP="00121EB6">
            <w:pPr>
              <w:jc w:val="center"/>
              <w:rPr>
                <w:bCs/>
                <w:u w:val="single"/>
              </w:rPr>
            </w:pPr>
            <w:r w:rsidRPr="0072336D">
              <w:rPr>
                <w:bCs/>
                <w:iCs/>
                <w:sz w:val="22"/>
                <w:szCs w:val="22"/>
                <w:u w:val="single"/>
              </w:rPr>
              <w:t>31,50000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rPr>
                <w:b/>
              </w:rPr>
            </w:pPr>
          </w:p>
        </w:tc>
      </w:tr>
      <w:tr w:rsidR="0072336D" w:rsidRPr="0007580D" w:rsidTr="00121EB6">
        <w:tc>
          <w:tcPr>
            <w:tcW w:w="62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right="-110"/>
            </w:pPr>
            <w:r w:rsidRPr="0007580D">
              <w:rPr>
                <w:sz w:val="22"/>
                <w:szCs w:val="22"/>
              </w:rPr>
              <w:t>1.1.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jc w:val="both"/>
            </w:pPr>
            <w:r w:rsidRPr="0007580D">
              <w:rPr>
                <w:sz w:val="22"/>
                <w:szCs w:val="22"/>
              </w:rPr>
              <w:t>Ремонт системы АПС: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числе: </w:t>
            </w: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397366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</w:t>
            </w:r>
            <w:r w:rsidR="0072336D">
              <w:rPr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36D" w:rsidRDefault="0072336D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397366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353</w:t>
            </w:r>
            <w:r w:rsidR="0072336D">
              <w:rPr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городской бюджет</w:t>
            </w:r>
          </w:p>
          <w:p w:rsidR="0072336D" w:rsidRPr="0007580D" w:rsidRDefault="0072336D" w:rsidP="00121EB6">
            <w:pPr>
              <w:pStyle w:val="af5"/>
              <w:snapToGrid w:val="0"/>
            </w:pPr>
          </w:p>
        </w:tc>
      </w:tr>
      <w:tr w:rsidR="0072336D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right="-11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«ДК Северный»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397366" w:rsidP="00121EB6">
            <w:pPr>
              <w:jc w:val="center"/>
            </w:pPr>
            <w:r>
              <w:rPr>
                <w:sz w:val="22"/>
                <w:szCs w:val="22"/>
              </w:rPr>
              <w:t>203</w:t>
            </w:r>
            <w:r w:rsidR="0072336D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714460" w:rsidRDefault="00397366" w:rsidP="00121EB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353</w:t>
            </w:r>
            <w:r w:rsidR="0072336D" w:rsidRPr="00714460">
              <w:rPr>
                <w:bCs/>
                <w:sz w:val="22"/>
                <w:szCs w:val="22"/>
              </w:rPr>
              <w:t>,00000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</w:tr>
      <w:tr w:rsidR="0072336D" w:rsidRPr="0007580D" w:rsidTr="00121EB6">
        <w:tc>
          <w:tcPr>
            <w:tcW w:w="62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ind w:right="-110"/>
            </w:pPr>
            <w:r w:rsidRPr="0007580D">
              <w:rPr>
                <w:sz w:val="22"/>
                <w:szCs w:val="22"/>
              </w:rPr>
              <w:t>1.2.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jc w:val="both"/>
            </w:pPr>
            <w:r w:rsidRPr="0007580D">
              <w:rPr>
                <w:sz w:val="22"/>
                <w:szCs w:val="22"/>
              </w:rPr>
              <w:t>Эксплуатация системы АПС:</w:t>
            </w:r>
          </w:p>
          <w:p w:rsidR="0072336D" w:rsidRPr="0007580D" w:rsidRDefault="0072336D" w:rsidP="00121EB6">
            <w:pPr>
              <w:pStyle w:val="af5"/>
              <w:snapToGrid w:val="0"/>
              <w:jc w:val="both"/>
            </w:pPr>
          </w:p>
          <w:p w:rsidR="0072336D" w:rsidRPr="0007580D" w:rsidRDefault="0072336D" w:rsidP="00121EB6">
            <w:pPr>
              <w:pStyle w:val="af5"/>
              <w:snapToGrid w:val="0"/>
              <w:jc w:val="both"/>
            </w:pPr>
          </w:p>
          <w:p w:rsidR="0072336D" w:rsidRPr="0007580D" w:rsidRDefault="0072336D" w:rsidP="00121EB6">
            <w:pPr>
              <w:pStyle w:val="af5"/>
              <w:snapToGrid w:val="0"/>
              <w:jc w:val="both"/>
            </w:pPr>
          </w:p>
          <w:p w:rsidR="0072336D" w:rsidRPr="0007580D" w:rsidRDefault="0072336D" w:rsidP="00121EB6">
            <w:pPr>
              <w:pStyle w:val="af5"/>
              <w:snapToGrid w:val="0"/>
              <w:jc w:val="both"/>
            </w:pPr>
          </w:p>
          <w:p w:rsidR="0072336D" w:rsidRPr="0007580D" w:rsidRDefault="0072336D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193,58000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193,58000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193,58000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36D" w:rsidRDefault="0072336D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193,58000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774,32000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72336D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«ГДК Строитель»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68,14000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68,14000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68,14000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68,14000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714460" w:rsidRDefault="0072336D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272,56000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/>
        </w:tc>
      </w:tr>
      <w:tr w:rsidR="0072336D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«Балиндер»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27,94000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27,94000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27,94000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27,94000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714460" w:rsidRDefault="0072336D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111,76000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/>
        </w:tc>
      </w:tr>
      <w:tr w:rsidR="0072336D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31,90000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31,90000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31,90000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36D" w:rsidRDefault="0072336D" w:rsidP="00121EB6">
            <w:pPr>
              <w:jc w:val="center"/>
            </w:pPr>
            <w:r>
              <w:rPr>
                <w:sz w:val="22"/>
                <w:szCs w:val="22"/>
              </w:rPr>
              <w:t>31,90000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36D" w:rsidRPr="00714460" w:rsidRDefault="0072336D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127,60000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336D" w:rsidRPr="0007580D" w:rsidRDefault="0072336D" w:rsidP="00121EB6">
            <w:pPr>
              <w:pStyle w:val="af5"/>
              <w:snapToGrid w:val="0"/>
            </w:pPr>
          </w:p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«ЦБС»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30,30000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30,30000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30,30000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30,30000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121,20000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26,60000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26,60000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26,60000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26,60000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106,40000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218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МБОУ ДО «ДМШ №2»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8,70000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8,70000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8,70000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8,70000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34,80000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20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1.3.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Обслуживание аппаратуры, обеспечивающей подачу на «01»:</w:t>
            </w: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148,51000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148,51000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148,51000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148,51000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594,04000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rPr>
          <w:trHeight w:val="272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«ГДК Строитель»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42,96000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42,96000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42,96000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42,96000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171,84000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«Балиндер»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21,85000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21,85000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21,85000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21,85000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87,40000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86,40000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«ЦБС»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86,40000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21,60000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86,40000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271"/>
        </w:trPr>
        <w:tc>
          <w:tcPr>
            <w:tcW w:w="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МБОУ ДО «ДМШ №2»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18,90000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18,90000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18,90000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18,90000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75,60000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1.4.</w:t>
            </w:r>
          </w:p>
        </w:tc>
        <w:tc>
          <w:tcPr>
            <w:tcW w:w="3718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  <w:r w:rsidRPr="0007580D">
              <w:rPr>
                <w:sz w:val="22"/>
                <w:szCs w:val="22"/>
              </w:rPr>
              <w:t>Содержание тревожной сигнализации (охрана объекта):</w:t>
            </w: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215,20000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215,20000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215,20000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215,20000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860,80000</w:t>
            </w:r>
          </w:p>
        </w:tc>
        <w:tc>
          <w:tcPr>
            <w:tcW w:w="221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rPr>
          <w:trHeight w:val="298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«ГДК Строитель»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47,40000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47,40000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47,40000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47,40000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189,60000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«Балиндер»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47,60000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47,60000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47,60000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47,60000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190,40000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26,40000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26,40000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26,40000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26,40000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105,60000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«ЦБС»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13,40000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13,40000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13,40000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13,40000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53,60000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16,40000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16,40000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16,40000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16,40000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65,60000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226"/>
        </w:trPr>
        <w:tc>
          <w:tcPr>
            <w:tcW w:w="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МБОУ ДО «ДМШ №2»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64,00000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64,00000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64,00000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64,00000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256,00000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1.5.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  <w:r w:rsidRPr="0007580D">
              <w:rPr>
                <w:sz w:val="22"/>
                <w:szCs w:val="22"/>
              </w:rPr>
              <w:t>Техническое обслуживание охранно-пожарной сигнализации: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30,54000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30,54000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30,54000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30,54000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122,16000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«ГДК Строитель»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3,60000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3,60000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14,40000</w:t>
            </w:r>
          </w:p>
        </w:tc>
        <w:tc>
          <w:tcPr>
            <w:tcW w:w="221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  <w:p w:rsidR="004754F8" w:rsidRPr="0007580D" w:rsidRDefault="004754F8" w:rsidP="00121EB6"/>
          <w:p w:rsidR="004754F8" w:rsidRPr="0007580D" w:rsidRDefault="004754F8" w:rsidP="00121EB6"/>
          <w:p w:rsidR="004754F8" w:rsidRPr="0007580D" w:rsidRDefault="004754F8" w:rsidP="00121EB6"/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«Балиндер»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6,84000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6,84000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6,84000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6,84000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27,36000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</w:tr>
      <w:tr w:rsidR="004754F8" w:rsidRPr="0007580D" w:rsidTr="00121EB6"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«ЦБС»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3,60000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3,60000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3,60000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14,40000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</w:tr>
      <w:tr w:rsidR="004754F8" w:rsidRPr="0007580D" w:rsidTr="00121EB6">
        <w:trPr>
          <w:trHeight w:val="197"/>
        </w:trPr>
        <w:tc>
          <w:tcPr>
            <w:tcW w:w="6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МБОУ ДО «ДМШ №2»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16,50000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16,50000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16,50000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16,50000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66,00000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</w:tr>
      <w:tr w:rsidR="004754F8" w:rsidRPr="0007580D" w:rsidTr="00121EB6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1.6.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Электросчетчик технического учета электроэнергии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5,50000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rPr>
          <w:trHeight w:val="37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5,50000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5,50000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1.7.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rPr>
                <w:b/>
              </w:rPr>
            </w:pPr>
            <w:r w:rsidRPr="0007580D">
              <w:rPr>
                <w:sz w:val="22"/>
                <w:szCs w:val="22"/>
              </w:rPr>
              <w:t>Перезарядка огнетушителей: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4,50000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92,00000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«ГДК Строитель»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18,00000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18,00000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40,00000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«Балиндер»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8,00000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8,00000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16,00000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2,50000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2,50000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10,00000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«ЦБС»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8,00000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8,00000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16,00000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1,50000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1,50000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МБОУ ДО «ДМШ №2»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5,00000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МБОУ ДО «ДХШ»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3,50000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3,50000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0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1.8.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  <w:r w:rsidRPr="0007580D">
              <w:rPr>
                <w:sz w:val="22"/>
                <w:szCs w:val="22"/>
              </w:rPr>
              <w:t xml:space="preserve">Испытание пожарной лестницы: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10,00000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  <w:p w:rsidR="004754F8" w:rsidRPr="0007580D" w:rsidRDefault="004754F8" w:rsidP="00121EB6"/>
        </w:tc>
      </w:tr>
      <w:tr w:rsidR="004754F8" w:rsidRPr="0007580D" w:rsidTr="00121EB6">
        <w:trPr>
          <w:trHeight w:val="25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10,00000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2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  <w:r w:rsidRPr="0007580D">
              <w:rPr>
                <w:sz w:val="22"/>
                <w:szCs w:val="22"/>
              </w:rPr>
              <w:t>Установка аварийно-эвакуационного освещения: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20,00000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  <w:p w:rsidR="004754F8" w:rsidRPr="0007580D" w:rsidRDefault="004754F8" w:rsidP="00121EB6"/>
        </w:tc>
      </w:tr>
      <w:tr w:rsidR="004754F8" w:rsidRPr="0007580D" w:rsidTr="00121EB6">
        <w:trPr>
          <w:trHeight w:val="209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20,00000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2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1.10.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  <w:r w:rsidRPr="0007580D">
              <w:rPr>
                <w:sz w:val="22"/>
                <w:szCs w:val="22"/>
              </w:rPr>
              <w:t>Установка, металлических пожарных шкафов: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15,00000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  <w:p w:rsidR="004754F8" w:rsidRPr="0007580D" w:rsidRDefault="004754F8" w:rsidP="00121EB6"/>
        </w:tc>
      </w:tr>
      <w:tr w:rsidR="004754F8" w:rsidRPr="0007580D" w:rsidTr="00121EB6">
        <w:trPr>
          <w:trHeight w:val="178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15,00000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15,00000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296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1.11.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  <w:r w:rsidRPr="0007580D">
              <w:rPr>
                <w:sz w:val="22"/>
                <w:szCs w:val="22"/>
              </w:rPr>
              <w:t>Огнезащитная обработка деревянных и тканевых конструкций: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365,00000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470,00000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rPr>
          <w:trHeight w:val="32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«Строитель»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120,00000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2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«Балиндер»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170,00000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170,00000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56"/>
        </w:trPr>
        <w:tc>
          <w:tcPr>
            <w:tcW w:w="6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75,00000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75,00000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150,00000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22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МБОУ ДО «ДМШ №2»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25,00000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30,00000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2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1.12.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  <w:r w:rsidRPr="0007580D">
              <w:rPr>
                <w:sz w:val="22"/>
                <w:szCs w:val="22"/>
              </w:rPr>
              <w:t>Замер сопротивления изоляции: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754F8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58,70000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754F8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rPr>
          <w:trHeight w:val="322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ГДК «Строитель»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16,00000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22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«Балиндер»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10,70000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10,70000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22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15,00000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15,00000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22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5,00000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22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МБОУ ДО «ДХШ»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12,00000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32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1.13.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  <w:r w:rsidRPr="0007580D">
              <w:rPr>
                <w:sz w:val="22"/>
                <w:szCs w:val="22"/>
              </w:rPr>
              <w:t>Огнезащитная обработка путей эвакуации: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10,00000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  <w:p w:rsidR="004754F8" w:rsidRPr="0007580D" w:rsidRDefault="004754F8" w:rsidP="00121EB6"/>
        </w:tc>
      </w:tr>
      <w:tr w:rsidR="004754F8" w:rsidRPr="0007580D" w:rsidTr="00121EB6">
        <w:trPr>
          <w:trHeight w:val="32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МБОУ ДО «ДМШ №2»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10,00000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2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1.14.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  <w:r w:rsidRPr="0007580D">
              <w:rPr>
                <w:sz w:val="22"/>
                <w:szCs w:val="22"/>
              </w:rPr>
              <w:t>Обслуживание и ремонт видеонаблюдения: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120,00000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rPr>
          <w:trHeight w:val="322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80,00000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264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</w:p>
        </w:tc>
        <w:tc>
          <w:tcPr>
            <w:tcW w:w="3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40,00000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/>
        </w:tc>
      </w:tr>
      <w:tr w:rsidR="004754F8" w:rsidRPr="0007580D" w:rsidTr="00121EB6">
        <w:trPr>
          <w:trHeight w:val="27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397366" w:rsidP="00121EB6">
            <w:pPr>
              <w:pStyle w:val="af5"/>
              <w:snapToGrid w:val="0"/>
              <w:ind w:right="-55"/>
            </w:pPr>
            <w:r>
              <w:rPr>
                <w:sz w:val="22"/>
                <w:szCs w:val="22"/>
              </w:rPr>
              <w:t>1.15</w:t>
            </w:r>
            <w:r w:rsidR="004754F8" w:rsidRPr="0007580D">
              <w:rPr>
                <w:sz w:val="22"/>
                <w:szCs w:val="22"/>
              </w:rPr>
              <w:t>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proofErr w:type="gramStart"/>
            <w:r w:rsidRPr="0007580D">
              <w:rPr>
                <w:sz w:val="22"/>
                <w:szCs w:val="22"/>
              </w:rPr>
              <w:t>Обучение по охране</w:t>
            </w:r>
            <w:proofErr w:type="gramEnd"/>
            <w:r w:rsidRPr="0007580D">
              <w:rPr>
                <w:sz w:val="22"/>
                <w:szCs w:val="22"/>
              </w:rPr>
              <w:t xml:space="preserve"> труда, по гражданской обороне и по оказанию первой медицинской помощи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33,50000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07580D" w:rsidRDefault="004754F8" w:rsidP="00121EB6"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rPr>
          <w:trHeight w:val="319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af5"/>
              <w:snapToGrid w:val="0"/>
              <w:ind w:right="-55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ГДК «Строитель»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6,00000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6,00000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12,00000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/>
        </w:tc>
      </w:tr>
      <w:tr w:rsidR="004754F8" w:rsidRPr="0007580D" w:rsidTr="00121EB6">
        <w:trPr>
          <w:trHeight w:val="296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af5"/>
              <w:snapToGrid w:val="0"/>
              <w:ind w:right="-55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ДК «Балиндер»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4,00000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/>
        </w:tc>
      </w:tr>
      <w:tr w:rsidR="004754F8" w:rsidRPr="0007580D" w:rsidTr="00121EB6">
        <w:trPr>
          <w:trHeight w:val="296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af5"/>
              <w:snapToGrid w:val="0"/>
              <w:ind w:right="-55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1,50000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1,50000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/>
        </w:tc>
      </w:tr>
      <w:tr w:rsidR="004754F8" w:rsidRPr="0007580D" w:rsidTr="00121EB6">
        <w:trPr>
          <w:trHeight w:val="16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af5"/>
              <w:snapToGrid w:val="0"/>
              <w:ind w:right="-55"/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af5"/>
              <w:snapToGri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580D">
              <w:rPr>
                <w:rFonts w:ascii="Times New Roman" w:hAnsi="Times New Roman" w:cs="Times New Roman"/>
                <w:sz w:val="22"/>
                <w:szCs w:val="22"/>
              </w:rPr>
              <w:t>МБОУ ДО «ДХШ»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16,00000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4F8" w:rsidRPr="004F1330" w:rsidRDefault="004754F8" w:rsidP="00121EB6"/>
        </w:tc>
      </w:tr>
      <w:tr w:rsidR="004754F8" w:rsidRPr="0007580D" w:rsidTr="00121EB6">
        <w:tc>
          <w:tcPr>
            <w:tcW w:w="622" w:type="dxa"/>
            <w:vMerge w:val="restart"/>
            <w:tcBorders>
              <w:top w:val="single" w:sz="1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754F8" w:rsidRPr="0007580D" w:rsidRDefault="00397366" w:rsidP="00121EB6">
            <w:pPr>
              <w:pStyle w:val="af5"/>
              <w:snapToGrid w:val="0"/>
              <w:ind w:left="-55" w:right="-55"/>
              <w:jc w:val="center"/>
            </w:pPr>
            <w:r>
              <w:rPr>
                <w:sz w:val="22"/>
                <w:szCs w:val="22"/>
              </w:rPr>
              <w:t>1.16</w:t>
            </w:r>
            <w:r w:rsidR="004754F8" w:rsidRPr="0007580D">
              <w:rPr>
                <w:sz w:val="22"/>
                <w:szCs w:val="22"/>
              </w:rPr>
              <w:t>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</w:pPr>
            <w:r w:rsidRPr="0007580D">
              <w:rPr>
                <w:sz w:val="22"/>
                <w:szCs w:val="22"/>
              </w:rPr>
              <w:t>Установка автоматической системы оповещения зрительного зала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100,00000</w:t>
            </w:r>
          </w:p>
        </w:tc>
        <w:tc>
          <w:tcPr>
            <w:tcW w:w="2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c>
          <w:tcPr>
            <w:tcW w:w="62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3718" w:type="dxa"/>
            <w:gridSpan w:val="2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100,00000</w:t>
            </w:r>
          </w:p>
        </w:tc>
        <w:tc>
          <w:tcPr>
            <w:tcW w:w="2214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center"/>
            </w:pPr>
          </w:p>
        </w:tc>
      </w:tr>
      <w:tr w:rsidR="004754F8" w:rsidRPr="0007580D" w:rsidTr="00121EB6">
        <w:tc>
          <w:tcPr>
            <w:tcW w:w="62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754F8" w:rsidRPr="0007580D" w:rsidRDefault="00397366" w:rsidP="00121EB6">
            <w:pPr>
              <w:pStyle w:val="af5"/>
              <w:snapToGrid w:val="0"/>
              <w:ind w:left="-55" w:right="-55"/>
              <w:jc w:val="center"/>
            </w:pPr>
            <w:r>
              <w:rPr>
                <w:sz w:val="22"/>
                <w:szCs w:val="22"/>
              </w:rPr>
              <w:t>1.17</w:t>
            </w:r>
            <w:r w:rsidR="004754F8" w:rsidRPr="0007580D">
              <w:rPr>
                <w:sz w:val="22"/>
                <w:szCs w:val="22"/>
              </w:rPr>
              <w:t>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</w:pPr>
            <w:r w:rsidRPr="0007580D">
              <w:rPr>
                <w:sz w:val="22"/>
                <w:szCs w:val="22"/>
              </w:rPr>
              <w:t>Проф</w:t>
            </w:r>
            <w:proofErr w:type="gramStart"/>
            <w:r w:rsidRPr="0007580D">
              <w:rPr>
                <w:sz w:val="22"/>
                <w:szCs w:val="22"/>
              </w:rPr>
              <w:t>.и</w:t>
            </w:r>
            <w:proofErr w:type="gramEnd"/>
            <w:r w:rsidRPr="0007580D">
              <w:rPr>
                <w:sz w:val="22"/>
                <w:szCs w:val="22"/>
              </w:rPr>
              <w:t>спытание электрооборудования: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9,00000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9,00000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rPr>
          <w:trHeight w:val="182"/>
        </w:trPr>
        <w:tc>
          <w:tcPr>
            <w:tcW w:w="622" w:type="dxa"/>
            <w:vMerge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3718" w:type="dxa"/>
            <w:gridSpan w:val="2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rPr>
                <w:b/>
              </w:rPr>
            </w:pPr>
            <w:r w:rsidRPr="0007580D">
              <w:rPr>
                <w:sz w:val="22"/>
                <w:szCs w:val="22"/>
              </w:rPr>
              <w:t>МБОУ ДО «ДМШ №2»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9,00000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9,00000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center"/>
            </w:pPr>
          </w:p>
        </w:tc>
      </w:tr>
      <w:tr w:rsidR="004754F8" w:rsidRPr="0007580D" w:rsidTr="00121EB6">
        <w:trPr>
          <w:trHeight w:val="182"/>
        </w:trPr>
        <w:tc>
          <w:tcPr>
            <w:tcW w:w="6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54F8" w:rsidRPr="0007580D" w:rsidRDefault="004754F8" w:rsidP="00397366">
            <w:pPr>
              <w:pStyle w:val="af5"/>
              <w:snapToGrid w:val="0"/>
              <w:ind w:left="-55" w:right="-55"/>
              <w:jc w:val="center"/>
            </w:pPr>
            <w:r w:rsidRPr="0007580D">
              <w:rPr>
                <w:sz w:val="22"/>
                <w:szCs w:val="22"/>
              </w:rPr>
              <w:t>1.1</w:t>
            </w:r>
            <w:r w:rsidR="00397366">
              <w:rPr>
                <w:sz w:val="22"/>
                <w:szCs w:val="22"/>
              </w:rPr>
              <w:t>8</w:t>
            </w:r>
            <w:r w:rsidRPr="0007580D">
              <w:rPr>
                <w:sz w:val="22"/>
                <w:szCs w:val="22"/>
              </w:rPr>
              <w:t>.</w:t>
            </w:r>
          </w:p>
        </w:tc>
        <w:tc>
          <w:tcPr>
            <w:tcW w:w="3718" w:type="dxa"/>
            <w:gridSpan w:val="2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</w:pPr>
            <w:r>
              <w:rPr>
                <w:sz w:val="22"/>
                <w:szCs w:val="22"/>
              </w:rPr>
              <w:t>Заземление в зрительном зале</w:t>
            </w:r>
            <w:r w:rsidRPr="0007580D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28,00000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28,00000</w:t>
            </w:r>
          </w:p>
        </w:tc>
        <w:tc>
          <w:tcPr>
            <w:tcW w:w="221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rPr>
          <w:trHeight w:val="182"/>
        </w:trPr>
        <w:tc>
          <w:tcPr>
            <w:tcW w:w="622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rPr>
                <w:b/>
              </w:rPr>
            </w:pPr>
            <w:r w:rsidRPr="0007580D">
              <w:rPr>
                <w:sz w:val="22"/>
                <w:szCs w:val="22"/>
              </w:rPr>
              <w:t>МБУК ГДК «Строитель»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28,00000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28,00000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center"/>
            </w:pPr>
          </w:p>
        </w:tc>
      </w:tr>
      <w:tr w:rsidR="004754F8" w:rsidRPr="0007580D" w:rsidTr="00121EB6">
        <w:trPr>
          <w:trHeight w:val="182"/>
        </w:trPr>
        <w:tc>
          <w:tcPr>
            <w:tcW w:w="6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54F8" w:rsidRPr="0007580D" w:rsidRDefault="004754F8" w:rsidP="00397366">
            <w:pPr>
              <w:pStyle w:val="af5"/>
              <w:snapToGrid w:val="0"/>
              <w:ind w:left="-55" w:right="-55"/>
              <w:jc w:val="center"/>
            </w:pPr>
            <w:r w:rsidRPr="0007580D">
              <w:rPr>
                <w:sz w:val="22"/>
                <w:szCs w:val="22"/>
              </w:rPr>
              <w:t>1.</w:t>
            </w:r>
            <w:r w:rsidR="00397366">
              <w:rPr>
                <w:sz w:val="22"/>
                <w:szCs w:val="22"/>
              </w:rPr>
              <w:t>19</w:t>
            </w:r>
            <w:r w:rsidRPr="0007580D">
              <w:rPr>
                <w:sz w:val="22"/>
                <w:szCs w:val="22"/>
              </w:rPr>
              <w:t>.</w:t>
            </w:r>
          </w:p>
        </w:tc>
        <w:tc>
          <w:tcPr>
            <w:tcW w:w="3718" w:type="dxa"/>
            <w:gridSpan w:val="2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</w:pPr>
            <w:r>
              <w:rPr>
                <w:sz w:val="22"/>
                <w:szCs w:val="22"/>
              </w:rPr>
              <w:t>Замена дверей запасных выходов</w:t>
            </w:r>
            <w:r w:rsidRPr="0007580D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120,00000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120,00000</w:t>
            </w:r>
          </w:p>
        </w:tc>
        <w:tc>
          <w:tcPr>
            <w:tcW w:w="221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</w:pPr>
            <w:r w:rsidRPr="0007580D">
              <w:rPr>
                <w:sz w:val="22"/>
                <w:szCs w:val="22"/>
              </w:rPr>
              <w:t>городской бюджет</w:t>
            </w:r>
          </w:p>
        </w:tc>
      </w:tr>
      <w:tr w:rsidR="004754F8" w:rsidRPr="0007580D" w:rsidTr="00121EB6">
        <w:trPr>
          <w:trHeight w:val="182"/>
        </w:trPr>
        <w:tc>
          <w:tcPr>
            <w:tcW w:w="622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371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ind w:left="-55" w:right="-55"/>
              <w:jc w:val="center"/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rPr>
                <w:b/>
              </w:rPr>
            </w:pPr>
            <w:r w:rsidRPr="0007580D">
              <w:rPr>
                <w:sz w:val="22"/>
                <w:szCs w:val="22"/>
              </w:rPr>
              <w:t>МБУК ГДК «Строитель»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4F8" w:rsidRDefault="004754F8" w:rsidP="00121EB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4F8" w:rsidRPr="00714460" w:rsidRDefault="004754F8" w:rsidP="00121EB6">
            <w:pPr>
              <w:jc w:val="center"/>
              <w:rPr>
                <w:bCs/>
              </w:rPr>
            </w:pPr>
            <w:r w:rsidRPr="00714460">
              <w:rPr>
                <w:bCs/>
                <w:sz w:val="22"/>
                <w:szCs w:val="22"/>
              </w:rPr>
              <w:t>120,00000</w:t>
            </w:r>
          </w:p>
        </w:tc>
        <w:tc>
          <w:tcPr>
            <w:tcW w:w="221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4F8" w:rsidRPr="0007580D" w:rsidRDefault="004754F8" w:rsidP="00121EB6">
            <w:pPr>
              <w:pStyle w:val="af5"/>
              <w:snapToGrid w:val="0"/>
              <w:jc w:val="center"/>
            </w:pPr>
          </w:p>
        </w:tc>
      </w:tr>
    </w:tbl>
    <w:p w:rsidR="00BA173B" w:rsidRDefault="00BA173B" w:rsidP="00BA173B"/>
    <w:tbl>
      <w:tblPr>
        <w:tblpPr w:leftFromText="180" w:rightFromText="180" w:vertAnchor="text" w:horzAnchor="margin" w:tblpX="-828" w:tblpY="191"/>
        <w:tblW w:w="16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955"/>
        <w:gridCol w:w="708"/>
        <w:gridCol w:w="2694"/>
        <w:gridCol w:w="1417"/>
        <w:gridCol w:w="1418"/>
        <w:gridCol w:w="1559"/>
        <w:gridCol w:w="1417"/>
        <w:gridCol w:w="1418"/>
        <w:gridCol w:w="2268"/>
      </w:tblGrid>
      <w:tr w:rsidR="00486666" w:rsidRPr="0074353E" w:rsidTr="00486666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55" w:right="-55"/>
              <w:jc w:val="center"/>
            </w:pPr>
            <w:r w:rsidRPr="0074353E">
              <w:rPr>
                <w:sz w:val="22"/>
                <w:szCs w:val="22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color w:val="FF0000"/>
              </w:rPr>
            </w:pPr>
            <w:r w:rsidRPr="0074353E">
              <w:rPr>
                <w:sz w:val="22"/>
                <w:szCs w:val="22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86666" w:rsidRDefault="00486666" w:rsidP="00486666">
            <w:pPr>
              <w:pStyle w:val="af5"/>
              <w:snapToGrid w:val="0"/>
              <w:ind w:left="-55" w:right="-55"/>
              <w:jc w:val="center"/>
            </w:pPr>
            <w:r w:rsidRPr="0074353E">
              <w:rPr>
                <w:sz w:val="22"/>
                <w:szCs w:val="22"/>
              </w:rPr>
              <w:t xml:space="preserve">Срок </w:t>
            </w:r>
            <w:proofErr w:type="spellStart"/>
            <w:r>
              <w:rPr>
                <w:sz w:val="22"/>
                <w:szCs w:val="22"/>
              </w:rPr>
              <w:t>реали</w:t>
            </w:r>
            <w:proofErr w:type="spellEnd"/>
          </w:p>
          <w:p w:rsidR="00486666" w:rsidRPr="004754F8" w:rsidRDefault="00486666" w:rsidP="00486666">
            <w:pPr>
              <w:pStyle w:val="af5"/>
              <w:snapToGrid w:val="0"/>
              <w:ind w:left="-55" w:right="-55"/>
              <w:jc w:val="center"/>
            </w:pPr>
            <w:proofErr w:type="spellStart"/>
            <w:r w:rsidRPr="0074353E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</w:pPr>
            <w:r w:rsidRPr="0074353E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86666" w:rsidRPr="0074353E" w:rsidRDefault="00486666" w:rsidP="00486666">
            <w:pPr>
              <w:pStyle w:val="af5"/>
              <w:snapToGrid w:val="0"/>
              <w:jc w:val="center"/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</w:pPr>
            <w:r w:rsidRPr="0074353E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</w:pPr>
            <w:r w:rsidRPr="0074353E">
              <w:rPr>
                <w:sz w:val="22"/>
                <w:szCs w:val="22"/>
              </w:rPr>
              <w:t>Источники                          финансирования</w:t>
            </w:r>
          </w:p>
        </w:tc>
      </w:tr>
      <w:tr w:rsidR="00486666" w:rsidRPr="0074353E" w:rsidTr="00486666">
        <w:trPr>
          <w:trHeight w:val="422"/>
        </w:trPr>
        <w:tc>
          <w:tcPr>
            <w:tcW w:w="622" w:type="dxa"/>
            <w:vMerge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snapToGrid w:val="0"/>
            </w:pPr>
          </w:p>
        </w:tc>
        <w:tc>
          <w:tcPr>
            <w:tcW w:w="2955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snapToGrid w:val="0"/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</w:pPr>
            <w:r w:rsidRPr="007435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</w:pPr>
            <w:r w:rsidRPr="007435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</w:pPr>
            <w:r w:rsidRPr="0074353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666" w:rsidRPr="0074353E" w:rsidRDefault="00486666" w:rsidP="00486666">
            <w:pPr>
              <w:pStyle w:val="af5"/>
              <w:snapToGri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</w:pPr>
            <w:r w:rsidRPr="0074353E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snapToGrid w:val="0"/>
            </w:pPr>
          </w:p>
        </w:tc>
      </w:tr>
      <w:tr w:rsidR="00486666" w:rsidRPr="0074353E" w:rsidTr="00486666">
        <w:tc>
          <w:tcPr>
            <w:tcW w:w="1647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666" w:rsidRPr="00FC7F69" w:rsidRDefault="00486666" w:rsidP="00486666">
            <w:pPr>
              <w:pStyle w:val="af5"/>
              <w:snapToGrid w:val="0"/>
              <w:jc w:val="center"/>
              <w:rPr>
                <w:sz w:val="16"/>
                <w:szCs w:val="16"/>
              </w:rPr>
            </w:pPr>
          </w:p>
          <w:p w:rsidR="00486666" w:rsidRDefault="00486666" w:rsidP="00486666">
            <w:pPr>
              <w:pStyle w:val="af5"/>
              <w:snapToGrid w:val="0"/>
              <w:jc w:val="center"/>
            </w:pPr>
            <w:r w:rsidRPr="0074353E">
              <w:rPr>
                <w:sz w:val="22"/>
                <w:szCs w:val="22"/>
              </w:rPr>
              <w:t>Подпрограмма 6</w:t>
            </w:r>
            <w:r>
              <w:rPr>
                <w:sz w:val="22"/>
                <w:szCs w:val="22"/>
              </w:rPr>
              <w:t>.</w:t>
            </w:r>
            <w:r w:rsidRPr="0074353E">
              <w:rPr>
                <w:sz w:val="22"/>
                <w:szCs w:val="22"/>
              </w:rPr>
              <w:t xml:space="preserve"> "Проведение ежегодных ремонтных работ отдельных помещений и сооружений учреждений культуры"  </w:t>
            </w:r>
          </w:p>
          <w:p w:rsidR="00486666" w:rsidRPr="00FC7F69" w:rsidRDefault="00486666" w:rsidP="00486666">
            <w:pPr>
              <w:pStyle w:val="af5"/>
              <w:snapToGrid w:val="0"/>
              <w:jc w:val="center"/>
              <w:rPr>
                <w:sz w:val="16"/>
                <w:szCs w:val="16"/>
              </w:rPr>
            </w:pPr>
            <w:r w:rsidRPr="0074353E">
              <w:rPr>
                <w:sz w:val="22"/>
                <w:szCs w:val="22"/>
              </w:rPr>
              <w:t xml:space="preserve">  </w:t>
            </w:r>
          </w:p>
        </w:tc>
      </w:tr>
      <w:tr w:rsidR="00486666" w:rsidRPr="0074353E" w:rsidTr="00486666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  <w:r w:rsidRPr="0074353E">
              <w:rPr>
                <w:sz w:val="22"/>
                <w:szCs w:val="22"/>
              </w:rPr>
              <w:t>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both"/>
            </w:pPr>
            <w:r w:rsidRPr="0074353E">
              <w:rPr>
                <w:sz w:val="22"/>
                <w:szCs w:val="22"/>
              </w:rPr>
              <w:t>Проведение ежегодных ремонтных работ отдельных помещений и сооружений учреждений культуры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Default="00486666" w:rsidP="00486666">
            <w:pPr>
              <w:pStyle w:val="af5"/>
              <w:snapToGrid w:val="0"/>
              <w:ind w:left="-55" w:right="-109" w:firstLine="55"/>
              <w:jc w:val="center"/>
            </w:pPr>
            <w:r w:rsidRPr="0074353E">
              <w:rPr>
                <w:sz w:val="22"/>
                <w:szCs w:val="22"/>
              </w:rPr>
              <w:t>2021</w:t>
            </w:r>
          </w:p>
          <w:p w:rsidR="00486666" w:rsidRDefault="00486666" w:rsidP="00486666">
            <w:pPr>
              <w:pStyle w:val="af5"/>
              <w:snapToGrid w:val="0"/>
              <w:ind w:left="-55" w:right="-109" w:firstLine="55"/>
              <w:jc w:val="center"/>
            </w:pPr>
            <w:r w:rsidRPr="0074353E">
              <w:rPr>
                <w:sz w:val="22"/>
                <w:szCs w:val="22"/>
              </w:rPr>
              <w:t>-</w:t>
            </w:r>
          </w:p>
          <w:p w:rsidR="00486666" w:rsidRPr="0074353E" w:rsidRDefault="00486666" w:rsidP="00486666">
            <w:pPr>
              <w:pStyle w:val="af5"/>
              <w:snapToGrid w:val="0"/>
              <w:ind w:left="-55" w:right="-109" w:firstLine="55"/>
              <w:jc w:val="center"/>
            </w:pPr>
            <w:r w:rsidRPr="0074353E">
              <w:rPr>
                <w:sz w:val="22"/>
                <w:szCs w:val="22"/>
              </w:rPr>
              <w:t>2024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5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том числе: </w:t>
            </w:r>
            <w:r w:rsidRPr="00743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Pr="0074353E">
              <w:rPr>
                <w:b/>
                <w:sz w:val="22"/>
                <w:szCs w:val="22"/>
                <w:u w:val="single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Pr="0074353E">
              <w:rPr>
                <w:b/>
                <w:sz w:val="22"/>
                <w:szCs w:val="22"/>
                <w:u w:val="single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Pr="0074353E">
              <w:rPr>
                <w:b/>
                <w:sz w:val="22"/>
                <w:szCs w:val="22"/>
                <w:u w:val="single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Pr="0074353E">
              <w:rPr>
                <w:b/>
                <w:sz w:val="22"/>
                <w:szCs w:val="22"/>
                <w:u w:val="single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Pr="0074353E">
              <w:rPr>
                <w:b/>
                <w:sz w:val="22"/>
                <w:szCs w:val="22"/>
                <w:u w:val="single"/>
              </w:rPr>
              <w:t>,00000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</w:p>
        </w:tc>
      </w:tr>
      <w:tr w:rsidR="00486666" w:rsidRPr="0074353E" w:rsidTr="00486666">
        <w:trPr>
          <w:trHeight w:val="330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</w:p>
        </w:tc>
        <w:tc>
          <w:tcPr>
            <w:tcW w:w="295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353E">
              <w:rPr>
                <w:rFonts w:ascii="Times New Roman" w:hAnsi="Times New Roman" w:cs="Times New Roman"/>
                <w:b/>
                <w:sz w:val="22"/>
                <w:szCs w:val="22"/>
              </w:rPr>
              <w:t>Всего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b/>
              </w:rPr>
            </w:pPr>
            <w:r w:rsidRPr="0074353E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b/>
              </w:rPr>
            </w:pPr>
            <w:r w:rsidRPr="0074353E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b/>
              </w:rPr>
            </w:pPr>
            <w:r w:rsidRPr="0074353E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b/>
              </w:rPr>
            </w:pPr>
            <w:r w:rsidRPr="0074353E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jc w:val="center"/>
              <w:rPr>
                <w:b/>
              </w:rPr>
            </w:pPr>
            <w:r w:rsidRPr="0074353E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  <w:r w:rsidRPr="0074353E">
              <w:rPr>
                <w:sz w:val="22"/>
                <w:szCs w:val="22"/>
              </w:rPr>
              <w:t>городской бюджет</w:t>
            </w:r>
          </w:p>
          <w:p w:rsidR="00486666" w:rsidRPr="0074353E" w:rsidRDefault="00486666" w:rsidP="00486666">
            <w:pPr>
              <w:pStyle w:val="af5"/>
              <w:snapToGrid w:val="0"/>
              <w:rPr>
                <w:b/>
              </w:rPr>
            </w:pPr>
          </w:p>
        </w:tc>
      </w:tr>
      <w:tr w:rsidR="00486666" w:rsidRPr="0074353E" w:rsidTr="00486666">
        <w:trPr>
          <w:trHeight w:val="330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</w:p>
        </w:tc>
        <w:tc>
          <w:tcPr>
            <w:tcW w:w="295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53E">
              <w:rPr>
                <w:rFonts w:ascii="Times New Roman" w:hAnsi="Times New Roman" w:cs="Times New Roman"/>
                <w:sz w:val="22"/>
                <w:szCs w:val="22"/>
              </w:rPr>
              <w:t>МБУК «ГДК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rPr>
                <w:b/>
              </w:rPr>
            </w:pPr>
          </w:p>
        </w:tc>
      </w:tr>
      <w:tr w:rsidR="00486666" w:rsidRPr="0074353E" w:rsidTr="00486666">
        <w:trPr>
          <w:trHeight w:val="270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</w:p>
        </w:tc>
        <w:tc>
          <w:tcPr>
            <w:tcW w:w="295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53E">
              <w:rPr>
                <w:rFonts w:ascii="Times New Roman" w:hAnsi="Times New Roman" w:cs="Times New Roman"/>
                <w:sz w:val="22"/>
                <w:szCs w:val="22"/>
              </w:rPr>
              <w:t>МБУК ДК «Балиндер»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rPr>
                <w:b/>
              </w:rPr>
            </w:pPr>
          </w:p>
        </w:tc>
      </w:tr>
      <w:tr w:rsidR="00486666" w:rsidRPr="0074353E" w:rsidTr="00486666">
        <w:trPr>
          <w:trHeight w:val="270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</w:p>
        </w:tc>
        <w:tc>
          <w:tcPr>
            <w:tcW w:w="295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53E">
              <w:rPr>
                <w:rFonts w:ascii="Times New Roman" w:hAnsi="Times New Roman" w:cs="Times New Roman"/>
                <w:sz w:val="22"/>
                <w:szCs w:val="22"/>
              </w:rPr>
              <w:t>МБУК ДК «Северный»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rPr>
                <w:b/>
              </w:rPr>
            </w:pPr>
          </w:p>
        </w:tc>
      </w:tr>
      <w:tr w:rsidR="00486666" w:rsidRPr="0074353E" w:rsidTr="00486666">
        <w:trPr>
          <w:trHeight w:val="210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</w:p>
        </w:tc>
        <w:tc>
          <w:tcPr>
            <w:tcW w:w="295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53E">
              <w:rPr>
                <w:rFonts w:ascii="Times New Roman" w:hAnsi="Times New Roman" w:cs="Times New Roman"/>
                <w:sz w:val="22"/>
                <w:szCs w:val="22"/>
              </w:rPr>
              <w:t>МБУК «ЦБС»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rPr>
                <w:b/>
              </w:rPr>
            </w:pPr>
          </w:p>
        </w:tc>
      </w:tr>
      <w:tr w:rsidR="00486666" w:rsidRPr="0074353E" w:rsidTr="00486666">
        <w:trPr>
          <w:trHeight w:val="230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</w:p>
        </w:tc>
        <w:tc>
          <w:tcPr>
            <w:tcW w:w="295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53E">
              <w:rPr>
                <w:rFonts w:ascii="Times New Roman" w:hAnsi="Times New Roman" w:cs="Times New Roman"/>
                <w:sz w:val="22"/>
                <w:szCs w:val="22"/>
              </w:rPr>
              <w:t>МБУК «Мемориал Славы»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rPr>
                <w:b/>
              </w:rPr>
            </w:pPr>
          </w:p>
        </w:tc>
      </w:tr>
      <w:tr w:rsidR="00486666" w:rsidRPr="0074353E" w:rsidTr="00486666">
        <w:trPr>
          <w:trHeight w:val="277"/>
        </w:trPr>
        <w:tc>
          <w:tcPr>
            <w:tcW w:w="6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</w:p>
        </w:tc>
        <w:tc>
          <w:tcPr>
            <w:tcW w:w="295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53E">
              <w:rPr>
                <w:rFonts w:ascii="Times New Roman" w:hAnsi="Times New Roman" w:cs="Times New Roman"/>
                <w:sz w:val="22"/>
                <w:szCs w:val="22"/>
              </w:rPr>
              <w:t>МБУДО «ДМШ №2»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rPr>
                <w:b/>
              </w:rPr>
            </w:pPr>
          </w:p>
        </w:tc>
      </w:tr>
      <w:tr w:rsidR="00486666" w:rsidRPr="0074353E" w:rsidTr="00486666">
        <w:trPr>
          <w:trHeight w:val="144"/>
        </w:trPr>
        <w:tc>
          <w:tcPr>
            <w:tcW w:w="62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</w:pPr>
          </w:p>
        </w:tc>
        <w:tc>
          <w:tcPr>
            <w:tcW w:w="295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ind w:left="-67" w:right="-55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53E">
              <w:rPr>
                <w:rFonts w:ascii="Times New Roman" w:hAnsi="Times New Roman" w:cs="Times New Roman"/>
                <w:sz w:val="22"/>
                <w:szCs w:val="22"/>
              </w:rPr>
              <w:t>МБУДО «ДХШ»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6666" w:rsidRPr="0074353E" w:rsidRDefault="00486666" w:rsidP="00486666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6666" w:rsidRPr="0074353E" w:rsidRDefault="00486666" w:rsidP="00486666">
            <w:pPr>
              <w:pStyle w:val="af5"/>
              <w:snapToGrid w:val="0"/>
              <w:rPr>
                <w:b/>
              </w:rPr>
            </w:pPr>
          </w:p>
        </w:tc>
      </w:tr>
    </w:tbl>
    <w:p w:rsidR="00BA173B" w:rsidRDefault="00BA173B" w:rsidP="00BA173B"/>
    <w:p w:rsidR="00121EB6" w:rsidRDefault="00121EB6" w:rsidP="00BA173B"/>
    <w:p w:rsidR="00121EB6" w:rsidRDefault="00121EB6" w:rsidP="00BA173B"/>
    <w:p w:rsidR="00046434" w:rsidRDefault="00046434" w:rsidP="00BA173B"/>
    <w:p w:rsidR="00046434" w:rsidRDefault="00046434" w:rsidP="00BA173B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8"/>
        <w:gridCol w:w="2694"/>
        <w:gridCol w:w="1417"/>
        <w:gridCol w:w="1418"/>
        <w:gridCol w:w="1559"/>
        <w:gridCol w:w="1417"/>
        <w:gridCol w:w="1418"/>
        <w:gridCol w:w="2268"/>
      </w:tblGrid>
      <w:tr w:rsidR="00BA173B" w:rsidRPr="00911996" w:rsidTr="00486666">
        <w:tc>
          <w:tcPr>
            <w:tcW w:w="567" w:type="dxa"/>
            <w:vMerge w:val="restart"/>
          </w:tcPr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lastRenderedPageBreak/>
              <w:t>№</w:t>
            </w:r>
          </w:p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t>п/п</w:t>
            </w:r>
          </w:p>
        </w:tc>
        <w:tc>
          <w:tcPr>
            <w:tcW w:w="2978" w:type="dxa"/>
            <w:vMerge w:val="restart"/>
          </w:tcPr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BA173B" w:rsidRPr="00911996" w:rsidRDefault="00BA173B" w:rsidP="00CF2F94">
            <w:pPr>
              <w:ind w:left="-108" w:right="-108"/>
              <w:jc w:val="center"/>
            </w:pPr>
            <w:r w:rsidRPr="00911996">
              <w:rPr>
                <w:sz w:val="22"/>
                <w:szCs w:val="22"/>
              </w:rPr>
              <w:t xml:space="preserve">Срок </w:t>
            </w:r>
            <w:proofErr w:type="spellStart"/>
            <w:r w:rsidRPr="00911996">
              <w:rPr>
                <w:sz w:val="22"/>
                <w:szCs w:val="22"/>
              </w:rPr>
              <w:t>реали</w:t>
            </w:r>
            <w:proofErr w:type="spellEnd"/>
          </w:p>
          <w:p w:rsidR="00BA173B" w:rsidRPr="00911996" w:rsidRDefault="00BA173B" w:rsidP="00CF2F94">
            <w:pPr>
              <w:ind w:left="-108" w:right="-108"/>
              <w:jc w:val="center"/>
            </w:pPr>
            <w:proofErr w:type="spellStart"/>
            <w:r w:rsidRPr="00911996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2694" w:type="dxa"/>
            <w:vMerge w:val="restart"/>
          </w:tcPr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229" w:type="dxa"/>
            <w:gridSpan w:val="5"/>
          </w:tcPr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2268" w:type="dxa"/>
            <w:vMerge w:val="restart"/>
          </w:tcPr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BA173B" w:rsidRPr="00911996" w:rsidTr="00486666">
        <w:tc>
          <w:tcPr>
            <w:tcW w:w="567" w:type="dxa"/>
            <w:vMerge/>
          </w:tcPr>
          <w:p w:rsidR="00BA173B" w:rsidRPr="00911996" w:rsidRDefault="00BA173B" w:rsidP="007F1537">
            <w:pPr>
              <w:jc w:val="center"/>
            </w:pPr>
          </w:p>
        </w:tc>
        <w:tc>
          <w:tcPr>
            <w:tcW w:w="2978" w:type="dxa"/>
            <w:vMerge/>
          </w:tcPr>
          <w:p w:rsidR="00BA173B" w:rsidRPr="00911996" w:rsidRDefault="00BA173B" w:rsidP="007F1537">
            <w:pPr>
              <w:jc w:val="center"/>
            </w:pPr>
          </w:p>
        </w:tc>
        <w:tc>
          <w:tcPr>
            <w:tcW w:w="708" w:type="dxa"/>
            <w:vMerge/>
          </w:tcPr>
          <w:p w:rsidR="00BA173B" w:rsidRPr="00911996" w:rsidRDefault="00BA173B" w:rsidP="007F1537">
            <w:pPr>
              <w:jc w:val="center"/>
            </w:pPr>
          </w:p>
        </w:tc>
        <w:tc>
          <w:tcPr>
            <w:tcW w:w="2694" w:type="dxa"/>
            <w:vMerge/>
          </w:tcPr>
          <w:p w:rsidR="00BA173B" w:rsidRPr="00911996" w:rsidRDefault="00BA173B" w:rsidP="007F1537">
            <w:pPr>
              <w:jc w:val="center"/>
            </w:pPr>
          </w:p>
        </w:tc>
        <w:tc>
          <w:tcPr>
            <w:tcW w:w="1417" w:type="dxa"/>
          </w:tcPr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</w:tcPr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BA173B" w:rsidRPr="00911996" w:rsidRDefault="00BA173B" w:rsidP="007F1537">
            <w:pPr>
              <w:jc w:val="center"/>
            </w:pPr>
            <w:r w:rsidRPr="0091199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268" w:type="dxa"/>
            <w:vMerge/>
          </w:tcPr>
          <w:p w:rsidR="00BA173B" w:rsidRPr="00911996" w:rsidRDefault="00BA173B" w:rsidP="007F1537">
            <w:pPr>
              <w:jc w:val="center"/>
            </w:pPr>
          </w:p>
        </w:tc>
      </w:tr>
      <w:tr w:rsidR="00BA173B" w:rsidRPr="00911996" w:rsidTr="00121EB6">
        <w:tc>
          <w:tcPr>
            <w:tcW w:w="16444" w:type="dxa"/>
            <w:gridSpan w:val="10"/>
          </w:tcPr>
          <w:p w:rsidR="00397366" w:rsidRDefault="00397366" w:rsidP="0077120C">
            <w:pPr>
              <w:jc w:val="center"/>
            </w:pPr>
          </w:p>
          <w:p w:rsidR="00BA173B" w:rsidRDefault="00BA173B" w:rsidP="0077120C">
            <w:pPr>
              <w:jc w:val="center"/>
            </w:pPr>
            <w:r w:rsidRPr="00911996">
              <w:rPr>
                <w:sz w:val="22"/>
                <w:szCs w:val="22"/>
              </w:rPr>
              <w:t>Подпрограмма 7</w:t>
            </w:r>
            <w:r w:rsidR="00202C32">
              <w:rPr>
                <w:sz w:val="22"/>
                <w:szCs w:val="22"/>
              </w:rPr>
              <w:t>.</w:t>
            </w:r>
            <w:r w:rsidRPr="00911996">
              <w:rPr>
                <w:sz w:val="22"/>
                <w:szCs w:val="22"/>
              </w:rPr>
              <w:t xml:space="preserve"> «Социальная поддержка молодых специалистов – педагогов в учреждениях культуры дополнительного образования в сфере культуры»</w:t>
            </w:r>
          </w:p>
          <w:p w:rsidR="00397366" w:rsidRPr="0077120C" w:rsidRDefault="00397366" w:rsidP="0077120C">
            <w:pPr>
              <w:jc w:val="center"/>
            </w:pPr>
          </w:p>
        </w:tc>
      </w:tr>
      <w:tr w:rsidR="00046434" w:rsidRPr="00911996" w:rsidTr="00730A03">
        <w:trPr>
          <w:trHeight w:val="350"/>
        </w:trPr>
        <w:tc>
          <w:tcPr>
            <w:tcW w:w="567" w:type="dxa"/>
            <w:vMerge w:val="restart"/>
          </w:tcPr>
          <w:p w:rsidR="00046434" w:rsidRPr="00911996" w:rsidRDefault="00046434" w:rsidP="00046434">
            <w:pPr>
              <w:jc w:val="center"/>
            </w:pPr>
            <w:r w:rsidRPr="00911996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  <w:vMerge w:val="restart"/>
          </w:tcPr>
          <w:p w:rsidR="00046434" w:rsidRPr="00911996" w:rsidRDefault="00046434" w:rsidP="00046434">
            <w:pPr>
              <w:jc w:val="both"/>
            </w:pPr>
            <w:r w:rsidRPr="00911996">
              <w:rPr>
                <w:sz w:val="22"/>
                <w:szCs w:val="22"/>
              </w:rPr>
              <w:t>Социальная поддержка молодых специалистов – педагогов в учреждениях культуры дополнительного образования в сфере культуры</w:t>
            </w:r>
          </w:p>
        </w:tc>
        <w:tc>
          <w:tcPr>
            <w:tcW w:w="708" w:type="dxa"/>
            <w:vMerge w:val="restart"/>
          </w:tcPr>
          <w:p w:rsidR="00046434" w:rsidRPr="00911996" w:rsidRDefault="00046434" w:rsidP="00046434">
            <w:pPr>
              <w:jc w:val="center"/>
            </w:pPr>
            <w:r w:rsidRPr="00911996">
              <w:rPr>
                <w:sz w:val="22"/>
                <w:szCs w:val="22"/>
              </w:rPr>
              <w:t>2021-2024 гг.</w:t>
            </w:r>
          </w:p>
        </w:tc>
        <w:tc>
          <w:tcPr>
            <w:tcW w:w="2694" w:type="dxa"/>
          </w:tcPr>
          <w:p w:rsidR="00046434" w:rsidRPr="00911996" w:rsidRDefault="00046434" w:rsidP="00046434">
            <w:pPr>
              <w:rPr>
                <w:b/>
              </w:rPr>
            </w:pPr>
            <w:r w:rsidRPr="00911996">
              <w:rPr>
                <w:b/>
                <w:sz w:val="22"/>
                <w:szCs w:val="22"/>
              </w:rPr>
              <w:t>Всего,  в том числе:</w:t>
            </w:r>
          </w:p>
        </w:tc>
        <w:tc>
          <w:tcPr>
            <w:tcW w:w="1417" w:type="dxa"/>
            <w:vAlign w:val="center"/>
          </w:tcPr>
          <w:p w:rsidR="00046434" w:rsidRPr="00046434" w:rsidRDefault="00046434" w:rsidP="00046434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046434" w:rsidRDefault="00046434" w:rsidP="00046434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046434" w:rsidRPr="00046434" w:rsidRDefault="00046434" w:rsidP="00046434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046434" w:rsidRPr="00046434" w:rsidRDefault="00046434" w:rsidP="00046434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046434" w:rsidRDefault="00046434" w:rsidP="00046434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 w:val="restart"/>
          </w:tcPr>
          <w:p w:rsidR="00046434" w:rsidRPr="00911996" w:rsidRDefault="00046434" w:rsidP="00046434">
            <w:pPr>
              <w:rPr>
                <w:b/>
              </w:rPr>
            </w:pPr>
            <w:r w:rsidRPr="00911996">
              <w:rPr>
                <w:sz w:val="22"/>
                <w:szCs w:val="22"/>
              </w:rPr>
              <w:t>городской бюджет</w:t>
            </w:r>
          </w:p>
        </w:tc>
      </w:tr>
      <w:tr w:rsidR="00046434" w:rsidRPr="00911996" w:rsidTr="00730A03">
        <w:trPr>
          <w:trHeight w:val="413"/>
        </w:trPr>
        <w:tc>
          <w:tcPr>
            <w:tcW w:w="567" w:type="dxa"/>
            <w:vMerge/>
          </w:tcPr>
          <w:p w:rsidR="00046434" w:rsidRPr="00911996" w:rsidRDefault="00046434" w:rsidP="00046434">
            <w:pPr>
              <w:jc w:val="center"/>
            </w:pPr>
          </w:p>
        </w:tc>
        <w:tc>
          <w:tcPr>
            <w:tcW w:w="2978" w:type="dxa"/>
            <w:vMerge/>
          </w:tcPr>
          <w:p w:rsidR="00046434" w:rsidRPr="00911996" w:rsidRDefault="00046434" w:rsidP="00046434">
            <w:pPr>
              <w:jc w:val="center"/>
            </w:pPr>
          </w:p>
        </w:tc>
        <w:tc>
          <w:tcPr>
            <w:tcW w:w="708" w:type="dxa"/>
            <w:vMerge/>
          </w:tcPr>
          <w:p w:rsidR="00046434" w:rsidRPr="00911996" w:rsidRDefault="00046434" w:rsidP="00046434">
            <w:pPr>
              <w:jc w:val="center"/>
            </w:pPr>
          </w:p>
        </w:tc>
        <w:tc>
          <w:tcPr>
            <w:tcW w:w="2694" w:type="dxa"/>
          </w:tcPr>
          <w:p w:rsidR="00046434" w:rsidRPr="00911996" w:rsidRDefault="00046434" w:rsidP="00046434">
            <w:r w:rsidRPr="00911996">
              <w:rPr>
                <w:sz w:val="22"/>
                <w:szCs w:val="22"/>
              </w:rPr>
              <w:t>МБУ ДО «ДМШ №2»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</w:tcPr>
          <w:p w:rsidR="00046434" w:rsidRPr="00911996" w:rsidRDefault="00046434" w:rsidP="00046434"/>
        </w:tc>
      </w:tr>
      <w:tr w:rsidR="00046434" w:rsidRPr="00911996" w:rsidTr="00730A03">
        <w:trPr>
          <w:trHeight w:val="109"/>
        </w:trPr>
        <w:tc>
          <w:tcPr>
            <w:tcW w:w="567" w:type="dxa"/>
            <w:vMerge/>
          </w:tcPr>
          <w:p w:rsidR="00046434" w:rsidRPr="00911996" w:rsidRDefault="00046434" w:rsidP="00046434">
            <w:pPr>
              <w:jc w:val="center"/>
            </w:pPr>
          </w:p>
        </w:tc>
        <w:tc>
          <w:tcPr>
            <w:tcW w:w="2978" w:type="dxa"/>
            <w:vMerge/>
          </w:tcPr>
          <w:p w:rsidR="00046434" w:rsidRPr="00911996" w:rsidRDefault="00046434" w:rsidP="00046434">
            <w:pPr>
              <w:jc w:val="center"/>
            </w:pPr>
          </w:p>
        </w:tc>
        <w:tc>
          <w:tcPr>
            <w:tcW w:w="708" w:type="dxa"/>
            <w:vMerge/>
          </w:tcPr>
          <w:p w:rsidR="00046434" w:rsidRPr="00911996" w:rsidRDefault="00046434" w:rsidP="00046434">
            <w:pPr>
              <w:jc w:val="center"/>
            </w:pPr>
          </w:p>
        </w:tc>
        <w:tc>
          <w:tcPr>
            <w:tcW w:w="2694" w:type="dxa"/>
          </w:tcPr>
          <w:p w:rsidR="00046434" w:rsidRPr="00911996" w:rsidRDefault="00046434" w:rsidP="00046434">
            <w:r w:rsidRPr="00911996">
              <w:rPr>
                <w:sz w:val="22"/>
                <w:szCs w:val="22"/>
              </w:rPr>
              <w:t>МБУ ДО «ДХШ»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</w:tcPr>
          <w:p w:rsidR="00046434" w:rsidRPr="00911996" w:rsidRDefault="00046434" w:rsidP="00046434"/>
        </w:tc>
      </w:tr>
      <w:tr w:rsidR="00046434" w:rsidRPr="00911996" w:rsidTr="00730A03">
        <w:tc>
          <w:tcPr>
            <w:tcW w:w="567" w:type="dxa"/>
            <w:vMerge w:val="restart"/>
          </w:tcPr>
          <w:p w:rsidR="00046434" w:rsidRPr="00911996" w:rsidRDefault="00046434" w:rsidP="00046434">
            <w:pPr>
              <w:ind w:left="-108" w:right="-108"/>
              <w:jc w:val="center"/>
            </w:pPr>
            <w:r>
              <w:t>1.1.</w:t>
            </w:r>
          </w:p>
        </w:tc>
        <w:tc>
          <w:tcPr>
            <w:tcW w:w="3686" w:type="dxa"/>
            <w:gridSpan w:val="2"/>
            <w:vMerge w:val="restart"/>
          </w:tcPr>
          <w:p w:rsidR="00046434" w:rsidRPr="00911996" w:rsidRDefault="00046434" w:rsidP="00046434">
            <w:r w:rsidRPr="0077120C">
              <w:t>единовременная денежная выплата</w:t>
            </w:r>
          </w:p>
        </w:tc>
        <w:tc>
          <w:tcPr>
            <w:tcW w:w="2694" w:type="dxa"/>
          </w:tcPr>
          <w:p w:rsidR="00046434" w:rsidRPr="00911996" w:rsidRDefault="00046434" w:rsidP="00046434">
            <w:r w:rsidRPr="00911996">
              <w:rPr>
                <w:b/>
                <w:sz w:val="22"/>
                <w:szCs w:val="22"/>
              </w:rPr>
              <w:t>Всего,  в том числе:</w:t>
            </w:r>
          </w:p>
        </w:tc>
        <w:tc>
          <w:tcPr>
            <w:tcW w:w="1417" w:type="dxa"/>
            <w:vAlign w:val="center"/>
          </w:tcPr>
          <w:p w:rsidR="00046434" w:rsidRPr="00046434" w:rsidRDefault="00046434" w:rsidP="00730A03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046434" w:rsidRDefault="00046434" w:rsidP="00730A03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046434" w:rsidRPr="00046434" w:rsidRDefault="00046434" w:rsidP="00730A03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046434" w:rsidRPr="00046434" w:rsidRDefault="00046434" w:rsidP="00730A03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046434" w:rsidRDefault="00046434" w:rsidP="00730A03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 w:val="restart"/>
          </w:tcPr>
          <w:p w:rsidR="00046434" w:rsidRPr="00911996" w:rsidRDefault="00046434" w:rsidP="00046434">
            <w:r w:rsidRPr="00911996">
              <w:rPr>
                <w:sz w:val="22"/>
                <w:szCs w:val="22"/>
              </w:rPr>
              <w:t>городской бюджет</w:t>
            </w:r>
          </w:p>
        </w:tc>
      </w:tr>
      <w:tr w:rsidR="00046434" w:rsidRPr="00911996" w:rsidTr="00730A03">
        <w:tc>
          <w:tcPr>
            <w:tcW w:w="567" w:type="dxa"/>
            <w:vMerge/>
          </w:tcPr>
          <w:p w:rsidR="00046434" w:rsidRDefault="00046434" w:rsidP="00046434">
            <w:pPr>
              <w:ind w:left="-108" w:right="-108"/>
              <w:jc w:val="center"/>
            </w:pPr>
          </w:p>
        </w:tc>
        <w:tc>
          <w:tcPr>
            <w:tcW w:w="3686" w:type="dxa"/>
            <w:gridSpan w:val="2"/>
            <w:vMerge/>
            <w:tcBorders>
              <w:bottom w:val="nil"/>
            </w:tcBorders>
          </w:tcPr>
          <w:p w:rsidR="00046434" w:rsidRPr="00911996" w:rsidRDefault="00046434" w:rsidP="00046434">
            <w:pPr>
              <w:jc w:val="center"/>
            </w:pPr>
          </w:p>
        </w:tc>
        <w:tc>
          <w:tcPr>
            <w:tcW w:w="2694" w:type="dxa"/>
          </w:tcPr>
          <w:p w:rsidR="00046434" w:rsidRPr="00911996" w:rsidRDefault="00046434" w:rsidP="00046434">
            <w:r w:rsidRPr="00911996">
              <w:rPr>
                <w:sz w:val="22"/>
                <w:szCs w:val="22"/>
              </w:rPr>
              <w:t>МБУ ДО «ДМШ №2»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</w:tcPr>
          <w:p w:rsidR="00046434" w:rsidRPr="00911996" w:rsidRDefault="00046434" w:rsidP="00046434"/>
        </w:tc>
      </w:tr>
      <w:tr w:rsidR="00046434" w:rsidRPr="00911996" w:rsidTr="00730A03">
        <w:tc>
          <w:tcPr>
            <w:tcW w:w="567" w:type="dxa"/>
            <w:vMerge/>
          </w:tcPr>
          <w:p w:rsidR="00046434" w:rsidRDefault="00046434" w:rsidP="00046434">
            <w:pPr>
              <w:ind w:left="-108" w:right="-108"/>
              <w:jc w:val="center"/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046434" w:rsidRPr="00911996" w:rsidRDefault="00046434" w:rsidP="00046434"/>
        </w:tc>
        <w:tc>
          <w:tcPr>
            <w:tcW w:w="2694" w:type="dxa"/>
          </w:tcPr>
          <w:p w:rsidR="00046434" w:rsidRPr="00911996" w:rsidRDefault="00046434" w:rsidP="00046434">
            <w:r w:rsidRPr="00911996">
              <w:rPr>
                <w:sz w:val="22"/>
                <w:szCs w:val="22"/>
              </w:rPr>
              <w:t>МБУ ДО «ДХШ»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</w:tcPr>
          <w:p w:rsidR="00046434" w:rsidRPr="00911996" w:rsidRDefault="00046434" w:rsidP="00046434"/>
        </w:tc>
      </w:tr>
      <w:tr w:rsidR="00046434" w:rsidRPr="00911996" w:rsidTr="00730A03">
        <w:trPr>
          <w:trHeight w:val="810"/>
        </w:trPr>
        <w:tc>
          <w:tcPr>
            <w:tcW w:w="567" w:type="dxa"/>
            <w:vMerge w:val="restart"/>
          </w:tcPr>
          <w:p w:rsidR="00046434" w:rsidRPr="00911996" w:rsidRDefault="00046434" w:rsidP="00046434">
            <w:pPr>
              <w:ind w:left="-108" w:right="-108"/>
              <w:jc w:val="center"/>
            </w:pPr>
            <w:r>
              <w:t>1.2.</w:t>
            </w:r>
          </w:p>
        </w:tc>
        <w:tc>
          <w:tcPr>
            <w:tcW w:w="3686" w:type="dxa"/>
            <w:gridSpan w:val="2"/>
            <w:vMerge w:val="restart"/>
          </w:tcPr>
          <w:p w:rsidR="00046434" w:rsidRPr="00911996" w:rsidRDefault="00046434" w:rsidP="00046434">
            <w:pPr>
              <w:jc w:val="both"/>
            </w:pPr>
            <w:r w:rsidRPr="00397366">
              <w:t>ежемесячная компенсационная выплата молодым специалистам - педагогам дополнительного образования в сфере культуры</w:t>
            </w:r>
            <w:r w:rsidRPr="00397366">
              <w:rPr>
                <w:sz w:val="22"/>
                <w:szCs w:val="22"/>
              </w:rPr>
              <w:t>,</w:t>
            </w:r>
            <w:r w:rsidRPr="00397366">
              <w:rPr>
                <w:b/>
                <w:sz w:val="22"/>
                <w:szCs w:val="22"/>
              </w:rPr>
              <w:t xml:space="preserve"> </w:t>
            </w:r>
            <w:r w:rsidRPr="00397366">
              <w:t>проживающим в жилых помещениях на условиях  договора найма жилого помещения</w:t>
            </w:r>
          </w:p>
        </w:tc>
        <w:tc>
          <w:tcPr>
            <w:tcW w:w="2694" w:type="dxa"/>
          </w:tcPr>
          <w:p w:rsidR="00046434" w:rsidRPr="00911996" w:rsidRDefault="00046434" w:rsidP="00046434">
            <w:r w:rsidRPr="00911996">
              <w:rPr>
                <w:b/>
                <w:sz w:val="22"/>
                <w:szCs w:val="22"/>
              </w:rPr>
              <w:t>Всего,  в том числе:</w:t>
            </w:r>
          </w:p>
        </w:tc>
        <w:tc>
          <w:tcPr>
            <w:tcW w:w="1417" w:type="dxa"/>
            <w:vAlign w:val="center"/>
          </w:tcPr>
          <w:p w:rsidR="00046434" w:rsidRPr="00046434" w:rsidRDefault="00046434" w:rsidP="00730A03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046434" w:rsidRDefault="00046434" w:rsidP="00730A03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046434" w:rsidRPr="00046434" w:rsidRDefault="00046434" w:rsidP="00730A03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046434" w:rsidRPr="00046434" w:rsidRDefault="00046434" w:rsidP="00730A03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046434" w:rsidRDefault="00046434" w:rsidP="00730A03">
            <w:pPr>
              <w:jc w:val="center"/>
              <w:rPr>
                <w:b/>
                <w:iCs/>
              </w:rPr>
            </w:pPr>
            <w:r w:rsidRPr="00046434">
              <w:rPr>
                <w:b/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 w:val="restart"/>
          </w:tcPr>
          <w:p w:rsidR="00046434" w:rsidRPr="00911996" w:rsidRDefault="00046434" w:rsidP="00046434">
            <w:r w:rsidRPr="00911996">
              <w:rPr>
                <w:sz w:val="22"/>
                <w:szCs w:val="22"/>
              </w:rPr>
              <w:t>городской бюджет</w:t>
            </w:r>
          </w:p>
        </w:tc>
      </w:tr>
      <w:tr w:rsidR="00046434" w:rsidRPr="00911996" w:rsidTr="00730A03">
        <w:trPr>
          <w:trHeight w:val="864"/>
        </w:trPr>
        <w:tc>
          <w:tcPr>
            <w:tcW w:w="567" w:type="dxa"/>
            <w:vMerge/>
          </w:tcPr>
          <w:p w:rsidR="00046434" w:rsidRDefault="00046434" w:rsidP="00046434">
            <w:pPr>
              <w:ind w:left="-108" w:right="-108"/>
              <w:jc w:val="center"/>
            </w:pPr>
          </w:p>
        </w:tc>
        <w:tc>
          <w:tcPr>
            <w:tcW w:w="3686" w:type="dxa"/>
            <w:gridSpan w:val="2"/>
            <w:vMerge/>
          </w:tcPr>
          <w:p w:rsidR="00046434" w:rsidRPr="00FC7F69" w:rsidRDefault="00046434" w:rsidP="00046434">
            <w:pPr>
              <w:jc w:val="center"/>
              <w:rPr>
                <w:highlight w:val="green"/>
              </w:rPr>
            </w:pPr>
          </w:p>
        </w:tc>
        <w:tc>
          <w:tcPr>
            <w:tcW w:w="2694" w:type="dxa"/>
          </w:tcPr>
          <w:p w:rsidR="00046434" w:rsidRPr="00911996" w:rsidRDefault="00046434" w:rsidP="00046434">
            <w:r w:rsidRPr="00911996">
              <w:rPr>
                <w:sz w:val="22"/>
                <w:szCs w:val="22"/>
              </w:rPr>
              <w:t>МБУ ДО «ДМШ №2»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</w:tcPr>
          <w:p w:rsidR="00046434" w:rsidRPr="00911996" w:rsidRDefault="00046434" w:rsidP="00046434"/>
        </w:tc>
      </w:tr>
      <w:tr w:rsidR="00046434" w:rsidRPr="00911996" w:rsidTr="00730A03">
        <w:tc>
          <w:tcPr>
            <w:tcW w:w="567" w:type="dxa"/>
            <w:vMerge/>
          </w:tcPr>
          <w:p w:rsidR="00046434" w:rsidRDefault="00046434" w:rsidP="00046434">
            <w:pPr>
              <w:ind w:left="-108" w:right="-108"/>
              <w:jc w:val="center"/>
            </w:pPr>
          </w:p>
        </w:tc>
        <w:tc>
          <w:tcPr>
            <w:tcW w:w="3686" w:type="dxa"/>
            <w:gridSpan w:val="2"/>
            <w:vMerge/>
          </w:tcPr>
          <w:p w:rsidR="00046434" w:rsidRPr="00FC7F69" w:rsidRDefault="00046434" w:rsidP="00046434">
            <w:pPr>
              <w:jc w:val="center"/>
              <w:rPr>
                <w:highlight w:val="green"/>
              </w:rPr>
            </w:pPr>
          </w:p>
        </w:tc>
        <w:tc>
          <w:tcPr>
            <w:tcW w:w="2694" w:type="dxa"/>
          </w:tcPr>
          <w:p w:rsidR="00046434" w:rsidRPr="00216DC6" w:rsidRDefault="00046434" w:rsidP="00046434">
            <w:r w:rsidRPr="00911996">
              <w:rPr>
                <w:sz w:val="22"/>
                <w:szCs w:val="22"/>
              </w:rPr>
              <w:t>МБУ ДО «ДХШ»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559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7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vAlign w:val="center"/>
          </w:tcPr>
          <w:p w:rsidR="00046434" w:rsidRPr="0074353E" w:rsidRDefault="00046434" w:rsidP="00730A03">
            <w:pPr>
              <w:jc w:val="center"/>
              <w:rPr>
                <w:iCs/>
              </w:rPr>
            </w:pPr>
            <w:r w:rsidRPr="0074353E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2268" w:type="dxa"/>
            <w:vMerge/>
          </w:tcPr>
          <w:p w:rsidR="00046434" w:rsidRPr="00911996" w:rsidRDefault="00046434" w:rsidP="00046434"/>
        </w:tc>
      </w:tr>
      <w:tr w:rsidR="00046434" w:rsidRPr="00911996" w:rsidTr="00121EB6">
        <w:trPr>
          <w:trHeight w:val="560"/>
        </w:trPr>
        <w:tc>
          <w:tcPr>
            <w:tcW w:w="567" w:type="dxa"/>
            <w:vMerge w:val="restart"/>
          </w:tcPr>
          <w:p w:rsidR="00046434" w:rsidRPr="00911996" w:rsidRDefault="00046434" w:rsidP="00046434">
            <w:pPr>
              <w:ind w:left="-108" w:right="-108"/>
              <w:jc w:val="center"/>
            </w:pPr>
            <w:r>
              <w:t>1.3.</w:t>
            </w:r>
          </w:p>
        </w:tc>
        <w:tc>
          <w:tcPr>
            <w:tcW w:w="3686" w:type="dxa"/>
            <w:gridSpan w:val="2"/>
            <w:vMerge w:val="restart"/>
          </w:tcPr>
          <w:p w:rsidR="00046434" w:rsidRPr="00216DC6" w:rsidRDefault="00046434" w:rsidP="00046434">
            <w:pPr>
              <w:ind w:right="-1"/>
              <w:jc w:val="both"/>
              <w:rPr>
                <w:highlight w:val="green"/>
              </w:rPr>
            </w:pPr>
            <w:r w:rsidRPr="0077120C">
              <w:t>служебное жилое помещение, предоставленное на период трудовых отношений молодым специалистам - педагогам дополнительного образования в сфере культуры</w:t>
            </w:r>
          </w:p>
        </w:tc>
        <w:tc>
          <w:tcPr>
            <w:tcW w:w="2694" w:type="dxa"/>
          </w:tcPr>
          <w:p w:rsidR="00046434" w:rsidRPr="00911996" w:rsidRDefault="00046434" w:rsidP="00046434">
            <w:r w:rsidRPr="00911996">
              <w:rPr>
                <w:b/>
                <w:sz w:val="22"/>
                <w:szCs w:val="22"/>
              </w:rPr>
              <w:t>Всего,  в том числе:</w:t>
            </w:r>
          </w:p>
        </w:tc>
        <w:tc>
          <w:tcPr>
            <w:tcW w:w="1417" w:type="dxa"/>
          </w:tcPr>
          <w:p w:rsidR="00046434" w:rsidRPr="00046434" w:rsidRDefault="00046434" w:rsidP="00046434">
            <w:pPr>
              <w:jc w:val="center"/>
              <w:rPr>
                <w:b/>
              </w:rPr>
            </w:pPr>
            <w:r w:rsidRPr="00046434">
              <w:rPr>
                <w:b/>
              </w:rPr>
              <w:t>0 чел.</w:t>
            </w:r>
          </w:p>
        </w:tc>
        <w:tc>
          <w:tcPr>
            <w:tcW w:w="1418" w:type="dxa"/>
          </w:tcPr>
          <w:p w:rsidR="00046434" w:rsidRPr="00046434" w:rsidRDefault="00046434" w:rsidP="00046434">
            <w:pPr>
              <w:jc w:val="center"/>
              <w:rPr>
                <w:b/>
              </w:rPr>
            </w:pPr>
            <w:r w:rsidRPr="00046434">
              <w:rPr>
                <w:b/>
              </w:rPr>
              <w:t>0 чел.</w:t>
            </w:r>
          </w:p>
        </w:tc>
        <w:tc>
          <w:tcPr>
            <w:tcW w:w="1559" w:type="dxa"/>
          </w:tcPr>
          <w:p w:rsidR="00046434" w:rsidRPr="00046434" w:rsidRDefault="00046434" w:rsidP="00046434">
            <w:pPr>
              <w:jc w:val="center"/>
              <w:rPr>
                <w:b/>
              </w:rPr>
            </w:pPr>
            <w:r w:rsidRPr="00046434">
              <w:rPr>
                <w:b/>
              </w:rPr>
              <w:t>0 чел.</w:t>
            </w:r>
          </w:p>
        </w:tc>
        <w:tc>
          <w:tcPr>
            <w:tcW w:w="1417" w:type="dxa"/>
          </w:tcPr>
          <w:p w:rsidR="00046434" w:rsidRPr="00046434" w:rsidRDefault="00046434" w:rsidP="00046434">
            <w:pPr>
              <w:jc w:val="center"/>
              <w:rPr>
                <w:b/>
              </w:rPr>
            </w:pPr>
            <w:r w:rsidRPr="00046434">
              <w:rPr>
                <w:b/>
              </w:rPr>
              <w:t>0 чел.</w:t>
            </w:r>
          </w:p>
        </w:tc>
        <w:tc>
          <w:tcPr>
            <w:tcW w:w="1418" w:type="dxa"/>
          </w:tcPr>
          <w:p w:rsidR="00046434" w:rsidRPr="00046434" w:rsidRDefault="00046434" w:rsidP="00046434">
            <w:pPr>
              <w:jc w:val="center"/>
              <w:rPr>
                <w:b/>
              </w:rPr>
            </w:pPr>
            <w:r w:rsidRPr="00046434">
              <w:rPr>
                <w:b/>
              </w:rPr>
              <w:t>0 чел.</w:t>
            </w:r>
          </w:p>
        </w:tc>
        <w:tc>
          <w:tcPr>
            <w:tcW w:w="2268" w:type="dxa"/>
            <w:vMerge w:val="restart"/>
          </w:tcPr>
          <w:p w:rsidR="00046434" w:rsidRPr="00911996" w:rsidRDefault="00046434" w:rsidP="00046434">
            <w:r w:rsidRPr="00911996">
              <w:rPr>
                <w:sz w:val="22"/>
                <w:szCs w:val="22"/>
              </w:rPr>
              <w:t>городской бюджет</w:t>
            </w:r>
          </w:p>
        </w:tc>
      </w:tr>
      <w:tr w:rsidR="00046434" w:rsidRPr="00911996" w:rsidTr="00121EB6">
        <w:trPr>
          <w:trHeight w:val="553"/>
        </w:trPr>
        <w:tc>
          <w:tcPr>
            <w:tcW w:w="567" w:type="dxa"/>
            <w:vMerge/>
          </w:tcPr>
          <w:p w:rsidR="00046434" w:rsidRDefault="00046434" w:rsidP="00046434">
            <w:pPr>
              <w:ind w:left="-108" w:right="-108"/>
              <w:jc w:val="center"/>
            </w:pPr>
          </w:p>
        </w:tc>
        <w:tc>
          <w:tcPr>
            <w:tcW w:w="3686" w:type="dxa"/>
            <w:gridSpan w:val="2"/>
            <w:vMerge/>
          </w:tcPr>
          <w:p w:rsidR="00046434" w:rsidRPr="00FC7F69" w:rsidRDefault="00046434" w:rsidP="00046434">
            <w:pPr>
              <w:ind w:right="-1"/>
              <w:jc w:val="both"/>
              <w:rPr>
                <w:highlight w:val="green"/>
              </w:rPr>
            </w:pPr>
          </w:p>
        </w:tc>
        <w:tc>
          <w:tcPr>
            <w:tcW w:w="2694" w:type="dxa"/>
          </w:tcPr>
          <w:p w:rsidR="00046434" w:rsidRPr="00911996" w:rsidRDefault="00046434" w:rsidP="00046434">
            <w:pPr>
              <w:rPr>
                <w:b/>
              </w:rPr>
            </w:pPr>
            <w:r w:rsidRPr="00911996">
              <w:rPr>
                <w:sz w:val="22"/>
                <w:szCs w:val="22"/>
              </w:rPr>
              <w:t>МБУ ДО «ДМШ №2»</w:t>
            </w:r>
          </w:p>
        </w:tc>
        <w:tc>
          <w:tcPr>
            <w:tcW w:w="1417" w:type="dxa"/>
          </w:tcPr>
          <w:p w:rsidR="00046434" w:rsidRDefault="00046434" w:rsidP="00046434">
            <w:pPr>
              <w:jc w:val="center"/>
            </w:pPr>
            <w:r w:rsidRPr="000D45CE">
              <w:t>0 чел.</w:t>
            </w:r>
          </w:p>
        </w:tc>
        <w:tc>
          <w:tcPr>
            <w:tcW w:w="1418" w:type="dxa"/>
          </w:tcPr>
          <w:p w:rsidR="00046434" w:rsidRDefault="00046434" w:rsidP="00046434">
            <w:pPr>
              <w:jc w:val="center"/>
            </w:pPr>
            <w:r w:rsidRPr="000D45CE">
              <w:t>0 чел.</w:t>
            </w:r>
          </w:p>
        </w:tc>
        <w:tc>
          <w:tcPr>
            <w:tcW w:w="1559" w:type="dxa"/>
          </w:tcPr>
          <w:p w:rsidR="00046434" w:rsidRDefault="00046434" w:rsidP="00046434">
            <w:pPr>
              <w:jc w:val="center"/>
            </w:pPr>
            <w:r w:rsidRPr="000D45CE">
              <w:t>0 чел.</w:t>
            </w:r>
          </w:p>
        </w:tc>
        <w:tc>
          <w:tcPr>
            <w:tcW w:w="1417" w:type="dxa"/>
          </w:tcPr>
          <w:p w:rsidR="00046434" w:rsidRDefault="00046434" w:rsidP="00046434">
            <w:pPr>
              <w:jc w:val="center"/>
            </w:pPr>
            <w:r w:rsidRPr="000D45CE">
              <w:t>0 чел.</w:t>
            </w:r>
          </w:p>
        </w:tc>
        <w:tc>
          <w:tcPr>
            <w:tcW w:w="1418" w:type="dxa"/>
          </w:tcPr>
          <w:p w:rsidR="00046434" w:rsidRDefault="00046434" w:rsidP="00046434">
            <w:pPr>
              <w:jc w:val="center"/>
            </w:pPr>
            <w:r w:rsidRPr="000D45CE">
              <w:t>0 чел.</w:t>
            </w:r>
          </w:p>
        </w:tc>
        <w:tc>
          <w:tcPr>
            <w:tcW w:w="2268" w:type="dxa"/>
            <w:vMerge/>
          </w:tcPr>
          <w:p w:rsidR="00046434" w:rsidRPr="00911996" w:rsidRDefault="00046434" w:rsidP="00046434"/>
        </w:tc>
      </w:tr>
      <w:tr w:rsidR="00046434" w:rsidRPr="00911996" w:rsidTr="00121EB6">
        <w:trPr>
          <w:trHeight w:val="255"/>
        </w:trPr>
        <w:tc>
          <w:tcPr>
            <w:tcW w:w="567" w:type="dxa"/>
            <w:vMerge/>
          </w:tcPr>
          <w:p w:rsidR="00046434" w:rsidRDefault="00046434" w:rsidP="00046434">
            <w:pPr>
              <w:ind w:left="-108" w:right="-108"/>
              <w:jc w:val="center"/>
            </w:pPr>
          </w:p>
        </w:tc>
        <w:tc>
          <w:tcPr>
            <w:tcW w:w="3686" w:type="dxa"/>
            <w:gridSpan w:val="2"/>
            <w:vMerge/>
          </w:tcPr>
          <w:p w:rsidR="00046434" w:rsidRPr="00FC7F69" w:rsidRDefault="00046434" w:rsidP="00046434">
            <w:pPr>
              <w:ind w:right="-1"/>
              <w:jc w:val="both"/>
              <w:rPr>
                <w:highlight w:val="green"/>
              </w:rPr>
            </w:pPr>
          </w:p>
        </w:tc>
        <w:tc>
          <w:tcPr>
            <w:tcW w:w="2694" w:type="dxa"/>
          </w:tcPr>
          <w:p w:rsidR="00046434" w:rsidRPr="00911996" w:rsidRDefault="00046434" w:rsidP="00046434">
            <w:pPr>
              <w:rPr>
                <w:b/>
              </w:rPr>
            </w:pPr>
            <w:r w:rsidRPr="00911996">
              <w:rPr>
                <w:sz w:val="22"/>
                <w:szCs w:val="22"/>
              </w:rPr>
              <w:t>МБУ ДО «ДХШ»</w:t>
            </w:r>
          </w:p>
        </w:tc>
        <w:tc>
          <w:tcPr>
            <w:tcW w:w="1417" w:type="dxa"/>
          </w:tcPr>
          <w:p w:rsidR="00046434" w:rsidRDefault="00046434" w:rsidP="00046434">
            <w:pPr>
              <w:jc w:val="center"/>
            </w:pPr>
            <w:r w:rsidRPr="000D45CE">
              <w:t>0 чел.</w:t>
            </w:r>
          </w:p>
        </w:tc>
        <w:tc>
          <w:tcPr>
            <w:tcW w:w="1418" w:type="dxa"/>
          </w:tcPr>
          <w:p w:rsidR="00046434" w:rsidRDefault="00046434" w:rsidP="00046434">
            <w:pPr>
              <w:jc w:val="center"/>
            </w:pPr>
            <w:r w:rsidRPr="000D45CE">
              <w:t>0 чел.</w:t>
            </w:r>
          </w:p>
        </w:tc>
        <w:tc>
          <w:tcPr>
            <w:tcW w:w="1559" w:type="dxa"/>
          </w:tcPr>
          <w:p w:rsidR="00046434" w:rsidRDefault="00046434" w:rsidP="00046434">
            <w:pPr>
              <w:jc w:val="center"/>
            </w:pPr>
            <w:r w:rsidRPr="000D45CE">
              <w:t>0 чел.</w:t>
            </w:r>
          </w:p>
        </w:tc>
        <w:tc>
          <w:tcPr>
            <w:tcW w:w="1417" w:type="dxa"/>
          </w:tcPr>
          <w:p w:rsidR="00046434" w:rsidRDefault="00046434" w:rsidP="00046434">
            <w:pPr>
              <w:jc w:val="center"/>
            </w:pPr>
            <w:r w:rsidRPr="000D45CE">
              <w:t>0 чел.</w:t>
            </w:r>
          </w:p>
        </w:tc>
        <w:tc>
          <w:tcPr>
            <w:tcW w:w="1418" w:type="dxa"/>
          </w:tcPr>
          <w:p w:rsidR="00046434" w:rsidRDefault="00046434" w:rsidP="00046434">
            <w:pPr>
              <w:jc w:val="center"/>
            </w:pPr>
            <w:r w:rsidRPr="000D45CE">
              <w:t>0 чел.</w:t>
            </w:r>
          </w:p>
        </w:tc>
        <w:tc>
          <w:tcPr>
            <w:tcW w:w="2268" w:type="dxa"/>
            <w:vMerge/>
          </w:tcPr>
          <w:p w:rsidR="00046434" w:rsidRPr="00911996" w:rsidRDefault="00046434" w:rsidP="00046434"/>
        </w:tc>
      </w:tr>
    </w:tbl>
    <w:p w:rsidR="00216DC6" w:rsidRDefault="00216DC6" w:rsidP="00BA173B"/>
    <w:p w:rsidR="00046434" w:rsidRDefault="00046434" w:rsidP="00BA173B"/>
    <w:p w:rsidR="00BA173B" w:rsidRDefault="00BA173B" w:rsidP="00BA173B">
      <w:pPr>
        <w:sectPr w:rsidR="00BA173B" w:rsidSect="00807A48">
          <w:pgSz w:w="16838" w:h="11906" w:orient="landscape"/>
          <w:pgMar w:top="851" w:right="1095" w:bottom="426" w:left="1134" w:header="720" w:footer="720" w:gutter="0"/>
          <w:cols w:space="720"/>
          <w:docGrid w:linePitch="360"/>
        </w:sectPr>
      </w:pPr>
      <w:r>
        <w:t xml:space="preserve">Управляющий делами администрации города                                                                                                                                           Н.В. </w:t>
      </w:r>
      <w:proofErr w:type="spellStart"/>
      <w:r>
        <w:t>Сульдина</w:t>
      </w:r>
      <w:proofErr w:type="spellEnd"/>
    </w:p>
    <w:tbl>
      <w:tblPr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E24A6" w:rsidRPr="008A03FD" w:rsidTr="002E24A6">
        <w:tc>
          <w:tcPr>
            <w:tcW w:w="4361" w:type="dxa"/>
          </w:tcPr>
          <w:p w:rsidR="002E24A6" w:rsidRDefault="002E24A6" w:rsidP="002E24A6">
            <w:r>
              <w:lastRenderedPageBreak/>
              <w:t>Приложение № 3</w:t>
            </w:r>
          </w:p>
          <w:p w:rsidR="002E24A6" w:rsidRDefault="002E24A6" w:rsidP="002E24A6">
            <w:pPr>
              <w:jc w:val="both"/>
            </w:pPr>
            <w:r>
              <w:t>к постановлению администрации</w:t>
            </w:r>
          </w:p>
          <w:p w:rsidR="002E24A6" w:rsidRDefault="002E24A6" w:rsidP="002E24A6">
            <w:pPr>
              <w:jc w:val="both"/>
            </w:pPr>
            <w:r>
              <w:t>города Заринска Алтайского края</w:t>
            </w:r>
          </w:p>
          <w:p w:rsidR="002E24A6" w:rsidRPr="00022A06" w:rsidRDefault="002E24A6" w:rsidP="002E24A6">
            <w:pPr>
              <w:jc w:val="both"/>
              <w:rPr>
                <w:u w:val="single"/>
              </w:rPr>
            </w:pPr>
            <w:r w:rsidRPr="00810BEB">
              <w:t>от «</w:t>
            </w:r>
            <w:r w:rsidR="00022A06">
              <w:rPr>
                <w:u w:val="single"/>
              </w:rPr>
              <w:t>25</w:t>
            </w:r>
            <w:r w:rsidRPr="00810BEB">
              <w:t>»</w:t>
            </w:r>
            <w:r w:rsidR="00022A06">
              <w:t xml:space="preserve"> </w:t>
            </w:r>
            <w:r w:rsidR="00022A06">
              <w:rPr>
                <w:u w:val="single"/>
              </w:rPr>
              <w:t xml:space="preserve">ноября </w:t>
            </w:r>
            <w:r w:rsidRPr="00810BEB">
              <w:t>20</w:t>
            </w:r>
            <w:r w:rsidR="00022A06">
              <w:t>20</w:t>
            </w:r>
            <w:r w:rsidRPr="00810BEB">
              <w:t xml:space="preserve">г. № </w:t>
            </w:r>
            <w:r w:rsidR="00022A06">
              <w:rPr>
                <w:u w:val="single"/>
              </w:rPr>
              <w:t>846</w:t>
            </w:r>
          </w:p>
          <w:p w:rsidR="002E24A6" w:rsidRPr="008A03FD" w:rsidRDefault="002E24A6" w:rsidP="002E24A6"/>
        </w:tc>
      </w:tr>
    </w:tbl>
    <w:p w:rsidR="00D764E7" w:rsidRDefault="00D764E7" w:rsidP="00D764E7">
      <w:pPr>
        <w:jc w:val="right"/>
        <w:rPr>
          <w:color w:val="000000"/>
        </w:rPr>
      </w:pPr>
    </w:p>
    <w:p w:rsidR="00D764E7" w:rsidRPr="00D20757" w:rsidRDefault="00D764E7" w:rsidP="00D764E7">
      <w:pPr>
        <w:jc w:val="both"/>
        <w:rPr>
          <w:color w:val="000000"/>
        </w:rPr>
      </w:pPr>
    </w:p>
    <w:p w:rsidR="0028009A" w:rsidRDefault="0028009A" w:rsidP="00D764E7"/>
    <w:p w:rsidR="002E24A6" w:rsidRDefault="002E24A6" w:rsidP="0028009A">
      <w:pPr>
        <w:spacing w:line="276" w:lineRule="auto"/>
        <w:jc w:val="center"/>
        <w:rPr>
          <w:highlight w:val="green"/>
        </w:rPr>
      </w:pPr>
    </w:p>
    <w:p w:rsidR="002E24A6" w:rsidRDefault="002E24A6" w:rsidP="0028009A">
      <w:pPr>
        <w:spacing w:line="276" w:lineRule="auto"/>
        <w:jc w:val="center"/>
        <w:rPr>
          <w:highlight w:val="green"/>
        </w:rPr>
      </w:pPr>
    </w:p>
    <w:p w:rsidR="00D764E7" w:rsidRPr="0077120C" w:rsidRDefault="00D764E7" w:rsidP="0028009A">
      <w:pPr>
        <w:spacing w:line="276" w:lineRule="auto"/>
        <w:jc w:val="center"/>
      </w:pPr>
      <w:r w:rsidRPr="0077120C">
        <w:t>ОБЪЕМ ФИНАНСОВЫХ РЕСУРСОВ,</w:t>
      </w:r>
    </w:p>
    <w:p w:rsidR="00D764E7" w:rsidRPr="0077120C" w:rsidRDefault="00D764E7" w:rsidP="0028009A">
      <w:pPr>
        <w:tabs>
          <w:tab w:val="left" w:pos="9355"/>
        </w:tabs>
        <w:spacing w:line="276" w:lineRule="auto"/>
        <w:ind w:right="-1"/>
        <w:jc w:val="center"/>
      </w:pPr>
      <w:proofErr w:type="gramStart"/>
      <w:r w:rsidRPr="0077120C">
        <w:t>НЕОБХОДИМЫХ</w:t>
      </w:r>
      <w:proofErr w:type="gramEnd"/>
      <w:r w:rsidRPr="0077120C">
        <w:t xml:space="preserve"> ДЛЯ РЕАЛИЗАЦИИ МУНИЦИПАЛЬНОЙ ПРОГРАММЫ </w:t>
      </w:r>
    </w:p>
    <w:p w:rsidR="00D764E7" w:rsidRPr="0077120C" w:rsidRDefault="00D764E7" w:rsidP="0028009A">
      <w:pPr>
        <w:tabs>
          <w:tab w:val="left" w:pos="9355"/>
        </w:tabs>
        <w:spacing w:line="276" w:lineRule="auto"/>
        <w:ind w:right="-1"/>
        <w:jc w:val="center"/>
      </w:pPr>
      <w:r w:rsidRPr="0077120C">
        <w:t>«РАЗВИТИЕ КУЛЬТУРЫ ГОРОДА ЗАРИНСКА»</w:t>
      </w:r>
    </w:p>
    <w:p w:rsidR="0028009A" w:rsidRDefault="00D764E7" w:rsidP="002E24A6">
      <w:pPr>
        <w:tabs>
          <w:tab w:val="left" w:pos="9355"/>
        </w:tabs>
        <w:spacing w:line="276" w:lineRule="auto"/>
        <w:ind w:right="-1"/>
        <w:jc w:val="center"/>
      </w:pPr>
      <w:r w:rsidRPr="0077120C">
        <w:t>НА 2021 – 2024 ГОДЫ</w:t>
      </w:r>
    </w:p>
    <w:p w:rsidR="002E24A6" w:rsidRPr="002E24A6" w:rsidRDefault="002E24A6" w:rsidP="002E24A6">
      <w:pPr>
        <w:tabs>
          <w:tab w:val="left" w:pos="9355"/>
        </w:tabs>
        <w:spacing w:line="276" w:lineRule="auto"/>
        <w:ind w:right="-1"/>
        <w:jc w:val="center"/>
        <w:rPr>
          <w:b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1"/>
        <w:gridCol w:w="1558"/>
        <w:gridCol w:w="1557"/>
        <w:gridCol w:w="1557"/>
        <w:gridCol w:w="1563"/>
        <w:gridCol w:w="1558"/>
      </w:tblGrid>
      <w:tr w:rsidR="00F86A40" w:rsidRPr="00220075" w:rsidTr="0077120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40" w:rsidRDefault="00F86A40" w:rsidP="007F1537">
            <w:pPr>
              <w:jc w:val="center"/>
            </w:pPr>
            <w:r>
              <w:t>№</w:t>
            </w:r>
          </w:p>
          <w:p w:rsidR="00F86A40" w:rsidRPr="00220075" w:rsidRDefault="00F86A40" w:rsidP="007F1537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A40" w:rsidRPr="00220075" w:rsidRDefault="00F86A40" w:rsidP="00F86A40">
            <w:pPr>
              <w:jc w:val="center"/>
              <w:rPr>
                <w:lang w:eastAsia="en-US"/>
              </w:rPr>
            </w:pPr>
            <w:r>
              <w:t>Наименование подпрограмм</w:t>
            </w:r>
          </w:p>
        </w:tc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9A" w:rsidRPr="00220075" w:rsidRDefault="00F86A40" w:rsidP="00BB3640">
            <w:pPr>
              <w:jc w:val="center"/>
            </w:pPr>
            <w:r>
              <w:t>Сумма затрат по годам (тыс. рублей)</w:t>
            </w:r>
          </w:p>
        </w:tc>
      </w:tr>
      <w:tr w:rsidR="00F86A40" w:rsidRPr="00220075" w:rsidTr="0077120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40" w:rsidRPr="00220075" w:rsidRDefault="00F86A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40" w:rsidRPr="00220075" w:rsidRDefault="00F86A40" w:rsidP="007F1537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9A" w:rsidRPr="00220075" w:rsidRDefault="00F86A40" w:rsidP="002E24A6">
            <w:pPr>
              <w:jc w:val="center"/>
            </w:pPr>
            <w:r>
              <w:t>202</w:t>
            </w:r>
            <w:r w:rsidR="002E24A6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40" w:rsidRPr="00220075" w:rsidRDefault="00F86A40" w:rsidP="007F1537">
            <w:pPr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40" w:rsidRPr="00220075" w:rsidRDefault="00F86A40" w:rsidP="007F1537">
            <w:pPr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40" w:rsidRPr="00220075" w:rsidRDefault="00F86A40" w:rsidP="007F1537">
            <w:pPr>
              <w:jc w:val="center"/>
              <w:rPr>
                <w:lang w:eastAsia="en-US"/>
              </w:rPr>
            </w:pPr>
            <w: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40" w:rsidRPr="00220075" w:rsidRDefault="00F86A40" w:rsidP="007F1537">
            <w:pPr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BB3640" w:rsidRPr="00220075" w:rsidTr="0077120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F86A40" w:rsidRDefault="00BB3640" w:rsidP="002E24A6">
            <w:pPr>
              <w:jc w:val="center"/>
            </w:pPr>
            <w:r w:rsidRPr="00F86A40">
              <w:t>Подпрограмма</w:t>
            </w:r>
            <w:r>
              <w:t xml:space="preserve"> 1.</w:t>
            </w:r>
            <w:r w:rsidRPr="00F86A40">
              <w:t xml:space="preserve"> «Организация и обеспечение предоставления муниципальных услуг учреждениями культуры культурно-досугового типа»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640" w:rsidRPr="00220075" w:rsidRDefault="00BB3640" w:rsidP="007F1537">
            <w:pPr>
              <w:jc w:val="center"/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b/>
                <w:iCs/>
              </w:rPr>
            </w:pPr>
            <w:r w:rsidRPr="00123914">
              <w:rPr>
                <w:b/>
                <w:iCs/>
              </w:rPr>
              <w:t>всего,</w:t>
            </w:r>
            <w:r w:rsidRPr="00123914">
              <w:rPr>
                <w:iCs/>
              </w:rPr>
              <w:t xml:space="preserve"> </w:t>
            </w:r>
            <w:r w:rsidRPr="00123914">
              <w:rPr>
                <w:b/>
                <w:iCs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13 717,66200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13 717,66200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13 717,66200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13 717,66200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54 870,64800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iCs/>
              </w:rPr>
            </w:pPr>
            <w:r w:rsidRPr="00123914">
              <w:rPr>
                <w:iCs/>
              </w:rPr>
              <w:t>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F1537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F1537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F1537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F1537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F1537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iCs/>
              </w:rPr>
            </w:pPr>
            <w:r w:rsidRPr="00123914">
              <w:rPr>
                <w:iCs/>
              </w:rPr>
              <w:t>из краевого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F1537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F1537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F1537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F1537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F1537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iCs/>
                <w:color w:val="000000"/>
                <w:u w:val="single"/>
              </w:rPr>
            </w:pPr>
            <w:r w:rsidRPr="00123914">
              <w:rPr>
                <w:iCs/>
                <w:color w:val="000000"/>
                <w:u w:val="single"/>
              </w:rPr>
              <w:t>из городского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18235C" w:rsidP="007F1537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13 717,66200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18235C" w:rsidP="007F1537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13 717,66200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18235C" w:rsidP="007F1537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13 717,66200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18235C" w:rsidP="007F1537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13 717,66200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18235C" w:rsidP="0018235C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54 870,64800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F86A40">
            <w:pPr>
              <w:ind w:right="-108"/>
              <w:rPr>
                <w:iCs/>
              </w:rPr>
            </w:pPr>
            <w:r w:rsidRPr="00123914">
              <w:rPr>
                <w:iCs/>
              </w:rPr>
              <w:t>из внебюджетных источников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B62FD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B62FD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B62FD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B62FD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F86A40" w:rsidRDefault="00BB3640" w:rsidP="007B62FD">
            <w:pPr>
              <w:jc w:val="center"/>
              <w:rPr>
                <w:color w:val="000000"/>
              </w:rPr>
            </w:pPr>
            <w:r w:rsidRPr="00F86A40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F86A40" w:rsidRDefault="00BB3640" w:rsidP="007B62FD">
            <w:pPr>
              <w:jc w:val="center"/>
              <w:rPr>
                <w:color w:val="000000"/>
              </w:rPr>
            </w:pPr>
          </w:p>
        </w:tc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40" w:rsidRPr="00F86A40" w:rsidRDefault="00BB3640" w:rsidP="007B62FD">
            <w:pPr>
              <w:jc w:val="center"/>
              <w:rPr>
                <w:color w:val="000000"/>
              </w:rPr>
            </w:pPr>
          </w:p>
        </w:tc>
      </w:tr>
      <w:tr w:rsidR="00BB3640" w:rsidRPr="00220075" w:rsidTr="0077120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E63495" w:rsidRDefault="00BB3640" w:rsidP="002E24A6">
            <w:pPr>
              <w:jc w:val="center"/>
            </w:pPr>
            <w:r w:rsidRPr="00860AF6">
              <w:t>Подпрограмма 2.  «Организация и обеспечение предоставления муниципальных услуг в сфере дополнительного образования детей»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640" w:rsidRPr="00220075" w:rsidRDefault="00BB3640" w:rsidP="007F1537">
            <w:pPr>
              <w:jc w:val="center"/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b/>
                <w:iCs/>
              </w:rPr>
            </w:pPr>
            <w:r w:rsidRPr="00123914">
              <w:rPr>
                <w:b/>
                <w:iCs/>
              </w:rPr>
              <w:t>всего,</w:t>
            </w:r>
            <w:r w:rsidRPr="00123914">
              <w:rPr>
                <w:iCs/>
              </w:rPr>
              <w:t xml:space="preserve"> </w:t>
            </w:r>
            <w:r w:rsidRPr="00123914">
              <w:rPr>
                <w:b/>
                <w:iCs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15 953,48000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16 127,86300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18235C">
            <w:pPr>
              <w:jc w:val="center"/>
              <w:rPr>
                <w:b/>
                <w:bCs/>
                <w:iCs/>
                <w:color w:val="000000"/>
              </w:rPr>
            </w:pPr>
            <w:r w:rsidRPr="00860AF6">
              <w:rPr>
                <w:b/>
                <w:bCs/>
                <w:iCs/>
                <w:color w:val="000000"/>
              </w:rPr>
              <w:t>16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860AF6">
              <w:rPr>
                <w:b/>
                <w:bCs/>
                <w:iCs/>
                <w:color w:val="000000"/>
              </w:rPr>
              <w:t>1</w:t>
            </w:r>
            <w:r w:rsidR="0018235C">
              <w:rPr>
                <w:b/>
                <w:bCs/>
                <w:iCs/>
                <w:color w:val="000000"/>
              </w:rPr>
              <w:t>7</w:t>
            </w:r>
            <w:r w:rsidRPr="00860AF6">
              <w:rPr>
                <w:b/>
                <w:bCs/>
                <w:iCs/>
                <w:color w:val="000000"/>
              </w:rPr>
              <w:t>1,</w:t>
            </w:r>
            <w:r w:rsidR="0018235C">
              <w:rPr>
                <w:b/>
                <w:bCs/>
                <w:iCs/>
                <w:color w:val="000000"/>
              </w:rPr>
              <w:t>707</w:t>
            </w:r>
            <w:r w:rsidRPr="00860AF6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18235C">
            <w:pPr>
              <w:jc w:val="center"/>
              <w:rPr>
                <w:b/>
                <w:bCs/>
                <w:iCs/>
                <w:color w:val="000000"/>
              </w:rPr>
            </w:pPr>
            <w:r w:rsidRPr="00860AF6">
              <w:rPr>
                <w:b/>
                <w:bCs/>
                <w:iCs/>
                <w:color w:val="000000"/>
              </w:rPr>
              <w:t>16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860AF6">
              <w:rPr>
                <w:b/>
                <w:bCs/>
                <w:iCs/>
                <w:color w:val="000000"/>
              </w:rPr>
              <w:t>1</w:t>
            </w:r>
            <w:r w:rsidR="0018235C">
              <w:rPr>
                <w:b/>
                <w:bCs/>
                <w:iCs/>
                <w:color w:val="000000"/>
              </w:rPr>
              <w:t>71,707</w:t>
            </w:r>
            <w:r w:rsidRPr="00860AF6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64 424,75700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iCs/>
              </w:rPr>
            </w:pPr>
            <w:r w:rsidRPr="00123914">
              <w:rPr>
                <w:iCs/>
              </w:rPr>
              <w:t>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F1537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F1537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F1537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F1537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F1537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iCs/>
              </w:rPr>
            </w:pPr>
            <w:r w:rsidRPr="00123914">
              <w:rPr>
                <w:iCs/>
              </w:rPr>
              <w:t>из краевого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iCs/>
              </w:rPr>
            </w:pPr>
            <w:r w:rsidRPr="00123914">
              <w:rPr>
                <w:iCs/>
                <w:color w:val="000000"/>
                <w:u w:val="single"/>
              </w:rPr>
              <w:t>из городского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15 953,48000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18235C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16 12</w:t>
            </w:r>
            <w:r w:rsidR="00BB3640" w:rsidRPr="00860AF6">
              <w:rPr>
                <w:bCs/>
                <w:iCs/>
                <w:color w:val="000000"/>
                <w:u w:val="single"/>
              </w:rPr>
              <w:t>7,</w:t>
            </w:r>
            <w:r>
              <w:rPr>
                <w:bCs/>
                <w:iCs/>
                <w:color w:val="000000"/>
                <w:u w:val="single"/>
              </w:rPr>
              <w:t>863</w:t>
            </w:r>
            <w:r w:rsidR="00BB3640" w:rsidRPr="00860AF6">
              <w:rPr>
                <w:bCs/>
                <w:iCs/>
                <w:color w:val="000000"/>
                <w:u w:val="single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18235C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16 17</w:t>
            </w:r>
            <w:r w:rsidR="00BB3640" w:rsidRPr="00860AF6">
              <w:rPr>
                <w:bCs/>
                <w:iCs/>
                <w:color w:val="000000"/>
                <w:u w:val="single"/>
              </w:rPr>
              <w:t>1,</w:t>
            </w:r>
            <w:r>
              <w:rPr>
                <w:bCs/>
                <w:iCs/>
                <w:color w:val="000000"/>
                <w:u w:val="single"/>
              </w:rPr>
              <w:t>707</w:t>
            </w:r>
            <w:r w:rsidR="00BB3640" w:rsidRPr="00860AF6">
              <w:rPr>
                <w:bCs/>
                <w:iCs/>
                <w:color w:val="000000"/>
                <w:u w:val="single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18235C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860AF6">
              <w:rPr>
                <w:bCs/>
                <w:iCs/>
                <w:color w:val="000000"/>
                <w:u w:val="single"/>
              </w:rPr>
              <w:t>16 1</w:t>
            </w:r>
            <w:r w:rsidR="0018235C">
              <w:rPr>
                <w:bCs/>
                <w:iCs/>
                <w:color w:val="000000"/>
                <w:u w:val="single"/>
              </w:rPr>
              <w:t>71</w:t>
            </w:r>
            <w:r w:rsidRPr="00860AF6">
              <w:rPr>
                <w:bCs/>
                <w:iCs/>
                <w:color w:val="000000"/>
                <w:u w:val="single"/>
              </w:rPr>
              <w:t>,</w:t>
            </w:r>
            <w:r w:rsidR="0018235C">
              <w:rPr>
                <w:bCs/>
                <w:iCs/>
                <w:color w:val="000000"/>
                <w:u w:val="single"/>
              </w:rPr>
              <w:t>707</w:t>
            </w:r>
            <w:r w:rsidRPr="00860AF6">
              <w:rPr>
                <w:bCs/>
                <w:iCs/>
                <w:color w:val="000000"/>
                <w:u w:val="single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64 424,75700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ind w:right="-108"/>
              <w:rPr>
                <w:iCs/>
              </w:rPr>
            </w:pPr>
            <w:r w:rsidRPr="00123914">
              <w:rPr>
                <w:iCs/>
              </w:rPr>
              <w:t>из внебюджетных источников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</w:p>
        </w:tc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</w:p>
        </w:tc>
      </w:tr>
      <w:tr w:rsidR="00BB3640" w:rsidRPr="00220075" w:rsidTr="0077120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2D666B" w:rsidRDefault="00BB3640" w:rsidP="002E24A6">
            <w:pPr>
              <w:jc w:val="center"/>
            </w:pPr>
            <w:r w:rsidRPr="00860AF6">
              <w:t>Подпрограмма</w:t>
            </w:r>
            <w:r>
              <w:t xml:space="preserve"> 3.</w:t>
            </w:r>
            <w:r w:rsidRPr="00860AF6">
              <w:t xml:space="preserve"> «Организация и обеспечение предоставления муниципальных услуг в библиотеках города Заринска»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640" w:rsidRPr="00220075" w:rsidRDefault="00BB3640" w:rsidP="007F1537">
            <w:pPr>
              <w:jc w:val="center"/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b/>
                <w:iCs/>
              </w:rPr>
            </w:pPr>
            <w:r w:rsidRPr="00123914">
              <w:rPr>
                <w:b/>
                <w:iCs/>
              </w:rPr>
              <w:t>всего,</w:t>
            </w:r>
            <w:r w:rsidRPr="00123914">
              <w:rPr>
                <w:iCs/>
              </w:rPr>
              <w:t xml:space="preserve"> </w:t>
            </w:r>
            <w:r w:rsidRPr="00123914">
              <w:rPr>
                <w:b/>
                <w:iCs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18235C">
            <w:pPr>
              <w:jc w:val="center"/>
              <w:rPr>
                <w:b/>
                <w:bCs/>
                <w:iCs/>
                <w:color w:val="000000"/>
              </w:rPr>
            </w:pPr>
            <w:r w:rsidRPr="00860AF6">
              <w:rPr>
                <w:b/>
                <w:bCs/>
                <w:iCs/>
                <w:color w:val="000000"/>
              </w:rPr>
              <w:t>9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860AF6">
              <w:rPr>
                <w:b/>
                <w:bCs/>
                <w:iCs/>
                <w:color w:val="000000"/>
              </w:rPr>
              <w:t>0</w:t>
            </w:r>
            <w:r w:rsidR="0018235C">
              <w:rPr>
                <w:b/>
                <w:bCs/>
                <w:iCs/>
                <w:color w:val="000000"/>
              </w:rPr>
              <w:t>17</w:t>
            </w:r>
            <w:r w:rsidRPr="00860AF6">
              <w:rPr>
                <w:b/>
                <w:bCs/>
                <w:iCs/>
                <w:color w:val="000000"/>
              </w:rPr>
              <w:t>,</w:t>
            </w:r>
            <w:r w:rsidR="0018235C">
              <w:rPr>
                <w:b/>
                <w:bCs/>
                <w:iCs/>
                <w:color w:val="000000"/>
              </w:rPr>
              <w:t>130</w:t>
            </w:r>
            <w:r w:rsidRPr="00860AF6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 w:rsidRPr="00860AF6">
              <w:rPr>
                <w:b/>
                <w:bCs/>
                <w:iCs/>
                <w:color w:val="000000"/>
              </w:rPr>
              <w:t>9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860AF6">
              <w:rPr>
                <w:b/>
                <w:bCs/>
                <w:iCs/>
                <w:color w:val="000000"/>
              </w:rPr>
              <w:t>0</w:t>
            </w:r>
            <w:r>
              <w:rPr>
                <w:b/>
                <w:bCs/>
                <w:iCs/>
                <w:color w:val="000000"/>
              </w:rPr>
              <w:t>17</w:t>
            </w:r>
            <w:r w:rsidRPr="00860AF6"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</w:rPr>
              <w:t>130</w:t>
            </w:r>
            <w:r w:rsidRPr="00860AF6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 w:rsidRPr="00860AF6">
              <w:rPr>
                <w:b/>
                <w:bCs/>
                <w:iCs/>
                <w:color w:val="000000"/>
              </w:rPr>
              <w:t>9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860AF6">
              <w:rPr>
                <w:b/>
                <w:bCs/>
                <w:iCs/>
                <w:color w:val="000000"/>
              </w:rPr>
              <w:t>0</w:t>
            </w:r>
            <w:r>
              <w:rPr>
                <w:b/>
                <w:bCs/>
                <w:iCs/>
                <w:color w:val="000000"/>
              </w:rPr>
              <w:t>17</w:t>
            </w:r>
            <w:r w:rsidRPr="00860AF6"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</w:rPr>
              <w:t>130</w:t>
            </w:r>
            <w:r w:rsidRPr="00860AF6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 w:rsidRPr="00860AF6">
              <w:rPr>
                <w:b/>
                <w:bCs/>
                <w:iCs/>
                <w:color w:val="000000"/>
              </w:rPr>
              <w:t>9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860AF6">
              <w:rPr>
                <w:b/>
                <w:bCs/>
                <w:iCs/>
                <w:color w:val="000000"/>
              </w:rPr>
              <w:t>0</w:t>
            </w:r>
            <w:r>
              <w:rPr>
                <w:b/>
                <w:bCs/>
                <w:iCs/>
                <w:color w:val="000000"/>
              </w:rPr>
              <w:t>17</w:t>
            </w:r>
            <w:r w:rsidRPr="00860AF6"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</w:rPr>
              <w:t>130</w:t>
            </w:r>
            <w:r w:rsidRPr="00860AF6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18235C">
            <w:pPr>
              <w:jc w:val="center"/>
              <w:rPr>
                <w:b/>
                <w:bCs/>
                <w:iCs/>
                <w:color w:val="000000"/>
              </w:rPr>
            </w:pPr>
            <w:r w:rsidRPr="00860AF6">
              <w:rPr>
                <w:b/>
                <w:bCs/>
                <w:iCs/>
                <w:color w:val="000000"/>
              </w:rPr>
              <w:t>36</w:t>
            </w:r>
            <w:r w:rsidR="0018235C">
              <w:rPr>
                <w:b/>
                <w:bCs/>
                <w:iCs/>
                <w:color w:val="000000"/>
              </w:rPr>
              <w:t> 068,52000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iCs/>
              </w:rPr>
            </w:pPr>
            <w:r w:rsidRPr="00123914">
              <w:rPr>
                <w:iCs/>
              </w:rPr>
              <w:t>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F1537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F1537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F1537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F1537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F1537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iCs/>
              </w:rPr>
            </w:pPr>
            <w:r w:rsidRPr="00123914">
              <w:rPr>
                <w:iCs/>
              </w:rPr>
              <w:t>из краевого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rPr>
                <w:iCs/>
              </w:rPr>
            </w:pPr>
            <w:r w:rsidRPr="00123914">
              <w:rPr>
                <w:iCs/>
                <w:color w:val="000000"/>
                <w:u w:val="single"/>
              </w:rPr>
              <w:t>из городского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18235C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860AF6">
              <w:rPr>
                <w:bCs/>
                <w:iCs/>
                <w:color w:val="000000"/>
                <w:u w:val="single"/>
              </w:rPr>
              <w:t>9</w:t>
            </w:r>
            <w:r>
              <w:rPr>
                <w:bCs/>
                <w:iCs/>
                <w:color w:val="000000"/>
                <w:u w:val="single"/>
              </w:rPr>
              <w:t xml:space="preserve"> </w:t>
            </w:r>
            <w:r w:rsidRPr="00860AF6">
              <w:rPr>
                <w:bCs/>
                <w:iCs/>
                <w:color w:val="000000"/>
                <w:u w:val="single"/>
              </w:rPr>
              <w:t>0</w:t>
            </w:r>
            <w:r w:rsidR="0018235C">
              <w:rPr>
                <w:bCs/>
                <w:iCs/>
                <w:color w:val="000000"/>
                <w:u w:val="single"/>
              </w:rPr>
              <w:t>17</w:t>
            </w:r>
            <w:r w:rsidRPr="00860AF6">
              <w:rPr>
                <w:bCs/>
                <w:iCs/>
                <w:color w:val="000000"/>
                <w:u w:val="single"/>
              </w:rPr>
              <w:t>,</w:t>
            </w:r>
            <w:r w:rsidR="0018235C">
              <w:rPr>
                <w:bCs/>
                <w:iCs/>
                <w:color w:val="000000"/>
                <w:u w:val="single"/>
              </w:rPr>
              <w:t>130</w:t>
            </w:r>
            <w:r w:rsidRPr="00860AF6">
              <w:rPr>
                <w:bCs/>
                <w:iCs/>
                <w:color w:val="000000"/>
                <w:u w:val="single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860AF6">
              <w:rPr>
                <w:bCs/>
                <w:iCs/>
                <w:color w:val="000000"/>
                <w:u w:val="single"/>
              </w:rPr>
              <w:t>9</w:t>
            </w:r>
            <w:r>
              <w:rPr>
                <w:bCs/>
                <w:iCs/>
                <w:color w:val="000000"/>
                <w:u w:val="single"/>
              </w:rPr>
              <w:t xml:space="preserve"> </w:t>
            </w:r>
            <w:r w:rsidRPr="00860AF6">
              <w:rPr>
                <w:bCs/>
                <w:iCs/>
                <w:color w:val="000000"/>
                <w:u w:val="single"/>
              </w:rPr>
              <w:t>0</w:t>
            </w:r>
            <w:r>
              <w:rPr>
                <w:bCs/>
                <w:iCs/>
                <w:color w:val="000000"/>
                <w:u w:val="single"/>
              </w:rPr>
              <w:t>17</w:t>
            </w:r>
            <w:r w:rsidRPr="00860AF6">
              <w:rPr>
                <w:bCs/>
                <w:iCs/>
                <w:color w:val="000000"/>
                <w:u w:val="single"/>
              </w:rPr>
              <w:t>,</w:t>
            </w:r>
            <w:r>
              <w:rPr>
                <w:bCs/>
                <w:iCs/>
                <w:color w:val="000000"/>
                <w:u w:val="single"/>
              </w:rPr>
              <w:t>130</w:t>
            </w:r>
            <w:r w:rsidRPr="00860AF6">
              <w:rPr>
                <w:bCs/>
                <w:iCs/>
                <w:color w:val="000000"/>
                <w:u w:val="single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860AF6">
              <w:rPr>
                <w:bCs/>
                <w:iCs/>
                <w:color w:val="000000"/>
                <w:u w:val="single"/>
              </w:rPr>
              <w:t>9</w:t>
            </w:r>
            <w:r>
              <w:rPr>
                <w:bCs/>
                <w:iCs/>
                <w:color w:val="000000"/>
                <w:u w:val="single"/>
              </w:rPr>
              <w:t xml:space="preserve"> </w:t>
            </w:r>
            <w:r w:rsidRPr="00860AF6">
              <w:rPr>
                <w:bCs/>
                <w:iCs/>
                <w:color w:val="000000"/>
                <w:u w:val="single"/>
              </w:rPr>
              <w:t>0</w:t>
            </w:r>
            <w:r>
              <w:rPr>
                <w:bCs/>
                <w:iCs/>
                <w:color w:val="000000"/>
                <w:u w:val="single"/>
              </w:rPr>
              <w:t>17</w:t>
            </w:r>
            <w:r w:rsidRPr="00860AF6">
              <w:rPr>
                <w:bCs/>
                <w:iCs/>
                <w:color w:val="000000"/>
                <w:u w:val="single"/>
              </w:rPr>
              <w:t>,</w:t>
            </w:r>
            <w:r>
              <w:rPr>
                <w:bCs/>
                <w:iCs/>
                <w:color w:val="000000"/>
                <w:u w:val="single"/>
              </w:rPr>
              <w:t>130</w:t>
            </w:r>
            <w:r w:rsidRPr="00860AF6">
              <w:rPr>
                <w:bCs/>
                <w:iCs/>
                <w:color w:val="000000"/>
                <w:u w:val="single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860AF6">
              <w:rPr>
                <w:bCs/>
                <w:iCs/>
                <w:color w:val="000000"/>
                <w:u w:val="single"/>
              </w:rPr>
              <w:t>9</w:t>
            </w:r>
            <w:r>
              <w:rPr>
                <w:bCs/>
                <w:iCs/>
                <w:color w:val="000000"/>
                <w:u w:val="single"/>
              </w:rPr>
              <w:t xml:space="preserve"> </w:t>
            </w:r>
            <w:r w:rsidRPr="00860AF6">
              <w:rPr>
                <w:bCs/>
                <w:iCs/>
                <w:color w:val="000000"/>
                <w:u w:val="single"/>
              </w:rPr>
              <w:t>0</w:t>
            </w:r>
            <w:r>
              <w:rPr>
                <w:bCs/>
                <w:iCs/>
                <w:color w:val="000000"/>
                <w:u w:val="single"/>
              </w:rPr>
              <w:t>17</w:t>
            </w:r>
            <w:r w:rsidRPr="00860AF6">
              <w:rPr>
                <w:bCs/>
                <w:iCs/>
                <w:color w:val="000000"/>
                <w:u w:val="single"/>
              </w:rPr>
              <w:t>,</w:t>
            </w:r>
            <w:r>
              <w:rPr>
                <w:bCs/>
                <w:iCs/>
                <w:color w:val="000000"/>
                <w:u w:val="single"/>
              </w:rPr>
              <w:t>130</w:t>
            </w:r>
            <w:r w:rsidRPr="00860AF6">
              <w:rPr>
                <w:bCs/>
                <w:iCs/>
                <w:color w:val="000000"/>
                <w:u w:val="single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36 068,52000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123914" w:rsidRDefault="00BB3640" w:rsidP="007B62FD">
            <w:pPr>
              <w:ind w:right="-108"/>
              <w:rPr>
                <w:iCs/>
              </w:rPr>
            </w:pPr>
            <w:r w:rsidRPr="00123914">
              <w:rPr>
                <w:iCs/>
              </w:rPr>
              <w:t>из внебюджетных источников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</w:p>
        </w:tc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</w:p>
        </w:tc>
      </w:tr>
      <w:tr w:rsidR="00BB3640" w:rsidRPr="00220075" w:rsidTr="0077120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Default="00BB3640" w:rsidP="002E24A6">
            <w:pPr>
              <w:jc w:val="center"/>
            </w:pPr>
            <w:r w:rsidRPr="00860AF6">
              <w:t>Подпрограмма</w:t>
            </w:r>
            <w:r>
              <w:t xml:space="preserve"> 4.</w:t>
            </w:r>
            <w:r w:rsidRPr="00860AF6">
              <w:t xml:space="preserve"> «Организация и обеспечение предоставления муниципальных услуг </w:t>
            </w:r>
            <w:proofErr w:type="gramStart"/>
            <w:r w:rsidRPr="00860AF6">
              <w:t>в</w:t>
            </w:r>
            <w:proofErr w:type="gramEnd"/>
          </w:p>
          <w:p w:rsidR="00BB3640" w:rsidRPr="002D666B" w:rsidRDefault="00BB3640" w:rsidP="002D666B">
            <w:pPr>
              <w:jc w:val="center"/>
            </w:pPr>
            <w:proofErr w:type="gramStart"/>
            <w:r w:rsidRPr="00860AF6">
              <w:t>Мемориале</w:t>
            </w:r>
            <w:proofErr w:type="gramEnd"/>
            <w:r w:rsidRPr="00860AF6">
              <w:t xml:space="preserve"> Славы»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b/>
                <w:iCs/>
              </w:rPr>
            </w:pPr>
            <w:r w:rsidRPr="00860AF6">
              <w:rPr>
                <w:b/>
                <w:iCs/>
              </w:rPr>
              <w:t>всего,</w:t>
            </w:r>
            <w:r w:rsidRPr="00860AF6">
              <w:rPr>
                <w:iCs/>
              </w:rPr>
              <w:t xml:space="preserve"> </w:t>
            </w:r>
            <w:r w:rsidRPr="00860AF6">
              <w:rPr>
                <w:b/>
                <w:iCs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5C" w:rsidRPr="00860AF6" w:rsidRDefault="0018235C" w:rsidP="0018235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1 678,63800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1 678,63800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1 678,63800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1 678,63800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6 714,55200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</w:rPr>
              <w:t>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</w:rPr>
              <w:t>из краевого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  <w:color w:val="000000"/>
                <w:u w:val="single"/>
              </w:rPr>
              <w:t>из городского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1 678,63800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1 678,63800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1 678,63800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1 678,63800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18235C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  <w:u w:val="single"/>
              </w:rPr>
              <w:t>6 714,55200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ind w:right="-108"/>
              <w:rPr>
                <w:iCs/>
              </w:rPr>
            </w:pPr>
            <w:r w:rsidRPr="00860AF6">
              <w:rPr>
                <w:iCs/>
              </w:rPr>
              <w:t>из внебюджетных источников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  <w:r w:rsidRPr="00860AF6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</w:p>
        </w:tc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40" w:rsidRPr="00860AF6" w:rsidRDefault="00BB3640" w:rsidP="007B62FD">
            <w:pPr>
              <w:jc w:val="center"/>
              <w:rPr>
                <w:color w:val="000000"/>
              </w:rPr>
            </w:pPr>
          </w:p>
        </w:tc>
      </w:tr>
      <w:tr w:rsidR="00BB3640" w:rsidRPr="00220075" w:rsidTr="0077120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Default="00BB3640" w:rsidP="002E24A6">
            <w:pPr>
              <w:jc w:val="center"/>
            </w:pPr>
            <w:r w:rsidRPr="0028009A">
              <w:t xml:space="preserve">Подпрограмма  </w:t>
            </w:r>
            <w:r>
              <w:t xml:space="preserve">5. </w:t>
            </w:r>
            <w:r w:rsidRPr="0028009A">
              <w:t>«Обеспечение безопасности жизнедеятельности и</w:t>
            </w:r>
          </w:p>
          <w:p w:rsidR="00BB3640" w:rsidRPr="00BB3640" w:rsidRDefault="00BB3640" w:rsidP="00BB3640">
            <w:pPr>
              <w:jc w:val="center"/>
            </w:pPr>
            <w:r w:rsidRPr="0028009A">
              <w:t>пожарной</w:t>
            </w:r>
            <w:r w:rsidRPr="00220075">
              <w:rPr>
                <w:sz w:val="16"/>
                <w:szCs w:val="16"/>
              </w:rPr>
              <w:t xml:space="preserve"> </w:t>
            </w:r>
            <w:r w:rsidRPr="0028009A">
              <w:t>безопасности»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b/>
                <w:iCs/>
              </w:rPr>
            </w:pPr>
            <w:r w:rsidRPr="00860AF6">
              <w:rPr>
                <w:b/>
                <w:iCs/>
              </w:rPr>
              <w:t>всего,</w:t>
            </w:r>
            <w:r w:rsidRPr="00860AF6">
              <w:rPr>
                <w:iCs/>
              </w:rPr>
              <w:t xml:space="preserve"> </w:t>
            </w:r>
            <w:r w:rsidRPr="00860AF6">
              <w:rPr>
                <w:b/>
                <w:iCs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1229,33000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840,33000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1098,03000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  <w:lang w:eastAsia="en-US"/>
              </w:rPr>
              <w:t>628,33000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  <w:lang w:eastAsia="en-US"/>
              </w:rPr>
              <w:t>3796,02000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</w:rPr>
              <w:t>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</w:rPr>
              <w:t>из краевого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  <w:color w:val="000000"/>
                <w:u w:val="single"/>
              </w:rPr>
              <w:t>из городского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1229,33000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840,33000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1098,03000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  <w:lang w:eastAsia="en-US"/>
              </w:rPr>
              <w:t>628,33000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  <w:lang w:eastAsia="en-US"/>
              </w:rPr>
              <w:t>3796,02000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ind w:right="-108"/>
              <w:rPr>
                <w:iCs/>
              </w:rPr>
            </w:pPr>
            <w:r w:rsidRPr="00860AF6">
              <w:rPr>
                <w:iCs/>
              </w:rPr>
              <w:t>из внебюджетных источников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  <w:lang w:eastAsia="en-US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8009A" w:rsidRDefault="00BB3640" w:rsidP="007B62F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40" w:rsidRPr="0028009A" w:rsidRDefault="00BB3640" w:rsidP="007B62F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B3640" w:rsidRPr="00220075" w:rsidTr="0077120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2E24A6" w:rsidP="007F1537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28009A" w:rsidRDefault="00BB3640" w:rsidP="007B62FD">
            <w:pPr>
              <w:jc w:val="center"/>
              <w:rPr>
                <w:color w:val="000000"/>
                <w:lang w:eastAsia="en-US"/>
              </w:rPr>
            </w:pPr>
            <w:r w:rsidRPr="0028009A">
              <w:t>Подпрограмма</w:t>
            </w:r>
            <w:r>
              <w:t xml:space="preserve"> 6.</w:t>
            </w:r>
            <w:r w:rsidRPr="0028009A">
              <w:t xml:space="preserve">  «Проведение ежегодных ремонтных работ отдельных помещений и сооружений учреждений культуры»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b/>
                <w:iCs/>
              </w:rPr>
            </w:pPr>
            <w:r w:rsidRPr="00860AF6">
              <w:rPr>
                <w:b/>
                <w:iCs/>
              </w:rPr>
              <w:t>всего,</w:t>
            </w:r>
            <w:r w:rsidRPr="00860AF6">
              <w:rPr>
                <w:iCs/>
              </w:rPr>
              <w:t xml:space="preserve"> </w:t>
            </w:r>
            <w:r w:rsidRPr="00860AF6">
              <w:rPr>
                <w:b/>
                <w:iCs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</w:rPr>
              <w:t>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</w:rPr>
              <w:t>из краевого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  <w:color w:val="000000"/>
                <w:u w:val="single"/>
              </w:rPr>
              <w:t>из городского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color w:val="000000"/>
                <w:u w:val="single"/>
              </w:rPr>
            </w:pPr>
            <w:r w:rsidRPr="0028009A">
              <w:rPr>
                <w:bCs/>
                <w:color w:val="000000"/>
                <w:u w:val="single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ind w:right="-108"/>
              <w:rPr>
                <w:iCs/>
              </w:rPr>
            </w:pPr>
            <w:r w:rsidRPr="00860AF6">
              <w:rPr>
                <w:iCs/>
              </w:rPr>
              <w:t>из внебюджетных источников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</w:p>
        </w:tc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</w:p>
        </w:tc>
      </w:tr>
      <w:tr w:rsidR="00BB3640" w:rsidRPr="00220075" w:rsidTr="0077120C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  <w:r w:rsidRPr="00347AD7">
              <w:t>7.</w:t>
            </w: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BB3640" w:rsidRDefault="00BB3640" w:rsidP="00BB3640">
            <w:pPr>
              <w:jc w:val="center"/>
            </w:pPr>
            <w:r w:rsidRPr="0028009A">
              <w:t>Подпрограмма</w:t>
            </w:r>
            <w:r>
              <w:t xml:space="preserve"> 7.</w:t>
            </w:r>
            <w:r w:rsidRPr="0028009A">
              <w:t xml:space="preserve">   «Социальная поддержка молодых специалистов – педагогов в учреждениях культуры дополнительного образования в сфере культуры»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b/>
                <w:iCs/>
              </w:rPr>
            </w:pPr>
            <w:r w:rsidRPr="00860AF6">
              <w:rPr>
                <w:b/>
                <w:iCs/>
              </w:rPr>
              <w:t>всего,</w:t>
            </w:r>
            <w:r w:rsidRPr="00860AF6">
              <w:rPr>
                <w:iCs/>
              </w:rPr>
              <w:t xml:space="preserve"> </w:t>
            </w:r>
            <w:r w:rsidRPr="00860AF6">
              <w:rPr>
                <w:b/>
                <w:iCs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/>
                <w:bCs/>
                <w:color w:val="000000"/>
              </w:rPr>
            </w:pPr>
            <w:r w:rsidRPr="0028009A">
              <w:rPr>
                <w:b/>
                <w:bCs/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</w:rPr>
              <w:t>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</w:rPr>
              <w:t>из краевого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rPr>
                <w:iCs/>
              </w:rPr>
            </w:pPr>
            <w:r w:rsidRPr="00860AF6">
              <w:rPr>
                <w:iCs/>
                <w:color w:val="000000"/>
                <w:u w:val="single"/>
              </w:rPr>
              <w:t>из городского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bCs/>
                <w:iCs/>
                <w:color w:val="000000"/>
                <w:u w:val="single"/>
              </w:rPr>
            </w:pPr>
            <w:r w:rsidRPr="0028009A">
              <w:rPr>
                <w:bCs/>
                <w:iCs/>
                <w:color w:val="000000"/>
                <w:u w:val="single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20075" w:rsidRDefault="00BB3640" w:rsidP="007F1537">
            <w:pPr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40" w:rsidRPr="00860AF6" w:rsidRDefault="00BB3640" w:rsidP="007B62FD">
            <w:pPr>
              <w:ind w:right="-108"/>
              <w:rPr>
                <w:iCs/>
              </w:rPr>
            </w:pPr>
            <w:r w:rsidRPr="00860AF6">
              <w:rPr>
                <w:iCs/>
              </w:rPr>
              <w:t>из внебюджетных источников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  <w:r w:rsidRPr="0028009A">
              <w:rPr>
                <w:color w:val="000000"/>
              </w:rPr>
              <w:t>0,00000</w:t>
            </w:r>
          </w:p>
        </w:tc>
      </w:tr>
      <w:tr w:rsidR="00BB3640" w:rsidRPr="00220075" w:rsidTr="0077120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</w:p>
        </w:tc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40" w:rsidRPr="0028009A" w:rsidRDefault="00BB3640" w:rsidP="007B62FD">
            <w:pPr>
              <w:jc w:val="center"/>
              <w:rPr>
                <w:color w:val="000000"/>
              </w:rPr>
            </w:pPr>
          </w:p>
        </w:tc>
      </w:tr>
      <w:tr w:rsidR="00BB3640" w:rsidRPr="00220075" w:rsidTr="0077120C"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0" w:rsidRDefault="00BB3640" w:rsidP="00BB3640">
            <w:pPr>
              <w:rPr>
                <w:b/>
                <w:iCs/>
              </w:rPr>
            </w:pPr>
            <w:r w:rsidRPr="00123914">
              <w:rPr>
                <w:b/>
                <w:iCs/>
              </w:rPr>
              <w:t>Всего финансовых затрат,</w:t>
            </w:r>
          </w:p>
          <w:p w:rsidR="00BB3640" w:rsidRPr="00123914" w:rsidRDefault="00BB3640" w:rsidP="00BB3640">
            <w:pPr>
              <w:rPr>
                <w:b/>
                <w:iCs/>
              </w:rPr>
            </w:pPr>
            <w:r w:rsidRPr="00123914">
              <w:rPr>
                <w:b/>
                <w:iCs/>
              </w:rPr>
              <w:t xml:space="preserve">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7B7702" w:rsidRDefault="006156BE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41 596,24000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7B7702" w:rsidRDefault="006156BE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41 381,62300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7B7702" w:rsidRDefault="006156BE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41 683,16700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7B7702" w:rsidRDefault="006156BE" w:rsidP="007B62F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41 213,46700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0" w:rsidRPr="007B7702" w:rsidRDefault="006156BE" w:rsidP="007B77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165 874,49700</w:t>
            </w:r>
          </w:p>
        </w:tc>
      </w:tr>
      <w:tr w:rsidR="007B7702" w:rsidRPr="00220075" w:rsidTr="0077120C"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2" w:rsidRPr="00123914" w:rsidRDefault="007B7702" w:rsidP="007B62FD">
            <w:pPr>
              <w:rPr>
                <w:b/>
                <w:iCs/>
              </w:rPr>
            </w:pPr>
            <w:r w:rsidRPr="00123914">
              <w:rPr>
                <w:b/>
                <w:iCs/>
              </w:rPr>
              <w:t>из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b/>
                <w:bCs/>
                <w:color w:val="000000"/>
              </w:rPr>
            </w:pPr>
            <w:r w:rsidRPr="007B7702">
              <w:rPr>
                <w:b/>
                <w:bCs/>
                <w:color w:val="000000"/>
              </w:rPr>
              <w:t>0,00000</w:t>
            </w:r>
          </w:p>
        </w:tc>
      </w:tr>
      <w:tr w:rsidR="007B7702" w:rsidRPr="00220075" w:rsidTr="0077120C"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2" w:rsidRPr="00123914" w:rsidRDefault="007B7702" w:rsidP="007B62FD">
            <w:pPr>
              <w:rPr>
                <w:b/>
                <w:iCs/>
              </w:rPr>
            </w:pPr>
            <w:r w:rsidRPr="00123914">
              <w:rPr>
                <w:b/>
                <w:iCs/>
              </w:rPr>
              <w:t>из краевого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b/>
                <w:bCs/>
                <w:color w:val="000000"/>
              </w:rPr>
            </w:pPr>
            <w:r w:rsidRPr="007B7702">
              <w:rPr>
                <w:b/>
                <w:bCs/>
                <w:color w:val="000000"/>
              </w:rPr>
              <w:t>0,00000</w:t>
            </w:r>
          </w:p>
        </w:tc>
      </w:tr>
      <w:tr w:rsidR="007B7702" w:rsidRPr="00220075" w:rsidTr="0077120C"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2" w:rsidRPr="00123914" w:rsidRDefault="007B7702" w:rsidP="007B62FD">
            <w:pPr>
              <w:rPr>
                <w:b/>
                <w:iCs/>
                <w:u w:val="single"/>
              </w:rPr>
            </w:pPr>
            <w:r w:rsidRPr="00123914">
              <w:rPr>
                <w:b/>
                <w:iCs/>
                <w:u w:val="single"/>
              </w:rPr>
              <w:t>из городского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6156BE" w:rsidP="007B62FD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41 596,24000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6156BE" w:rsidP="007B62FD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41 381,62300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6156BE" w:rsidP="007B62FD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41 683,16700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6156BE" w:rsidP="007B62FD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41 213,46700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6156BE" w:rsidP="007B7702">
            <w:pPr>
              <w:ind w:left="-108" w:right="-108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165 874,49700</w:t>
            </w:r>
          </w:p>
        </w:tc>
      </w:tr>
      <w:tr w:rsidR="007B7702" w:rsidRPr="00220075" w:rsidTr="0077120C"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2" w:rsidRPr="00123914" w:rsidRDefault="007B7702" w:rsidP="007B62FD">
            <w:pPr>
              <w:rPr>
                <w:b/>
                <w:iCs/>
              </w:rPr>
            </w:pPr>
            <w:r w:rsidRPr="00123914">
              <w:rPr>
                <w:b/>
                <w:iCs/>
              </w:rPr>
              <w:t>из внебюджетных источников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color w:val="000000"/>
              </w:rPr>
            </w:pPr>
            <w:r w:rsidRPr="007B7702">
              <w:rPr>
                <w:color w:val="00000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2" w:rsidRPr="007B7702" w:rsidRDefault="007B7702" w:rsidP="007B62FD">
            <w:pPr>
              <w:jc w:val="center"/>
              <w:rPr>
                <w:b/>
                <w:bCs/>
                <w:color w:val="000000"/>
              </w:rPr>
            </w:pPr>
            <w:r w:rsidRPr="007B7702">
              <w:rPr>
                <w:b/>
                <w:bCs/>
                <w:color w:val="000000"/>
              </w:rPr>
              <w:t>0,00000</w:t>
            </w:r>
          </w:p>
        </w:tc>
      </w:tr>
    </w:tbl>
    <w:p w:rsidR="002E24A6" w:rsidRDefault="002E24A6" w:rsidP="00BA6909">
      <w:pPr>
        <w:jc w:val="both"/>
      </w:pPr>
    </w:p>
    <w:p w:rsidR="002E24A6" w:rsidRDefault="002E24A6" w:rsidP="00BA6909">
      <w:pPr>
        <w:jc w:val="both"/>
      </w:pPr>
    </w:p>
    <w:p w:rsidR="00BA173B" w:rsidRPr="008A7014" w:rsidRDefault="00BA173B" w:rsidP="00BA6909">
      <w:pPr>
        <w:jc w:val="both"/>
        <w:rPr>
          <w:vanish/>
        </w:rPr>
      </w:pPr>
      <w:r>
        <w:t xml:space="preserve">Управляющий делами администрации города                               </w:t>
      </w:r>
      <w:r w:rsidR="00BA6909">
        <w:t xml:space="preserve">                   Н.В. </w:t>
      </w:r>
      <w:proofErr w:type="spellStart"/>
      <w:r w:rsidR="00BA6909">
        <w:t>Сульдина</w:t>
      </w:r>
      <w:bookmarkEnd w:id="1"/>
      <w:proofErr w:type="spellEnd"/>
    </w:p>
    <w:sectPr w:rsidR="00BA173B" w:rsidRPr="008A7014" w:rsidSect="002E24A6">
      <w:pgSz w:w="11906" w:h="16838"/>
      <w:pgMar w:top="426" w:right="64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48D"/>
    <w:multiLevelType w:val="hybridMultilevel"/>
    <w:tmpl w:val="322E87A0"/>
    <w:lvl w:ilvl="0" w:tplc="CB58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50951"/>
    <w:multiLevelType w:val="hybridMultilevel"/>
    <w:tmpl w:val="3B06A874"/>
    <w:lvl w:ilvl="0" w:tplc="E8802B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828"/>
    <w:rsid w:val="00004605"/>
    <w:rsid w:val="00022A06"/>
    <w:rsid w:val="000374A3"/>
    <w:rsid w:val="00046434"/>
    <w:rsid w:val="00091E5A"/>
    <w:rsid w:val="000D12B8"/>
    <w:rsid w:val="00105C48"/>
    <w:rsid w:val="00121EB6"/>
    <w:rsid w:val="001738B6"/>
    <w:rsid w:val="00174C4B"/>
    <w:rsid w:val="0018235C"/>
    <w:rsid w:val="00184F12"/>
    <w:rsid w:val="001C0B44"/>
    <w:rsid w:val="001C3865"/>
    <w:rsid w:val="00202C32"/>
    <w:rsid w:val="00216DC6"/>
    <w:rsid w:val="002427C6"/>
    <w:rsid w:val="002447F0"/>
    <w:rsid w:val="00262B9F"/>
    <w:rsid w:val="00267B26"/>
    <w:rsid w:val="00270C45"/>
    <w:rsid w:val="00273C84"/>
    <w:rsid w:val="0027577D"/>
    <w:rsid w:val="0028009A"/>
    <w:rsid w:val="00280A16"/>
    <w:rsid w:val="00284F7F"/>
    <w:rsid w:val="00297658"/>
    <w:rsid w:val="002A17CE"/>
    <w:rsid w:val="002D1088"/>
    <w:rsid w:val="002D666B"/>
    <w:rsid w:val="002E24A6"/>
    <w:rsid w:val="002E3EFE"/>
    <w:rsid w:val="00316999"/>
    <w:rsid w:val="00316D7F"/>
    <w:rsid w:val="00332898"/>
    <w:rsid w:val="00344118"/>
    <w:rsid w:val="00351D84"/>
    <w:rsid w:val="00397366"/>
    <w:rsid w:val="003A1597"/>
    <w:rsid w:val="003E5503"/>
    <w:rsid w:val="00446097"/>
    <w:rsid w:val="00456EB8"/>
    <w:rsid w:val="004754F8"/>
    <w:rsid w:val="00482C74"/>
    <w:rsid w:val="00486666"/>
    <w:rsid w:val="004B2FA9"/>
    <w:rsid w:val="004B7F30"/>
    <w:rsid w:val="00525251"/>
    <w:rsid w:val="00525FF5"/>
    <w:rsid w:val="005339E4"/>
    <w:rsid w:val="005764C2"/>
    <w:rsid w:val="005A2008"/>
    <w:rsid w:val="005B45F5"/>
    <w:rsid w:val="005C1428"/>
    <w:rsid w:val="005D78FC"/>
    <w:rsid w:val="005F7102"/>
    <w:rsid w:val="0061448E"/>
    <w:rsid w:val="006156BE"/>
    <w:rsid w:val="00620DD9"/>
    <w:rsid w:val="006211D5"/>
    <w:rsid w:val="00626684"/>
    <w:rsid w:val="00631E98"/>
    <w:rsid w:val="0063456E"/>
    <w:rsid w:val="006347DE"/>
    <w:rsid w:val="00646897"/>
    <w:rsid w:val="00653A10"/>
    <w:rsid w:val="00671395"/>
    <w:rsid w:val="00683995"/>
    <w:rsid w:val="00691641"/>
    <w:rsid w:val="006A3796"/>
    <w:rsid w:val="006B5E07"/>
    <w:rsid w:val="006D7EF0"/>
    <w:rsid w:val="006E0878"/>
    <w:rsid w:val="007138ED"/>
    <w:rsid w:val="007166C0"/>
    <w:rsid w:val="0072336D"/>
    <w:rsid w:val="00724812"/>
    <w:rsid w:val="00730A03"/>
    <w:rsid w:val="00742F01"/>
    <w:rsid w:val="007501CB"/>
    <w:rsid w:val="0075432C"/>
    <w:rsid w:val="00757038"/>
    <w:rsid w:val="0076567B"/>
    <w:rsid w:val="0077120C"/>
    <w:rsid w:val="00790CF8"/>
    <w:rsid w:val="007A1652"/>
    <w:rsid w:val="007A18B0"/>
    <w:rsid w:val="007B62FD"/>
    <w:rsid w:val="007B7702"/>
    <w:rsid w:val="007C0E5B"/>
    <w:rsid w:val="007C3CD4"/>
    <w:rsid w:val="007C7DDD"/>
    <w:rsid w:val="007F1537"/>
    <w:rsid w:val="007F1F6C"/>
    <w:rsid w:val="007F21D0"/>
    <w:rsid w:val="007F2A2D"/>
    <w:rsid w:val="00807A48"/>
    <w:rsid w:val="00823193"/>
    <w:rsid w:val="00845DE3"/>
    <w:rsid w:val="00860AF6"/>
    <w:rsid w:val="008B1078"/>
    <w:rsid w:val="008C7187"/>
    <w:rsid w:val="008E6DEC"/>
    <w:rsid w:val="00925276"/>
    <w:rsid w:val="00971B23"/>
    <w:rsid w:val="00981638"/>
    <w:rsid w:val="00983B83"/>
    <w:rsid w:val="00993FF8"/>
    <w:rsid w:val="00994BC6"/>
    <w:rsid w:val="00994FBA"/>
    <w:rsid w:val="009A66D7"/>
    <w:rsid w:val="009C11EB"/>
    <w:rsid w:val="009C2578"/>
    <w:rsid w:val="009C368B"/>
    <w:rsid w:val="009D5680"/>
    <w:rsid w:val="009D63CE"/>
    <w:rsid w:val="00A01086"/>
    <w:rsid w:val="00A02FDE"/>
    <w:rsid w:val="00A057BB"/>
    <w:rsid w:val="00A37623"/>
    <w:rsid w:val="00A73D3D"/>
    <w:rsid w:val="00AA1D90"/>
    <w:rsid w:val="00B014A9"/>
    <w:rsid w:val="00B17AA6"/>
    <w:rsid w:val="00B32DB3"/>
    <w:rsid w:val="00B37FF6"/>
    <w:rsid w:val="00B65306"/>
    <w:rsid w:val="00B733B3"/>
    <w:rsid w:val="00B91267"/>
    <w:rsid w:val="00B9411E"/>
    <w:rsid w:val="00BA173B"/>
    <w:rsid w:val="00BA6909"/>
    <w:rsid w:val="00BB3640"/>
    <w:rsid w:val="00BB7EB9"/>
    <w:rsid w:val="00BC248C"/>
    <w:rsid w:val="00BE464D"/>
    <w:rsid w:val="00BF2D96"/>
    <w:rsid w:val="00BF7800"/>
    <w:rsid w:val="00C07EFA"/>
    <w:rsid w:val="00C26B77"/>
    <w:rsid w:val="00C6171E"/>
    <w:rsid w:val="00C62EBD"/>
    <w:rsid w:val="00C75D34"/>
    <w:rsid w:val="00C77705"/>
    <w:rsid w:val="00C80828"/>
    <w:rsid w:val="00C94A67"/>
    <w:rsid w:val="00CC5E7C"/>
    <w:rsid w:val="00CD25FA"/>
    <w:rsid w:val="00CD3D41"/>
    <w:rsid w:val="00CE6F35"/>
    <w:rsid w:val="00CF2F94"/>
    <w:rsid w:val="00D03F5E"/>
    <w:rsid w:val="00D37CA6"/>
    <w:rsid w:val="00D40F59"/>
    <w:rsid w:val="00D423B2"/>
    <w:rsid w:val="00D5034D"/>
    <w:rsid w:val="00D764E7"/>
    <w:rsid w:val="00D825C6"/>
    <w:rsid w:val="00DA3E78"/>
    <w:rsid w:val="00DB0B2A"/>
    <w:rsid w:val="00DB5F90"/>
    <w:rsid w:val="00DC428E"/>
    <w:rsid w:val="00DE1C22"/>
    <w:rsid w:val="00DF319E"/>
    <w:rsid w:val="00DF6183"/>
    <w:rsid w:val="00E030F8"/>
    <w:rsid w:val="00E31DC6"/>
    <w:rsid w:val="00E63495"/>
    <w:rsid w:val="00E66064"/>
    <w:rsid w:val="00E70C28"/>
    <w:rsid w:val="00EA780C"/>
    <w:rsid w:val="00EB0197"/>
    <w:rsid w:val="00ED022B"/>
    <w:rsid w:val="00EF12A7"/>
    <w:rsid w:val="00EF4655"/>
    <w:rsid w:val="00F04E84"/>
    <w:rsid w:val="00F243D4"/>
    <w:rsid w:val="00F57CCA"/>
    <w:rsid w:val="00F86A40"/>
    <w:rsid w:val="00FA3D97"/>
    <w:rsid w:val="00FC7F69"/>
    <w:rsid w:val="00FC7FEE"/>
    <w:rsid w:val="00FD0A05"/>
    <w:rsid w:val="00FE4556"/>
    <w:rsid w:val="00FF44D8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828"/>
    <w:pPr>
      <w:spacing w:after="120"/>
    </w:pPr>
  </w:style>
  <w:style w:type="character" w:customStyle="1" w:styleId="a4">
    <w:name w:val="Основной текст Знак"/>
    <w:basedOn w:val="a0"/>
    <w:link w:val="a3"/>
    <w:rsid w:val="00C808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C11EB"/>
    <w:pPr>
      <w:ind w:left="720"/>
      <w:contextualSpacing/>
    </w:pPr>
  </w:style>
  <w:style w:type="table" w:styleId="a6">
    <w:name w:val="Table Grid"/>
    <w:basedOn w:val="a1"/>
    <w:uiPriority w:val="59"/>
    <w:rsid w:val="00BA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шрифт абзаца8"/>
    <w:rsid w:val="00BA173B"/>
  </w:style>
  <w:style w:type="character" w:customStyle="1" w:styleId="7">
    <w:name w:val="Основной шрифт абзаца7"/>
    <w:rsid w:val="00BA173B"/>
  </w:style>
  <w:style w:type="character" w:customStyle="1" w:styleId="Absatz-Standardschriftart">
    <w:name w:val="Absatz-Standardschriftart"/>
    <w:rsid w:val="00BA173B"/>
  </w:style>
  <w:style w:type="character" w:customStyle="1" w:styleId="6">
    <w:name w:val="Основной шрифт абзаца6"/>
    <w:rsid w:val="00BA173B"/>
  </w:style>
  <w:style w:type="character" w:customStyle="1" w:styleId="WW-Absatz-Standardschriftart">
    <w:name w:val="WW-Absatz-Standardschriftart"/>
    <w:rsid w:val="00BA173B"/>
  </w:style>
  <w:style w:type="character" w:customStyle="1" w:styleId="WW-Absatz-Standardschriftart1">
    <w:name w:val="WW-Absatz-Standardschriftart1"/>
    <w:rsid w:val="00BA173B"/>
  </w:style>
  <w:style w:type="character" w:customStyle="1" w:styleId="WW-Absatz-Standardschriftart11">
    <w:name w:val="WW-Absatz-Standardschriftart11"/>
    <w:rsid w:val="00BA173B"/>
  </w:style>
  <w:style w:type="character" w:customStyle="1" w:styleId="WW-Absatz-Standardschriftart111">
    <w:name w:val="WW-Absatz-Standardschriftart111"/>
    <w:rsid w:val="00BA173B"/>
  </w:style>
  <w:style w:type="character" w:customStyle="1" w:styleId="WW-Absatz-Standardschriftart1111">
    <w:name w:val="WW-Absatz-Standardschriftart1111"/>
    <w:rsid w:val="00BA173B"/>
  </w:style>
  <w:style w:type="character" w:customStyle="1" w:styleId="WW-Absatz-Standardschriftart11111">
    <w:name w:val="WW-Absatz-Standardschriftart11111"/>
    <w:rsid w:val="00BA173B"/>
  </w:style>
  <w:style w:type="character" w:customStyle="1" w:styleId="WW-Absatz-Standardschriftart111111">
    <w:name w:val="WW-Absatz-Standardschriftart111111"/>
    <w:rsid w:val="00BA173B"/>
  </w:style>
  <w:style w:type="character" w:customStyle="1" w:styleId="WW-Absatz-Standardschriftart1111111">
    <w:name w:val="WW-Absatz-Standardschriftart1111111"/>
    <w:rsid w:val="00BA173B"/>
  </w:style>
  <w:style w:type="character" w:customStyle="1" w:styleId="WW-Absatz-Standardschriftart11111111">
    <w:name w:val="WW-Absatz-Standardschriftart11111111"/>
    <w:rsid w:val="00BA173B"/>
  </w:style>
  <w:style w:type="character" w:customStyle="1" w:styleId="WW-Absatz-Standardschriftart111111111">
    <w:name w:val="WW-Absatz-Standardschriftart111111111"/>
    <w:rsid w:val="00BA173B"/>
  </w:style>
  <w:style w:type="character" w:customStyle="1" w:styleId="WW-Absatz-Standardschriftart1111111111">
    <w:name w:val="WW-Absatz-Standardschriftart1111111111"/>
    <w:rsid w:val="00BA173B"/>
  </w:style>
  <w:style w:type="character" w:customStyle="1" w:styleId="5">
    <w:name w:val="Основной шрифт абзаца5"/>
    <w:rsid w:val="00BA173B"/>
  </w:style>
  <w:style w:type="character" w:customStyle="1" w:styleId="WW-Absatz-Standardschriftart11111111111">
    <w:name w:val="WW-Absatz-Standardschriftart11111111111"/>
    <w:rsid w:val="00BA173B"/>
  </w:style>
  <w:style w:type="character" w:customStyle="1" w:styleId="WW-Absatz-Standardschriftart111111111111">
    <w:name w:val="WW-Absatz-Standardschriftart111111111111"/>
    <w:rsid w:val="00BA173B"/>
  </w:style>
  <w:style w:type="character" w:customStyle="1" w:styleId="WW-Absatz-Standardschriftart1111111111111">
    <w:name w:val="WW-Absatz-Standardschriftart1111111111111"/>
    <w:rsid w:val="00BA173B"/>
  </w:style>
  <w:style w:type="character" w:customStyle="1" w:styleId="WW-Absatz-Standardschriftart11111111111111">
    <w:name w:val="WW-Absatz-Standardschriftart11111111111111"/>
    <w:rsid w:val="00BA173B"/>
  </w:style>
  <w:style w:type="character" w:customStyle="1" w:styleId="WW-Absatz-Standardschriftart111111111111111">
    <w:name w:val="WW-Absatz-Standardschriftart111111111111111"/>
    <w:rsid w:val="00BA173B"/>
  </w:style>
  <w:style w:type="character" w:customStyle="1" w:styleId="WW-Absatz-Standardschriftart1111111111111111">
    <w:name w:val="WW-Absatz-Standardschriftart1111111111111111"/>
    <w:rsid w:val="00BA173B"/>
  </w:style>
  <w:style w:type="character" w:customStyle="1" w:styleId="WW-Absatz-Standardschriftart11111111111111111">
    <w:name w:val="WW-Absatz-Standardschriftart11111111111111111"/>
    <w:rsid w:val="00BA173B"/>
  </w:style>
  <w:style w:type="character" w:customStyle="1" w:styleId="WW-Absatz-Standardschriftart111111111111111111">
    <w:name w:val="WW-Absatz-Standardschriftart111111111111111111"/>
    <w:rsid w:val="00BA173B"/>
  </w:style>
  <w:style w:type="character" w:customStyle="1" w:styleId="WW-Absatz-Standardschriftart1111111111111111111">
    <w:name w:val="WW-Absatz-Standardschriftart1111111111111111111"/>
    <w:rsid w:val="00BA173B"/>
  </w:style>
  <w:style w:type="character" w:customStyle="1" w:styleId="WW-Absatz-Standardschriftart11111111111111111111">
    <w:name w:val="WW-Absatz-Standardschriftart11111111111111111111"/>
    <w:rsid w:val="00BA173B"/>
  </w:style>
  <w:style w:type="character" w:customStyle="1" w:styleId="WW-Absatz-Standardschriftart111111111111111111111">
    <w:name w:val="WW-Absatz-Standardschriftart111111111111111111111"/>
    <w:rsid w:val="00BA173B"/>
  </w:style>
  <w:style w:type="character" w:customStyle="1" w:styleId="WW-Absatz-Standardschriftart1111111111111111111111">
    <w:name w:val="WW-Absatz-Standardschriftart1111111111111111111111"/>
    <w:rsid w:val="00BA173B"/>
  </w:style>
  <w:style w:type="character" w:customStyle="1" w:styleId="WW-Absatz-Standardschriftart11111111111111111111111">
    <w:name w:val="WW-Absatz-Standardschriftart11111111111111111111111"/>
    <w:rsid w:val="00BA173B"/>
  </w:style>
  <w:style w:type="character" w:customStyle="1" w:styleId="WW-Absatz-Standardschriftart111111111111111111111111">
    <w:name w:val="WW-Absatz-Standardschriftart111111111111111111111111"/>
    <w:rsid w:val="00BA173B"/>
  </w:style>
  <w:style w:type="character" w:customStyle="1" w:styleId="WW-Absatz-Standardschriftart1111111111111111111111111">
    <w:name w:val="WW-Absatz-Standardschriftart1111111111111111111111111"/>
    <w:rsid w:val="00BA173B"/>
  </w:style>
  <w:style w:type="character" w:customStyle="1" w:styleId="4">
    <w:name w:val="Основной шрифт абзаца4"/>
    <w:rsid w:val="00BA173B"/>
  </w:style>
  <w:style w:type="character" w:customStyle="1" w:styleId="WW-Absatz-Standardschriftart11111111111111111111111111">
    <w:name w:val="WW-Absatz-Standardschriftart11111111111111111111111111"/>
    <w:rsid w:val="00BA173B"/>
  </w:style>
  <w:style w:type="character" w:customStyle="1" w:styleId="WW-Absatz-Standardschriftart111111111111111111111111111">
    <w:name w:val="WW-Absatz-Standardschriftart111111111111111111111111111"/>
    <w:rsid w:val="00BA173B"/>
  </w:style>
  <w:style w:type="character" w:customStyle="1" w:styleId="WW-Absatz-Standardschriftart1111111111111111111111111111">
    <w:name w:val="WW-Absatz-Standardschriftart1111111111111111111111111111"/>
    <w:rsid w:val="00BA173B"/>
  </w:style>
  <w:style w:type="character" w:customStyle="1" w:styleId="WW-Absatz-Standardschriftart11111111111111111111111111111">
    <w:name w:val="WW-Absatz-Standardschriftart11111111111111111111111111111"/>
    <w:rsid w:val="00BA173B"/>
  </w:style>
  <w:style w:type="character" w:customStyle="1" w:styleId="WW-Absatz-Standardschriftart111111111111111111111111111111">
    <w:name w:val="WW-Absatz-Standardschriftart111111111111111111111111111111"/>
    <w:rsid w:val="00BA173B"/>
  </w:style>
  <w:style w:type="character" w:customStyle="1" w:styleId="WW-Absatz-Standardschriftart1111111111111111111111111111111">
    <w:name w:val="WW-Absatz-Standardschriftart1111111111111111111111111111111"/>
    <w:rsid w:val="00BA173B"/>
  </w:style>
  <w:style w:type="character" w:customStyle="1" w:styleId="WW-Absatz-Standardschriftart11111111111111111111111111111111">
    <w:name w:val="WW-Absatz-Standardschriftart11111111111111111111111111111111"/>
    <w:rsid w:val="00BA173B"/>
  </w:style>
  <w:style w:type="character" w:customStyle="1" w:styleId="WW-Absatz-Standardschriftart111111111111111111111111111111111">
    <w:name w:val="WW-Absatz-Standardschriftart111111111111111111111111111111111"/>
    <w:rsid w:val="00BA173B"/>
  </w:style>
  <w:style w:type="character" w:customStyle="1" w:styleId="WW-Absatz-Standardschriftart1111111111111111111111111111111111">
    <w:name w:val="WW-Absatz-Standardschriftart1111111111111111111111111111111111"/>
    <w:rsid w:val="00BA173B"/>
  </w:style>
  <w:style w:type="character" w:customStyle="1" w:styleId="WW-Absatz-Standardschriftart11111111111111111111111111111111111">
    <w:name w:val="WW-Absatz-Standardschriftart11111111111111111111111111111111111"/>
    <w:rsid w:val="00BA173B"/>
  </w:style>
  <w:style w:type="character" w:customStyle="1" w:styleId="3">
    <w:name w:val="Основной шрифт абзаца3"/>
    <w:rsid w:val="00BA173B"/>
  </w:style>
  <w:style w:type="character" w:customStyle="1" w:styleId="WW-Absatz-Standardschriftart111111111111111111111111111111111111">
    <w:name w:val="WW-Absatz-Standardschriftart111111111111111111111111111111111111"/>
    <w:rsid w:val="00BA173B"/>
  </w:style>
  <w:style w:type="character" w:customStyle="1" w:styleId="WW-Absatz-Standardschriftart1111111111111111111111111111111111111">
    <w:name w:val="WW-Absatz-Standardschriftart1111111111111111111111111111111111111"/>
    <w:rsid w:val="00BA173B"/>
  </w:style>
  <w:style w:type="character" w:customStyle="1" w:styleId="WW-Absatz-Standardschriftart11111111111111111111111111111111111111">
    <w:name w:val="WW-Absatz-Standardschriftart11111111111111111111111111111111111111"/>
    <w:rsid w:val="00BA173B"/>
  </w:style>
  <w:style w:type="character" w:customStyle="1" w:styleId="WW-Absatz-Standardschriftart111111111111111111111111111111111111111">
    <w:name w:val="WW-Absatz-Standardschriftart111111111111111111111111111111111111111"/>
    <w:rsid w:val="00BA173B"/>
  </w:style>
  <w:style w:type="character" w:customStyle="1" w:styleId="WW-Absatz-Standardschriftart1111111111111111111111111111111111111111">
    <w:name w:val="WW-Absatz-Standardschriftart1111111111111111111111111111111111111111"/>
    <w:rsid w:val="00BA173B"/>
  </w:style>
  <w:style w:type="character" w:customStyle="1" w:styleId="WW-Absatz-Standardschriftart11111111111111111111111111111111111111111">
    <w:name w:val="WW-Absatz-Standardschriftart11111111111111111111111111111111111111111"/>
    <w:rsid w:val="00BA173B"/>
  </w:style>
  <w:style w:type="character" w:customStyle="1" w:styleId="WW-Absatz-Standardschriftart111111111111111111111111111111111111111111">
    <w:name w:val="WW-Absatz-Standardschriftart111111111111111111111111111111111111111111"/>
    <w:rsid w:val="00BA173B"/>
  </w:style>
  <w:style w:type="character" w:customStyle="1" w:styleId="WW8Num1z0">
    <w:name w:val="WW8Num1z0"/>
    <w:rsid w:val="00BA173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BA173B"/>
  </w:style>
  <w:style w:type="character" w:customStyle="1" w:styleId="WW-Absatz-Standardschriftart11111111111111111111111111111111111111111111">
    <w:name w:val="WW-Absatz-Standardschriftart11111111111111111111111111111111111111111111"/>
    <w:rsid w:val="00BA173B"/>
  </w:style>
  <w:style w:type="character" w:customStyle="1" w:styleId="WW-Absatz-Standardschriftart111111111111111111111111111111111111111111111">
    <w:name w:val="WW-Absatz-Standardschriftart111111111111111111111111111111111111111111111"/>
    <w:rsid w:val="00BA173B"/>
  </w:style>
  <w:style w:type="character" w:customStyle="1" w:styleId="WW-Absatz-Standardschriftart1111111111111111111111111111111111111111111111">
    <w:name w:val="WW-Absatz-Standardschriftart1111111111111111111111111111111111111111111111"/>
    <w:rsid w:val="00BA173B"/>
  </w:style>
  <w:style w:type="character" w:customStyle="1" w:styleId="WW-Absatz-Standardschriftart11111111111111111111111111111111111111111111111">
    <w:name w:val="WW-Absatz-Standardschriftart11111111111111111111111111111111111111111111111"/>
    <w:rsid w:val="00BA173B"/>
  </w:style>
  <w:style w:type="character" w:customStyle="1" w:styleId="WW-Absatz-Standardschriftart111111111111111111111111111111111111111111111111">
    <w:name w:val="WW-Absatz-Standardschriftart111111111111111111111111111111111111111111111111"/>
    <w:rsid w:val="00BA173B"/>
  </w:style>
  <w:style w:type="character" w:customStyle="1" w:styleId="WW-Absatz-Standardschriftart1111111111111111111111111111111111111111111111111">
    <w:name w:val="WW-Absatz-Standardschriftart1111111111111111111111111111111111111111111111111"/>
    <w:rsid w:val="00BA173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A173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A173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A173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A173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A173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A173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A173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A173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A173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A173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A173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A173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A173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A173B"/>
  </w:style>
  <w:style w:type="character" w:customStyle="1" w:styleId="WW8Num2z0">
    <w:name w:val="WW8Num2z0"/>
    <w:rsid w:val="00BA173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A173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A173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A173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A173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A173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A173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A173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A173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A173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A173B"/>
  </w:style>
  <w:style w:type="character" w:customStyle="1" w:styleId="2">
    <w:name w:val="Основной шрифт абзаца2"/>
    <w:rsid w:val="00BA173B"/>
  </w:style>
  <w:style w:type="character" w:customStyle="1" w:styleId="1">
    <w:name w:val="Основной шрифт абзаца1"/>
    <w:rsid w:val="00BA173B"/>
  </w:style>
  <w:style w:type="character" w:styleId="a7">
    <w:name w:val="page number"/>
    <w:basedOn w:val="1"/>
    <w:rsid w:val="00BA173B"/>
  </w:style>
  <w:style w:type="character" w:customStyle="1" w:styleId="a8">
    <w:name w:val="Маркеры списка"/>
    <w:rsid w:val="00BA173B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BA173B"/>
  </w:style>
  <w:style w:type="character" w:styleId="aa">
    <w:name w:val="Hyperlink"/>
    <w:rsid w:val="00BA173B"/>
    <w:rPr>
      <w:color w:val="000080"/>
      <w:u w:val="single"/>
    </w:rPr>
  </w:style>
  <w:style w:type="paragraph" w:customStyle="1" w:styleId="ab">
    <w:name w:val="Заголовок"/>
    <w:basedOn w:val="a"/>
    <w:next w:val="a3"/>
    <w:rsid w:val="00BA173B"/>
    <w:pPr>
      <w:keepNext/>
      <w:suppressAutoHyphens w:val="0"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List"/>
    <w:basedOn w:val="a3"/>
    <w:rsid w:val="00BA173B"/>
    <w:pPr>
      <w:suppressAutoHyphens w:val="0"/>
    </w:pPr>
    <w:rPr>
      <w:rFonts w:cs="Tahoma"/>
    </w:rPr>
  </w:style>
  <w:style w:type="paragraph" w:customStyle="1" w:styleId="70">
    <w:name w:val="Название7"/>
    <w:basedOn w:val="a"/>
    <w:rsid w:val="00BA173B"/>
    <w:pPr>
      <w:suppressLineNumbers/>
      <w:suppressAutoHyphens w:val="0"/>
      <w:spacing w:before="120" w:after="120"/>
    </w:pPr>
    <w:rPr>
      <w:rFonts w:ascii="Arial" w:hAnsi="Arial" w:cs="Mangal"/>
      <w:i/>
      <w:iCs/>
      <w:sz w:val="20"/>
    </w:rPr>
  </w:style>
  <w:style w:type="paragraph" w:customStyle="1" w:styleId="80">
    <w:name w:val="Указатель8"/>
    <w:basedOn w:val="a"/>
    <w:rsid w:val="00BA173B"/>
    <w:pPr>
      <w:suppressLineNumbers/>
      <w:suppressAutoHyphens w:val="0"/>
    </w:pPr>
    <w:rPr>
      <w:rFonts w:ascii="Arial" w:hAnsi="Arial" w:cs="Mangal"/>
    </w:rPr>
  </w:style>
  <w:style w:type="paragraph" w:styleId="ad">
    <w:name w:val="Title"/>
    <w:basedOn w:val="a"/>
    <w:next w:val="a3"/>
    <w:link w:val="ae"/>
    <w:qFormat/>
    <w:rsid w:val="00BA173B"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e">
    <w:name w:val="Название Знак"/>
    <w:basedOn w:val="a0"/>
    <w:link w:val="ad"/>
    <w:rsid w:val="00BA173B"/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d"/>
    <w:next w:val="a3"/>
    <w:link w:val="af0"/>
    <w:qFormat/>
    <w:rsid w:val="00BA173B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BA173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60">
    <w:name w:val="Название6"/>
    <w:basedOn w:val="ad"/>
    <w:next w:val="af"/>
    <w:rsid w:val="00BA173B"/>
  </w:style>
  <w:style w:type="paragraph" w:customStyle="1" w:styleId="71">
    <w:name w:val="Указатель7"/>
    <w:basedOn w:val="a"/>
    <w:rsid w:val="00BA173B"/>
    <w:pPr>
      <w:suppressLineNumbers/>
      <w:suppressAutoHyphens w:val="0"/>
    </w:pPr>
    <w:rPr>
      <w:rFonts w:ascii="Arial" w:hAnsi="Arial" w:cs="Mangal"/>
    </w:rPr>
  </w:style>
  <w:style w:type="paragraph" w:customStyle="1" w:styleId="10">
    <w:name w:val="Заголовок1"/>
    <w:basedOn w:val="a"/>
    <w:next w:val="a3"/>
    <w:rsid w:val="00BA173B"/>
    <w:pPr>
      <w:keepNext/>
      <w:suppressAutoHyphens w:val="0"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61">
    <w:name w:val="Указатель6"/>
    <w:basedOn w:val="a"/>
    <w:rsid w:val="00BA173B"/>
    <w:pPr>
      <w:suppressLineNumbers/>
      <w:suppressAutoHyphens w:val="0"/>
    </w:pPr>
    <w:rPr>
      <w:rFonts w:ascii="Arial" w:hAnsi="Arial" w:cs="Mangal"/>
    </w:rPr>
  </w:style>
  <w:style w:type="paragraph" w:customStyle="1" w:styleId="50">
    <w:name w:val="Название5"/>
    <w:basedOn w:val="a"/>
    <w:rsid w:val="00BA173B"/>
    <w:pPr>
      <w:suppressLineNumbers/>
      <w:suppressAutoHyphens w:val="0"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BA173B"/>
    <w:pPr>
      <w:suppressLineNumbers/>
      <w:suppressAutoHyphens w:val="0"/>
    </w:pPr>
    <w:rPr>
      <w:rFonts w:ascii="Arial" w:hAnsi="Arial" w:cs="Mangal"/>
    </w:rPr>
  </w:style>
  <w:style w:type="paragraph" w:customStyle="1" w:styleId="40">
    <w:name w:val="Название4"/>
    <w:basedOn w:val="a"/>
    <w:rsid w:val="00BA173B"/>
    <w:pPr>
      <w:suppressLineNumbers/>
      <w:suppressAutoHyphens w:val="0"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BA173B"/>
    <w:pPr>
      <w:suppressLineNumbers/>
      <w:suppressAutoHyphens w:val="0"/>
    </w:pPr>
    <w:rPr>
      <w:rFonts w:ascii="Arial" w:hAnsi="Arial" w:cs="Mangal"/>
    </w:rPr>
  </w:style>
  <w:style w:type="paragraph" w:customStyle="1" w:styleId="30">
    <w:name w:val="Название3"/>
    <w:basedOn w:val="a"/>
    <w:rsid w:val="00BA173B"/>
    <w:pPr>
      <w:suppressLineNumbers/>
      <w:suppressAutoHyphens w:val="0"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BA173B"/>
    <w:pPr>
      <w:suppressLineNumbers/>
      <w:suppressAutoHyphens w:val="0"/>
    </w:pPr>
    <w:rPr>
      <w:rFonts w:ascii="Arial" w:hAnsi="Arial" w:cs="Mangal"/>
    </w:rPr>
  </w:style>
  <w:style w:type="paragraph" w:customStyle="1" w:styleId="20">
    <w:name w:val="Название2"/>
    <w:basedOn w:val="a"/>
    <w:rsid w:val="00BA173B"/>
    <w:pPr>
      <w:suppressLineNumbers/>
      <w:suppressAutoHyphens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A173B"/>
    <w:pPr>
      <w:suppressLineNumbers/>
      <w:suppressAutoHyphens w:val="0"/>
    </w:pPr>
    <w:rPr>
      <w:rFonts w:ascii="Arial" w:hAnsi="Arial" w:cs="Tahoma"/>
    </w:rPr>
  </w:style>
  <w:style w:type="paragraph" w:customStyle="1" w:styleId="11">
    <w:name w:val="Название1"/>
    <w:basedOn w:val="a"/>
    <w:rsid w:val="00BA173B"/>
    <w:pPr>
      <w:suppressLineNumbers/>
      <w:suppressAutoHyphens w:val="0"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A173B"/>
    <w:pPr>
      <w:suppressLineNumbers/>
      <w:suppressAutoHyphens w:val="0"/>
    </w:pPr>
    <w:rPr>
      <w:rFonts w:cs="Tahoma"/>
    </w:rPr>
  </w:style>
  <w:style w:type="paragraph" w:customStyle="1" w:styleId="ConsPlusNormal">
    <w:name w:val="ConsPlusNormal"/>
    <w:rsid w:val="00BA1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A17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rsid w:val="00BA173B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A173B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rsid w:val="00BA173B"/>
    <w:pPr>
      <w:tabs>
        <w:tab w:val="center" w:pos="4677"/>
        <w:tab w:val="right" w:pos="9355"/>
      </w:tabs>
      <w:suppressAutoHyphens w:val="0"/>
    </w:pPr>
  </w:style>
  <w:style w:type="character" w:customStyle="1" w:styleId="af4">
    <w:name w:val="Верхний колонтитул Знак"/>
    <w:basedOn w:val="a0"/>
    <w:link w:val="af3"/>
    <w:rsid w:val="00BA17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BA173B"/>
    <w:pPr>
      <w:suppressLineNumbers/>
      <w:suppressAutoHyphens w:val="0"/>
    </w:pPr>
  </w:style>
  <w:style w:type="paragraph" w:customStyle="1" w:styleId="af6">
    <w:name w:val="Заголовок таблицы"/>
    <w:basedOn w:val="af5"/>
    <w:rsid w:val="00BA173B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3"/>
    <w:rsid w:val="00BA173B"/>
    <w:pPr>
      <w:suppressAutoHyphens w:val="0"/>
    </w:pPr>
  </w:style>
  <w:style w:type="paragraph" w:styleId="af8">
    <w:name w:val="footer"/>
    <w:basedOn w:val="a"/>
    <w:link w:val="af9"/>
    <w:rsid w:val="00BA173B"/>
    <w:pPr>
      <w:tabs>
        <w:tab w:val="center" w:pos="4677"/>
        <w:tab w:val="right" w:pos="9355"/>
      </w:tabs>
      <w:suppressAutoHyphens w:val="0"/>
    </w:pPr>
  </w:style>
  <w:style w:type="character" w:customStyle="1" w:styleId="af9">
    <w:name w:val="Нижний колонтитул Знак"/>
    <w:basedOn w:val="a0"/>
    <w:link w:val="af8"/>
    <w:rsid w:val="00BA17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BA1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BA1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BA173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BA1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B1E5-E6AB-42F2-82AC-48F033BA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28</Pages>
  <Words>9462</Words>
  <Characters>53940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Савостикова Светлана Владимировна</cp:lastModifiedBy>
  <cp:revision>59</cp:revision>
  <cp:lastPrinted>2020-11-16T09:40:00Z</cp:lastPrinted>
  <dcterms:created xsi:type="dcterms:W3CDTF">2020-05-28T06:15:00Z</dcterms:created>
  <dcterms:modified xsi:type="dcterms:W3CDTF">2020-11-26T06:12:00Z</dcterms:modified>
</cp:coreProperties>
</file>