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68" w:rsidRPr="00BB0754" w:rsidRDefault="00404168" w:rsidP="00FA149B">
      <w:pPr>
        <w:jc w:val="right"/>
        <w:rPr>
          <w:lang w:val="en-US"/>
        </w:rPr>
      </w:pPr>
    </w:p>
    <w:p w:rsidR="00FA149B" w:rsidRPr="00FA149B" w:rsidRDefault="00FA149B" w:rsidP="00FA149B">
      <w:pPr>
        <w:jc w:val="right"/>
      </w:pPr>
    </w:p>
    <w:p w:rsidR="00FA149B" w:rsidRPr="00FA149B" w:rsidRDefault="00FA149B" w:rsidP="00BB0754">
      <w:pPr>
        <w:ind w:firstLine="709"/>
        <w:jc w:val="center"/>
      </w:pPr>
      <w:r w:rsidRPr="00FA149B">
        <w:t>Пресс-релиз</w:t>
      </w:r>
    </w:p>
    <w:p w:rsidR="00FA149B" w:rsidRPr="00FA149B" w:rsidRDefault="00FA149B" w:rsidP="00CA2D60">
      <w:pPr>
        <w:shd w:val="clear" w:color="auto" w:fill="FFFFFF"/>
        <w:spacing w:before="300" w:after="150"/>
        <w:ind w:firstLine="709"/>
        <w:jc w:val="center"/>
        <w:outlineLvl w:val="1"/>
        <w:rPr>
          <w:rFonts w:eastAsia="Times New Roman"/>
          <w:lang w:eastAsia="ru-RU"/>
        </w:rPr>
      </w:pPr>
      <w:r w:rsidRPr="00FA149B">
        <w:rPr>
          <w:rFonts w:eastAsia="Times New Roman"/>
          <w:lang w:eastAsia="ru-RU"/>
        </w:rPr>
        <w:t>Сплошное статистическое наблюдение за деятельностью субъектов малого и среднего бизнеса пройдет в 2021 году</w:t>
      </w:r>
      <w:r>
        <w:rPr>
          <w:rFonts w:eastAsia="Times New Roman"/>
          <w:lang w:eastAsia="ru-RU"/>
        </w:rPr>
        <w:t>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Сплошное наблюдение проводится раз в пять лет на всей территории страны в соответствии с федеральным законом от 24.07.2007 № 209-ФЗ «</w:t>
      </w:r>
      <w:r w:rsidRPr="00FA149B">
        <w:rPr>
          <w:rStyle w:val="a4"/>
          <w:sz w:val="28"/>
          <w:szCs w:val="28"/>
        </w:rPr>
        <w:t>О развитии малого и среднего предпринимательства в Российской Федерации</w:t>
      </w:r>
      <w:r w:rsidRPr="00FA149B">
        <w:rPr>
          <w:sz w:val="28"/>
          <w:szCs w:val="28"/>
        </w:rPr>
        <w:t>». Особенностью такого наблюдения, в отличие от выборочного, является то, что оно проводится в отношении всех субъектов малого и среднего бизнеса.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 xml:space="preserve">В ходе </w:t>
      </w:r>
      <w:proofErr w:type="gramStart"/>
      <w:r w:rsidRPr="00FA149B">
        <w:rPr>
          <w:sz w:val="28"/>
          <w:szCs w:val="28"/>
        </w:rPr>
        <w:t>сплошного</w:t>
      </w:r>
      <w:proofErr w:type="gramEnd"/>
      <w:r w:rsidR="00404168">
        <w:rPr>
          <w:sz w:val="28"/>
          <w:szCs w:val="28"/>
        </w:rPr>
        <w:t xml:space="preserve"> </w:t>
      </w:r>
      <w:proofErr w:type="spellStart"/>
      <w:r w:rsidRPr="00FA149B">
        <w:rPr>
          <w:sz w:val="28"/>
          <w:szCs w:val="28"/>
        </w:rPr>
        <w:t>статнаблюдения</w:t>
      </w:r>
      <w:proofErr w:type="spellEnd"/>
      <w:r w:rsidRPr="00FA149B">
        <w:rPr>
          <w:sz w:val="28"/>
          <w:szCs w:val="28"/>
        </w:rPr>
        <w:t xml:space="preserve"> Росстатом будет собрана информация о производстве товаров, работ и услуг, уровне занятости, величине зарплат и финансовых результатах деятельности средних и малых предприятий.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Сбор первичных статистических данных по программе сплошного наблюдения осуществляется путем представления организациями и индивидуальными предпринимателями статистических отчетов об основных показателях и результатах своей деятельности.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Целью сплошного наблюдения является формирование объективной картины реального состояния малого и среднего бизнеса, для оказания комплексной дополнительной поддержки субъектам МПС и повышения эффективности функционирования экономики в целом.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 xml:space="preserve">По итогам сплошного наблюдения государство </w:t>
      </w:r>
      <w:proofErr w:type="gramStart"/>
      <w:r w:rsidRPr="00FA149B">
        <w:rPr>
          <w:sz w:val="28"/>
          <w:szCs w:val="28"/>
        </w:rPr>
        <w:t>скорректирует</w:t>
      </w:r>
      <w:proofErr w:type="gramEnd"/>
      <w:r w:rsidRPr="00FA149B">
        <w:rPr>
          <w:sz w:val="28"/>
          <w:szCs w:val="28"/>
        </w:rPr>
        <w:t xml:space="preserve"> в том числе положения национального проекта «</w:t>
      </w:r>
      <w:r w:rsidRPr="00FA149B">
        <w:rPr>
          <w:rStyle w:val="a4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Pr="00FA149B">
        <w:rPr>
          <w:sz w:val="28"/>
          <w:szCs w:val="28"/>
        </w:rPr>
        <w:t>» и обеспечит возможность получения статистической информации в области МСП по муниципальным образованиям.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Сбор св</w:t>
      </w:r>
      <w:bookmarkStart w:id="0" w:name="_GoBack"/>
      <w:r w:rsidRPr="00FA149B">
        <w:rPr>
          <w:sz w:val="28"/>
          <w:szCs w:val="28"/>
        </w:rPr>
        <w:t>е</w:t>
      </w:r>
      <w:bookmarkEnd w:id="0"/>
      <w:r w:rsidRPr="00FA149B">
        <w:rPr>
          <w:sz w:val="28"/>
          <w:szCs w:val="28"/>
        </w:rPr>
        <w:t>дений о малом и среднем бизнесе будут осуществляться по итогам деятельности за 2020 год. Крайний срок представления сведений - </w:t>
      </w:r>
      <w:r w:rsidRPr="00FA149B">
        <w:rPr>
          <w:rStyle w:val="a4"/>
          <w:sz w:val="28"/>
          <w:szCs w:val="28"/>
        </w:rPr>
        <w:t>1 апреля 2021 года</w:t>
      </w:r>
      <w:r w:rsidRPr="00FA149B">
        <w:rPr>
          <w:sz w:val="28"/>
          <w:szCs w:val="28"/>
        </w:rPr>
        <w:t>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Предварительные итоги сплошного наблюдения будут опубликованы в декабре 2021 года, а окончательные - в июне 2022 года.</w:t>
      </w:r>
    </w:p>
    <w:p w:rsidR="00FA149B" w:rsidRPr="00FA149B" w:rsidRDefault="00FA149B" w:rsidP="00CA2D6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FA149B">
        <w:rPr>
          <w:sz w:val="28"/>
          <w:szCs w:val="28"/>
        </w:rPr>
        <w:t>Все необходимые документы для участия в сплошном наблюдении размещены в специальном разделе </w:t>
      </w:r>
      <w:hyperlink r:id="rId4" w:history="1">
        <w:r w:rsidRPr="00CA2D60">
          <w:rPr>
            <w:rStyle w:val="a5"/>
            <w:color w:val="auto"/>
            <w:sz w:val="28"/>
            <w:szCs w:val="28"/>
          </w:rPr>
          <w:t xml:space="preserve">официального сайта </w:t>
        </w:r>
        <w:proofErr w:type="spellStart"/>
        <w:r w:rsidRPr="00CA2D60">
          <w:rPr>
            <w:rStyle w:val="a5"/>
            <w:color w:val="auto"/>
            <w:sz w:val="28"/>
            <w:szCs w:val="28"/>
          </w:rPr>
          <w:t>Алтайкрайстата</w:t>
        </w:r>
        <w:proofErr w:type="spellEnd"/>
      </w:hyperlink>
      <w:r w:rsidRPr="00FA149B">
        <w:rPr>
          <w:sz w:val="28"/>
          <w:szCs w:val="28"/>
        </w:rPr>
        <w:t>.  </w:t>
      </w:r>
    </w:p>
    <w:p w:rsidR="00FA149B" w:rsidRPr="00FA149B" w:rsidRDefault="00FA149B" w:rsidP="00FA149B">
      <w:r w:rsidRPr="00FA149B">
        <w:t>(</w:t>
      </w:r>
      <w:hyperlink r:id="rId5" w:history="1">
        <w:r w:rsidRPr="00FA149B">
          <w:rPr>
            <w:rStyle w:val="a5"/>
            <w:color w:val="auto"/>
          </w:rPr>
          <w:t>http://altsmb.ru/index.php/2013-01-31-07-20-51/novosti/item/3305-031220201</w:t>
        </w:r>
      </w:hyperlink>
      <w:r w:rsidRPr="00FA149B">
        <w:t>)</w:t>
      </w:r>
    </w:p>
    <w:sectPr w:rsidR="00FA149B" w:rsidRPr="00FA149B" w:rsidSect="0094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9B"/>
    <w:rsid w:val="00333F28"/>
    <w:rsid w:val="00404168"/>
    <w:rsid w:val="004352B4"/>
    <w:rsid w:val="00940E5A"/>
    <w:rsid w:val="00A8747E"/>
    <w:rsid w:val="00B0001B"/>
    <w:rsid w:val="00BB0754"/>
    <w:rsid w:val="00CA2D60"/>
    <w:rsid w:val="00D22562"/>
    <w:rsid w:val="00FA1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5A"/>
  </w:style>
  <w:style w:type="paragraph" w:styleId="2">
    <w:name w:val="heading 2"/>
    <w:basedOn w:val="a"/>
    <w:link w:val="20"/>
    <w:uiPriority w:val="9"/>
    <w:qFormat/>
    <w:rsid w:val="00FA149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9B"/>
    <w:rPr>
      <w:b/>
      <w:bCs/>
    </w:rPr>
  </w:style>
  <w:style w:type="character" w:styleId="a5">
    <w:name w:val="Hyperlink"/>
    <w:basedOn w:val="a0"/>
    <w:uiPriority w:val="99"/>
    <w:unhideWhenUsed/>
    <w:rsid w:val="00FA14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49B"/>
    <w:rPr>
      <w:rFonts w:eastAsia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149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49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149B"/>
    <w:rPr>
      <w:b/>
      <w:bCs/>
    </w:rPr>
  </w:style>
  <w:style w:type="character" w:styleId="a5">
    <w:name w:val="Hyperlink"/>
    <w:basedOn w:val="a0"/>
    <w:uiPriority w:val="99"/>
    <w:unhideWhenUsed/>
    <w:rsid w:val="00FA14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A149B"/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ltsmb.ru/index.php/2013-01-31-07-20-51/novosti/item/3305-031220201" TargetMode="External"/><Relationship Id="rId4" Type="http://schemas.openxmlformats.org/officeDocument/2006/relationships/hyperlink" Target="https://akstat.gks.ru/folder/9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Анохина Олеся Николаевна</cp:lastModifiedBy>
  <cp:revision>4</cp:revision>
  <cp:lastPrinted>2021-02-09T03:20:00Z</cp:lastPrinted>
  <dcterms:created xsi:type="dcterms:W3CDTF">2021-01-14T02:51:00Z</dcterms:created>
  <dcterms:modified xsi:type="dcterms:W3CDTF">2021-02-09T03:22:00Z</dcterms:modified>
</cp:coreProperties>
</file>