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BD" w:rsidRDefault="00FD5BBD" w:rsidP="00391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ЗАРИНСКОЕ ГОРОДСКОЕ СОБРАНИЕ ДЕПУТАТОВ</w:t>
      </w:r>
    </w:p>
    <w:p w:rsidR="00FD5BBD" w:rsidRDefault="00FD5BBD" w:rsidP="0039113D">
      <w:pPr>
        <w:pStyle w:val="Subtitle"/>
        <w:rPr>
          <w:b/>
          <w:bCs/>
          <w:szCs w:val="28"/>
        </w:rPr>
      </w:pPr>
      <w:r>
        <w:rPr>
          <w:b/>
          <w:bCs/>
          <w:szCs w:val="28"/>
        </w:rPr>
        <w:t xml:space="preserve">АЛТАЙСКОГО КРАЯ </w:t>
      </w:r>
    </w:p>
    <w:p w:rsidR="00FD5BBD" w:rsidRDefault="00FD5BBD" w:rsidP="0039113D">
      <w:pPr>
        <w:jc w:val="center"/>
        <w:rPr>
          <w:rFonts w:cs="Arial CYR"/>
          <w:b/>
          <w:bCs/>
          <w:sz w:val="40"/>
          <w:szCs w:val="40"/>
        </w:rPr>
      </w:pPr>
      <w:r>
        <w:rPr>
          <w:rFonts w:cs="Arial CYR"/>
          <w:b/>
          <w:bCs/>
          <w:sz w:val="40"/>
          <w:szCs w:val="40"/>
        </w:rPr>
        <w:t xml:space="preserve">РЕШЕНИЕ </w:t>
      </w:r>
    </w:p>
    <w:p w:rsidR="00FD5BBD" w:rsidRDefault="00FD5BBD" w:rsidP="0039113D">
      <w:pPr>
        <w:jc w:val="both"/>
        <w:rPr>
          <w:sz w:val="32"/>
          <w:szCs w:val="20"/>
        </w:rPr>
      </w:pPr>
    </w:p>
    <w:p w:rsidR="00FD5BBD" w:rsidRDefault="00FD5BBD" w:rsidP="0039113D">
      <w:pPr>
        <w:tabs>
          <w:tab w:val="left" w:pos="2835"/>
        </w:tabs>
        <w:jc w:val="both"/>
      </w:pPr>
      <w:r>
        <w:rPr>
          <w:sz w:val="32"/>
          <w:szCs w:val="20"/>
        </w:rPr>
        <w:t>___</w:t>
      </w:r>
      <w:r>
        <w:rPr>
          <w:u w:val="single"/>
        </w:rPr>
        <w:t>10.12.2013</w:t>
      </w:r>
      <w:r>
        <w:rPr>
          <w:sz w:val="32"/>
          <w:szCs w:val="20"/>
        </w:rPr>
        <w:t>_______</w:t>
      </w:r>
      <w:r>
        <w:t>№ __</w:t>
      </w:r>
      <w:r>
        <w:rPr>
          <w:u w:val="single"/>
        </w:rPr>
        <w:t>102</w:t>
      </w:r>
      <w:r>
        <w:t>___                                                                      г. Заринск</w:t>
      </w:r>
    </w:p>
    <w:p w:rsidR="00FD5BBD" w:rsidRDefault="00FD5BBD" w:rsidP="0039113D">
      <w:pPr>
        <w:autoSpaceDE w:val="0"/>
        <w:jc w:val="center"/>
        <w:rPr>
          <w:rFonts w:cs="Arial CYR"/>
        </w:rPr>
      </w:pPr>
    </w:p>
    <w:p w:rsidR="00FD5BBD" w:rsidRDefault="00FD5BBD" w:rsidP="0039113D">
      <w:pPr>
        <w:autoSpaceDE w:val="0"/>
        <w:jc w:val="center"/>
        <w:rPr>
          <w:rFonts w:cs="Arial CYR"/>
          <w:b/>
          <w:bCs/>
        </w:rPr>
      </w:pPr>
    </w:p>
    <w:tbl>
      <w:tblPr>
        <w:tblW w:w="0" w:type="auto"/>
        <w:tblLook w:val="01E0"/>
      </w:tblPr>
      <w:tblGrid>
        <w:gridCol w:w="4788"/>
        <w:gridCol w:w="2381"/>
      </w:tblGrid>
      <w:tr w:rsidR="00FD5BBD" w:rsidTr="0039113D">
        <w:tc>
          <w:tcPr>
            <w:tcW w:w="4788" w:type="dxa"/>
          </w:tcPr>
          <w:p w:rsidR="00FD5BBD" w:rsidRDefault="00FD5BBD" w:rsidP="0081488D">
            <w:pPr>
              <w:autoSpaceDE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>О признании утратившими силу отдельных решений Заринского городского Собрания депутатов</w:t>
            </w:r>
          </w:p>
        </w:tc>
        <w:tc>
          <w:tcPr>
            <w:tcW w:w="2381" w:type="dxa"/>
          </w:tcPr>
          <w:p w:rsidR="00FD5BBD" w:rsidRDefault="00FD5BBD">
            <w:pPr>
              <w:autoSpaceDE w:val="0"/>
              <w:rPr>
                <w:rFonts w:cs="Arial CYR"/>
              </w:rPr>
            </w:pPr>
          </w:p>
        </w:tc>
      </w:tr>
    </w:tbl>
    <w:p w:rsidR="00FD5BBD" w:rsidRDefault="00FD5BBD" w:rsidP="0039113D">
      <w:pPr>
        <w:autoSpaceDE w:val="0"/>
        <w:rPr>
          <w:rFonts w:cs="Arial CYR"/>
        </w:rPr>
      </w:pPr>
    </w:p>
    <w:p w:rsidR="00FD5BBD" w:rsidRDefault="00FD5BBD" w:rsidP="0039113D">
      <w:pPr>
        <w:autoSpaceDE w:val="0"/>
        <w:rPr>
          <w:rFonts w:cs="Arial CYR"/>
          <w:b/>
          <w:bCs/>
        </w:rPr>
      </w:pPr>
    </w:p>
    <w:p w:rsidR="00FD5BBD" w:rsidRDefault="00FD5BBD" w:rsidP="0039113D">
      <w:pPr>
        <w:pStyle w:val="BodyText"/>
        <w:spacing w:after="0" w:line="200" w:lineRule="atLeast"/>
        <w:ind w:firstLine="540"/>
        <w:jc w:val="both"/>
        <w:rPr>
          <w:rFonts w:cs="Tahoma"/>
        </w:rPr>
      </w:pPr>
      <w:r>
        <w:rPr>
          <w:rFonts w:cs="Tahoma"/>
        </w:rPr>
        <w:t xml:space="preserve">В связи с вступлением в силу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Tahoma"/>
          </w:rPr>
          <w:t>2013 г</w:t>
        </w:r>
      </w:smartTag>
      <w:r>
        <w:rPr>
          <w:rFonts w:cs="Tahoma"/>
        </w:rPr>
        <w:t>. № 44-ФЗ «О контрактной системе в сфере закупок товаров, работ, услуг для обеспечения государственных и муниципальных нужд» с 1 января 2014 года, руководствуясь Уставом муниципального образования город Заринск Алтайского края, Заринское городское Собрание депутатов</w:t>
      </w:r>
    </w:p>
    <w:p w:rsidR="00FD5BBD" w:rsidRDefault="00FD5BBD" w:rsidP="0039113D">
      <w:pPr>
        <w:jc w:val="both"/>
      </w:pPr>
    </w:p>
    <w:p w:rsidR="00FD5BBD" w:rsidRDefault="00FD5BBD" w:rsidP="0039113D">
      <w:pPr>
        <w:jc w:val="both"/>
      </w:pPr>
    </w:p>
    <w:p w:rsidR="00FD5BBD" w:rsidRDefault="00FD5BBD" w:rsidP="0039113D">
      <w:pPr>
        <w:autoSpaceDE w:val="0"/>
        <w:jc w:val="both"/>
      </w:pPr>
      <w:r>
        <w:t>РЕШИЛО:</w:t>
      </w:r>
    </w:p>
    <w:p w:rsidR="00FD5BBD" w:rsidRDefault="00FD5BBD" w:rsidP="0039113D">
      <w:pPr>
        <w:autoSpaceDE w:val="0"/>
        <w:autoSpaceDN w:val="0"/>
        <w:adjustRightInd w:val="0"/>
      </w:pPr>
    </w:p>
    <w:p w:rsidR="00FD5BBD" w:rsidRDefault="00FD5BBD" w:rsidP="0039113D">
      <w:pPr>
        <w:autoSpaceDE w:val="0"/>
        <w:autoSpaceDN w:val="0"/>
        <w:adjustRightInd w:val="0"/>
      </w:pPr>
    </w:p>
    <w:p w:rsidR="00FD5BBD" w:rsidRDefault="00FD5BBD" w:rsidP="0039113D">
      <w:pPr>
        <w:autoSpaceDE w:val="0"/>
        <w:autoSpaceDN w:val="0"/>
        <w:adjustRightInd w:val="0"/>
        <w:ind w:firstLine="540"/>
        <w:jc w:val="both"/>
        <w:rPr>
          <w:rFonts w:cs="Tahoma"/>
        </w:rPr>
      </w:pPr>
      <w:r>
        <w:t xml:space="preserve">1. </w:t>
      </w:r>
      <w:r>
        <w:rPr>
          <w:rFonts w:cs="Tahoma"/>
        </w:rPr>
        <w:t>Признать утратившими силу с 1 января 2014 года:</w:t>
      </w:r>
    </w:p>
    <w:p w:rsidR="00FD5BBD" w:rsidRDefault="00FD5BBD" w:rsidP="0039113D">
      <w:pPr>
        <w:autoSpaceDE w:val="0"/>
        <w:autoSpaceDN w:val="0"/>
        <w:adjustRightInd w:val="0"/>
        <w:ind w:firstLine="540"/>
        <w:jc w:val="both"/>
        <w:rPr>
          <w:rFonts w:cs="Tahoma"/>
        </w:rPr>
      </w:pPr>
    </w:p>
    <w:p w:rsidR="00FD5BBD" w:rsidRDefault="00FD5BBD" w:rsidP="00B15AF3">
      <w:pPr>
        <w:autoSpaceDE w:val="0"/>
        <w:autoSpaceDN w:val="0"/>
        <w:adjustRightInd w:val="0"/>
        <w:ind w:firstLine="540"/>
        <w:jc w:val="both"/>
        <w:rPr>
          <w:rFonts w:cs="Arial CYR"/>
        </w:rPr>
      </w:pPr>
      <w:r>
        <w:t xml:space="preserve">1) </w:t>
      </w:r>
      <w:r w:rsidRPr="000A2934">
        <w:t>решени</w:t>
      </w:r>
      <w:r>
        <w:t>е</w:t>
      </w:r>
      <w:r w:rsidRPr="000A2934">
        <w:t xml:space="preserve"> Заринского городского Собрания депутатов</w:t>
      </w:r>
      <w:r>
        <w:t xml:space="preserve"> от 27.05.2011 </w:t>
      </w:r>
      <w:r w:rsidRPr="000A2934">
        <w:t xml:space="preserve">№ </w:t>
      </w:r>
      <w:r>
        <w:t>27 «</w:t>
      </w:r>
      <w:r w:rsidRPr="000A2934">
        <w:rPr>
          <w:rFonts w:cs="Arial CYR"/>
        </w:rPr>
        <w:t>Об утверждении Положения 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</w:t>
      </w:r>
      <w:r>
        <w:rPr>
          <w:rFonts w:cs="Arial CYR"/>
        </w:rPr>
        <w:t>».</w:t>
      </w:r>
    </w:p>
    <w:p w:rsidR="00FD5BBD" w:rsidRDefault="00FD5BBD" w:rsidP="00B15AF3">
      <w:pPr>
        <w:suppressAutoHyphens w:val="0"/>
        <w:autoSpaceDE w:val="0"/>
        <w:autoSpaceDN w:val="0"/>
        <w:adjustRightInd w:val="0"/>
        <w:ind w:firstLine="540"/>
        <w:jc w:val="both"/>
        <w:rPr>
          <w:rFonts w:cs="Arial CYR"/>
        </w:rPr>
      </w:pPr>
    </w:p>
    <w:p w:rsidR="00FD5BBD" w:rsidRDefault="00FD5BBD" w:rsidP="00B15AF3">
      <w:pPr>
        <w:autoSpaceDE w:val="0"/>
        <w:autoSpaceDN w:val="0"/>
        <w:adjustRightInd w:val="0"/>
        <w:ind w:firstLine="540"/>
        <w:jc w:val="both"/>
        <w:rPr>
          <w:rFonts w:cs="Arial CYR"/>
        </w:rPr>
      </w:pPr>
      <w:r>
        <w:rPr>
          <w:rFonts w:cs="Arial CYR"/>
        </w:rPr>
        <w:t>2)</w:t>
      </w:r>
      <w:r w:rsidRPr="000A2934">
        <w:t>решени</w:t>
      </w:r>
      <w:r>
        <w:t>е</w:t>
      </w:r>
      <w:r w:rsidRPr="000A2934">
        <w:t xml:space="preserve"> Заринского городского Собрания депутатов</w:t>
      </w:r>
      <w:r>
        <w:t xml:space="preserve"> от 26.02.2013 </w:t>
      </w:r>
      <w:r w:rsidRPr="000A2934">
        <w:t xml:space="preserve">№ </w:t>
      </w:r>
      <w:r>
        <w:t>16 «О внесении изменений в решение Заринского городского Собрания депутатов от 27.05.2011 № 27 «</w:t>
      </w:r>
      <w:r w:rsidRPr="000A2934">
        <w:rPr>
          <w:rFonts w:cs="Arial CYR"/>
        </w:rPr>
        <w:t>Об утверждении Положения 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</w:t>
      </w:r>
      <w:r>
        <w:rPr>
          <w:rFonts w:cs="Arial CYR"/>
        </w:rPr>
        <w:t>».</w:t>
      </w:r>
    </w:p>
    <w:p w:rsidR="00FD5BBD" w:rsidRDefault="00FD5BBD" w:rsidP="00B15AF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color w:val="0070C0"/>
          <w:lang w:eastAsia="ru-RU"/>
        </w:rPr>
      </w:pPr>
    </w:p>
    <w:p w:rsidR="00FD5BBD" w:rsidRDefault="00FD5BBD" w:rsidP="00B15AF3">
      <w:pPr>
        <w:autoSpaceDE w:val="0"/>
        <w:autoSpaceDN w:val="0"/>
        <w:adjustRightInd w:val="0"/>
        <w:ind w:firstLine="540"/>
        <w:jc w:val="both"/>
        <w:rPr>
          <w:rFonts w:cs="Arial CYR"/>
        </w:rPr>
      </w:pPr>
      <w:r>
        <w:rPr>
          <w:rFonts w:cs="Arial CYR"/>
        </w:rPr>
        <w:t xml:space="preserve">3) </w:t>
      </w:r>
      <w:r w:rsidRPr="000A2934">
        <w:t>решени</w:t>
      </w:r>
      <w:r>
        <w:t>е</w:t>
      </w:r>
      <w:r w:rsidRPr="000A2934">
        <w:t xml:space="preserve"> Заринского городского Собрания депутатов</w:t>
      </w:r>
      <w:r>
        <w:t xml:space="preserve"> от 29</w:t>
      </w:r>
      <w:bookmarkStart w:id="0" w:name="_GoBack"/>
      <w:bookmarkEnd w:id="0"/>
      <w:r>
        <w:t xml:space="preserve">.10.2013 </w:t>
      </w:r>
      <w:r w:rsidRPr="000A2934">
        <w:t xml:space="preserve">№ </w:t>
      </w:r>
      <w:r>
        <w:t>84 «О внесении изменений в решение Заринского городского Собрания депутатов от 27.05.2011 № 27 «</w:t>
      </w:r>
      <w:r w:rsidRPr="000A2934">
        <w:rPr>
          <w:rFonts w:cs="Arial CYR"/>
        </w:rPr>
        <w:t>Об утверждении Положения 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</w:t>
      </w:r>
      <w:r>
        <w:rPr>
          <w:rFonts w:cs="Arial CYR"/>
        </w:rPr>
        <w:t>».</w:t>
      </w:r>
    </w:p>
    <w:p w:rsidR="00FD5BBD" w:rsidRDefault="00FD5BBD" w:rsidP="00B15AF3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Arial CYR"/>
        </w:rPr>
      </w:pPr>
    </w:p>
    <w:p w:rsidR="00FD5BBD" w:rsidRDefault="00FD5BBD" w:rsidP="0039113D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«Сборнике муниципальных правовых актов города Заринска».</w:t>
      </w:r>
    </w:p>
    <w:p w:rsidR="00FD5BBD" w:rsidRDefault="00FD5BBD" w:rsidP="0039113D">
      <w:pPr>
        <w:autoSpaceDE w:val="0"/>
        <w:autoSpaceDN w:val="0"/>
        <w:adjustRightInd w:val="0"/>
        <w:ind w:firstLine="540"/>
        <w:jc w:val="both"/>
      </w:pPr>
    </w:p>
    <w:p w:rsidR="00FD5BBD" w:rsidRDefault="00FD5BBD" w:rsidP="0039113D">
      <w:pPr>
        <w:autoSpaceDE w:val="0"/>
        <w:ind w:firstLine="540"/>
        <w:jc w:val="both"/>
      </w:pPr>
      <w:r>
        <w:t>3. Контроль над исполнением настоящего решения возложить на постоянную комиссию Заринского городского Собрания депутатов по бюджету и социальной политике (В.П. Гуров).</w:t>
      </w:r>
    </w:p>
    <w:p w:rsidR="00FD5BBD" w:rsidRDefault="00FD5BBD" w:rsidP="0039113D">
      <w:pPr>
        <w:autoSpaceDE w:val="0"/>
        <w:jc w:val="both"/>
        <w:rPr>
          <w:rFonts w:cs="Arial CYR"/>
        </w:rPr>
      </w:pPr>
    </w:p>
    <w:p w:rsidR="00FD5BBD" w:rsidRDefault="00FD5BBD" w:rsidP="0039113D">
      <w:pPr>
        <w:autoSpaceDE w:val="0"/>
        <w:jc w:val="both"/>
        <w:rPr>
          <w:rFonts w:cs="Arial CYR"/>
        </w:rPr>
      </w:pPr>
    </w:p>
    <w:p w:rsidR="00FD5BBD" w:rsidRDefault="00FD5BBD" w:rsidP="0039113D">
      <w:pPr>
        <w:autoSpaceDE w:val="0"/>
        <w:jc w:val="both"/>
        <w:rPr>
          <w:rFonts w:cs="Arial CYR"/>
        </w:rPr>
      </w:pPr>
      <w:r>
        <w:rPr>
          <w:rFonts w:cs="Arial CYR"/>
        </w:rPr>
        <w:t>Глава города                                                                                                              С.М. Балабин</w:t>
      </w:r>
    </w:p>
    <w:sectPr w:rsidR="00FD5BBD" w:rsidSect="009B4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AB"/>
    <w:rsid w:val="00010CD1"/>
    <w:rsid w:val="000A2934"/>
    <w:rsid w:val="000A2A23"/>
    <w:rsid w:val="00122D5F"/>
    <w:rsid w:val="00125145"/>
    <w:rsid w:val="001D42CA"/>
    <w:rsid w:val="001F5F36"/>
    <w:rsid w:val="002F5B43"/>
    <w:rsid w:val="00320CB7"/>
    <w:rsid w:val="00345CE4"/>
    <w:rsid w:val="0039113D"/>
    <w:rsid w:val="003B29B0"/>
    <w:rsid w:val="00430916"/>
    <w:rsid w:val="00463908"/>
    <w:rsid w:val="00506324"/>
    <w:rsid w:val="005A2C0E"/>
    <w:rsid w:val="00624A8B"/>
    <w:rsid w:val="006C6441"/>
    <w:rsid w:val="006F5F22"/>
    <w:rsid w:val="00796C70"/>
    <w:rsid w:val="007F2C26"/>
    <w:rsid w:val="0081488D"/>
    <w:rsid w:val="008F4845"/>
    <w:rsid w:val="00957522"/>
    <w:rsid w:val="009B44A2"/>
    <w:rsid w:val="009D5739"/>
    <w:rsid w:val="00A473C8"/>
    <w:rsid w:val="00A849AC"/>
    <w:rsid w:val="00B018BA"/>
    <w:rsid w:val="00B07F83"/>
    <w:rsid w:val="00B15AF3"/>
    <w:rsid w:val="00B31644"/>
    <w:rsid w:val="00B703EF"/>
    <w:rsid w:val="00B753C3"/>
    <w:rsid w:val="00C20963"/>
    <w:rsid w:val="00C21C6F"/>
    <w:rsid w:val="00D6157C"/>
    <w:rsid w:val="00D623FD"/>
    <w:rsid w:val="00D96215"/>
    <w:rsid w:val="00DA2272"/>
    <w:rsid w:val="00E55576"/>
    <w:rsid w:val="00E565AB"/>
    <w:rsid w:val="00EF3F60"/>
    <w:rsid w:val="00F07943"/>
    <w:rsid w:val="00F66A46"/>
    <w:rsid w:val="00F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911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1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9113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13D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3911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6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A8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325</Words>
  <Characters>1859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Кочемаева Татьяна Владимировна</dc:creator>
  <cp:keywords/>
  <dc:description/>
  <cp:lastModifiedBy>BabkovskayaN</cp:lastModifiedBy>
  <cp:revision>20</cp:revision>
  <cp:lastPrinted>2013-11-11T03:15:00Z</cp:lastPrinted>
  <dcterms:created xsi:type="dcterms:W3CDTF">2013-02-05T09:46:00Z</dcterms:created>
  <dcterms:modified xsi:type="dcterms:W3CDTF">2013-12-10T10:07:00Z</dcterms:modified>
</cp:coreProperties>
</file>