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2" w:rsidRDefault="00B71F02" w:rsidP="00E11CF2">
      <w:pPr>
        <w:snapToGri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F2" w:rsidRDefault="00E11CF2" w:rsidP="00E11CF2">
      <w:pPr>
        <w:snapToGri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</w:pPr>
      <w:r w:rsidRPr="00B71F02">
        <w:rPr>
          <w:rFonts w:ascii="Times New Roman" w:hAnsi="Times New Roman" w:cs="Times New Roman"/>
          <w:b/>
          <w:sz w:val="24"/>
          <w:szCs w:val="24"/>
        </w:rPr>
        <w:t>Комитет администрации города Заринска по финансам, налоговой и кредитной политике (</w:t>
      </w:r>
      <w:r w:rsidR="00B71F02" w:rsidRPr="00B71F02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>КЭУМИ</w:t>
      </w:r>
      <w:r w:rsidRPr="00B71F02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 xml:space="preserve"> администрации </w:t>
      </w:r>
      <w:proofErr w:type="gramStart"/>
      <w:r w:rsidRPr="00B71F02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>г</w:t>
      </w:r>
      <w:proofErr w:type="gramEnd"/>
      <w:r w:rsidR="00B71F02" w:rsidRPr="00B71F02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>.</w:t>
      </w:r>
      <w:r w:rsidRPr="00B71F02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 xml:space="preserve"> Заринска</w:t>
      </w:r>
      <w:r w:rsidR="007563CF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 xml:space="preserve"> </w:t>
      </w:r>
      <w:r w:rsidR="00B71F02" w:rsidRPr="00B71F0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л/с 04173027780</w:t>
      </w:r>
      <w:r w:rsidRPr="00B71F02"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  <w:t>)</w:t>
      </w:r>
    </w:p>
    <w:p w:rsidR="0053197A" w:rsidRDefault="0053197A" w:rsidP="00E11CF2">
      <w:pPr>
        <w:snapToGri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"/>
          <w:kern w:val="2"/>
          <w:sz w:val="24"/>
          <w:szCs w:val="24"/>
          <w:lang w:eastAsia="ar-SA"/>
        </w:rPr>
      </w:pPr>
    </w:p>
    <w:p w:rsidR="0053197A" w:rsidRPr="0053197A" w:rsidRDefault="0053197A" w:rsidP="00E11CF2">
      <w:pPr>
        <w:snapToGrid w:val="0"/>
        <w:spacing w:after="0" w:line="240" w:lineRule="exact"/>
        <w:rPr>
          <w:rFonts w:ascii="Times New Roman" w:hAnsi="Times New Roman" w:cs="Times New Roman"/>
          <w:bCs/>
          <w:color w:val="000000"/>
          <w:spacing w:val="-2"/>
          <w:kern w:val="2"/>
          <w:sz w:val="24"/>
          <w:szCs w:val="24"/>
          <w:lang w:eastAsia="ar-SA"/>
        </w:rPr>
      </w:pPr>
      <w:r w:rsidRPr="0053197A">
        <w:rPr>
          <w:rFonts w:ascii="Times New Roman" w:hAnsi="Times New Roman" w:cs="Times New Roman"/>
          <w:bCs/>
          <w:color w:val="000000"/>
          <w:spacing w:val="-2"/>
          <w:kern w:val="2"/>
          <w:sz w:val="24"/>
          <w:szCs w:val="24"/>
          <w:lang w:eastAsia="ar-SA"/>
        </w:rPr>
        <w:t>659100, Алтайский край, г</w:t>
      </w:r>
      <w:proofErr w:type="gramStart"/>
      <w:r w:rsidRPr="0053197A">
        <w:rPr>
          <w:rFonts w:ascii="Times New Roman" w:hAnsi="Times New Roman" w:cs="Times New Roman"/>
          <w:bCs/>
          <w:color w:val="000000"/>
          <w:spacing w:val="-2"/>
          <w:kern w:val="2"/>
          <w:sz w:val="24"/>
          <w:szCs w:val="24"/>
          <w:lang w:eastAsia="ar-SA"/>
        </w:rPr>
        <w:t>.З</w:t>
      </w:r>
      <w:proofErr w:type="gramEnd"/>
      <w:r w:rsidRPr="0053197A">
        <w:rPr>
          <w:rFonts w:ascii="Times New Roman" w:hAnsi="Times New Roman" w:cs="Times New Roman"/>
          <w:bCs/>
          <w:color w:val="000000"/>
          <w:spacing w:val="-2"/>
          <w:kern w:val="2"/>
          <w:sz w:val="24"/>
          <w:szCs w:val="24"/>
          <w:lang w:eastAsia="ar-SA"/>
        </w:rPr>
        <w:t xml:space="preserve">аинск, </w:t>
      </w:r>
      <w:proofErr w:type="spellStart"/>
      <w:r w:rsidRPr="0053197A">
        <w:rPr>
          <w:rFonts w:ascii="Times New Roman" w:hAnsi="Times New Roman" w:cs="Times New Roman"/>
          <w:bCs/>
          <w:color w:val="000000"/>
          <w:spacing w:val="-2"/>
          <w:kern w:val="2"/>
          <w:sz w:val="24"/>
          <w:szCs w:val="24"/>
          <w:lang w:eastAsia="ar-SA"/>
        </w:rPr>
        <w:t>пр-т</w:t>
      </w:r>
      <w:proofErr w:type="spellEnd"/>
      <w:r w:rsidRPr="0053197A">
        <w:rPr>
          <w:rFonts w:ascii="Times New Roman" w:hAnsi="Times New Roman" w:cs="Times New Roman"/>
          <w:bCs/>
          <w:color w:val="000000"/>
          <w:spacing w:val="-2"/>
          <w:kern w:val="2"/>
          <w:sz w:val="24"/>
          <w:szCs w:val="24"/>
          <w:lang w:eastAsia="ar-SA"/>
        </w:rPr>
        <w:t xml:space="preserve"> Строителей, 31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л/с 04173027780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БАНК: ОТДЕЛЕНИЕ БАРНАУЛ БАНКА РОССИИ//УФК по Алтайскому краю г. Барнаул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Казнач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03100643000000011700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>
        <w:rPr>
          <w:rFonts w:ascii="Times New Roman" w:hAnsi="Times New Roman" w:cs="Times New Roman"/>
          <w:sz w:val="24"/>
          <w:szCs w:val="24"/>
        </w:rPr>
        <w:t>. 40102810045370000009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БИК 010173001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ОКТМО 01706000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ОГРН 1022200707957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ИНН 2205003292   КПП 220501001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Оксана Алексеевна, </w:t>
      </w:r>
    </w:p>
    <w:p w:rsidR="00E11CF2" w:rsidRDefault="00E11CF2" w:rsidP="00E11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</w:t>
      </w:r>
    </w:p>
    <w:p w:rsidR="00E11CF2" w:rsidRDefault="00E11CF2" w:rsidP="00E11C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1CA7" w:rsidRDefault="007C1CA7" w:rsidP="00E11C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1CA7" w:rsidRDefault="007C1CA7" w:rsidP="00E11C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1CA7" w:rsidRDefault="007C1CA7" w:rsidP="00E11C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A7588">
        <w:rPr>
          <w:rFonts w:ascii="Times New Roman" w:hAnsi="Times New Roman" w:cs="Times New Roman"/>
          <w:b/>
          <w:sz w:val="24"/>
          <w:szCs w:val="24"/>
        </w:rPr>
        <w:t xml:space="preserve">КБК нестационар                             </w:t>
      </w:r>
      <w:r w:rsidR="00BA758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A7588">
        <w:rPr>
          <w:rFonts w:ascii="Times New Roman" w:hAnsi="Times New Roman" w:cs="Times New Roman"/>
          <w:b/>
          <w:sz w:val="24"/>
          <w:szCs w:val="24"/>
        </w:rPr>
        <w:t>166 1110 9080040000 120</w:t>
      </w:r>
    </w:p>
    <w:p w:rsidR="00F23EDD" w:rsidRPr="00BA7588" w:rsidRDefault="00F23EDD" w:rsidP="00E11C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земля                                                       166 1110 5012040000 120 </w:t>
      </w:r>
    </w:p>
    <w:p w:rsidR="00E11CF2" w:rsidRDefault="00E11CF2" w:rsidP="00E11C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найма                                                     </w:t>
      </w:r>
      <w:r w:rsidR="00BA75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166 1110 9044040000 120</w:t>
      </w:r>
    </w:p>
    <w:p w:rsidR="00017ADC" w:rsidRPr="00B71F02" w:rsidRDefault="00E11CF2" w:rsidP="00B71F0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пени                                                        </w:t>
      </w:r>
      <w:r w:rsidR="00BA75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166 1160 7090040000 1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40</w:t>
      </w:r>
    </w:p>
    <w:sectPr w:rsidR="00017ADC" w:rsidRPr="00B71F02" w:rsidSect="00E9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38"/>
    <w:rsid w:val="00017ADC"/>
    <w:rsid w:val="002014B9"/>
    <w:rsid w:val="0023089F"/>
    <w:rsid w:val="002D5084"/>
    <w:rsid w:val="0053197A"/>
    <w:rsid w:val="007563CF"/>
    <w:rsid w:val="007C1CA7"/>
    <w:rsid w:val="007F1B38"/>
    <w:rsid w:val="00B71F02"/>
    <w:rsid w:val="00BA7588"/>
    <w:rsid w:val="00E11CF2"/>
    <w:rsid w:val="00E92826"/>
    <w:rsid w:val="00F2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ПЧЕЛЬНИКОВА Елена Андреевна</dc:creator>
  <cp:keywords/>
  <dc:description/>
  <cp:lastModifiedBy>Зайцева Татьяна Николаевна</cp:lastModifiedBy>
  <cp:revision>21</cp:revision>
  <dcterms:created xsi:type="dcterms:W3CDTF">2021-01-22T08:39:00Z</dcterms:created>
  <dcterms:modified xsi:type="dcterms:W3CDTF">2021-03-09T09:19:00Z</dcterms:modified>
</cp:coreProperties>
</file>