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1" w:rsidRDefault="00F35761" w:rsidP="008C32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АДМИНИСТРАЦИЯ ГОРОДА ЗАРИНСКА</w:t>
      </w:r>
    </w:p>
    <w:p w:rsidR="00F35761" w:rsidRPr="00F35761" w:rsidRDefault="00F35761" w:rsidP="00F35761">
      <w:pPr>
        <w:spacing w:after="0"/>
        <w:ind w:left="-1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761">
        <w:rPr>
          <w:rFonts w:ascii="Times New Roman" w:eastAsia="Times New Roman" w:hAnsi="Times New Roman" w:cs="Times New Roman"/>
          <w:b/>
          <w:sz w:val="40"/>
        </w:rPr>
        <w:t>ПОСТАНОВЛЕНИЕ</w:t>
      </w:r>
      <w:r w:rsidRPr="00F35761">
        <w:rPr>
          <w:rFonts w:ascii="Times New Roman" w:eastAsia="Times New Roman" w:hAnsi="Times New Roman" w:cs="Times New Roman"/>
          <w:b/>
          <w:sz w:val="40"/>
        </w:rPr>
        <w:br/>
      </w:r>
      <w:r w:rsidRPr="00F3576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1" w:type="dxa"/>
        <w:tblLayout w:type="fixed"/>
        <w:tblLook w:val="0000"/>
      </w:tblPr>
      <w:tblGrid>
        <w:gridCol w:w="4818"/>
        <w:gridCol w:w="4781"/>
      </w:tblGrid>
      <w:tr w:rsidR="00F35761" w:rsidRPr="00F35761" w:rsidTr="001661B7">
        <w:tc>
          <w:tcPr>
            <w:tcW w:w="4818" w:type="dxa"/>
            <w:shd w:val="clear" w:color="auto" w:fill="auto"/>
          </w:tcPr>
          <w:p w:rsidR="00F35761" w:rsidRPr="00F35761" w:rsidRDefault="00480A8E" w:rsidP="00480A8E">
            <w:pPr>
              <w:snapToGrid w:val="0"/>
              <w:ind w:left="-108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14.06.2017 № 535 </w:t>
            </w:r>
            <w:r w:rsidR="00F35761"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F35761" w:rsidRPr="00F35761" w:rsidRDefault="00F35761" w:rsidP="001661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г</w:t>
            </w:r>
            <w:proofErr w:type="gramStart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аринск</w:t>
            </w:r>
          </w:p>
        </w:tc>
      </w:tr>
    </w:tbl>
    <w:p w:rsidR="00F35761" w:rsidRPr="00F35761" w:rsidRDefault="00F35761" w:rsidP="00F35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761" w:rsidRDefault="00F35761" w:rsidP="004F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F35761" w:rsidRDefault="00F35761" w:rsidP="004F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делам несовершенно-</w:t>
      </w:r>
    </w:p>
    <w:p w:rsidR="00F35761" w:rsidRDefault="00F35761" w:rsidP="004F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летних и защите их прав </w:t>
      </w:r>
    </w:p>
    <w:p w:rsidR="00F35761" w:rsidRPr="00F35761" w:rsidRDefault="00F35761" w:rsidP="004F1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Заринска</w:t>
      </w:r>
    </w:p>
    <w:p w:rsidR="00F35761" w:rsidRPr="00F35761" w:rsidRDefault="00F35761" w:rsidP="008C3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5761" w:rsidRPr="00F41149" w:rsidRDefault="008C3212" w:rsidP="004F1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Федеральным законом от 24.06.1999 №120-ФЗ «Об основах системы профилактики безнадзорности и правонарушений несовершеннолетних», Законом Алтайского края от 15.12.2002 №86-ЗС «О системе профилактики безнадзорности и правонарушений несовершеннолетних и защите их прав»,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</w:t>
      </w:r>
      <w:r w:rsidR="00F35761" w:rsidRPr="00F35761">
        <w:rPr>
          <w:rFonts w:ascii="Times New Roman" w:hAnsi="Times New Roman" w:cs="Times New Roman"/>
          <w:sz w:val="24"/>
          <w:szCs w:val="24"/>
        </w:rPr>
        <w:t>постановлением Заринского городского Собрания депутатов от 29.12.2005г. №174 «О принятии государственных полномочий в области создания и функционирования комиссии по делам несовершеннолетних и защите их прав»</w:t>
      </w:r>
      <w:r w:rsidR="00F41149">
        <w:rPr>
          <w:rFonts w:ascii="Times New Roman" w:hAnsi="Times New Roman" w:cs="Times New Roman"/>
          <w:sz w:val="24"/>
          <w:szCs w:val="24"/>
        </w:rPr>
        <w:t xml:space="preserve">, </w:t>
      </w:r>
      <w:r w:rsidR="00F41149" w:rsidRPr="00F41149">
        <w:rPr>
          <w:rFonts w:ascii="Times New Roman" w:hAnsi="Times New Roman" w:cs="Times New Roman"/>
          <w:sz w:val="24"/>
          <w:szCs w:val="24"/>
        </w:rPr>
        <w:t>Положением о комиссиях по делам несовершеннолетних и защите их прав, утвержденным Постановлением Правительства Российской Федерации от 06.11.2013 №995</w:t>
      </w:r>
    </w:p>
    <w:p w:rsidR="00F35761" w:rsidRDefault="00F35761" w:rsidP="004F1548">
      <w:pPr>
        <w:shd w:val="clear" w:color="auto" w:fill="FFFFFF"/>
        <w:spacing w:after="0" w:line="285" w:lineRule="atLeast"/>
        <w:jc w:val="both"/>
        <w:rPr>
          <w:sz w:val="24"/>
          <w:szCs w:val="24"/>
        </w:rPr>
      </w:pPr>
    </w:p>
    <w:p w:rsidR="00F35761" w:rsidRDefault="008C3212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 </w:t>
      </w:r>
    </w:p>
    <w:p w:rsidR="008C3212" w:rsidRDefault="008C3212" w:rsidP="004F154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Утвердить Положение о комиссии по делам несовершеннолетних и защите их прав администрации города 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Заринска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 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Постановление администрации города 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Заринска от 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764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Положения о комиссии по делам несовершеннолетних и защите их прав администрации города </w:t>
      </w:r>
      <w:r w:rsidR="00171130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Заринска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» считать утратившим силу. 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1130" w:rsidRPr="00F35761" w:rsidRDefault="00171130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2D" w:rsidRDefault="00171130" w:rsidP="004F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                                                  </w:t>
      </w:r>
      <w:r w:rsidR="00160F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И.И. Терёшкин</w:t>
      </w:r>
    </w:p>
    <w:p w:rsidR="00BD5A1F" w:rsidRPr="00BD5A1F" w:rsidRDefault="00BD5A1F" w:rsidP="00BD5A1F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5A1F" w:rsidRPr="00BD5A1F" w:rsidRDefault="00BD5A1F" w:rsidP="00BD5A1F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5A1F" w:rsidRPr="00BD5A1F" w:rsidRDefault="00BD5A1F" w:rsidP="00BD5A1F">
      <w:pPr>
        <w:keepNext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города Заринска 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14.06.2017</w:t>
      </w:r>
      <w:r w:rsidRPr="00BD5A1F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535</w:t>
      </w:r>
    </w:p>
    <w:p w:rsidR="00BD5A1F" w:rsidRPr="00BD5A1F" w:rsidRDefault="00BD5A1F" w:rsidP="00BD5A1F">
      <w:pPr>
        <w:pStyle w:val="1"/>
        <w:jc w:val="center"/>
        <w:rPr>
          <w:sz w:val="24"/>
          <w:szCs w:val="24"/>
        </w:rPr>
      </w:pPr>
      <w:r w:rsidRPr="00BD5A1F">
        <w:rPr>
          <w:sz w:val="24"/>
          <w:szCs w:val="24"/>
        </w:rPr>
        <w:t>ПОЛОЖЕНИЕ</w:t>
      </w:r>
    </w:p>
    <w:p w:rsidR="00BD5A1F" w:rsidRPr="00BD5A1F" w:rsidRDefault="00BD5A1F" w:rsidP="00BD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о комиссии по делам несовершеннолетних и защите их прав</w:t>
      </w:r>
    </w:p>
    <w:p w:rsidR="00BD5A1F" w:rsidRPr="00BD5A1F" w:rsidRDefault="00BD5A1F" w:rsidP="00BD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администрации города Заринска</w:t>
      </w:r>
    </w:p>
    <w:p w:rsidR="00BD5A1F" w:rsidRPr="00BD5A1F" w:rsidRDefault="00BD5A1F" w:rsidP="00BD5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A1F" w:rsidRPr="00BD5A1F" w:rsidRDefault="00BD5A1F" w:rsidP="00BD5A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1. Общие  положения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города Заринска (далее – комиссия) образована постановлением Заринского городского Собрания депутатов от 29.12.2005г. №174 «О принятии государственных полномочий в области создания и функционирования комиссии по делам несовершеннолетних и защите их прав», в соответствии с Законом Алтайского края от 31.12.2004 №75-3С «О наделении органов местного самоуправления государственными полномочиями в области создания и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функционирования комиссий по делам несовершеннолетних и защите их прав».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>1.2.</w:t>
      </w:r>
      <w:r w:rsidRPr="00BD5A1F">
        <w:rPr>
          <w:sz w:val="24"/>
          <w:szCs w:val="24"/>
          <w:lang w:val="en-US"/>
        </w:rPr>
        <w:t> </w:t>
      </w:r>
      <w:r w:rsidRPr="00BD5A1F">
        <w:rPr>
          <w:sz w:val="24"/>
          <w:szCs w:val="24"/>
        </w:rPr>
        <w:t>Комиссия является постоянно действующим коллегиальным органом администрации города Заринска без права юридического лица, имеет круглую печать со своим наименованием.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1.3. </w:t>
      </w:r>
      <w:r w:rsidRPr="00BD5A1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актами Президента Российской Федерации и Правительства Российской Федерации,</w:t>
      </w:r>
      <w:r w:rsidRPr="00BD5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1F">
        <w:rPr>
          <w:rFonts w:ascii="Times New Roman" w:hAnsi="Times New Roman" w:cs="Times New Roman"/>
          <w:sz w:val="24"/>
          <w:szCs w:val="24"/>
        </w:rPr>
        <w:t>Законами Алтайского края, решениями  Заринского городского Собрания депутатов, постановлениями и распоряжениями вышестоящих органов власти и администрации города, а также примерным Положением о комиссиях по делам несовершеннолетних и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защите их прав, утвержденным Постановлением Правительства Российской Федерации от 06.11.2013 №995 и настоящим Положением.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1.5. Порядок рассмотрения комиссией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>1.6. Комиссия находится в непосредственном подчинении заместителя главы администрации по социальным вопросам, являющегося председателем комиссии.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 xml:space="preserve">1.7. Штатные работники комиссии являются муниципальными служащими в соответствии с Законом Алтайского края «О муниципальной службе в Алтайском крае». 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</w:p>
    <w:p w:rsidR="00BD5A1F" w:rsidRPr="00BD5A1F" w:rsidRDefault="00BD5A1F" w:rsidP="00BD5A1F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5A1F">
        <w:rPr>
          <w:rFonts w:ascii="Times New Roman" w:hAnsi="Times New Roman" w:cs="Times New Roman"/>
          <w:bCs/>
          <w:sz w:val="24"/>
          <w:szCs w:val="24"/>
        </w:rPr>
        <w:t>2. Основные задачи комиссии</w:t>
      </w:r>
    </w:p>
    <w:p w:rsidR="00BD5A1F" w:rsidRPr="00BD5A1F" w:rsidRDefault="00BD5A1F" w:rsidP="00BD5A1F">
      <w:pPr>
        <w:pStyle w:val="a3"/>
        <w:ind w:firstLine="720"/>
        <w:rPr>
          <w:sz w:val="24"/>
          <w:szCs w:val="24"/>
        </w:rPr>
      </w:pPr>
      <w:r w:rsidRPr="00BD5A1F">
        <w:rPr>
          <w:sz w:val="24"/>
          <w:szCs w:val="24"/>
        </w:rPr>
        <w:t>2.1.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>2.2. Обеспечение защиты прав и законных интересов несовершеннолетних.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lastRenderedPageBreak/>
        <w:t>2.3. 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 xml:space="preserve">2.4. Выявление и пресечение случаев вовлечения несовершеннолетних в совершение преступлений и антиобщественных действий. </w:t>
      </w:r>
    </w:p>
    <w:p w:rsidR="00BD5A1F" w:rsidRPr="00BD5A1F" w:rsidRDefault="00BD5A1F" w:rsidP="00BD5A1F">
      <w:pPr>
        <w:pStyle w:val="a3"/>
        <w:ind w:firstLine="720"/>
        <w:rPr>
          <w:sz w:val="24"/>
          <w:szCs w:val="24"/>
        </w:rPr>
      </w:pPr>
    </w:p>
    <w:p w:rsidR="00BD5A1F" w:rsidRPr="00BD5A1F" w:rsidRDefault="00BD5A1F" w:rsidP="00BD5A1F">
      <w:pPr>
        <w:pStyle w:val="a3"/>
        <w:ind w:firstLine="720"/>
        <w:jc w:val="center"/>
        <w:rPr>
          <w:sz w:val="24"/>
          <w:szCs w:val="24"/>
        </w:rPr>
      </w:pPr>
      <w:r w:rsidRPr="00BD5A1F">
        <w:rPr>
          <w:sz w:val="24"/>
          <w:szCs w:val="24"/>
        </w:rPr>
        <w:t>3. Полномочия комиссии</w:t>
      </w:r>
    </w:p>
    <w:p w:rsidR="00BD5A1F" w:rsidRPr="00BD5A1F" w:rsidRDefault="00BD5A1F" w:rsidP="00BD5A1F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Для решения возложенных задач комиссия:</w:t>
      </w:r>
    </w:p>
    <w:p w:rsidR="00BD5A1F" w:rsidRPr="00BD5A1F" w:rsidRDefault="00BD5A1F" w:rsidP="00BD5A1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3.1. 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D5A1F" w:rsidRPr="00BD5A1F" w:rsidRDefault="00BD5A1F" w:rsidP="00BD5A1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3.2.</w:t>
      </w:r>
      <w:r w:rsidRPr="00BD5A1F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BD5A1F" w:rsidRPr="00BD5A1F" w:rsidRDefault="00BD5A1F" w:rsidP="00BD5A1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  <w:lang w:eastAsia="en-US"/>
        </w:rPr>
        <w:t>3.3. </w:t>
      </w:r>
      <w:r w:rsidRPr="00BD5A1F">
        <w:rPr>
          <w:rFonts w:ascii="Times New Roman" w:hAnsi="Times New Roman" w:cs="Times New Roman"/>
          <w:sz w:val="24"/>
          <w:szCs w:val="24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A1F">
        <w:rPr>
          <w:rFonts w:ascii="Times New Roman" w:hAnsi="Times New Roman" w:cs="Times New Roman"/>
          <w:sz w:val="24"/>
          <w:szCs w:val="24"/>
          <w:lang w:eastAsia="en-US"/>
        </w:rPr>
        <w:t>3.4.П</w:t>
      </w:r>
      <w:r w:rsidRPr="00BD5A1F">
        <w:rPr>
          <w:rFonts w:ascii="Times New Roman" w:hAnsi="Times New Roman" w:cs="Times New Roman"/>
          <w:sz w:val="24"/>
          <w:szCs w:val="24"/>
        </w:rPr>
        <w:t>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A1F">
        <w:rPr>
          <w:rFonts w:ascii="Times New Roman" w:hAnsi="Times New Roman" w:cs="Times New Roman"/>
          <w:sz w:val="24"/>
          <w:szCs w:val="24"/>
          <w:lang w:eastAsia="en-US"/>
        </w:rPr>
        <w:t>3.5. Д</w:t>
      </w:r>
      <w:r w:rsidRPr="00BD5A1F">
        <w:rPr>
          <w:rFonts w:ascii="Times New Roman" w:hAnsi="Times New Roman" w:cs="Times New Roman"/>
          <w:sz w:val="24"/>
          <w:szCs w:val="24"/>
        </w:rPr>
        <w:t>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  <w:lang w:eastAsia="en-US"/>
        </w:rPr>
        <w:t>3.6. Д</w:t>
      </w:r>
      <w:r w:rsidRPr="00BD5A1F">
        <w:rPr>
          <w:rFonts w:ascii="Times New Roman" w:hAnsi="Times New Roman" w:cs="Times New Roman"/>
          <w:sz w:val="24"/>
          <w:szCs w:val="24"/>
        </w:rPr>
        <w:t xml:space="preserve">ает при наличии согласия родителей </w:t>
      </w:r>
      <w:hyperlink r:id="rId4" w:history="1">
        <w:r w:rsidRPr="00BD5A1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D5A1F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учреждений до получения основного общего образования. 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3.7. 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 xml:space="preserve">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</w:t>
      </w:r>
      <w:r w:rsidRPr="00BD5A1F">
        <w:rPr>
          <w:rFonts w:ascii="Times New Roman" w:hAnsi="Times New Roman" w:cs="Times New Roman"/>
          <w:sz w:val="24"/>
          <w:szCs w:val="24"/>
        </w:rPr>
        <w:lastRenderedPageBreak/>
        <w:t>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несовершеннолетних.</w:t>
      </w:r>
      <w:proofErr w:type="gramEnd"/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3.8. Обеспечивает оказание помощи в трудовом и бытовом              устройстве несовершеннолетних, освобожденных из учреждений                                  уголовно-исполнительной системы либо вернувшихся из специальных учебно-воспитательных учреждений, а также состоящих на учете в         уголовно-исполнительных инспекциях, содействия в определении форм устройства других несовершеннолетних, нуждающихся в помощи государства.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3.9. 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3.10. Принимает решения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лет, на основании заключения </w:t>
      </w:r>
      <w:proofErr w:type="spellStart"/>
      <w:r w:rsidRPr="00BD5A1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D5A1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3.11. Принимает постановления об отчислении несовершеннолетних из специальных учебно-воспитательных учреждений открытого типа.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3.12. 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города.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3.13. 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BD5A1F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BD5A1F">
        <w:rPr>
          <w:rFonts w:ascii="Times New Roman" w:hAnsi="Times New Roman" w:cs="Times New Roman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5" w:history="1">
        <w:r w:rsidRPr="00BD5A1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D5A1F">
        <w:rPr>
          <w:rFonts w:ascii="Times New Roman" w:hAnsi="Times New Roman" w:cs="Times New Roman"/>
          <w:sz w:val="24"/>
          <w:szCs w:val="24"/>
        </w:rPr>
        <w:t>, относящиеся к установленной сфере деятельности комиссии.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3.14. 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6" w:history="1">
        <w:r w:rsidRPr="00BD5A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D5A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комиссии.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3.15. 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lastRenderedPageBreak/>
        <w:t>3.16. Вносит в суды по месту нахождения специальных                        учебно-воспитательных учреждений закрытого типа совместно с администрацией указанных учреждений представления: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- о продлении срока пребывания несовершеннолетнего в специальном учебно-воспитательном учреждении закрытого типа не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чем за один месяц до истечения, установленного судом срока пребывания несовершеннолетнего в указанном учреждении;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A1F">
        <w:rPr>
          <w:rFonts w:ascii="Times New Roman" w:hAnsi="Times New Roman" w:cs="Times New Roman"/>
          <w:sz w:val="24"/>
          <w:szCs w:val="24"/>
        </w:rPr>
        <w:t xml:space="preserve">- 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BD5A1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D5A1F">
        <w:rPr>
          <w:rFonts w:ascii="Times New Roman" w:hAnsi="Times New Roman" w:cs="Times New Roman"/>
          <w:sz w:val="24"/>
          <w:szCs w:val="24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закрытого типа;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 переводе несовершеннолетнего в другое специальное                     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3.17. 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3.18. В</w:t>
      </w:r>
      <w:r w:rsidRPr="00BD5A1F">
        <w:rPr>
          <w:rFonts w:ascii="Times New Roman" w:hAnsi="Times New Roman" w:cs="Times New Roman"/>
          <w:sz w:val="24"/>
          <w:szCs w:val="24"/>
          <w:lang w:eastAsia="en-US"/>
        </w:rPr>
        <w:t>носит в органы опеки и попечительства предложения о поддержке несовершеннолетних, нуждающихся в помощи государства.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3.19. О</w:t>
      </w:r>
      <w:r w:rsidRPr="00BD5A1F">
        <w:rPr>
          <w:rFonts w:ascii="Times New Roman" w:hAnsi="Times New Roman" w:cs="Times New Roman"/>
          <w:sz w:val="24"/>
          <w:szCs w:val="24"/>
          <w:lang w:eastAsia="en-US"/>
        </w:rPr>
        <w:t>рганизует в установленном законом порядке контроль, обследование и проверки условий содержания, воспитания, оздоровления, обучения и использования труда несовершеннолетних в организациях и учреждениях.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A1F">
        <w:rPr>
          <w:rFonts w:ascii="Times New Roman" w:hAnsi="Times New Roman" w:cs="Times New Roman"/>
          <w:sz w:val="24"/>
          <w:szCs w:val="24"/>
          <w:lang w:eastAsia="en-US"/>
        </w:rPr>
        <w:t>3.20. Подготавливает и направляет в органы государственной власти Алтайского края и (или) органы местного самоуправления отчеты о работе по профилактике безнадзорности и правонарушений несовершеннолетних.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3.21. 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3.22. Осуществляет иные полномочия, установленные законодательством Российской Федерации или законодательством Алтайского края.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A1F" w:rsidRPr="00BD5A1F" w:rsidRDefault="00BD5A1F" w:rsidP="00BD5A1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lastRenderedPageBreak/>
        <w:t>4. Права комиссии</w:t>
      </w:r>
    </w:p>
    <w:p w:rsidR="00BD5A1F" w:rsidRPr="00BD5A1F" w:rsidRDefault="00BD5A1F" w:rsidP="00BD5A1F">
      <w:pPr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b/>
          <w:sz w:val="24"/>
          <w:szCs w:val="24"/>
        </w:rPr>
        <w:tab/>
      </w:r>
      <w:r w:rsidRPr="00BD5A1F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BD5A1F" w:rsidRPr="00BD5A1F" w:rsidRDefault="00BD5A1F" w:rsidP="00BD5A1F">
      <w:pPr>
        <w:shd w:val="clear" w:color="auto" w:fill="FFFFFF"/>
        <w:spacing w:before="2"/>
        <w:ind w:left="5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1F">
        <w:rPr>
          <w:rFonts w:ascii="Times New Roman" w:hAnsi="Times New Roman" w:cs="Times New Roman"/>
          <w:color w:val="000000"/>
          <w:sz w:val="24"/>
          <w:szCs w:val="24"/>
        </w:rPr>
        <w:t>4.1. В пределах своей компетенции запрашивать необходимую для осуществления своих полномочий информацию (материалы) от руководителей органов и учреждений системы.</w:t>
      </w:r>
    </w:p>
    <w:p w:rsidR="00BD5A1F" w:rsidRPr="00BD5A1F" w:rsidRDefault="00BD5A1F" w:rsidP="00BD5A1F">
      <w:pPr>
        <w:shd w:val="clear" w:color="auto" w:fill="FFFFFF"/>
        <w:spacing w:before="2"/>
        <w:ind w:left="5" w:firstLine="7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1F">
        <w:rPr>
          <w:rFonts w:ascii="Times New Roman" w:hAnsi="Times New Roman" w:cs="Times New Roman"/>
          <w:color w:val="000000"/>
          <w:sz w:val="24"/>
          <w:szCs w:val="24"/>
        </w:rPr>
        <w:t>4.2. Заслушивать на своих заседаниях представителей органов и учреждений системы профилактики по вопросам, отнесенным к компетенции Комиссии, и принимать соответствующие решения.</w:t>
      </w:r>
    </w:p>
    <w:p w:rsidR="00BD5A1F" w:rsidRPr="00BD5A1F" w:rsidRDefault="00BD5A1F" w:rsidP="00BD5A1F">
      <w:pPr>
        <w:shd w:val="clear" w:color="auto" w:fill="FFFFFF"/>
        <w:ind w:left="12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1F">
        <w:rPr>
          <w:rFonts w:ascii="Times New Roman" w:hAnsi="Times New Roman" w:cs="Times New Roman"/>
          <w:color w:val="000000"/>
          <w:sz w:val="24"/>
          <w:szCs w:val="24"/>
        </w:rPr>
        <w:t>4.3. Привлекать для участия в работе Комиссии представителей органов и учреждений системы профилактики, общественных объединений и иных организаций.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BD5A1F">
        <w:rPr>
          <w:rFonts w:ascii="Times New Roman" w:hAnsi="Times New Roman" w:cs="Times New Roman"/>
          <w:sz w:val="24"/>
          <w:szCs w:val="24"/>
        </w:rPr>
        <w:t> Вносить в органы и учреждения системы профилактики представления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4.5. В соответствии со ст.ст.27.15,29.4 </w:t>
      </w:r>
      <w:proofErr w:type="spellStart"/>
      <w:r w:rsidRPr="00BD5A1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D5A1F">
        <w:rPr>
          <w:rFonts w:ascii="Times New Roman" w:hAnsi="Times New Roman" w:cs="Times New Roman"/>
          <w:sz w:val="24"/>
          <w:szCs w:val="24"/>
        </w:rPr>
        <w:t xml:space="preserve"> РФ выносить и направлять для исполнения в территориальный орган внутренних дел определения о приводе лиц, уклоняющихся от явки на заседание комиссии.</w:t>
      </w:r>
    </w:p>
    <w:p w:rsidR="00BD5A1F" w:rsidRPr="00BD5A1F" w:rsidRDefault="00BD5A1F" w:rsidP="00BD5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Члены комиссии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A1F" w:rsidRPr="00BD5A1F" w:rsidRDefault="00BD5A1F" w:rsidP="00BD5A1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bCs/>
          <w:sz w:val="24"/>
          <w:szCs w:val="24"/>
        </w:rPr>
        <w:t>5. Состав комиссии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5.1. Комиссия образуется в составе: председателя – заместителя                    главы администрации по социальным вопросам, заместителя председателя комиссии, ответственного секретаря комиссии, инспектора по работе с несовершеннолетними комиссии и членов комиссии. 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5.2. В состав комиссии на постоянной штатной основе входят:           главный  специалист – ответственный секретарь комиссии,  ведущий специалист – инспектор по работе с несовершеннолетними.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5.3. Председатель комиссии: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осуществляет руководство деятельностью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председательствует на заседании комиссии и организует ее работу;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lastRenderedPageBreak/>
        <w:t>- имеет право решающего голоса при голосовании на заседании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представляет комиссию в государственных органах, органах местного самоуправления и иных организациях;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утверждает повестку заседания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назначает дату заседания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- дает заместителю председателя комиссии, ответственному секретарю комиссии, членам комиссии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представляет уполномоченным органам (должностным лицам) предложения по формированию персонального состава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- осуществляет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5.4. Заместитель председателя комиссии: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выполняет поручения председателя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исполняет обязанности председателя комиссии в его отсутствие;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- обеспечивает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- обеспечивает </w:t>
      </w:r>
      <w:proofErr w:type="gramStart"/>
      <w:r w:rsidRPr="00BD5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5.5. Ответственный секретарь комиссии: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осуществляет подготовку материалов для рассмотрения на заседании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выполняет поручения председателя и заместителя председателя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отвечает за ведение делопроизводства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lastRenderedPageBreak/>
        <w:t>- 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обеспечивает вручение копий постановлений комиссии.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5.6. Инспектор по работе с несовершеннолетними: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организует работу по выявлению семей, находящихся в социально опасном положении;</w:t>
      </w:r>
    </w:p>
    <w:p w:rsidR="00BD5A1F" w:rsidRPr="00BD5A1F" w:rsidRDefault="00BD5A1F" w:rsidP="00BD5A1F">
      <w:pPr>
        <w:pStyle w:val="a3"/>
        <w:ind w:firstLine="708"/>
        <w:rPr>
          <w:sz w:val="24"/>
          <w:szCs w:val="24"/>
        </w:rPr>
      </w:pPr>
      <w:r w:rsidRPr="00BD5A1F">
        <w:rPr>
          <w:sz w:val="24"/>
          <w:szCs w:val="24"/>
        </w:rPr>
        <w:t xml:space="preserve">- ведет учёт безнадзорных, беспризорных детей; подростков, занимающихся бродяжничеством и </w:t>
      </w:r>
      <w:proofErr w:type="gramStart"/>
      <w:r w:rsidRPr="00BD5A1F">
        <w:rPr>
          <w:sz w:val="24"/>
          <w:szCs w:val="24"/>
        </w:rPr>
        <w:t>попрошайничеством</w:t>
      </w:r>
      <w:proofErr w:type="gramEnd"/>
      <w:r w:rsidRPr="00BD5A1F">
        <w:rPr>
          <w:sz w:val="24"/>
          <w:szCs w:val="24"/>
        </w:rPr>
        <w:t xml:space="preserve">, осужденных к условной мере наказания; амнистированных; вернувшихся из специальных учреждений закрытого типа и воспитательных колоний; употребляющих спиртные напитки; наркотические и психотропные вещества; </w:t>
      </w:r>
    </w:p>
    <w:p w:rsidR="00BD5A1F" w:rsidRPr="00BD5A1F" w:rsidRDefault="00BD5A1F" w:rsidP="00BD5A1F">
      <w:pPr>
        <w:pStyle w:val="a3"/>
        <w:ind w:firstLine="708"/>
        <w:rPr>
          <w:sz w:val="24"/>
          <w:szCs w:val="24"/>
        </w:rPr>
      </w:pPr>
      <w:r w:rsidRPr="00BD5A1F">
        <w:rPr>
          <w:sz w:val="24"/>
          <w:szCs w:val="24"/>
        </w:rPr>
        <w:t xml:space="preserve">- разрабатывает мероприятия по реабилитации несовершеннолетних, освобожденных судом от уголовной ответственности с применением принудительных мер воспитательного воздействия; </w:t>
      </w:r>
    </w:p>
    <w:p w:rsidR="00BD5A1F" w:rsidRPr="00BD5A1F" w:rsidRDefault="00BD5A1F" w:rsidP="00BD5A1F">
      <w:pPr>
        <w:pStyle w:val="a3"/>
        <w:ind w:firstLine="708"/>
        <w:rPr>
          <w:sz w:val="24"/>
          <w:szCs w:val="24"/>
        </w:rPr>
      </w:pPr>
      <w:r w:rsidRPr="00BD5A1F">
        <w:rPr>
          <w:sz w:val="24"/>
          <w:szCs w:val="24"/>
        </w:rPr>
        <w:t xml:space="preserve">- выявляет и устраняет причины и условия, способствующие безнадзорности, беспризорности и правонарушениям несовершеннолетних. 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5.7. В состав комиссии входят представители органов и учреждений системы профилактики безнадзорности и правонарушений несовершеннолетних, расположенных в городе Заринске.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5.8. 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участвуют в заседании комиссии и его подготовке;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предварительно (до заседания комиссии) знакомятся с материалами по вопросам, выносимым на ее рассмотрение;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вносят предложения об отложении рассмотрения вопроса (дела) и о запросе дополнительных материалов по нему;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- составляют протоколы об административных правонарушениях в случаях и порядке, предусмотренных </w:t>
      </w:r>
      <w:hyperlink r:id="rId7" w:history="1">
        <w:r w:rsidRPr="00BD5A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D5A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A1F">
        <w:rPr>
          <w:rFonts w:ascii="Times New Roman" w:hAnsi="Times New Roman" w:cs="Times New Roman"/>
          <w:sz w:val="24"/>
          <w:szCs w:val="24"/>
        </w:rPr>
        <w:t xml:space="preserve">- 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</w:t>
      </w:r>
      <w:r w:rsidRPr="00BD5A1F">
        <w:rPr>
          <w:rFonts w:ascii="Times New Roman" w:hAnsi="Times New Roman" w:cs="Times New Roman"/>
          <w:sz w:val="24"/>
          <w:szCs w:val="24"/>
        </w:rPr>
        <w:lastRenderedPageBreak/>
        <w:t>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BD5A1F">
        <w:rPr>
          <w:rFonts w:ascii="Times New Roman" w:hAnsi="Times New Roman" w:cs="Times New Roman"/>
          <w:sz w:val="24"/>
          <w:szCs w:val="24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выполняют поручения председателя комиссии.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5.9. Состав комиссии утверждается постановлением администрации города Заринска. 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ab/>
      </w:r>
    </w:p>
    <w:p w:rsidR="00BD5A1F" w:rsidRPr="00BD5A1F" w:rsidRDefault="00BD5A1F" w:rsidP="00BD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>Комиссия несет ответственность в соответствии с действующим законодательством за своевременное и качественное решение поставленных задач, за невыполнение функций, возложенных на комиссию настоящим Положением.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ab/>
      </w:r>
    </w:p>
    <w:p w:rsidR="00BD5A1F" w:rsidRPr="00BD5A1F" w:rsidRDefault="00BD5A1F" w:rsidP="00BD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7. </w:t>
      </w:r>
      <w:r w:rsidRPr="00BD5A1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Взаимоотношение. Связи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>Комиссия осуществляет свою деятельность во взаимодействии с органами администрации; организациями, предприятиями, учреждениями района, органами местного самоуправления, государственной власти, с уполномоченными органами и учреждениями органов исполнительной власти Российской Федерации и Алтайского края по вопросам входящим в компетенцию комиссии.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A1F" w:rsidRPr="00BD5A1F" w:rsidRDefault="00BD5A1F" w:rsidP="00BD5A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 Организация деятельности комиссии</w:t>
      </w:r>
    </w:p>
    <w:p w:rsidR="00BD5A1F" w:rsidRPr="00BD5A1F" w:rsidRDefault="00BD5A1F" w:rsidP="00BD5A1F">
      <w:pPr>
        <w:pStyle w:val="a3"/>
        <w:rPr>
          <w:sz w:val="24"/>
          <w:szCs w:val="24"/>
        </w:rPr>
      </w:pPr>
      <w:r w:rsidRPr="00BD5A1F">
        <w:rPr>
          <w:sz w:val="24"/>
          <w:szCs w:val="24"/>
        </w:rPr>
        <w:tab/>
        <w:t xml:space="preserve">Заседания комиссии проводятся 2 раза в месяц в соответствии с планом работы, а также по мере необходимости. </w:t>
      </w:r>
    </w:p>
    <w:p w:rsidR="00BD5A1F" w:rsidRPr="00BD5A1F" w:rsidRDefault="00BD5A1F" w:rsidP="00BD5A1F">
      <w:pPr>
        <w:pStyle w:val="a3"/>
        <w:rPr>
          <w:sz w:val="24"/>
          <w:szCs w:val="24"/>
        </w:rPr>
      </w:pPr>
      <w:r w:rsidRPr="00BD5A1F">
        <w:rPr>
          <w:sz w:val="24"/>
          <w:szCs w:val="24"/>
        </w:rPr>
        <w:tab/>
        <w:t>8.1. На заседаниях комиссии в целях контроля рассматриваются вопросы по координации органов системы профилактики.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ab/>
        <w:t>8.2. Материалы, поступившие на рассмотрение в комиссию, в целях обеспечения своевременного и правильного их разрешения, предварительно изучаются председателем или заместителем председателя комиссии.</w:t>
      </w:r>
    </w:p>
    <w:p w:rsidR="00BD5A1F" w:rsidRPr="00BD5A1F" w:rsidRDefault="00BD5A1F" w:rsidP="00BD5A1F">
      <w:pPr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ab/>
        <w:t>8.3. По результатам предварительного изучения материалов принимаются решения в соответствии с Кодексом Российской Федерации об административных правонарушениях.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8.4. Председатель или заместитель председателя, признав дело подготовленным, назначает время и место рассмотрения дела.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>8.5. Заседание комиссии является правомочным при наличии не менее половины её состава. Члены комиссии участвуют в ее заседании без права замены.</w:t>
      </w:r>
    </w:p>
    <w:p w:rsidR="00BD5A1F" w:rsidRPr="00BD5A1F" w:rsidRDefault="00BD5A1F" w:rsidP="00BD5A1F">
      <w:pPr>
        <w:pStyle w:val="a5"/>
        <w:rPr>
          <w:sz w:val="24"/>
          <w:szCs w:val="24"/>
        </w:rPr>
      </w:pPr>
      <w:r w:rsidRPr="00BD5A1F">
        <w:rPr>
          <w:sz w:val="24"/>
          <w:szCs w:val="24"/>
        </w:rPr>
        <w:t>8.6. Решения комиссии принимаются большинством голосов присутствующих на заседании членов комиссии.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8.7. Ответственный секретарь комиссии информирует членов комиссии о дне, времени и месте заседания.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lastRenderedPageBreak/>
        <w:t xml:space="preserve">8.8. Заседание комиссии оформляется протоколом с указанием даты и места проведения заседания, содержания рассматриваемого вопроса, сведений о явке вызванных на заседание лиц, а также лиц, участвующих в рассмотрении данного дела, других данных, относящихся к рассматриваемому вопросу, а также сведений об оглашении принятого постановления. Протокол подписывается председательствующим и ответственным секретарем. </w:t>
      </w:r>
    </w:p>
    <w:p w:rsidR="00BD5A1F" w:rsidRPr="00BD5A1F" w:rsidRDefault="00BD5A1F" w:rsidP="00BD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8.9. Решения комиссии оформляются в форме постановлений, в которых указываются: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наименование комиссии;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дата;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время и место проведения заседания;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сведения о присутствующих и отсутствующих членах комиссии;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сведения об иных лицах, присутствующих на заседании;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вопрос повестки дня, по которому вынесено постановление;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содержание рассматриваемого вопроса;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выявленные по рассматриваемому вопросу нарушения прав и законных интересов несовершеннолетних (при их наличии);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решение, принятое по рассматриваемому вопросу;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- 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8.10. 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8.11. Постановления, принятые комиссией, обязательны для исполнения органами и учреждениями системы профилактики.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8.12. 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8.13. Постановление комиссии может быть обжаловано в порядке, установленном </w:t>
      </w:r>
      <w:r w:rsidRPr="00BD5A1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BD5A1F" w:rsidRPr="00BD5A1F" w:rsidRDefault="00BD5A1F" w:rsidP="00BD5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8.14. Постановление комиссии принимается в письменной форме и подписывается председательствующим.</w:t>
      </w:r>
    </w:p>
    <w:p w:rsidR="00BD5A1F" w:rsidRPr="00BD5A1F" w:rsidRDefault="00BD5A1F" w:rsidP="00BD5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>Заведующий общим отделом</w:t>
      </w:r>
    </w:p>
    <w:p w:rsidR="00BD5A1F" w:rsidRPr="00BD5A1F" w:rsidRDefault="00BD5A1F" w:rsidP="00BD5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A1F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            Т.А. Рубцова                          </w:t>
      </w:r>
    </w:p>
    <w:p w:rsidR="00BD5A1F" w:rsidRDefault="00BD5A1F" w:rsidP="00BD5A1F">
      <w:pPr>
        <w:jc w:val="both"/>
        <w:rPr>
          <w:sz w:val="28"/>
        </w:rPr>
      </w:pPr>
    </w:p>
    <w:p w:rsidR="00BD5A1F" w:rsidRDefault="00BD5A1F" w:rsidP="00BD5A1F">
      <w:pPr>
        <w:jc w:val="both"/>
        <w:rPr>
          <w:sz w:val="28"/>
        </w:rPr>
      </w:pPr>
    </w:p>
    <w:p w:rsidR="00BD5A1F" w:rsidRPr="00C56011" w:rsidRDefault="00BD5A1F" w:rsidP="00BD5A1F">
      <w:pPr>
        <w:rPr>
          <w:sz w:val="28"/>
          <w:szCs w:val="28"/>
        </w:rPr>
      </w:pPr>
    </w:p>
    <w:p w:rsidR="00BD5A1F" w:rsidRPr="00F35761" w:rsidRDefault="00BD5A1F" w:rsidP="004F1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A1F" w:rsidRPr="00F35761" w:rsidSect="00B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12"/>
    <w:rsid w:val="000B2BA6"/>
    <w:rsid w:val="00160F6E"/>
    <w:rsid w:val="00171130"/>
    <w:rsid w:val="00480A8E"/>
    <w:rsid w:val="004F1548"/>
    <w:rsid w:val="00510981"/>
    <w:rsid w:val="005A18FB"/>
    <w:rsid w:val="0079326D"/>
    <w:rsid w:val="0083222D"/>
    <w:rsid w:val="008C3212"/>
    <w:rsid w:val="00AE0803"/>
    <w:rsid w:val="00BC0C74"/>
    <w:rsid w:val="00BD0BB7"/>
    <w:rsid w:val="00BD5A1F"/>
    <w:rsid w:val="00BE0206"/>
    <w:rsid w:val="00E622F6"/>
    <w:rsid w:val="00F35761"/>
    <w:rsid w:val="00F4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6"/>
  </w:style>
  <w:style w:type="paragraph" w:styleId="1">
    <w:name w:val="heading 1"/>
    <w:basedOn w:val="a"/>
    <w:next w:val="a"/>
    <w:link w:val="10"/>
    <w:uiPriority w:val="99"/>
    <w:qFormat/>
    <w:rsid w:val="00BD5A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212"/>
  </w:style>
  <w:style w:type="character" w:customStyle="1" w:styleId="10">
    <w:name w:val="Заголовок 1 Знак"/>
    <w:basedOn w:val="a0"/>
    <w:link w:val="1"/>
    <w:uiPriority w:val="99"/>
    <w:rsid w:val="00BD5A1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BD5A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5A1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BD5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A1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D4E73EFD2A8B087E6D9C812903D763E27D729E7778C9265C149EE84i6S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D4E73EFD2A8B087E6D9C812903D763E27D729E7778C9265C149EE84i6SAI" TargetMode="External"/><Relationship Id="rId5" Type="http://schemas.openxmlformats.org/officeDocument/2006/relationships/hyperlink" Target="consultantplus://offline/ref=473D4E73EFD2A8B087E6D9C812903D76362AD72CE27BD1986D9845EC836544AB7C565D4FF1CC7Di9S6I" TargetMode="External"/><Relationship Id="rId4" Type="http://schemas.openxmlformats.org/officeDocument/2006/relationships/hyperlink" Target="consultantplus://offline/ref=473D4E73EFD2A8B087E6D9C812903D76362AD72CE27BD1986D9845EC836544AB7C565D4FF1CC7Di9S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Татьяна Владимировна</dc:creator>
  <cp:keywords/>
  <dc:description/>
  <cp:lastModifiedBy>ЧЕКРЫЖОВА Вера Валерьевна</cp:lastModifiedBy>
  <cp:revision>11</cp:revision>
  <cp:lastPrinted>2017-05-18T07:15:00Z</cp:lastPrinted>
  <dcterms:created xsi:type="dcterms:W3CDTF">2016-06-16T07:31:00Z</dcterms:created>
  <dcterms:modified xsi:type="dcterms:W3CDTF">2018-11-19T02:10:00Z</dcterms:modified>
</cp:coreProperties>
</file>