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8385F" w:rsidRDefault="00D8385F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59"/>
        <w:gridCol w:w="1219"/>
        <w:gridCol w:w="5350"/>
      </w:tblGrid>
      <w:tr w:rsidR="00D8385F" w:rsidRPr="00D8385F" w:rsidTr="00D8385F">
        <w:trPr>
          <w:trHeight w:val="273"/>
        </w:trPr>
        <w:tc>
          <w:tcPr>
            <w:tcW w:w="2625" w:type="dxa"/>
            <w:tcBorders>
              <w:bottom w:val="single" w:sz="4" w:space="0" w:color="auto"/>
            </w:tcBorders>
          </w:tcPr>
          <w:p w:rsidR="00D8385F" w:rsidRPr="00D8385F" w:rsidRDefault="005A52C5" w:rsidP="005A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659" w:type="dxa"/>
          </w:tcPr>
          <w:p w:rsidR="00D8385F" w:rsidRPr="00D8385F" w:rsidRDefault="00D8385F" w:rsidP="00D8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385F" w:rsidRPr="00D8385F" w:rsidRDefault="005A52C5" w:rsidP="005A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bookmarkStart w:id="0" w:name="_GoBack"/>
            <w:bookmarkEnd w:id="0"/>
          </w:p>
        </w:tc>
        <w:tc>
          <w:tcPr>
            <w:tcW w:w="5350" w:type="dxa"/>
          </w:tcPr>
          <w:p w:rsidR="00D8385F" w:rsidRPr="00D8385F" w:rsidRDefault="00D8385F" w:rsidP="00D83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</w:p>
        </w:tc>
      </w:tr>
    </w:tbl>
    <w:p w:rsidR="00D8385F" w:rsidRDefault="00D8385F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8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8385F" w:rsidTr="00D8385F">
        <w:tc>
          <w:tcPr>
            <w:tcW w:w="4926" w:type="dxa"/>
          </w:tcPr>
          <w:p w:rsidR="00D8385F" w:rsidRPr="00B41DA6" w:rsidRDefault="00D8385F" w:rsidP="00D8385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 администрации города от 13.06.2018 № 474  «Об утверждении муниципальной программы  «Информатизация органов местного самоуправления города Заринска» на 2019-2021 годы</w:t>
            </w:r>
          </w:p>
        </w:tc>
        <w:tc>
          <w:tcPr>
            <w:tcW w:w="4927" w:type="dxa"/>
          </w:tcPr>
          <w:p w:rsidR="00D8385F" w:rsidRDefault="00D8385F" w:rsidP="00D8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5F" w:rsidRPr="007B209A" w:rsidRDefault="00D8385F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DA6" w:rsidRDefault="00B41DA6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A6" w:rsidRDefault="00B41DA6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0CA" w:rsidRPr="005B30CA" w:rsidRDefault="005B30CA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разработки,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E023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E02376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Pr="007B209A" w:rsidRDefault="005B30CA" w:rsidP="007B20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09A" w:rsidRPr="007B209A" w:rsidRDefault="007B209A" w:rsidP="007B20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09A">
        <w:rPr>
          <w:rFonts w:ascii="Times New Roman" w:hAnsi="Times New Roman" w:cs="Times New Roman"/>
          <w:sz w:val="24"/>
          <w:szCs w:val="24"/>
        </w:rPr>
        <w:t>1.Внести следующие  изменения  в постановление администрации города от 13.06.2018 №474 « Об утверждении муниципальной программы «Информатизация органов местного самоуправления города Заринска» на 2019-2021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209A" w:rsidRDefault="00BE097F" w:rsidP="007B209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38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B209A" w:rsidRPr="007B209A">
        <w:rPr>
          <w:rFonts w:ascii="Times New Roman" w:hAnsi="Times New Roman"/>
          <w:sz w:val="24"/>
          <w:szCs w:val="24"/>
        </w:rPr>
        <w:t xml:space="preserve"> </w:t>
      </w:r>
      <w:r w:rsidR="007B209A">
        <w:rPr>
          <w:rFonts w:ascii="Times New Roman" w:hAnsi="Times New Roman"/>
          <w:sz w:val="24"/>
          <w:szCs w:val="24"/>
        </w:rPr>
        <w:t>Приложение №2 «Перечень  мероприятий  муниципальной программы»  к муниципальной программе  изложить в следующей редакции:</w:t>
      </w:r>
    </w:p>
    <w:p w:rsidR="007B209A" w:rsidRPr="00DE02A4" w:rsidRDefault="007B209A" w:rsidP="007B209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0E14" w:rsidRDefault="007B209A" w:rsidP="00E02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«Перечень мероприятий  муниципальной программы</w:t>
      </w:r>
    </w:p>
    <w:tbl>
      <w:tblPr>
        <w:tblpPr w:leftFromText="180" w:rightFromText="180" w:vertAnchor="text" w:horzAnchor="margin" w:tblpX="-524" w:tblpY="428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851"/>
        <w:gridCol w:w="1657"/>
        <w:gridCol w:w="1041"/>
        <w:gridCol w:w="1129"/>
        <w:gridCol w:w="1134"/>
        <w:gridCol w:w="1134"/>
        <w:gridCol w:w="1276"/>
      </w:tblGrid>
      <w:tr w:rsidR="006E3798" w:rsidRPr="00D140AB" w:rsidTr="001C6D7D">
        <w:trPr>
          <w:trHeight w:val="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5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75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Наименование 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7D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E3798" w:rsidRPr="00212FFD" w:rsidRDefault="00FE7133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ф</w:t>
            </w:r>
            <w:r w:rsidR="006E3798" w:rsidRPr="000C75AF">
              <w:rPr>
                <w:rFonts w:ascii="Times New Roman" w:hAnsi="Times New Roman"/>
                <w:sz w:val="24"/>
                <w:szCs w:val="24"/>
              </w:rPr>
              <w:t>инансирования</w:t>
            </w:r>
          </w:p>
        </w:tc>
      </w:tr>
      <w:tr w:rsidR="00FE7133" w:rsidRPr="00D140AB" w:rsidTr="001C6D7D">
        <w:trPr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133" w:rsidRPr="00D140AB" w:rsidTr="001C6D7D">
        <w:trPr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</w:t>
            </w:r>
            <w:r w:rsidR="0021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212FFD" w:rsidP="00212FFD">
            <w:pPr>
              <w:pStyle w:val="a5"/>
              <w:jc w:val="center"/>
              <w:rPr>
                <w:rFonts w:ascii="Times New Roman" w:hAnsi="Times New Roman"/>
              </w:rPr>
            </w:pPr>
            <w:r w:rsidRPr="00F076BA">
              <w:rPr>
                <w:rFonts w:ascii="Times New Roman" w:hAnsi="Times New Roman"/>
              </w:rPr>
              <w:t xml:space="preserve">администрация города </w:t>
            </w:r>
          </w:p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10</w:t>
            </w:r>
            <w:r w:rsidR="00457148" w:rsidRPr="000C75AF">
              <w:rPr>
                <w:rFonts w:ascii="Times New Roman" w:hAnsi="Times New Roman"/>
                <w:sz w:val="24"/>
                <w:szCs w:val="24"/>
              </w:rPr>
              <w:t>5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 w:rsidRPr="000C75AF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F" w:rsidRPr="001C6D7D" w:rsidRDefault="00D8385F" w:rsidP="00D838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D8385F" w:rsidRDefault="00D8385F" w:rsidP="00D838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1C6D7D" w:rsidRDefault="00D8385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255</w:t>
            </w:r>
            <w:r w:rsidR="006E3798" w:rsidRPr="001C6D7D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 w:rsidRPr="001C6D7D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E3798" w:rsidRPr="00D8385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41DA6" w:rsidRPr="00D140AB" w:rsidTr="001C6D7D">
        <w:trPr>
          <w:trHeight w:val="6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</w:t>
            </w:r>
            <w:r w:rsidR="0021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="00451B53">
              <w:rPr>
                <w:rFonts w:ascii="Times New Roman" w:hAnsi="Times New Roman"/>
                <w:sz w:val="24"/>
                <w:szCs w:val="24"/>
              </w:rPr>
              <w:t xml:space="preserve"> и приобретение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5AF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персональных рабочих мест адм</w:t>
            </w:r>
            <w:r w:rsidR="00212FFD">
              <w:rPr>
                <w:rFonts w:ascii="Times New Roman" w:hAnsi="Times New Roman"/>
                <w:sz w:val="24"/>
                <w:szCs w:val="24"/>
              </w:rPr>
              <w:t xml:space="preserve">инистрации города Заринска и ее 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lastRenderedPageBreak/>
              <w:t>2019 - 2021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BA">
              <w:rPr>
                <w:rFonts w:ascii="Times New Roman" w:hAnsi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134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41DA6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  <w:p w:rsidR="00B41DA6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1C6D7D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0</w:t>
            </w:r>
            <w:r w:rsidR="00B41DA6" w:rsidRPr="001C6D7D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B41DA6" w:rsidRPr="00D8385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1C6D7D" w:rsidRDefault="00D8385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42</w:t>
            </w:r>
            <w:r w:rsidR="00451B53" w:rsidRPr="001C6D7D">
              <w:rPr>
                <w:rFonts w:ascii="Times New Roman" w:hAnsi="Times New Roman"/>
                <w:sz w:val="24"/>
                <w:szCs w:val="24"/>
              </w:rPr>
              <w:t>8</w:t>
            </w:r>
            <w:r w:rsidR="00B41DA6" w:rsidRPr="001C6D7D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 w:rsidRPr="001C6D7D">
              <w:rPr>
                <w:rFonts w:ascii="Times New Roman" w:hAnsi="Times New Roman"/>
                <w:sz w:val="24"/>
                <w:szCs w:val="24"/>
              </w:rPr>
              <w:t>613</w:t>
            </w:r>
          </w:p>
          <w:p w:rsidR="00B41DA6" w:rsidRPr="00D8385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6D7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0C75AF" w:rsidRPr="00D140AB" w:rsidTr="001C6D7D">
        <w:trPr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F076BA" w:rsidRDefault="000C75AF" w:rsidP="00212FFD">
            <w:pPr>
              <w:pStyle w:val="a5"/>
              <w:jc w:val="center"/>
              <w:rPr>
                <w:rFonts w:ascii="Times New Roman" w:hAnsi="Times New Roman"/>
              </w:rPr>
            </w:pPr>
            <w:r w:rsidRPr="00F076BA">
              <w:rPr>
                <w:rFonts w:ascii="Times New Roman" w:hAnsi="Times New Roman"/>
                <w:i/>
              </w:rPr>
              <w:t xml:space="preserve">администрация города </w:t>
            </w:r>
            <w:r w:rsidR="00F076BA">
              <w:rPr>
                <w:rFonts w:ascii="Times New Roman" w:hAnsi="Times New Roman"/>
                <w:i/>
              </w:rPr>
              <w:t>Заринска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95,700</w:t>
            </w:r>
          </w:p>
          <w:p w:rsidR="000C75AF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199</w:t>
            </w:r>
            <w:r w:rsidR="000C75AF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596</w:t>
            </w:r>
          </w:p>
          <w:p w:rsidR="000C75AF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1C6D7D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1C6D7D">
              <w:rPr>
                <w:rFonts w:ascii="Times New Roman" w:hAnsi="Times New Roman"/>
                <w:i/>
              </w:rPr>
              <w:t>0</w:t>
            </w:r>
            <w:r w:rsidR="000C75AF" w:rsidRPr="001C6D7D">
              <w:rPr>
                <w:rFonts w:ascii="Times New Roman" w:hAnsi="Times New Roman"/>
                <w:i/>
              </w:rPr>
              <w:t>,000</w:t>
            </w:r>
          </w:p>
          <w:p w:rsidR="000C75AF" w:rsidRPr="00D8385F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1C6D7D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1C6D7D" w:rsidRDefault="00D8385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1C6D7D">
              <w:rPr>
                <w:rFonts w:ascii="Times New Roman" w:hAnsi="Times New Roman"/>
                <w:i/>
              </w:rPr>
              <w:t>29</w:t>
            </w:r>
            <w:r w:rsidR="00451B53" w:rsidRPr="001C6D7D">
              <w:rPr>
                <w:rFonts w:ascii="Times New Roman" w:hAnsi="Times New Roman"/>
                <w:i/>
              </w:rPr>
              <w:t>5,296</w:t>
            </w:r>
          </w:p>
          <w:p w:rsidR="000C75AF" w:rsidRPr="00D8385F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1C6D7D">
              <w:rPr>
                <w:rFonts w:ascii="Times New Roman" w:hAnsi="Times New Roman"/>
                <w:i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F076BA" w:rsidRDefault="000C75AF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0C75AF" w:rsidRPr="00F076BA" w:rsidRDefault="000C75AF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451B53" w:rsidRPr="00D140AB" w:rsidTr="001C6D7D">
        <w:trPr>
          <w:trHeight w:val="1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53" w:rsidRPr="00F076BA" w:rsidRDefault="00212FFD" w:rsidP="00212FF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к</w:t>
            </w:r>
            <w:r w:rsidR="00451B53" w:rsidRPr="00F076BA">
              <w:rPr>
                <w:rFonts w:ascii="Times New Roman" w:hAnsi="Times New Roman"/>
                <w:i/>
              </w:rPr>
              <w:t>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39,629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39,629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212FFD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451B53" w:rsidRPr="00F076BA" w:rsidRDefault="00212FFD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B41DA6" w:rsidRPr="00D140AB" w:rsidTr="001C6D7D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B41DA6" w:rsidP="00212FF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комитет администрации города Заринска по финансам, налоговой и кредитной политике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B41DA6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38,400</w:t>
            </w:r>
          </w:p>
          <w:p w:rsidR="00B41DA6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55</w:t>
            </w:r>
            <w:r w:rsidR="00B41DA6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288</w:t>
            </w:r>
          </w:p>
          <w:p w:rsidR="00B41DA6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B41DA6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B41DA6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93</w:t>
            </w:r>
            <w:r w:rsidR="00B41DA6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688</w:t>
            </w:r>
          </w:p>
          <w:p w:rsidR="00B41DA6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B41DA6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B41DA6" w:rsidRPr="00F076BA" w:rsidRDefault="00B41DA6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FE7133" w:rsidRPr="00D140AB" w:rsidTr="001C6D7D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212FFD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239,241</w:t>
            </w:r>
          </w:p>
          <w:p w:rsidR="006E3798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E03EAB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B53">
              <w:rPr>
                <w:rFonts w:ascii="Times New Roman" w:hAnsi="Times New Roman"/>
                <w:sz w:val="24"/>
                <w:szCs w:val="24"/>
              </w:rPr>
              <w:t>94</w:t>
            </w:r>
            <w:r w:rsidR="006E3798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513</w:t>
            </w:r>
          </w:p>
          <w:p w:rsidR="006E3798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2F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E03EAB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1B53">
              <w:rPr>
                <w:rFonts w:ascii="Times New Roman" w:hAnsi="Times New Roman"/>
                <w:sz w:val="24"/>
                <w:szCs w:val="24"/>
              </w:rPr>
              <w:t>83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754</w:t>
            </w:r>
          </w:p>
          <w:p w:rsidR="006E3798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</w:tbl>
    <w:p w:rsidR="00BE097F" w:rsidRDefault="00BE097F" w:rsidP="00E02376">
      <w:pPr>
        <w:jc w:val="center"/>
      </w:pPr>
    </w:p>
    <w:p w:rsidR="009A0E14" w:rsidRP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E14" w:rsidRPr="009A0E14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A0E14" w:rsidRPr="009A0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0E14" w:rsidRPr="009A0E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1DA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E02376">
      <w:pPr>
        <w:jc w:val="both"/>
        <w:rPr>
          <w:rFonts w:ascii="Times New Roman" w:eastAsia="Calibri" w:hAnsi="Times New Roman" w:cs="Times New Roman"/>
          <w:sz w:val="24"/>
        </w:rPr>
      </w:pPr>
    </w:p>
    <w:p w:rsidR="00655240" w:rsidRDefault="00B41DA6" w:rsidP="00146E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Глава города                                                                                                                В.Ш. Азгалдян</w:t>
      </w:r>
    </w:p>
    <w:p w:rsidR="00DD0A33" w:rsidRPr="009A0E14" w:rsidRDefault="00DD0A33" w:rsidP="00146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40" w:rsidRPr="00655240" w:rsidRDefault="00655240" w:rsidP="00E02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E7E34" w:rsidRDefault="008E7E34" w:rsidP="00E02376">
      <w:pPr>
        <w:ind w:firstLine="709"/>
      </w:pPr>
    </w:p>
    <w:p w:rsidR="00655240" w:rsidRDefault="00655240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237010">
      <w:pPr>
        <w:spacing w:after="0"/>
      </w:pPr>
    </w:p>
    <w:p w:rsidR="001C6D7D" w:rsidRDefault="001C6D7D" w:rsidP="00237010">
      <w:pPr>
        <w:spacing w:after="0"/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121D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по финансам, </w:t>
      </w: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Н.И.Бжицких</w:t>
      </w:r>
      <w:proofErr w:type="spellEnd"/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7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4C121D">
        <w:rPr>
          <w:rFonts w:ascii="Times New Roman" w:hAnsi="Times New Roman" w:cs="Times New Roman"/>
          <w:sz w:val="24"/>
          <w:szCs w:val="24"/>
        </w:rPr>
        <w:t xml:space="preserve">  юридическ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4C12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администрации 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З.С. Борисова</w:t>
      </w:r>
    </w:p>
    <w:p w:rsidR="001C6D7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 «___»______________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C6D7D" w:rsidRPr="004C121D" w:rsidRDefault="001C6D7D" w:rsidP="001C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7D" w:rsidRDefault="001C6D7D" w:rsidP="001C6D7D">
      <w:pPr>
        <w:ind w:firstLine="709"/>
      </w:pPr>
    </w:p>
    <w:p w:rsidR="001C6D7D" w:rsidRDefault="001C6D7D" w:rsidP="00237010">
      <w:pPr>
        <w:spacing w:after="0"/>
      </w:pPr>
    </w:p>
    <w:sectPr w:rsidR="001C6D7D" w:rsidSect="007B209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8B4"/>
    <w:rsid w:val="0003464E"/>
    <w:rsid w:val="00057C60"/>
    <w:rsid w:val="000A13F3"/>
    <w:rsid w:val="000C75AF"/>
    <w:rsid w:val="000E472F"/>
    <w:rsid w:val="00144800"/>
    <w:rsid w:val="00146E69"/>
    <w:rsid w:val="001C6D7D"/>
    <w:rsid w:val="001D3536"/>
    <w:rsid w:val="00212FFD"/>
    <w:rsid w:val="00237010"/>
    <w:rsid w:val="002529AD"/>
    <w:rsid w:val="00324D32"/>
    <w:rsid w:val="00386B6E"/>
    <w:rsid w:val="003B0D05"/>
    <w:rsid w:val="003B1C71"/>
    <w:rsid w:val="003D434C"/>
    <w:rsid w:val="003E794E"/>
    <w:rsid w:val="00451B53"/>
    <w:rsid w:val="00457148"/>
    <w:rsid w:val="004906B2"/>
    <w:rsid w:val="00493D1B"/>
    <w:rsid w:val="004B267E"/>
    <w:rsid w:val="004C121D"/>
    <w:rsid w:val="004C2D85"/>
    <w:rsid w:val="004C6E51"/>
    <w:rsid w:val="00514960"/>
    <w:rsid w:val="00536DD2"/>
    <w:rsid w:val="00586F31"/>
    <w:rsid w:val="00596212"/>
    <w:rsid w:val="005A52C5"/>
    <w:rsid w:val="005B30CA"/>
    <w:rsid w:val="005E01F5"/>
    <w:rsid w:val="0061360E"/>
    <w:rsid w:val="00655240"/>
    <w:rsid w:val="00680132"/>
    <w:rsid w:val="006C001B"/>
    <w:rsid w:val="006E3798"/>
    <w:rsid w:val="007422EA"/>
    <w:rsid w:val="00772E9B"/>
    <w:rsid w:val="007B209A"/>
    <w:rsid w:val="008E7E34"/>
    <w:rsid w:val="00944997"/>
    <w:rsid w:val="00946B8C"/>
    <w:rsid w:val="00956130"/>
    <w:rsid w:val="009A0E14"/>
    <w:rsid w:val="009E3C35"/>
    <w:rsid w:val="009F1A30"/>
    <w:rsid w:val="009F6B85"/>
    <w:rsid w:val="00A64B31"/>
    <w:rsid w:val="00AB5C90"/>
    <w:rsid w:val="00AC6673"/>
    <w:rsid w:val="00B41DA6"/>
    <w:rsid w:val="00B578B4"/>
    <w:rsid w:val="00BE097F"/>
    <w:rsid w:val="00BE3244"/>
    <w:rsid w:val="00D8385F"/>
    <w:rsid w:val="00D9619F"/>
    <w:rsid w:val="00DD0A33"/>
    <w:rsid w:val="00DD13D4"/>
    <w:rsid w:val="00DD6E4D"/>
    <w:rsid w:val="00E02376"/>
    <w:rsid w:val="00E03EAB"/>
    <w:rsid w:val="00E11580"/>
    <w:rsid w:val="00E538EC"/>
    <w:rsid w:val="00F04039"/>
    <w:rsid w:val="00F076BA"/>
    <w:rsid w:val="00F7335B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C"/>
  </w:style>
  <w:style w:type="paragraph" w:styleId="1">
    <w:name w:val="heading 1"/>
    <w:basedOn w:val="a"/>
    <w:next w:val="a"/>
    <w:link w:val="10"/>
    <w:uiPriority w:val="9"/>
    <w:qFormat/>
    <w:rsid w:val="00D8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B333-541D-48C9-B7A1-106A6AF7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ktw</dc:creator>
  <cp:lastModifiedBy>ЗАКОВРЯЖИН Александр Андреевич</cp:lastModifiedBy>
  <cp:revision>53</cp:revision>
  <cp:lastPrinted>2021-03-24T06:24:00Z</cp:lastPrinted>
  <dcterms:created xsi:type="dcterms:W3CDTF">2018-12-19T04:15:00Z</dcterms:created>
  <dcterms:modified xsi:type="dcterms:W3CDTF">2021-04-05T01:09:00Z</dcterms:modified>
</cp:coreProperties>
</file>