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 xml:space="preserve">проект отчета, размещен </w:t>
      </w:r>
      <w:proofErr w:type="spellStart"/>
      <w:r>
        <w:rPr>
          <w:sz w:val="28"/>
          <w:szCs w:val="28"/>
        </w:rPr>
        <w:t>Росреестром</w:t>
      </w:r>
      <w:proofErr w:type="spellEnd"/>
      <w:r>
        <w:rPr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proofErr w:type="gramStart"/>
      <w:r>
        <w:rPr>
          <w:sz w:val="28"/>
          <w:szCs w:val="28"/>
        </w:rPr>
        <w:t xml:space="preserve">Ознакомиться с проектом отчета можно на официальном сайте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9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</w:t>
      </w:r>
      <w:r w:rsidRPr="00751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на официальном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  <w:proofErr w:type="gramEnd"/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 w:rsidRPr="003734B5">
        <w:rPr>
          <w:rStyle w:val="a6"/>
          <w:bCs/>
          <w:color w:val="auto"/>
          <w:sz w:val="24"/>
          <w:szCs w:val="24"/>
        </w:rPr>
        <w:t xml:space="preserve"> 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>. Замечания пред</w:t>
      </w:r>
      <w:r w:rsidR="00B942E4">
        <w:rPr>
          <w:rFonts w:ascii="Times New Roman" w:hAnsi="Times New Roman" w:cs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 w:cs="Times New Roman"/>
          <w:sz w:val="28"/>
          <w:szCs w:val="28"/>
        </w:rPr>
        <w:t>срока его</w:t>
      </w:r>
      <w:r>
        <w:rPr>
          <w:rFonts w:ascii="Times New Roman" w:hAnsi="Times New Roman" w:cs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E5582">
        <w:rPr>
          <w:rFonts w:ascii="Times New Roman" w:hAnsi="Times New Roman" w:cs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 w:cs="Times New Roman"/>
          <w:sz w:val="28"/>
          <w:szCs w:val="28"/>
        </w:rPr>
        <w:t>22.07</w:t>
      </w:r>
      <w:r w:rsidR="00B942E4">
        <w:rPr>
          <w:rFonts w:ascii="Times New Roman" w:hAnsi="Times New Roman" w:cs="Times New Roman"/>
          <w:sz w:val="28"/>
          <w:szCs w:val="28"/>
        </w:rPr>
        <w:t>.2021</w:t>
      </w:r>
      <w:r w:rsidR="00886D93" w:rsidRPr="00974B72">
        <w:rPr>
          <w:rFonts w:ascii="Times New Roman" w:hAnsi="Times New Roman" w:cs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B8242B">
        <w:rPr>
          <w:rFonts w:ascii="Times New Roman" w:hAnsi="Times New Roman"/>
          <w:sz w:val="28"/>
          <w:szCs w:val="28"/>
        </w:rPr>
        <w:t xml:space="preserve"> 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  <w:r>
        <w:rPr>
          <w:b/>
          <w:sz w:val="28"/>
          <w:szCs w:val="28"/>
        </w:rPr>
        <w:t xml:space="preserve"> 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r w:rsidRPr="00B27E89">
        <w:rPr>
          <w:rStyle w:val="ac"/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/>
          <w:sz w:val="28"/>
          <w:szCs w:val="28"/>
        </w:rPr>
        <w:t xml:space="preserve"> 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11" w:history="1"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://mfc22.ru</w:t>
        </w:r>
      </w:hyperlink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 w:cs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</w:t>
      </w:r>
      <w:r w:rsidR="00285075" w:rsidRP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2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A70BB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3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A70BB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4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lastRenderedPageBreak/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A70BB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A70BB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6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описание </w:t>
      </w:r>
      <w:proofErr w:type="spellStart"/>
      <w:r>
        <w:rPr>
          <w:bCs/>
          <w:sz w:val="28"/>
          <w:szCs w:val="28"/>
        </w:rPr>
        <w:t>ценообразующих</w:t>
      </w:r>
      <w:proofErr w:type="spellEnd"/>
      <w:r>
        <w:rPr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7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A70BB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8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DF3E78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9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  <w:r w:rsidR="00886D93" w:rsidRPr="00EE0921">
        <w:rPr>
          <w:rStyle w:val="a6"/>
        </w:rPr>
        <w:t xml:space="preserve">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DF3E78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DF3E78">
      <w:pPr>
        <w:pStyle w:val="nospacing"/>
        <w:spacing w:before="0" w:beforeAutospacing="0" w:after="0" w:afterAutospacing="0"/>
        <w:jc w:val="both"/>
      </w:pPr>
      <w:hyperlink r:id="rId21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 w:rsidRPr="00DA5B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>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Ссылка на сервис: </w:t>
      </w:r>
      <w:hyperlink r:id="rId22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70BB0">
        <w:rPr>
          <w:noProof/>
        </w:rPr>
        <w:pict>
          <v:shape id="Рисунок 19" o:spid="_x0000_i1030" type="#_x0000_t75" style="width:427.5pt;height:249.75pt;visibility:visible;mso-wrap-style:square">
            <v:imagedata r:id="rId23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1A16">
      <w:headerReference w:type="first" r:id="rId24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78" w:rsidRDefault="00DF3E78">
      <w:r>
        <w:separator/>
      </w:r>
    </w:p>
  </w:endnote>
  <w:endnote w:type="continuationSeparator" w:id="0">
    <w:p w:rsidR="00DF3E78" w:rsidRDefault="00DF3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78" w:rsidRDefault="00DF3E78">
      <w:r>
        <w:separator/>
      </w:r>
    </w:p>
  </w:footnote>
  <w:footnote w:type="continuationSeparator" w:id="0">
    <w:p w:rsidR="00DF3E78" w:rsidRDefault="00DF3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A16"/>
    <w:rsid w:val="00016609"/>
    <w:rsid w:val="00060C68"/>
    <w:rsid w:val="000C2F20"/>
    <w:rsid w:val="000E5582"/>
    <w:rsid w:val="00104EA0"/>
    <w:rsid w:val="001E1A16"/>
    <w:rsid w:val="00270F78"/>
    <w:rsid w:val="00274679"/>
    <w:rsid w:val="00285075"/>
    <w:rsid w:val="00314B36"/>
    <w:rsid w:val="00454AEE"/>
    <w:rsid w:val="00474A46"/>
    <w:rsid w:val="00492451"/>
    <w:rsid w:val="00503E56"/>
    <w:rsid w:val="00526931"/>
    <w:rsid w:val="00551C32"/>
    <w:rsid w:val="00573BED"/>
    <w:rsid w:val="00597858"/>
    <w:rsid w:val="005D3E9A"/>
    <w:rsid w:val="005E1E40"/>
    <w:rsid w:val="005F7468"/>
    <w:rsid w:val="00635B8A"/>
    <w:rsid w:val="00650380"/>
    <w:rsid w:val="006B0408"/>
    <w:rsid w:val="006B4F2D"/>
    <w:rsid w:val="006D7F2A"/>
    <w:rsid w:val="007444FA"/>
    <w:rsid w:val="00757AD2"/>
    <w:rsid w:val="00857D51"/>
    <w:rsid w:val="00886D93"/>
    <w:rsid w:val="00894CBB"/>
    <w:rsid w:val="00A04985"/>
    <w:rsid w:val="00A4152B"/>
    <w:rsid w:val="00A60570"/>
    <w:rsid w:val="00A70BB0"/>
    <w:rsid w:val="00AB0CD2"/>
    <w:rsid w:val="00AC3584"/>
    <w:rsid w:val="00B27E89"/>
    <w:rsid w:val="00B375DD"/>
    <w:rsid w:val="00B8242B"/>
    <w:rsid w:val="00B942E4"/>
    <w:rsid w:val="00BA325C"/>
    <w:rsid w:val="00BB352B"/>
    <w:rsid w:val="00BF57E6"/>
    <w:rsid w:val="00D57AE9"/>
    <w:rsid w:val="00DA5B50"/>
    <w:rsid w:val="00DD7812"/>
    <w:rsid w:val="00DF3E78"/>
    <w:rsid w:val="00E1252B"/>
    <w:rsid w:val="00E360EC"/>
    <w:rsid w:val="00EB21D0"/>
    <w:rsid w:val="00EB57AD"/>
    <w:rsid w:val="00EE0921"/>
    <w:rsid w:val="00EF1088"/>
    <w:rsid w:val="00F05792"/>
    <w:rsid w:val="00FB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styleId="a7">
    <w:name w:val="No Spacing"/>
    <w:link w:val="a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FollowedHyperlink"/>
    <w:semiHidden/>
    <w:unhideWhenUsed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paragraph" w:customStyle="1" w:styleId="nospacing">
    <w:name w:val="nospacing"/>
    <w:basedOn w:val="a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osreestr.ru/wps/portal/cc_ib_svedFDGKO" TargetMode="External"/><Relationship Id="rId17" Type="http://schemas.openxmlformats.org/officeDocument/2006/relationships/hyperlink" Target="http://altkadastr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fc22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10" Type="http://schemas.openxmlformats.org/officeDocument/2006/relationships/hyperlink" Target="mailto:altkadastr@altkadastr.ru" TargetMode="External"/><Relationship Id="rId19" Type="http://schemas.openxmlformats.org/officeDocument/2006/relationships/hyperlink" Target="http://altkadastr.ru/upload/%D0%9E%D1%82%D0%B4%D0%B5%D0%BB%20%D0%BE%D1%86%D0%B5%D0%BD%D0%BA%D0%B8/Prilozhenie%201.%20Iskhodnye%20dannye.7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ltkadastr.r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rosreestr.ru/wps/portal/online_requ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336B4-85DC-4B5D-BF5B-729FDE9F2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СУХИНИНА Ольга Алексеевна</cp:lastModifiedBy>
  <cp:revision>107</cp:revision>
  <cp:lastPrinted>2021-06-29T02:38:00Z</cp:lastPrinted>
  <dcterms:created xsi:type="dcterms:W3CDTF">2019-07-04T10:27:00Z</dcterms:created>
  <dcterms:modified xsi:type="dcterms:W3CDTF">2021-07-05T06:58:00Z</dcterms:modified>
</cp:coreProperties>
</file>