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21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210"/>
      </w:tblGrid>
      <w:tr w:rsidR="00397AB7" w:rsidRPr="00397AB7" w:rsidTr="00397AB7">
        <w:trPr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93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00"/>
            </w:tblGrid>
            <w:tr w:rsidR="00397AB7" w:rsidRPr="00397AB7">
              <w:trPr>
                <w:jc w:val="center"/>
              </w:trPr>
              <w:tc>
                <w:tcPr>
                  <w:tcW w:w="9000" w:type="dxa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"/>
                    <w:gridCol w:w="8700"/>
                    <w:gridCol w:w="150"/>
                  </w:tblGrid>
                  <w:tr w:rsidR="00397AB7" w:rsidRPr="00397AB7">
                    <w:trPr>
                      <w:trHeight w:val="270"/>
                      <w:jc w:val="center"/>
                    </w:trPr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0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600" w:lineRule="atLeast"/>
                          <w:rPr>
                            <w:rFonts w:ascii="Arial" w:eastAsia="Times New Roman" w:hAnsi="Arial" w:cs="Arial"/>
                            <w:color w:val="000000"/>
                            <w:sz w:val="60"/>
                            <w:szCs w:val="60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60"/>
                            <w:szCs w:val="60"/>
                          </w:rPr>
                          <w:t> </w:t>
                        </w:r>
                      </w:p>
                    </w:tc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"/>
                            <w:szCs w:val="2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397AB7" w:rsidRPr="00397AB7">
                    <w:trPr>
                      <w:trHeight w:val="270"/>
                      <w:jc w:val="center"/>
                    </w:trPr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  <w:tc>
                      <w:tcPr>
                        <w:tcW w:w="870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FFFF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33575" cy="466725"/>
                              <wp:effectExtent l="19050" t="0" r="9525" b="0"/>
                              <wp:docPr id="1" name="Рисунок 1" descr="logo">
                                <a:hlinkClick xmlns:a="http://schemas.openxmlformats.org/drawingml/2006/main" r:id="rId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">
                                        <a:hlinkClick r:id="rId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33575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</w:tr>
                </w:tbl>
                <w:p w:rsidR="00397AB7" w:rsidRPr="00397AB7" w:rsidRDefault="00397AB7" w:rsidP="00397AB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397AB7" w:rsidRPr="00397AB7">
              <w:trPr>
                <w:jc w:val="center"/>
              </w:trPr>
              <w:tc>
                <w:tcPr>
                  <w:tcW w:w="9300" w:type="dxa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397AB7" w:rsidRPr="00397AB7">
                    <w:trPr>
                      <w:trHeight w:val="600"/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60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</w:tr>
                  <w:tr w:rsidR="00397AB7" w:rsidRPr="00397AB7">
                    <w:trPr>
                      <w:trHeight w:val="3000"/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715000" cy="2381250"/>
                              <wp:effectExtent l="19050" t="0" r="0" b="0"/>
                              <wp:docPr id="2" name="Рисунок 2" descr="mai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mai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2381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97AB7" w:rsidRPr="00397AB7" w:rsidRDefault="00397AB7" w:rsidP="00397AB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397AB7" w:rsidRPr="00397AB7">
              <w:trPr>
                <w:jc w:val="center"/>
              </w:trPr>
              <w:tc>
                <w:tcPr>
                  <w:tcW w:w="9000" w:type="dxa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7"/>
                    <w:gridCol w:w="8551"/>
                    <w:gridCol w:w="149"/>
                    <w:gridCol w:w="6"/>
                    <w:gridCol w:w="147"/>
                  </w:tblGrid>
                  <w:tr w:rsidR="00397AB7" w:rsidRPr="00397AB7">
                    <w:trPr>
                      <w:gridAfter w:val="2"/>
                      <w:wAfter w:w="630" w:type="dxa"/>
                      <w:trHeight w:val="420"/>
                      <w:jc w:val="center"/>
                    </w:trPr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  <w:tc>
                      <w:tcPr>
                        <w:tcW w:w="870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420" w:lineRule="atLeast"/>
                          <w:rPr>
                            <w:rFonts w:ascii="Arial" w:eastAsia="Times New Roman" w:hAnsi="Arial" w:cs="Arial"/>
                            <w:color w:val="000000"/>
                            <w:sz w:val="2"/>
                            <w:szCs w:val="2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</w:tr>
                  <w:tr w:rsidR="00397AB7" w:rsidRPr="00397AB7">
                    <w:trPr>
                      <w:gridAfter w:val="2"/>
                      <w:wAfter w:w="630" w:type="dxa"/>
                      <w:trHeight w:val="270"/>
                      <w:jc w:val="center"/>
                    </w:trPr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  <w:tc>
                      <w:tcPr>
                        <w:tcW w:w="870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Здравствуйте!</w:t>
                        </w:r>
                      </w:p>
                    </w:tc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</w:tr>
                  <w:tr w:rsidR="00397AB7" w:rsidRPr="00397AB7">
                    <w:trPr>
                      <w:gridAfter w:val="2"/>
                      <w:wAfter w:w="630" w:type="dxa"/>
                      <w:trHeight w:val="270"/>
                      <w:jc w:val="center"/>
                    </w:trPr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  <w:tc>
                      <w:tcPr>
                        <w:tcW w:w="870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</w:tr>
                  <w:tr w:rsidR="00397AB7" w:rsidRPr="00397AB7">
                    <w:trPr>
                      <w:gridAfter w:val="2"/>
                      <w:wAfter w:w="630" w:type="dxa"/>
                      <w:trHeight w:val="270"/>
                      <w:jc w:val="center"/>
                    </w:trPr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  <w:tc>
                      <w:tcPr>
                        <w:tcW w:w="870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На нашем Портале появилось два новых сервиса, которые помогут вам  эффективнее продвигать свои товары и услуги в интернете. Это “</w:t>
                        </w:r>
                        <w:hyperlink r:id="rId7" w:tgtFrame="_blank" w:history="1">
                          <w:r w:rsidRPr="00397AB7">
                            <w:rPr>
                              <w:rFonts w:ascii="Arial" w:eastAsia="Times New Roman" w:hAnsi="Arial" w:cs="Arial"/>
                              <w:color w:val="5192D1"/>
                              <w:sz w:val="24"/>
                              <w:szCs w:val="24"/>
                            </w:rPr>
                            <w:t>Маркетинговые рекомендации</w:t>
                          </w:r>
                        </w:hyperlink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” и “</w:t>
                        </w:r>
                        <w:hyperlink r:id="rId8" w:tgtFrame="_blank" w:history="1">
                          <w:r w:rsidRPr="00397AB7">
                            <w:rPr>
                              <w:rFonts w:ascii="Arial" w:eastAsia="Times New Roman" w:hAnsi="Arial" w:cs="Arial"/>
                              <w:color w:val="5192D1"/>
                              <w:sz w:val="24"/>
                              <w:szCs w:val="24"/>
                            </w:rPr>
                            <w:t>Поисковый аудит сайта</w:t>
                          </w:r>
                        </w:hyperlink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”. Для доступа к сервисам при переходе введите свою электронную почту в поле "логин" и свой пароль на Портале. Забыли пароль? Кликните по </w:t>
                        </w:r>
                        <w:hyperlink r:id="rId9" w:tgtFrame="_blank" w:history="1">
                          <w:r w:rsidRPr="00397AB7">
                            <w:rPr>
                              <w:rFonts w:ascii="Arial" w:eastAsia="Times New Roman" w:hAnsi="Arial" w:cs="Arial"/>
                              <w:color w:val="4A90E2"/>
                              <w:sz w:val="24"/>
                              <w:szCs w:val="24"/>
                              <w:u w:val="single"/>
                            </w:rPr>
                            <w:t>ссылке</w:t>
                          </w:r>
                        </w:hyperlink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</w:tr>
                  <w:tr w:rsidR="00397AB7" w:rsidRPr="00397AB7">
                    <w:trPr>
                      <w:gridAfter w:val="2"/>
                      <w:wAfter w:w="630" w:type="dxa"/>
                      <w:trHeight w:val="270"/>
                      <w:jc w:val="center"/>
                    </w:trPr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  <w:tc>
                      <w:tcPr>
                        <w:tcW w:w="870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</w:tr>
                  <w:tr w:rsidR="00397AB7" w:rsidRPr="00397AB7">
                    <w:trPr>
                      <w:gridAfter w:val="2"/>
                      <w:wAfter w:w="630" w:type="dxa"/>
                      <w:trHeight w:val="270"/>
                      <w:jc w:val="center"/>
                    </w:trPr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  <w:tc>
                      <w:tcPr>
                        <w:tcW w:w="870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Маркетинговые рекомендации</w:t>
                        </w:r>
                      </w:p>
                    </w:tc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</w:tr>
                  <w:tr w:rsidR="00397AB7" w:rsidRPr="00397AB7">
                    <w:trPr>
                      <w:gridAfter w:val="2"/>
                      <w:wAfter w:w="630" w:type="dxa"/>
                      <w:trHeight w:val="270"/>
                      <w:jc w:val="center"/>
                    </w:trPr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  <w:tc>
                      <w:tcPr>
                        <w:tcW w:w="870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</w:tr>
                  <w:tr w:rsidR="00397AB7" w:rsidRPr="00397AB7">
                    <w:trPr>
                      <w:gridAfter w:val="2"/>
                      <w:wAfter w:w="630" w:type="dxa"/>
                      <w:trHeight w:val="270"/>
                      <w:jc w:val="center"/>
                    </w:trPr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  <w:tc>
                      <w:tcPr>
                        <w:tcW w:w="870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Проведите простую аналитику продвижения своего бизнеса за 5 минут. Ответьте на несколько вопросов о том, что вы делаете в </w:t>
                        </w:r>
                        <w:proofErr w:type="spellStart"/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онлай</w:t>
                        </w:r>
                        <w:proofErr w:type="gramStart"/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н</w:t>
                        </w:r>
                        <w:proofErr w:type="spellEnd"/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  <w:proofErr w:type="gramEnd"/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 маркетинге. И получите список советов, на что обратить внимание и как нарастить свою аудиторию.</w:t>
                        </w:r>
                      </w:p>
                    </w:tc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</w:tr>
                  <w:tr w:rsidR="00397AB7" w:rsidRPr="00397AB7">
                    <w:trPr>
                      <w:gridAfter w:val="2"/>
                      <w:wAfter w:w="630" w:type="dxa"/>
                      <w:trHeight w:val="300"/>
                      <w:jc w:val="center"/>
                    </w:trPr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000000"/>
                            <w:sz w:val="30"/>
                            <w:szCs w:val="30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  <w:tc>
                      <w:tcPr>
                        <w:tcW w:w="870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000000"/>
                            <w:sz w:val="30"/>
                            <w:szCs w:val="30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000000"/>
                            <w:sz w:val="30"/>
                            <w:szCs w:val="30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</w:tr>
                  <w:tr w:rsidR="00397AB7" w:rsidRPr="00397AB7">
                    <w:trPr>
                      <w:trHeight w:val="270"/>
                      <w:jc w:val="center"/>
                    </w:trPr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397AB7" w:rsidRPr="00397AB7" w:rsidRDefault="00397AB7" w:rsidP="00397AB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77CC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114675" cy="857250"/>
                              <wp:effectExtent l="19050" t="0" r="9525" b="0"/>
                              <wp:docPr id="3" name="Рисунок 3" descr="button">
                                <a:hlinkClick xmlns:a="http://schemas.openxmlformats.org/drawingml/2006/main" r:id="rId1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button">
                                        <a:hlinkClick r:id="rId1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14675" cy="857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</w:tr>
                  <w:tr w:rsidR="00397AB7" w:rsidRPr="00397AB7">
                    <w:trPr>
                      <w:trHeight w:val="300"/>
                      <w:jc w:val="center"/>
                    </w:trPr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000000"/>
                            <w:sz w:val="30"/>
                            <w:szCs w:val="30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  <w:tc>
                      <w:tcPr>
                        <w:tcW w:w="870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000000"/>
                            <w:sz w:val="30"/>
                            <w:szCs w:val="30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000000"/>
                            <w:sz w:val="30"/>
                            <w:szCs w:val="30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7AB7" w:rsidRPr="00397AB7" w:rsidRDefault="00397AB7" w:rsidP="00397A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7AB7" w:rsidRPr="00397AB7" w:rsidRDefault="00397AB7" w:rsidP="00397A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97AB7" w:rsidRPr="00397AB7" w:rsidRDefault="00397AB7" w:rsidP="00397AB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397AB7" w:rsidRPr="00397AB7">
              <w:trPr>
                <w:jc w:val="center"/>
              </w:trPr>
              <w:tc>
                <w:tcPr>
                  <w:tcW w:w="9000" w:type="dxa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Borders>
                      <w:top w:val="single" w:sz="6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7"/>
                    <w:gridCol w:w="8551"/>
                    <w:gridCol w:w="149"/>
                    <w:gridCol w:w="6"/>
                    <w:gridCol w:w="147"/>
                  </w:tblGrid>
                  <w:tr w:rsidR="00397AB7" w:rsidRPr="00397AB7">
                    <w:trPr>
                      <w:gridAfter w:val="2"/>
                      <w:wAfter w:w="630" w:type="dxa"/>
                      <w:trHeight w:val="270"/>
                      <w:jc w:val="center"/>
                    </w:trPr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  <w:tc>
                      <w:tcPr>
                        <w:tcW w:w="870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</w:tr>
                  <w:tr w:rsidR="00397AB7" w:rsidRPr="00397AB7">
                    <w:trPr>
                      <w:gridAfter w:val="2"/>
                      <w:wAfter w:w="630" w:type="dxa"/>
                      <w:trHeight w:val="270"/>
                      <w:jc w:val="center"/>
                    </w:trPr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  <w:tc>
                      <w:tcPr>
                        <w:tcW w:w="870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Поисковый аудит сайта</w:t>
                        </w:r>
                      </w:p>
                    </w:tc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</w:tr>
                  <w:tr w:rsidR="00397AB7" w:rsidRPr="00397AB7">
                    <w:trPr>
                      <w:gridAfter w:val="2"/>
                      <w:wAfter w:w="630" w:type="dxa"/>
                      <w:trHeight w:val="270"/>
                      <w:jc w:val="center"/>
                    </w:trPr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  <w:tc>
                      <w:tcPr>
                        <w:tcW w:w="870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</w:tr>
                  <w:tr w:rsidR="00397AB7" w:rsidRPr="00397AB7">
                    <w:trPr>
                      <w:gridAfter w:val="2"/>
                      <w:wAfter w:w="630" w:type="dxa"/>
                      <w:trHeight w:val="270"/>
                      <w:jc w:val="center"/>
                    </w:trPr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  <w:tc>
                      <w:tcPr>
                        <w:tcW w:w="870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Если у вашей компании уже есть сайт, проверьте, насколько быстро он </w:t>
                        </w: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lastRenderedPageBreak/>
                          <w:t>загружается и нет ли у него проблем при индексации поисковыми системами.</w:t>
                        </w:r>
                      </w:p>
                    </w:tc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397AB7" w:rsidRPr="00397AB7">
                    <w:trPr>
                      <w:gridAfter w:val="2"/>
                      <w:wAfter w:w="630" w:type="dxa"/>
                      <w:trHeight w:val="300"/>
                      <w:jc w:val="center"/>
                    </w:trPr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000000"/>
                            <w:sz w:val="30"/>
                            <w:szCs w:val="30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30"/>
                            <w:szCs w:val="30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870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000000"/>
                            <w:sz w:val="30"/>
                            <w:szCs w:val="30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000000"/>
                            <w:sz w:val="30"/>
                            <w:szCs w:val="30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</w:tr>
                  <w:tr w:rsidR="00397AB7" w:rsidRPr="00397AB7">
                    <w:trPr>
                      <w:gridAfter w:val="2"/>
                      <w:wAfter w:w="630" w:type="dxa"/>
                      <w:trHeight w:val="270"/>
                      <w:jc w:val="center"/>
                    </w:trPr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  <w:tc>
                      <w:tcPr>
                        <w:tcW w:w="870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Укажите адрес сайта в сервисе, и после проверки вы получите подробные рекомендации для оптимизации.</w:t>
                        </w:r>
                      </w:p>
                    </w:tc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</w:tr>
                  <w:tr w:rsidR="00397AB7" w:rsidRPr="00397AB7">
                    <w:trPr>
                      <w:gridAfter w:val="2"/>
                      <w:wAfter w:w="630" w:type="dxa"/>
                      <w:trHeight w:val="300"/>
                      <w:jc w:val="center"/>
                    </w:trPr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000000"/>
                            <w:sz w:val="30"/>
                            <w:szCs w:val="30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  <w:tc>
                      <w:tcPr>
                        <w:tcW w:w="870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000000"/>
                            <w:sz w:val="30"/>
                            <w:szCs w:val="30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000000"/>
                            <w:sz w:val="30"/>
                            <w:szCs w:val="30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</w:tr>
                  <w:tr w:rsidR="00397AB7" w:rsidRPr="00397AB7">
                    <w:trPr>
                      <w:trHeight w:val="270"/>
                      <w:jc w:val="center"/>
                    </w:trPr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397AB7" w:rsidRPr="00397AB7" w:rsidRDefault="00397AB7" w:rsidP="00397AB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77CC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114675" cy="857250"/>
                              <wp:effectExtent l="19050" t="0" r="9525" b="0"/>
                              <wp:docPr id="4" name="Рисунок 4" descr="button">
                                <a:hlinkClick xmlns:a="http://schemas.openxmlformats.org/drawingml/2006/main" r:id="rId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button">
                                        <a:hlinkClick r:id="rId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14675" cy="857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</w:tr>
                  <w:tr w:rsidR="00397AB7" w:rsidRPr="00397AB7">
                    <w:trPr>
                      <w:trHeight w:val="300"/>
                      <w:jc w:val="center"/>
                    </w:trPr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000000"/>
                            <w:sz w:val="30"/>
                            <w:szCs w:val="30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  <w:tc>
                      <w:tcPr>
                        <w:tcW w:w="870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000000"/>
                            <w:sz w:val="30"/>
                            <w:szCs w:val="30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000000"/>
                            <w:sz w:val="30"/>
                            <w:szCs w:val="30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7AB7" w:rsidRPr="00397AB7" w:rsidRDefault="00397AB7" w:rsidP="00397A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7AB7" w:rsidRPr="00397AB7" w:rsidRDefault="00397AB7" w:rsidP="00397A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97AB7" w:rsidRPr="00397AB7" w:rsidRDefault="00397AB7" w:rsidP="00397AB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397AB7" w:rsidRPr="00397AB7">
              <w:trPr>
                <w:jc w:val="center"/>
              </w:trPr>
              <w:tc>
                <w:tcPr>
                  <w:tcW w:w="9000" w:type="dxa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Borders>
                      <w:top w:val="single" w:sz="6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"/>
                    <w:gridCol w:w="8700"/>
                    <w:gridCol w:w="150"/>
                  </w:tblGrid>
                  <w:tr w:rsidR="00397AB7" w:rsidRPr="00397AB7">
                    <w:trPr>
                      <w:trHeight w:val="300"/>
                      <w:jc w:val="center"/>
                    </w:trPr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000000"/>
                            <w:sz w:val="30"/>
                            <w:szCs w:val="30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30"/>
                            <w:szCs w:val="30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870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000000"/>
                            <w:sz w:val="30"/>
                            <w:szCs w:val="30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000000"/>
                            <w:sz w:val="30"/>
                            <w:szCs w:val="30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</w:tr>
                  <w:tr w:rsidR="00397AB7" w:rsidRPr="00397AB7">
                    <w:trPr>
                      <w:trHeight w:val="270"/>
                      <w:jc w:val="center"/>
                    </w:trPr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  <w:tc>
                      <w:tcPr>
                        <w:tcW w:w="870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 xml:space="preserve">Как и все сервисы нашего Портала, это бесплатно. Чтобы продвигать свои услуги и товары </w:t>
                        </w:r>
                        <w:proofErr w:type="spellStart"/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онлайн</w:t>
                        </w:r>
                        <w:proofErr w:type="spellEnd"/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, вы также можете воспользоваться нашим конструктором сайтов. И за 15 минут без дизайнеров и программистов создать сайт или лэндинг для своего бизнеса.</w:t>
                        </w:r>
                      </w:p>
                    </w:tc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</w:tr>
                  <w:tr w:rsidR="00397AB7" w:rsidRPr="00397AB7">
                    <w:trPr>
                      <w:trHeight w:val="300"/>
                      <w:jc w:val="center"/>
                    </w:trPr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000000"/>
                            <w:sz w:val="30"/>
                            <w:szCs w:val="30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  <w:tc>
                      <w:tcPr>
                        <w:tcW w:w="870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000000"/>
                            <w:sz w:val="30"/>
                            <w:szCs w:val="30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  <w:tc>
                      <w:tcPr>
                        <w:tcW w:w="150" w:type="dxa"/>
                        <w:hideMark/>
                      </w:tcPr>
                      <w:p w:rsidR="00397AB7" w:rsidRPr="00397AB7" w:rsidRDefault="00397AB7" w:rsidP="00397AB7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000000"/>
                            <w:sz w:val="30"/>
                            <w:szCs w:val="30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30"/>
                            <w:szCs w:val="30"/>
                          </w:rPr>
                          <w:t> </w:t>
                        </w:r>
                      </w:p>
                    </w:tc>
                  </w:tr>
                </w:tbl>
                <w:p w:rsidR="00397AB7" w:rsidRPr="00397AB7" w:rsidRDefault="00397AB7" w:rsidP="00397AB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397AB7" w:rsidRPr="00397AB7">
              <w:trPr>
                <w:jc w:val="center"/>
              </w:trPr>
              <w:tc>
                <w:tcPr>
                  <w:tcW w:w="9000" w:type="dxa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shd w:val="clear" w:color="auto" w:fill="EFEFE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  <w:gridCol w:w="8400"/>
                    <w:gridCol w:w="300"/>
                  </w:tblGrid>
                  <w:tr w:rsidR="00397AB7" w:rsidRPr="00397AB7">
                    <w:trPr>
                      <w:trHeight w:val="270"/>
                      <w:jc w:val="center"/>
                    </w:trPr>
                    <w:tc>
                      <w:tcPr>
                        <w:tcW w:w="300" w:type="dxa"/>
                        <w:shd w:val="clear" w:color="auto" w:fill="EFEFEF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  <w:tc>
                      <w:tcPr>
                        <w:tcW w:w="8400" w:type="dxa"/>
                        <w:shd w:val="clear" w:color="auto" w:fill="EFEFEF"/>
                        <w:hideMark/>
                      </w:tcPr>
                      <w:p w:rsidR="00397AB7" w:rsidRPr="00397AB7" w:rsidRDefault="00397AB7" w:rsidP="00397AB7">
                        <w:pPr>
                          <w:spacing w:after="0" w:line="450" w:lineRule="atLeast"/>
                          <w:rPr>
                            <w:rFonts w:ascii="Arial" w:eastAsia="Times New Roman" w:hAnsi="Arial" w:cs="Arial"/>
                            <w:color w:val="000000"/>
                            <w:sz w:val="45"/>
                            <w:szCs w:val="45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45"/>
                            <w:szCs w:val="45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shd w:val="clear" w:color="auto" w:fill="EFEFEF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</w:tr>
                  <w:tr w:rsidR="00397AB7" w:rsidRPr="00397AB7">
                    <w:trPr>
                      <w:trHeight w:val="270"/>
                      <w:jc w:val="center"/>
                    </w:trPr>
                    <w:tc>
                      <w:tcPr>
                        <w:tcW w:w="300" w:type="dxa"/>
                        <w:shd w:val="clear" w:color="auto" w:fill="EFEFEF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  <w:tc>
                      <w:tcPr>
                        <w:tcW w:w="8400" w:type="dxa"/>
                        <w:shd w:val="clear" w:color="auto" w:fill="EFEFEF"/>
                        <w:hideMark/>
                      </w:tcPr>
                      <w:p w:rsidR="00397AB7" w:rsidRPr="00397AB7" w:rsidRDefault="00397AB7" w:rsidP="00397AB7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color w:val="919191"/>
                            <w:sz w:val="24"/>
                            <w:szCs w:val="24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919191"/>
                            <w:sz w:val="24"/>
                            <w:szCs w:val="24"/>
                          </w:rPr>
                          <w:t>Остались вопросы?</w:t>
                        </w:r>
                        <w:r w:rsidRPr="00397AB7">
                          <w:rPr>
                            <w:rFonts w:ascii="Arial" w:eastAsia="Times New Roman" w:hAnsi="Arial" w:cs="Arial"/>
                            <w:color w:val="919191"/>
                            <w:sz w:val="24"/>
                            <w:szCs w:val="24"/>
                          </w:rPr>
                          <w:br/>
                          <w:t xml:space="preserve">Вы всегда </w:t>
                        </w:r>
                        <w:proofErr w:type="gramStart"/>
                        <w:r w:rsidRPr="00397AB7">
                          <w:rPr>
                            <w:rFonts w:ascii="Arial" w:eastAsia="Times New Roman" w:hAnsi="Arial" w:cs="Arial"/>
                            <w:color w:val="919191"/>
                            <w:sz w:val="24"/>
                            <w:szCs w:val="24"/>
                          </w:rPr>
                          <w:t>можете позвонить в бесплатную службу поддержи</w:t>
                        </w:r>
                        <w:proofErr w:type="gramEnd"/>
                        <w:r w:rsidRPr="00397AB7">
                          <w:rPr>
                            <w:rFonts w:ascii="Arial" w:eastAsia="Times New Roman" w:hAnsi="Arial" w:cs="Arial"/>
                            <w:color w:val="919191"/>
                            <w:sz w:val="24"/>
                            <w:szCs w:val="24"/>
                          </w:rPr>
                          <w:t xml:space="preserve"> портала</w:t>
                        </w:r>
                        <w:r w:rsidRPr="00397AB7">
                          <w:rPr>
                            <w:rFonts w:ascii="Arial" w:eastAsia="Times New Roman" w:hAnsi="Arial" w:cs="Arial"/>
                            <w:color w:val="919191"/>
                            <w:sz w:val="24"/>
                            <w:szCs w:val="24"/>
                          </w:rPr>
                          <w:br/>
                          <w:t>Бизнес-навигатора МСП по телефону 8 (800) 100-1-100</w:t>
                        </w:r>
                      </w:p>
                    </w:tc>
                    <w:tc>
                      <w:tcPr>
                        <w:tcW w:w="300" w:type="dxa"/>
                        <w:shd w:val="clear" w:color="auto" w:fill="EFEFEF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</w:tr>
                  <w:tr w:rsidR="00397AB7" w:rsidRPr="00397AB7">
                    <w:trPr>
                      <w:trHeight w:val="60"/>
                      <w:jc w:val="center"/>
                    </w:trPr>
                    <w:tc>
                      <w:tcPr>
                        <w:tcW w:w="300" w:type="dxa"/>
                        <w:shd w:val="clear" w:color="auto" w:fill="EFEFEF"/>
                        <w:hideMark/>
                      </w:tcPr>
                      <w:p w:rsidR="00397AB7" w:rsidRPr="00397AB7" w:rsidRDefault="00397AB7" w:rsidP="00397AB7">
                        <w:pPr>
                          <w:spacing w:after="0" w:line="60" w:lineRule="atLeast"/>
                          <w:rPr>
                            <w:rFonts w:ascii="Arial" w:eastAsia="Times New Roman" w:hAnsi="Arial" w:cs="Arial"/>
                            <w:color w:val="000000"/>
                            <w:sz w:val="6"/>
                            <w:szCs w:val="6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6"/>
                            <w:szCs w:val="6"/>
                          </w:rPr>
                          <w:t> </w:t>
                        </w:r>
                      </w:p>
                    </w:tc>
                    <w:tc>
                      <w:tcPr>
                        <w:tcW w:w="8400" w:type="dxa"/>
                        <w:shd w:val="clear" w:color="auto" w:fill="EFEFEF"/>
                        <w:hideMark/>
                      </w:tcPr>
                      <w:p w:rsidR="00397AB7" w:rsidRPr="00397AB7" w:rsidRDefault="00397AB7" w:rsidP="00397AB7">
                        <w:pPr>
                          <w:spacing w:after="0" w:line="60" w:lineRule="atLeast"/>
                          <w:rPr>
                            <w:rFonts w:ascii="Arial" w:eastAsia="Times New Roman" w:hAnsi="Arial" w:cs="Arial"/>
                            <w:color w:val="000000"/>
                            <w:sz w:val="6"/>
                            <w:szCs w:val="6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6"/>
                            <w:szCs w:val="6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shd w:val="clear" w:color="auto" w:fill="EFEFEF"/>
                        <w:hideMark/>
                      </w:tcPr>
                      <w:p w:rsidR="00397AB7" w:rsidRPr="00397AB7" w:rsidRDefault="00397AB7" w:rsidP="00397AB7">
                        <w:pPr>
                          <w:spacing w:after="0" w:line="60" w:lineRule="atLeast"/>
                          <w:rPr>
                            <w:rFonts w:ascii="Arial" w:eastAsia="Times New Roman" w:hAnsi="Arial" w:cs="Arial"/>
                            <w:color w:val="000000"/>
                            <w:sz w:val="6"/>
                            <w:szCs w:val="6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6"/>
                            <w:szCs w:val="6"/>
                          </w:rPr>
                          <w:t> </w:t>
                        </w:r>
                      </w:p>
                    </w:tc>
                  </w:tr>
                  <w:tr w:rsidR="00397AB7" w:rsidRPr="00397AB7">
                    <w:trPr>
                      <w:trHeight w:val="270"/>
                      <w:jc w:val="center"/>
                    </w:trPr>
                    <w:tc>
                      <w:tcPr>
                        <w:tcW w:w="300" w:type="dxa"/>
                        <w:shd w:val="clear" w:color="auto" w:fill="EFEFEF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  <w:tc>
                      <w:tcPr>
                        <w:tcW w:w="8400" w:type="dxa"/>
                        <w:shd w:val="clear" w:color="auto" w:fill="EFEFEF"/>
                        <w:hideMark/>
                      </w:tcPr>
                      <w:p w:rsidR="00397AB7" w:rsidRPr="00397AB7" w:rsidRDefault="00397AB7" w:rsidP="00397AB7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919191"/>
                            <w:sz w:val="17"/>
                            <w:szCs w:val="17"/>
                          </w:rPr>
                        </w:pPr>
                        <w:r w:rsidRPr="00397AB7">
                          <w:rPr>
                            <w:rFonts w:ascii="Arial" w:eastAsia="Times New Roman" w:hAnsi="Arial" w:cs="Arial"/>
                            <w:color w:val="919191"/>
                            <w:sz w:val="17"/>
                            <w:szCs w:val="17"/>
                          </w:rPr>
                          <w:t xml:space="preserve">Портал Бизнес-навигатора МСП — информационный ресурс, принадлежащий АО «Корпорация «МСП». </w:t>
                        </w:r>
                        <w:proofErr w:type="gramStart"/>
                        <w:r w:rsidRPr="00397AB7">
                          <w:rPr>
                            <w:rFonts w:ascii="Arial" w:eastAsia="Times New Roman" w:hAnsi="Arial" w:cs="Arial"/>
                            <w:color w:val="919191"/>
                            <w:sz w:val="17"/>
                            <w:szCs w:val="17"/>
                          </w:rPr>
                          <w:t>АО «Корпорация МСП» действует в соответствии с Гражданским кодексом Российской Федерации, Федеральным законом от 26.12.1995 № 208-ФЗ «Об акционерных обществах», Федеральным законом от 24.07.2007 № 209-ФЗ «О развитии малого и среднего предпринимательства в Российской Федерации», Указом Президента Российской Федерации от 05.06.2015 № 287 «О мерах по дальнейшему развитию малого и среднего предпринимательства», иными законодательными и нормативными правовыми актами Российской Федерации и Уставом.</w:t>
                        </w:r>
                        <w:proofErr w:type="gramEnd"/>
                        <w:r w:rsidRPr="00397AB7">
                          <w:rPr>
                            <w:rFonts w:ascii="Arial" w:eastAsia="Times New Roman" w:hAnsi="Arial" w:cs="Arial"/>
                            <w:color w:val="919191"/>
                            <w:sz w:val="17"/>
                            <w:szCs w:val="17"/>
                          </w:rPr>
                          <w:br/>
                          <w:t>Если не хотите больше получать от нас письма, пройдите по </w:t>
                        </w:r>
                        <w:hyperlink r:id="rId12" w:tgtFrame="_blank" w:history="1">
                          <w:r w:rsidRPr="00397AB7">
                            <w:rPr>
                              <w:rFonts w:ascii="Arial" w:eastAsia="Times New Roman" w:hAnsi="Arial" w:cs="Arial"/>
                              <w:color w:val="0077CC"/>
                              <w:sz w:val="17"/>
                              <w:u w:val="single"/>
                            </w:rPr>
                            <w:t>ссылке</w:t>
                          </w:r>
                        </w:hyperlink>
                        <w:r w:rsidRPr="00397AB7">
                          <w:rPr>
                            <w:rFonts w:ascii="Arial" w:eastAsia="Times New Roman" w:hAnsi="Arial" w:cs="Arial"/>
                            <w:color w:val="919191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:rsidR="00397AB7" w:rsidRPr="00397AB7" w:rsidRDefault="00397AB7" w:rsidP="00397A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97AB7" w:rsidRPr="00397AB7" w:rsidRDefault="00397AB7" w:rsidP="00397AB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97AB7" w:rsidRPr="00397AB7" w:rsidRDefault="00397AB7" w:rsidP="00397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C7D26" w:rsidRDefault="001C7D26"/>
    <w:sectPr w:rsidR="001C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AB7"/>
    <w:rsid w:val="001C7D26"/>
    <w:rsid w:val="0039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7A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mail.smbn.ru/clicks.php?q=65a1c5cf5e1ee68acf9fe04f1a761813&amp;e=2e1abafae266ed5066b55c9fcc3542b9&amp;u=481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atmail.smbn.ru/clicks.php?q=f849bb9f8d338338559a75df5fe31695&amp;e=2e1abafae266ed5066b55c9fcc3542b9&amp;u=4811" TargetMode="External"/><Relationship Id="rId12" Type="http://schemas.openxmlformats.org/officeDocument/2006/relationships/hyperlink" Target="http://statmail.smbn.ru/subscribe/unsubscribe/?e=2e1abafae266ed5066b55c9fcc3542b9&amp;u=48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://statmail.smbn.ru/clicks.php?q=832a5ce92313b62237e63287d5634026&amp;e=2e1abafae266ed5066b55c9fcc3542b9&amp;u=4811" TargetMode="External"/><Relationship Id="rId4" Type="http://schemas.openxmlformats.org/officeDocument/2006/relationships/hyperlink" Target="http://statmail.smbn.ru/clicks.php?q=6699d0ce1d87db2242318148994071f5&amp;e=2e1abafae266ed5066b55c9fcc3542b9&amp;u=4811" TargetMode="External"/><Relationship Id="rId9" Type="http://schemas.openxmlformats.org/officeDocument/2006/relationships/hyperlink" Target="http://statmail.smbn.ru/clicks.php?q=aa5afffd3b6a91dec9537e55d3ed4fe0&amp;e=2e1abafae266ed5066b55c9fcc3542b9&amp;u=48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Олеся Николаевна</dc:creator>
  <cp:keywords/>
  <dc:description/>
  <cp:lastModifiedBy>Анохина Олеся Николаевна</cp:lastModifiedBy>
  <cp:revision>3</cp:revision>
  <dcterms:created xsi:type="dcterms:W3CDTF">2019-03-11T07:55:00Z</dcterms:created>
  <dcterms:modified xsi:type="dcterms:W3CDTF">2019-03-11T07:56:00Z</dcterms:modified>
</cp:coreProperties>
</file>