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D" w:rsidRDefault="00D61DDD" w:rsidP="00D61DDD">
      <w:pPr>
        <w:pStyle w:val="a3"/>
      </w:pPr>
      <w:r>
        <w:t>Комитет администрации города Заринска</w:t>
      </w:r>
    </w:p>
    <w:p w:rsidR="00D61DDD" w:rsidRDefault="00D61DDD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финансам, налоговой и кредитной политике</w:t>
      </w:r>
    </w:p>
    <w:p w:rsidR="00D61DDD" w:rsidRDefault="00D61DDD" w:rsidP="00D61DDD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Р И К А З</w:t>
      </w:r>
    </w:p>
    <w:p w:rsidR="00D61DDD" w:rsidRPr="009E2DAF" w:rsidRDefault="00D53C53" w:rsidP="00D61DD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E2DAF">
        <w:rPr>
          <w:rFonts w:ascii="Times New Roman" w:hAnsi="Times New Roman"/>
          <w:b/>
          <w:color w:val="000000" w:themeColor="text1"/>
          <w:sz w:val="24"/>
        </w:rPr>
        <w:t xml:space="preserve">№ </w:t>
      </w:r>
      <w:r w:rsidR="00F05B0D" w:rsidRPr="009E2DAF">
        <w:rPr>
          <w:rFonts w:ascii="Times New Roman" w:hAnsi="Times New Roman"/>
          <w:b/>
          <w:color w:val="000000" w:themeColor="text1"/>
          <w:sz w:val="24"/>
        </w:rPr>
        <w:t>3</w:t>
      </w:r>
      <w:r w:rsidRPr="009E2DAF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D61DDD" w:rsidRPr="009E2DAF">
        <w:rPr>
          <w:rFonts w:ascii="Times New Roman" w:hAnsi="Times New Roman"/>
          <w:b/>
          <w:color w:val="000000" w:themeColor="text1"/>
          <w:sz w:val="24"/>
        </w:rPr>
        <w:t>- ОД</w:t>
      </w:r>
    </w:p>
    <w:p w:rsidR="00D61DDD" w:rsidRPr="00AC674C" w:rsidRDefault="00F05B0D" w:rsidP="00BC213C">
      <w:pPr>
        <w:jc w:val="both"/>
        <w:rPr>
          <w:rFonts w:ascii="Times New Roman" w:hAnsi="Times New Roman"/>
          <w:b/>
          <w:sz w:val="24"/>
        </w:rPr>
      </w:pPr>
      <w:r w:rsidRPr="00AC674C">
        <w:rPr>
          <w:rFonts w:ascii="Times New Roman" w:hAnsi="Times New Roman"/>
          <w:b/>
          <w:sz w:val="24"/>
        </w:rPr>
        <w:t>27</w:t>
      </w:r>
      <w:r w:rsidR="00D53C53" w:rsidRPr="00AC674C">
        <w:rPr>
          <w:rFonts w:ascii="Times New Roman" w:hAnsi="Times New Roman"/>
          <w:b/>
          <w:sz w:val="24"/>
        </w:rPr>
        <w:t xml:space="preserve"> января 201</w:t>
      </w:r>
      <w:r w:rsidR="00BA7812" w:rsidRPr="00AC674C">
        <w:rPr>
          <w:rFonts w:ascii="Times New Roman" w:hAnsi="Times New Roman"/>
          <w:b/>
          <w:sz w:val="24"/>
        </w:rPr>
        <w:t>6</w:t>
      </w:r>
      <w:r w:rsidR="00D61DDD" w:rsidRPr="00AC674C">
        <w:rPr>
          <w:rFonts w:ascii="Times New Roman" w:hAnsi="Times New Roman"/>
          <w:b/>
          <w:sz w:val="24"/>
        </w:rPr>
        <w:t xml:space="preserve"> г.                                                                                                          г. Заринск</w:t>
      </w:r>
    </w:p>
    <w:p w:rsidR="00BA7812" w:rsidRPr="00AC674C" w:rsidRDefault="00BA7812" w:rsidP="00D53C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74C">
        <w:rPr>
          <w:rFonts w:ascii="Times New Roman" w:hAnsi="Times New Roman" w:cs="Times New Roman"/>
          <w:sz w:val="24"/>
        </w:rPr>
        <w:t>О внесении изменений в приказ комитета № 1-ОД от 11.01.2012</w:t>
      </w:r>
    </w:p>
    <w:p w:rsidR="00D53C53" w:rsidRPr="00AC674C" w:rsidRDefault="00BA7812" w:rsidP="00D53C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74C">
        <w:rPr>
          <w:rFonts w:ascii="Times New Roman" w:hAnsi="Times New Roman" w:cs="Times New Roman"/>
          <w:sz w:val="24"/>
        </w:rPr>
        <w:t>«</w:t>
      </w:r>
      <w:r w:rsidR="00D53C53" w:rsidRPr="00AC674C">
        <w:rPr>
          <w:rFonts w:ascii="Times New Roman" w:hAnsi="Times New Roman" w:cs="Times New Roman"/>
          <w:sz w:val="24"/>
        </w:rPr>
        <w:t xml:space="preserve">Об утверждении Порядка составления </w:t>
      </w:r>
      <w:r w:rsidR="00D61DDD" w:rsidRPr="00AC674C">
        <w:rPr>
          <w:rFonts w:ascii="Times New Roman" w:hAnsi="Times New Roman" w:cs="Times New Roman"/>
          <w:sz w:val="24"/>
        </w:rPr>
        <w:t xml:space="preserve">и ведения </w:t>
      </w:r>
    </w:p>
    <w:p w:rsidR="00D61DDD" w:rsidRPr="00AC674C" w:rsidRDefault="00D53C53" w:rsidP="00D53C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74C">
        <w:rPr>
          <w:rFonts w:ascii="Times New Roman" w:hAnsi="Times New Roman" w:cs="Times New Roman"/>
          <w:sz w:val="24"/>
        </w:rPr>
        <w:t>сводной бюджетной росписи городского бюджета</w:t>
      </w:r>
    </w:p>
    <w:p w:rsidR="00D53C53" w:rsidRPr="00AC674C" w:rsidRDefault="00D53C53" w:rsidP="00D53C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74C">
        <w:rPr>
          <w:rFonts w:ascii="Times New Roman" w:hAnsi="Times New Roman" w:cs="Times New Roman"/>
          <w:sz w:val="24"/>
        </w:rPr>
        <w:t xml:space="preserve">и бюджетных росписей главных распорядителей </w:t>
      </w:r>
    </w:p>
    <w:p w:rsidR="00D53C53" w:rsidRPr="00AC674C" w:rsidRDefault="00D53C53" w:rsidP="00D53C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C674C">
        <w:rPr>
          <w:rFonts w:ascii="Times New Roman" w:hAnsi="Times New Roman" w:cs="Times New Roman"/>
          <w:sz w:val="24"/>
        </w:rPr>
        <w:t xml:space="preserve">средств городского бюджета (главных администраторов </w:t>
      </w:r>
      <w:proofErr w:type="gramEnd"/>
    </w:p>
    <w:p w:rsidR="00D53C53" w:rsidRPr="00AC674C" w:rsidRDefault="00D53C53" w:rsidP="00D53C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74C">
        <w:rPr>
          <w:rFonts w:ascii="Times New Roman" w:hAnsi="Times New Roman" w:cs="Times New Roman"/>
          <w:sz w:val="24"/>
        </w:rPr>
        <w:t>источников финансирования дефицита городского бюджета)</w:t>
      </w:r>
      <w:r w:rsidR="00BA7812" w:rsidRPr="00AC674C">
        <w:rPr>
          <w:rFonts w:ascii="Times New Roman" w:hAnsi="Times New Roman" w:cs="Times New Roman"/>
          <w:sz w:val="24"/>
        </w:rPr>
        <w:t>»</w:t>
      </w:r>
    </w:p>
    <w:p w:rsidR="00D61DDD" w:rsidRPr="00AC674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1DDD" w:rsidRPr="00AC674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DD" w:rsidRPr="00AC674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674C">
        <w:rPr>
          <w:rFonts w:ascii="Times New Roman" w:hAnsi="Times New Roman" w:cs="Times New Roman"/>
        </w:rPr>
        <w:t>ПРИКАЗЫВАЮ:</w:t>
      </w:r>
    </w:p>
    <w:p w:rsidR="00D61DDD" w:rsidRPr="00AC674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DDD" w:rsidRPr="00AC674C" w:rsidRDefault="00D61DDD" w:rsidP="0015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4C">
        <w:rPr>
          <w:rFonts w:ascii="Times New Roman" w:hAnsi="Times New Roman" w:cs="Times New Roman"/>
          <w:sz w:val="24"/>
          <w:szCs w:val="24"/>
        </w:rPr>
        <w:t xml:space="preserve">1. </w:t>
      </w:r>
      <w:r w:rsidR="00BA7812" w:rsidRPr="00AC674C">
        <w:rPr>
          <w:rFonts w:ascii="Times New Roman" w:hAnsi="Times New Roman" w:cs="Times New Roman"/>
          <w:sz w:val="24"/>
          <w:szCs w:val="24"/>
        </w:rPr>
        <w:t xml:space="preserve">Внести в приказ </w:t>
      </w:r>
      <w:r w:rsidR="00BA7812" w:rsidRPr="00AC674C">
        <w:rPr>
          <w:rFonts w:ascii="Times New Roman" w:hAnsi="Times New Roman" w:cs="Times New Roman"/>
          <w:sz w:val="24"/>
        </w:rPr>
        <w:t xml:space="preserve">комитета № 1-ОД от 11.01.2012 «Об утверждении </w:t>
      </w:r>
      <w:r w:rsidR="00D53C53" w:rsidRPr="00AC674C">
        <w:rPr>
          <w:rFonts w:ascii="Times New Roman" w:hAnsi="Times New Roman" w:cs="Times New Roman"/>
          <w:sz w:val="24"/>
        </w:rPr>
        <w:t>Поряд</w:t>
      </w:r>
      <w:r w:rsidR="00BA7812" w:rsidRPr="00AC674C">
        <w:rPr>
          <w:rFonts w:ascii="Times New Roman" w:hAnsi="Times New Roman" w:cs="Times New Roman"/>
          <w:sz w:val="24"/>
        </w:rPr>
        <w:t>ка</w:t>
      </w:r>
      <w:r w:rsidR="00D53C53" w:rsidRPr="00AC674C">
        <w:rPr>
          <w:rFonts w:ascii="Times New Roman" w:hAnsi="Times New Roman" w:cs="Times New Roman"/>
          <w:sz w:val="24"/>
        </w:rPr>
        <w:t xml:space="preserve">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</w:t>
      </w:r>
      <w:r w:rsidR="00BA7812" w:rsidRPr="00AC674C">
        <w:rPr>
          <w:rFonts w:ascii="Times New Roman" w:hAnsi="Times New Roman" w:cs="Times New Roman"/>
          <w:sz w:val="24"/>
        </w:rPr>
        <w:t>»</w:t>
      </w:r>
      <w:r w:rsidR="00BA7812" w:rsidRPr="00AC674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в Порядке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бюджета), утвержденном указанным приказом комитета: 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в абзаце первом слова «на финансовый год» исключить;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в пункте 1.1.: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в абзаце втором слова «в разрезе» заменить словами «и включает в себя»;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абзац третий изложить в следующей редакции: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«бюджетные ассигнования по расходам </w:t>
      </w:r>
      <w:r w:rsidR="00944239" w:rsidRPr="00AC674C">
        <w:t>городского</w:t>
      </w:r>
      <w:r w:rsidRPr="00AC674C">
        <w:t xml:space="preserve"> бюджета в разрезе </w:t>
      </w:r>
      <w:proofErr w:type="gramStart"/>
      <w:r w:rsidRPr="00AC674C">
        <w:t>главных</w:t>
      </w:r>
      <w:proofErr w:type="gramEnd"/>
      <w:r w:rsidRPr="00AC674C">
        <w:t xml:space="preserve"> распорядителей средств </w:t>
      </w:r>
      <w:r w:rsidR="00944239" w:rsidRPr="00AC674C">
        <w:t>городского</w:t>
      </w:r>
      <w:r w:rsidRPr="00AC674C">
        <w:t xml:space="preserve"> бюджета, включенных в ведомственную структуру расходов </w:t>
      </w:r>
      <w:r w:rsidR="00944239" w:rsidRPr="00AC674C">
        <w:t>городского</w:t>
      </w:r>
      <w:r w:rsidRPr="00AC674C">
        <w:t xml:space="preserve"> бюджета, и классификации расходов бюджетов (раздел, подраздел, целевая статья, вид расходов (группа, подгруппа, элемент)</w:t>
      </w:r>
      <w:proofErr w:type="gramStart"/>
      <w:r w:rsidRPr="00AC674C">
        <w:t>;»</w:t>
      </w:r>
      <w:proofErr w:type="gramEnd"/>
      <w:r w:rsidRPr="00AC674C">
        <w:t>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в абзаце четвертом </w:t>
      </w:r>
      <w:r w:rsidR="00A46B5B" w:rsidRPr="00AC674C">
        <w:t xml:space="preserve">первое </w:t>
      </w:r>
      <w:r w:rsidRPr="00AC674C">
        <w:t>слов</w:t>
      </w:r>
      <w:r w:rsidR="00A46B5B" w:rsidRPr="00AC674C">
        <w:t>о «источников» заменить словом</w:t>
      </w:r>
      <w:r w:rsidRPr="00AC674C">
        <w:t xml:space="preserve"> «источники»;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proofErr w:type="gramStart"/>
      <w:r w:rsidRPr="00AC674C">
        <w:t>в абзаце первом пункта 1.3. слова «(раздел, подраздел, целевая статья, вид расхода, код операции сектора государственного управления)» заменить словами «(раздел, подраздел, целевая статья, вид расхода (группа, подгруппа, элемент)»;</w:t>
      </w:r>
      <w:proofErr w:type="gramEnd"/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в пункте 1.</w:t>
      </w:r>
      <w:r w:rsidR="001306EF" w:rsidRPr="00AC674C">
        <w:t>4</w:t>
      </w:r>
      <w:r w:rsidRPr="00AC674C">
        <w:t>.: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слова «приложени</w:t>
      </w:r>
      <w:r w:rsidR="001306EF" w:rsidRPr="00AC674C">
        <w:t>е</w:t>
      </w:r>
      <w:r w:rsidRPr="00AC674C">
        <w:t xml:space="preserve"> 6 и 7» заменить словами «приложения 6 и 7»;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пункт 3.1. изложить в следующей редакции: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«3.1. </w:t>
      </w:r>
      <w:proofErr w:type="gramStart"/>
      <w:r w:rsidRPr="00AC674C">
        <w:t xml:space="preserve">При принятии </w:t>
      </w:r>
      <w:r w:rsidR="00DD7EB5" w:rsidRPr="00AC674C">
        <w:t>решения</w:t>
      </w:r>
      <w:r w:rsidRPr="00AC674C">
        <w:t xml:space="preserve"> о внесении изменений в </w:t>
      </w:r>
      <w:r w:rsidR="00DD7EB5" w:rsidRPr="00AC674C">
        <w:t>решение</w:t>
      </w:r>
      <w:r w:rsidRPr="00AC674C">
        <w:t xml:space="preserve"> о </w:t>
      </w:r>
      <w:r w:rsidR="00DD7EB5" w:rsidRPr="00AC674C">
        <w:t>городском</w:t>
      </w:r>
      <w:r w:rsidRPr="00AC674C">
        <w:t xml:space="preserve"> бюджете </w:t>
      </w:r>
      <w:r w:rsidR="00DD7EB5" w:rsidRPr="00AC674C">
        <w:t>Комитет</w:t>
      </w:r>
      <w:r w:rsidRPr="00AC674C">
        <w:t xml:space="preserve"> в течение</w:t>
      </w:r>
      <w:proofErr w:type="gramEnd"/>
      <w:r w:rsidRPr="00AC674C">
        <w:t xml:space="preserve"> 3 рабочих дней после вступления указанного </w:t>
      </w:r>
      <w:r w:rsidR="00DD7EB5" w:rsidRPr="00AC674C">
        <w:t>решения</w:t>
      </w:r>
      <w:r w:rsidRPr="00AC674C">
        <w:t xml:space="preserve"> в силу </w:t>
      </w:r>
      <w:r w:rsidR="00DD7EB5" w:rsidRPr="00AC674C">
        <w:t>формирует</w:t>
      </w:r>
      <w:r w:rsidRPr="00AC674C">
        <w:t xml:space="preserve"> уведомления об изменении бюджетных ассигнований согласно приложениям 12 и 13 к настоящему Порядку.»; 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в пункте 3.2.: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в абзаце первом слова «(приложение 10 и 11)» заменить словами «(приложения 10 и 11)»;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абзац второй исключить;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пункт 3.3. изложить в следующей редакции: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«3.3. </w:t>
      </w:r>
      <w:proofErr w:type="gramStart"/>
      <w:r w:rsidRPr="00AC674C">
        <w:t xml:space="preserve">Для внесения изменений в сводную бюджетную роспись главные распорядители средств </w:t>
      </w:r>
      <w:r w:rsidR="009401D7" w:rsidRPr="00AC674C">
        <w:t>городск</w:t>
      </w:r>
      <w:r w:rsidRPr="00AC674C">
        <w:t xml:space="preserve">ого бюджета (главные администраторы источников финансирования дефицита </w:t>
      </w:r>
      <w:r w:rsidR="009401D7" w:rsidRPr="00AC674C">
        <w:t>городск</w:t>
      </w:r>
      <w:r w:rsidRPr="00AC674C">
        <w:t xml:space="preserve">ого бюджета) в срок не позднее, чем за 5 рабочих дней до окончания </w:t>
      </w:r>
      <w:r w:rsidRPr="00AC674C">
        <w:lastRenderedPageBreak/>
        <w:t xml:space="preserve">текущего месяца представляют в Комитет справку-уведомление об изменении сводной бюджетной росписи </w:t>
      </w:r>
      <w:r w:rsidR="00306BE8" w:rsidRPr="00AC674C">
        <w:t>городск</w:t>
      </w:r>
      <w:r w:rsidRPr="00AC674C">
        <w:t>ого бюджета (приложения 10 и 11) и пояснительную записку с указанием оснований для внесения изменений в разрезе кодов классификации</w:t>
      </w:r>
      <w:proofErr w:type="gramEnd"/>
      <w:r w:rsidRPr="00AC674C">
        <w:t xml:space="preserve"> </w:t>
      </w:r>
      <w:proofErr w:type="gramStart"/>
      <w:r w:rsidRPr="00AC674C">
        <w:t xml:space="preserve"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финансовом году, и с принятием обязательств о недопущении образования кредиторской задолженности. </w:t>
      </w:r>
      <w:proofErr w:type="gramEnd"/>
    </w:p>
    <w:p w:rsidR="00152937" w:rsidRPr="00AC674C" w:rsidRDefault="004B7816" w:rsidP="00152937">
      <w:pPr>
        <w:pStyle w:val="a7"/>
        <w:spacing w:before="0" w:beforeAutospacing="0" w:after="0" w:afterAutospacing="0"/>
        <w:jc w:val="both"/>
      </w:pPr>
      <w:proofErr w:type="gramStart"/>
      <w:r w:rsidRPr="00AC674C">
        <w:t>Комитет</w:t>
      </w:r>
      <w:r w:rsidR="00152937" w:rsidRPr="00AC674C">
        <w:t xml:space="preserve"> в течение месяца, в котором получены справки-уведомления об изменении сводной бюджетной росписи </w:t>
      </w:r>
      <w:r w:rsidRPr="00AC674C">
        <w:t>городск</w:t>
      </w:r>
      <w:r w:rsidR="00152937" w:rsidRPr="00AC674C">
        <w:t xml:space="preserve">ого бюджета (приложения 10 и 11), рассматривает документы и в случае принятия положительного решения о внесении изменений в сводную бюджетную роспись </w:t>
      </w:r>
      <w:r w:rsidRPr="00AC674C">
        <w:t>городск</w:t>
      </w:r>
      <w:r w:rsidR="00152937" w:rsidRPr="00AC674C">
        <w:t xml:space="preserve">ого бюджета </w:t>
      </w:r>
      <w:r w:rsidR="00DD14A1" w:rsidRPr="00AC674C">
        <w:t xml:space="preserve">доводит </w:t>
      </w:r>
      <w:r w:rsidR="00152937" w:rsidRPr="00AC674C">
        <w:t>не позднее, чем за 3 рабочих дня до окончания текущего месяца уведомление об изменении бюджетных ассигнований (приложения 12 и 13) до главных распорядителей</w:t>
      </w:r>
      <w:proofErr w:type="gramEnd"/>
      <w:r w:rsidR="00152937" w:rsidRPr="00AC674C">
        <w:t xml:space="preserve"> средств </w:t>
      </w:r>
      <w:r w:rsidR="00DD14A1" w:rsidRPr="00AC674C">
        <w:t>городск</w:t>
      </w:r>
      <w:r w:rsidR="00152937" w:rsidRPr="00AC674C">
        <w:t xml:space="preserve">ого бюджета. </w:t>
      </w:r>
      <w:proofErr w:type="gramStart"/>
      <w:r w:rsidR="00152937" w:rsidRPr="00AC674C">
        <w:t xml:space="preserve">В уведомлении об изменении бюджетных ассигнований (приложения 12 и 13) по строке «Дополнительные указания» обязательно указывается Справка-уведомление главного распорядителя средств </w:t>
      </w:r>
      <w:r w:rsidR="00332C5E" w:rsidRPr="00AC674C">
        <w:t>городск</w:t>
      </w:r>
      <w:r w:rsidR="00152937" w:rsidRPr="00AC674C">
        <w:t xml:space="preserve">ого бюджета (главного администратора источников финансирования дефицита </w:t>
      </w:r>
      <w:r w:rsidR="00332C5E" w:rsidRPr="00AC674C">
        <w:t>городск</w:t>
      </w:r>
      <w:r w:rsidR="00152937" w:rsidRPr="00AC674C">
        <w:t xml:space="preserve">ого бюджета);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</w:t>
      </w:r>
      <w:r w:rsidR="00332C5E" w:rsidRPr="00AC674C">
        <w:t>городск</w:t>
      </w:r>
      <w:r w:rsidR="00152937" w:rsidRPr="00AC674C">
        <w:t>ого бюджета) дополнительно указывается правовой акт, на основании которого изменяются ассигнования.</w:t>
      </w:r>
      <w:proofErr w:type="gramEnd"/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proofErr w:type="gramStart"/>
      <w:r w:rsidRPr="00AC674C">
        <w:t>По капитальным вложе</w:t>
      </w:r>
      <w:r w:rsidR="00DF22B9" w:rsidRPr="00AC674C">
        <w:t>ниям в объекты муниципальной</w:t>
      </w:r>
      <w:r w:rsidRPr="00AC674C">
        <w:t xml:space="preserve"> собственности,</w:t>
      </w:r>
      <w:r w:rsidR="00DF22B9" w:rsidRPr="00AC674C">
        <w:t xml:space="preserve"> по средствам резервного фонда а</w:t>
      </w:r>
      <w:r w:rsidRPr="00AC674C">
        <w:t xml:space="preserve">дминистрации </w:t>
      </w:r>
      <w:r w:rsidR="00DF22B9" w:rsidRPr="00AC674C">
        <w:t>города Заринска</w:t>
      </w:r>
      <w:r w:rsidRPr="00AC674C">
        <w:t xml:space="preserve">, а также по средствам </w:t>
      </w:r>
      <w:r w:rsidR="00DF22B9" w:rsidRPr="00AC674C">
        <w:t>городск</w:t>
      </w:r>
      <w:r w:rsidRPr="00AC674C">
        <w:t xml:space="preserve">ого бюджета, порядок распределения которых в соответствии с </w:t>
      </w:r>
      <w:r w:rsidR="00DF22B9" w:rsidRPr="00AC674C">
        <w:t>решением о городском бюджете определяется а</w:t>
      </w:r>
      <w:r w:rsidRPr="00AC674C">
        <w:t xml:space="preserve">дминистрацией </w:t>
      </w:r>
      <w:r w:rsidR="00DF22B9" w:rsidRPr="00AC674C">
        <w:t>города Заринска</w:t>
      </w:r>
      <w:r w:rsidRPr="00AC674C">
        <w:t>, изменения сводной бюджетной росписи осуществляются на основании принятых в</w:t>
      </w:r>
      <w:r w:rsidR="00DF22B9" w:rsidRPr="00AC674C">
        <w:t xml:space="preserve"> установленном порядке решений а</w:t>
      </w:r>
      <w:r w:rsidRPr="00AC674C">
        <w:t xml:space="preserve">дминистрации </w:t>
      </w:r>
      <w:r w:rsidR="00DF22B9" w:rsidRPr="00AC674C">
        <w:t>города Заринска</w:t>
      </w:r>
      <w:r w:rsidRPr="00AC674C">
        <w:t xml:space="preserve"> о выделении средств </w:t>
      </w:r>
      <w:r w:rsidR="00DF22B9" w:rsidRPr="00AC674C">
        <w:t>городск</w:t>
      </w:r>
      <w:r w:rsidRPr="00AC674C">
        <w:t xml:space="preserve">ого бюджета.»; </w:t>
      </w:r>
      <w:proofErr w:type="gramEnd"/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в пункте 3.4.: 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слова «по всем кодам» заменить словами «в разрезе кодов»;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пункт 3.6. исключить;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пункт 4.2. изложить в следующей редакции: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«4.2. Проекты бюджетных росписей (приложения 2 и 3) и справки-уведомления об изменении сводной бюджетной росписи </w:t>
      </w:r>
      <w:r w:rsidR="00901F5A" w:rsidRPr="00AC674C">
        <w:t>городск</w:t>
      </w:r>
      <w:r w:rsidRPr="00AC674C">
        <w:t xml:space="preserve">ого бюджета (приложения 10 и 11) формируются главными распорядителями средств </w:t>
      </w:r>
      <w:r w:rsidR="00901F5A" w:rsidRPr="00AC674C">
        <w:t>городск</w:t>
      </w:r>
      <w:r w:rsidRPr="00AC674C">
        <w:t xml:space="preserve">ого бюджета (главными администраторами источников финансирования дефицита </w:t>
      </w:r>
      <w:r w:rsidR="00901F5A" w:rsidRPr="00AC674C">
        <w:t>городск</w:t>
      </w:r>
      <w:r w:rsidRPr="00AC674C">
        <w:t>ого бюджета), представляются в Комитет на бумажном носителе и передаются в электронном виде при помощи программного продукта АС «Бюджет».».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>2. Приложения к Порядку изложить в новой редакции в соответствии с приложениями к настоящему приказу.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3. </w:t>
      </w:r>
      <w:proofErr w:type="gramStart"/>
      <w:r w:rsidRPr="00AC674C">
        <w:t xml:space="preserve">Настоящий приказ вступает в силу со дня его официального опубликования и распространяет свое действие на правоотношения по утверждению показателей сводной бюджетной росписи </w:t>
      </w:r>
      <w:r w:rsidR="00085807" w:rsidRPr="00AC674C">
        <w:t>городского</w:t>
      </w:r>
      <w:r w:rsidRPr="00AC674C">
        <w:t xml:space="preserve"> бюджета на 2016 год и их доведению до главных распорядителей средств </w:t>
      </w:r>
      <w:r w:rsidR="00085807" w:rsidRPr="00AC674C">
        <w:t>городского</w:t>
      </w:r>
      <w:r w:rsidRPr="00AC674C">
        <w:t xml:space="preserve"> бюджета (главных администраторов источников финансирования дефицита </w:t>
      </w:r>
      <w:r w:rsidR="00085807" w:rsidRPr="00AC674C">
        <w:t>городского</w:t>
      </w:r>
      <w:r w:rsidRPr="00AC674C">
        <w:t xml:space="preserve"> бюджета), а также утверждению показателей бюджетных росписей главных распорядителей средств </w:t>
      </w:r>
      <w:r w:rsidR="00085807" w:rsidRPr="00AC674C">
        <w:t>городск</w:t>
      </w:r>
      <w:r w:rsidRPr="00AC674C">
        <w:t xml:space="preserve">ого бюджета (главных администраторов источников финансирования дефицита </w:t>
      </w:r>
      <w:r w:rsidR="00085807" w:rsidRPr="00AC674C">
        <w:t>городск</w:t>
      </w:r>
      <w:r w:rsidRPr="00AC674C">
        <w:t>ого</w:t>
      </w:r>
      <w:proofErr w:type="gramEnd"/>
      <w:r w:rsidRPr="00AC674C">
        <w:t xml:space="preserve"> бюджета).</w:t>
      </w:r>
    </w:p>
    <w:p w:rsidR="00152937" w:rsidRPr="00AC674C" w:rsidRDefault="00152937" w:rsidP="00152937">
      <w:pPr>
        <w:pStyle w:val="a7"/>
        <w:spacing w:before="0" w:beforeAutospacing="0" w:after="0" w:afterAutospacing="0"/>
        <w:jc w:val="both"/>
      </w:pPr>
      <w:r w:rsidRPr="00AC674C">
        <w:t xml:space="preserve">4. Настоящий приказ подлежит опубликованию на </w:t>
      </w:r>
      <w:r w:rsidR="00F40898" w:rsidRPr="00AC674C">
        <w:t>сайте администрации города Заринска</w:t>
      </w:r>
      <w:r w:rsidRPr="00AC674C">
        <w:t xml:space="preserve"> (</w:t>
      </w:r>
      <w:proofErr w:type="spellStart"/>
      <w:r w:rsidRPr="00AC674C">
        <w:t>www</w:t>
      </w:r>
      <w:proofErr w:type="spellEnd"/>
      <w:r w:rsidRPr="00AC674C">
        <w:t>.</w:t>
      </w:r>
      <w:proofErr w:type="spellStart"/>
      <w:r w:rsidR="00F40898" w:rsidRPr="00AC674C">
        <w:rPr>
          <w:lang w:val="en-US"/>
        </w:rPr>
        <w:t>admzarinsk</w:t>
      </w:r>
      <w:proofErr w:type="spellEnd"/>
      <w:r w:rsidR="00F40898" w:rsidRPr="00AC674C">
        <w:t>.</w:t>
      </w:r>
      <w:proofErr w:type="spellStart"/>
      <w:r w:rsidR="00F40898" w:rsidRPr="00AC674C">
        <w:t>ru</w:t>
      </w:r>
      <w:proofErr w:type="spellEnd"/>
      <w:r w:rsidR="00F40898" w:rsidRPr="00AC674C">
        <w:t>)</w:t>
      </w:r>
      <w:r w:rsidRPr="00AC674C">
        <w:t>.</w:t>
      </w:r>
    </w:p>
    <w:p w:rsidR="00152937" w:rsidRPr="00AC674C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DD" w:rsidRPr="00AC674C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AC674C" w:rsidRDefault="00D61DDD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4C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</w:t>
      </w:r>
      <w:r w:rsidR="00CF3855" w:rsidRPr="00AC67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67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3855" w:rsidRPr="00AC674C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CF3855" w:rsidRPr="00AC674C">
        <w:rPr>
          <w:rFonts w:ascii="Times New Roman" w:hAnsi="Times New Roman" w:cs="Times New Roman"/>
          <w:sz w:val="24"/>
          <w:szCs w:val="24"/>
        </w:rPr>
        <w:t>Бжицких</w:t>
      </w:r>
      <w:proofErr w:type="spellEnd"/>
    </w:p>
    <w:sectPr w:rsidR="002470E2" w:rsidRPr="00AC674C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85807"/>
    <w:rsid w:val="00103DB9"/>
    <w:rsid w:val="001306EF"/>
    <w:rsid w:val="00135FF1"/>
    <w:rsid w:val="00152937"/>
    <w:rsid w:val="0016163B"/>
    <w:rsid w:val="00196B83"/>
    <w:rsid w:val="001C27D8"/>
    <w:rsid w:val="00200314"/>
    <w:rsid w:val="002470E2"/>
    <w:rsid w:val="00251054"/>
    <w:rsid w:val="002A3C4F"/>
    <w:rsid w:val="002C0335"/>
    <w:rsid w:val="00306BE8"/>
    <w:rsid w:val="00332C5E"/>
    <w:rsid w:val="003D3FC1"/>
    <w:rsid w:val="004142C5"/>
    <w:rsid w:val="004B7816"/>
    <w:rsid w:val="004F2A2B"/>
    <w:rsid w:val="00565F8A"/>
    <w:rsid w:val="00585156"/>
    <w:rsid w:val="005F391C"/>
    <w:rsid w:val="006B3FFE"/>
    <w:rsid w:val="006D1384"/>
    <w:rsid w:val="006E7B32"/>
    <w:rsid w:val="00754F64"/>
    <w:rsid w:val="00901F5A"/>
    <w:rsid w:val="009401D7"/>
    <w:rsid w:val="00944239"/>
    <w:rsid w:val="0097102C"/>
    <w:rsid w:val="009B3279"/>
    <w:rsid w:val="009E2DAF"/>
    <w:rsid w:val="00A17D83"/>
    <w:rsid w:val="00A17FDF"/>
    <w:rsid w:val="00A46B5B"/>
    <w:rsid w:val="00A54165"/>
    <w:rsid w:val="00A96625"/>
    <w:rsid w:val="00AC674C"/>
    <w:rsid w:val="00B5781C"/>
    <w:rsid w:val="00BA7812"/>
    <w:rsid w:val="00BC213C"/>
    <w:rsid w:val="00C42183"/>
    <w:rsid w:val="00CA1EA4"/>
    <w:rsid w:val="00CB0933"/>
    <w:rsid w:val="00CD2086"/>
    <w:rsid w:val="00CF3855"/>
    <w:rsid w:val="00D53C53"/>
    <w:rsid w:val="00D61DDD"/>
    <w:rsid w:val="00DD14A1"/>
    <w:rsid w:val="00DD5B05"/>
    <w:rsid w:val="00DD7EB5"/>
    <w:rsid w:val="00DF22B9"/>
    <w:rsid w:val="00E16965"/>
    <w:rsid w:val="00E5142D"/>
    <w:rsid w:val="00E96D29"/>
    <w:rsid w:val="00F05B0D"/>
    <w:rsid w:val="00F40898"/>
    <w:rsid w:val="00F72C66"/>
    <w:rsid w:val="00F8156C"/>
    <w:rsid w:val="00F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kia</cp:lastModifiedBy>
  <cp:revision>55</cp:revision>
  <cp:lastPrinted>2016-01-26T09:29:00Z</cp:lastPrinted>
  <dcterms:created xsi:type="dcterms:W3CDTF">2012-01-13T07:56:00Z</dcterms:created>
  <dcterms:modified xsi:type="dcterms:W3CDTF">2016-01-27T03:22:00Z</dcterms:modified>
</cp:coreProperties>
</file>