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03" w:rsidRDefault="000B1019" w:rsidP="00AF3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0B1019" w:rsidRDefault="000B1019" w:rsidP="00AF3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заседаний экспертного совета по улучшению инвестиционного климата на территории города Заринска на 20</w:t>
      </w:r>
      <w:r w:rsidR="00AF344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B1019" w:rsidTr="000B1019">
        <w:tc>
          <w:tcPr>
            <w:tcW w:w="2235" w:type="dxa"/>
          </w:tcPr>
          <w:p w:rsidR="000B1019" w:rsidRDefault="000B1019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</w:t>
            </w:r>
          </w:p>
        </w:tc>
        <w:tc>
          <w:tcPr>
            <w:tcW w:w="7336" w:type="dxa"/>
          </w:tcPr>
          <w:p w:rsidR="000B1019" w:rsidRDefault="000B1019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подлежащие рассмотрению</w:t>
            </w:r>
          </w:p>
        </w:tc>
      </w:tr>
      <w:tr w:rsidR="00D97F93" w:rsidTr="000E5135">
        <w:trPr>
          <w:trHeight w:val="2780"/>
        </w:trPr>
        <w:tc>
          <w:tcPr>
            <w:tcW w:w="2235" w:type="dxa"/>
          </w:tcPr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 май</w:t>
            </w:r>
          </w:p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97F93" w:rsidRDefault="00D97F93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1.Утверждение плана проведения экспертного совета.</w:t>
            </w:r>
          </w:p>
          <w:p w:rsidR="00D97F93" w:rsidRDefault="00D97F93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93" w:rsidRDefault="00D97F93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приоритетных инвестиционных проектов, реализуемых и планируемых к реализации на территории города Заринска.</w:t>
            </w:r>
          </w:p>
          <w:p w:rsidR="00D97F93" w:rsidRDefault="00D97F93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86" w:rsidRDefault="00AF3449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286">
              <w:rPr>
                <w:rFonts w:ascii="Times New Roman" w:hAnsi="Times New Roman" w:cs="Times New Roman"/>
                <w:sz w:val="24"/>
                <w:szCs w:val="24"/>
              </w:rPr>
              <w:t>.Отчет инвестиционного уполномоченного об актуализации инвестиционного паспорта города по итогам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728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BD7286" w:rsidRDefault="00BD7286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93" w:rsidTr="00AF3449">
        <w:trPr>
          <w:trHeight w:val="1707"/>
        </w:trPr>
        <w:tc>
          <w:tcPr>
            <w:tcW w:w="2235" w:type="dxa"/>
          </w:tcPr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ноябрь</w:t>
            </w:r>
          </w:p>
        </w:tc>
        <w:tc>
          <w:tcPr>
            <w:tcW w:w="7336" w:type="dxa"/>
          </w:tcPr>
          <w:p w:rsidR="00D97F93" w:rsidRDefault="00D97F93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 инвестиционного уполномоченного города Заринска об инвестиционной деятельности и реализации инвестиционных проектов.</w:t>
            </w:r>
          </w:p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93" w:rsidRDefault="00BD7286" w:rsidP="00AF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F93">
              <w:rPr>
                <w:rFonts w:ascii="Times New Roman" w:hAnsi="Times New Roman" w:cs="Times New Roman"/>
                <w:sz w:val="24"/>
                <w:szCs w:val="24"/>
              </w:rPr>
              <w:t>.Отчет о выполнении Адресной инвестиционной программы города Заринска по итогам 1 полугодия 20</w:t>
            </w:r>
            <w:r w:rsidR="00AF34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7F9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B1019" w:rsidTr="000B1019">
        <w:tc>
          <w:tcPr>
            <w:tcW w:w="2235" w:type="dxa"/>
          </w:tcPr>
          <w:p w:rsidR="000B1019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36" w:type="dxa"/>
          </w:tcPr>
          <w:p w:rsidR="000B1019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потенциальных инвесторов и оказание им консультативной помощи в разработке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реализуемых в приоритетных и социально-значимых направлениях экономики города.</w:t>
            </w:r>
          </w:p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19" w:rsidRDefault="000B1019" w:rsidP="000B1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019" w:rsidRPr="000B1019" w:rsidRDefault="000B1019" w:rsidP="000B10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1019" w:rsidRPr="000B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51"/>
    <w:rsid w:val="000B1019"/>
    <w:rsid w:val="002C656E"/>
    <w:rsid w:val="002E7F94"/>
    <w:rsid w:val="003B719E"/>
    <w:rsid w:val="00555593"/>
    <w:rsid w:val="006E14DD"/>
    <w:rsid w:val="008B6203"/>
    <w:rsid w:val="008C7947"/>
    <w:rsid w:val="00A30C51"/>
    <w:rsid w:val="00AF3449"/>
    <w:rsid w:val="00BD7286"/>
    <w:rsid w:val="00D56554"/>
    <w:rsid w:val="00D85AB7"/>
    <w:rsid w:val="00D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 Николаевна</dc:creator>
  <cp:lastModifiedBy>СУХИНИНА Ольга Алексеевна</cp:lastModifiedBy>
  <cp:revision>3</cp:revision>
  <dcterms:created xsi:type="dcterms:W3CDTF">2021-10-18T08:59:00Z</dcterms:created>
  <dcterms:modified xsi:type="dcterms:W3CDTF">2021-10-18T09:00:00Z</dcterms:modified>
</cp:coreProperties>
</file>