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DF" w:rsidRDefault="00517DDF" w:rsidP="00517D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-193040</wp:posOffset>
            </wp:positionV>
            <wp:extent cx="925830" cy="1028700"/>
            <wp:effectExtent l="0" t="0" r="7620" b="0"/>
            <wp:wrapNone/>
            <wp:docPr id="1" name="Рисунок 1" descr="Описание: Описание: Описание: Описание: Описание: 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Naz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DDF" w:rsidRDefault="00517DDF" w:rsidP="00517D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17DDF" w:rsidRDefault="00517DDF" w:rsidP="00517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17DDF" w:rsidRDefault="00517DDF" w:rsidP="00517DD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17DDF" w:rsidRDefault="00517DDF" w:rsidP="00517D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7DDF" w:rsidRDefault="00517DDF" w:rsidP="00517DDF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Администрация Назаровского района</w:t>
      </w:r>
    </w:p>
    <w:p w:rsidR="00517DDF" w:rsidRDefault="00517DDF" w:rsidP="00517DDF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Красноярского края</w:t>
      </w:r>
    </w:p>
    <w:p w:rsidR="00517DDF" w:rsidRDefault="00517DDF" w:rsidP="00517DDF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17DDF" w:rsidRDefault="00517DDF" w:rsidP="00517DDF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517DDF" w:rsidRDefault="00517DDF" w:rsidP="00517DD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17DDF" w:rsidRDefault="00517DDF" w:rsidP="00517DD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38458A">
        <w:rPr>
          <w:rFonts w:ascii="Times New Roman" w:hAnsi="Times New Roman"/>
          <w:sz w:val="28"/>
          <w:szCs w:val="28"/>
          <w:lang w:eastAsia="ru-RU"/>
        </w:rPr>
        <w:t>09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38458A">
        <w:rPr>
          <w:rFonts w:ascii="Times New Roman" w:hAnsi="Times New Roman"/>
          <w:sz w:val="28"/>
          <w:szCs w:val="28"/>
          <w:lang w:eastAsia="ru-RU"/>
        </w:rPr>
        <w:t>02.</w:t>
      </w:r>
      <w:r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38458A">
        <w:rPr>
          <w:rFonts w:ascii="Times New Roman" w:hAnsi="Times New Roman"/>
          <w:sz w:val="28"/>
          <w:szCs w:val="28"/>
          <w:lang w:eastAsia="ru-RU"/>
        </w:rPr>
        <w:t>17</w:t>
      </w:r>
      <w:r>
        <w:rPr>
          <w:rFonts w:ascii="Times New Roman" w:hAnsi="Times New Roman"/>
          <w:sz w:val="28"/>
          <w:szCs w:val="28"/>
          <w:lang w:eastAsia="ru-RU"/>
        </w:rPr>
        <w:t xml:space="preserve"> г.                    г. Назарово                                          № </w:t>
      </w:r>
      <w:r w:rsidR="0038458A">
        <w:rPr>
          <w:rFonts w:ascii="Times New Roman" w:hAnsi="Times New Roman"/>
          <w:sz w:val="28"/>
          <w:szCs w:val="28"/>
          <w:lang w:eastAsia="ru-RU"/>
        </w:rPr>
        <w:t>39-п</w:t>
      </w:r>
    </w:p>
    <w:p w:rsidR="00663ABE" w:rsidRDefault="00663ABE" w:rsidP="00517DD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17DDF" w:rsidRDefault="00517DDF" w:rsidP="00517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Назаровского района от 29.10.2013 г. № 576-п «Об утверждении муниципальной программы Назаровского района «Развитие образования» </w:t>
      </w:r>
    </w:p>
    <w:p w:rsidR="00517DDF" w:rsidRDefault="00517DDF" w:rsidP="00517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ABE" w:rsidRDefault="00663ABE" w:rsidP="00517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DDF" w:rsidRDefault="00517DDF" w:rsidP="00517DD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постановлением администрации Назаровского района от 06.09.2013 г. № 449-п «Об утверждении Порядка принятия решений о разработке муниципальных программ Назаровского района, их формировании и реализации», руководствуясь Уставом муниципального образования Назаровский район Красноярского края</w:t>
      </w:r>
      <w:r>
        <w:rPr>
          <w:rFonts w:ascii="Times New Roman" w:hAnsi="Times New Roman"/>
          <w:sz w:val="28"/>
        </w:rPr>
        <w:t>, ПОСТАНОВЛЯЮ:</w:t>
      </w:r>
    </w:p>
    <w:p w:rsidR="00517DDF" w:rsidRDefault="00517DDF" w:rsidP="00517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Назаровского района от 29.10.2013 г. № 576-п «Об утверждении муниципальной программы Назаровского района «Развитие образования» следующие изменения:</w:t>
      </w:r>
    </w:p>
    <w:p w:rsidR="00BE7685" w:rsidRDefault="00517DDF" w:rsidP="003C37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57F8C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E57F8C" w:rsidRDefault="00E57F8C" w:rsidP="003C37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Строку 10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7"/>
        <w:gridCol w:w="3945"/>
        <w:gridCol w:w="5239"/>
      </w:tblGrid>
      <w:tr w:rsidR="00E57F8C" w:rsidRPr="006361B8" w:rsidTr="00616437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E57F8C" w:rsidRPr="006361B8" w:rsidRDefault="00E57F8C" w:rsidP="006164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6361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111" w:type="dxa"/>
          </w:tcPr>
          <w:p w:rsidR="00E57F8C" w:rsidRPr="00E57F8C" w:rsidRDefault="00E57F8C" w:rsidP="00616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F8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5528" w:type="dxa"/>
          </w:tcPr>
          <w:p w:rsidR="00E57F8C" w:rsidRPr="00E57F8C" w:rsidRDefault="00E57F8C" w:rsidP="00E57F8C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57F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Объем финансирования муниципальной программы составит 3132968,8 тыс.  рублей, в том числе по годам реализации:2014 год –  502034,2 тыс. рублей;2015 год –  551350,1 тыс. рублей;2016 год – 551156,3 тыс. рублей;2017 год – 530300,8 тыс. рублей;2018 год – 499063,7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                 </w:t>
            </w:r>
            <w:r w:rsidRPr="00E57F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год – 499063,7 тыс. рублей.Из них: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из средств  краевого бюджета – </w:t>
            </w:r>
            <w:r w:rsidRPr="00E57F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1886394,5 тыс. рублей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E57F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том числе по годам реализации:в 2014 году – 264686,7 тыс. рублей;в 2015 году – 304075,6 тыс. </w:t>
            </w:r>
            <w:r w:rsidRPr="00E57F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рублей;в 2016 году – 346854,7 тыс. рублей;в 2017 году – 322320,3 тыс. рублей;в 2018 году – 324228,6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                </w:t>
            </w:r>
            <w:r w:rsidRPr="00E57F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2019 году – 324228,6 тыс. рублей.из средств федерального бюджета – 19376,0 тыс. рублей в том числе по годам реализации:в 2014 году – 12293,2 тыс. рублей;в 2015году – 7082,8 тыс. рублей;из средств районного  бюджета – 1217143,5 тыс. рублей, в том числепо годам реализации:в 2014 году – 225054,3 тыс. рублей;в 2015 году – 239931,7 тыс. рублей;в 2016 году – 201088,8 тыс. рублей;в 2017 году – 205786,5 тыс. рублей;в 2018 году – 172641,1 тыс. рублей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;              </w:t>
            </w:r>
            <w:r w:rsidRPr="00E57F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2019 году – 172641,1 тыс. рублей.за счёт средств юридических лиц - 260,0 тыс. рублей, в том числе по годам реализации:в 2015 году – 260,0 тыс. рублей;за счет внебюджетных источников -9794,8 тыс.рублей, в том числе по годам:в 2016 году – 3212,8 тыс.рублей;в 2017 году – 2194,0 тыс.рублей;в 2018 году – 2194,0 тыс. рублей;в 2019 году – 2194,0 тыс рублей.</w:t>
            </w:r>
          </w:p>
        </w:tc>
      </w:tr>
    </w:tbl>
    <w:p w:rsidR="00E57F8C" w:rsidRDefault="00E57F8C" w:rsidP="00E57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1.1.2. Раздел 7 «</w:t>
      </w:r>
      <w:r w:rsidRPr="007A7D87">
        <w:rPr>
          <w:rFonts w:ascii="Times New Roman" w:hAnsi="Times New Roman"/>
          <w:sz w:val="28"/>
          <w:szCs w:val="28"/>
          <w:lang w:eastAsia="ru-RU"/>
        </w:rPr>
        <w:t>Информация о распределении планируемых расходовпо отдельным мероприятиям программы, подпрограммам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07D96" w:rsidRPr="007A7D87" w:rsidRDefault="00E57F8C" w:rsidP="00807D96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«7. </w:t>
      </w:r>
      <w:r w:rsidR="00807D96" w:rsidRPr="007A7D87">
        <w:rPr>
          <w:rFonts w:ascii="Times New Roman" w:hAnsi="Times New Roman"/>
          <w:sz w:val="28"/>
          <w:szCs w:val="28"/>
          <w:lang w:eastAsia="ru-RU"/>
        </w:rPr>
        <w:t xml:space="preserve">Муниципальная программа состоит из подпрограмм. </w:t>
      </w:r>
    </w:p>
    <w:p w:rsidR="00807D96" w:rsidRPr="007A7D87" w:rsidRDefault="00807D96" w:rsidP="00807D96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D87">
        <w:rPr>
          <w:rFonts w:ascii="Times New Roman" w:hAnsi="Times New Roman"/>
          <w:sz w:val="28"/>
          <w:szCs w:val="28"/>
          <w:lang w:eastAsia="ru-RU"/>
        </w:rPr>
        <w:t xml:space="preserve"> Наибольший удельный вес расходов приходится на подпрограмму «Развитие дошкольного, общего и дополнительного образования». Расходы на ее реализацию составляют </w:t>
      </w:r>
      <w:r>
        <w:rPr>
          <w:rFonts w:ascii="Times New Roman" w:hAnsi="Times New Roman"/>
          <w:sz w:val="28"/>
          <w:szCs w:val="28"/>
          <w:lang w:eastAsia="ru-RU"/>
        </w:rPr>
        <w:t xml:space="preserve">2997668,1 </w:t>
      </w:r>
      <w:r w:rsidRPr="007A7D87">
        <w:rPr>
          <w:rFonts w:ascii="Times New Roman" w:hAnsi="Times New Roman"/>
          <w:sz w:val="28"/>
          <w:szCs w:val="28"/>
          <w:lang w:eastAsia="ru-RU"/>
        </w:rPr>
        <w:t>тыс. рублей, в том числе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7A7D87">
        <w:rPr>
          <w:rFonts w:ascii="Times New Roman" w:hAnsi="Times New Roman"/>
          <w:sz w:val="28"/>
          <w:szCs w:val="28"/>
          <w:lang w:eastAsia="ru-RU"/>
        </w:rPr>
        <w:t xml:space="preserve"> в 2014 году – 472996,9 тыс. рублей, в 2015 году – </w:t>
      </w:r>
      <w:r>
        <w:rPr>
          <w:rFonts w:ascii="Times New Roman" w:hAnsi="Times New Roman"/>
          <w:sz w:val="28"/>
          <w:szCs w:val="28"/>
          <w:lang w:eastAsia="ru-RU"/>
        </w:rPr>
        <w:t>526425,2</w:t>
      </w:r>
      <w:r w:rsidRPr="007A7D87">
        <w:rPr>
          <w:rFonts w:ascii="Times New Roman" w:hAnsi="Times New Roman"/>
          <w:sz w:val="28"/>
          <w:szCs w:val="28"/>
          <w:lang w:eastAsia="ru-RU"/>
        </w:rPr>
        <w:t xml:space="preserve"> тыс. рублей, в 2016 году – </w:t>
      </w:r>
      <w:r>
        <w:rPr>
          <w:rFonts w:ascii="Times New Roman" w:hAnsi="Times New Roman"/>
          <w:sz w:val="28"/>
          <w:szCs w:val="28"/>
          <w:lang w:eastAsia="ru-RU"/>
        </w:rPr>
        <w:t>529903,8</w:t>
      </w:r>
      <w:r w:rsidRPr="007A7D87">
        <w:rPr>
          <w:rFonts w:ascii="Times New Roman" w:hAnsi="Times New Roman"/>
          <w:sz w:val="28"/>
          <w:szCs w:val="28"/>
          <w:lang w:eastAsia="ru-RU"/>
        </w:rPr>
        <w:t xml:space="preserve"> тыс. рублей, в 2017 году – </w:t>
      </w:r>
      <w:r>
        <w:rPr>
          <w:rFonts w:ascii="Times New Roman" w:hAnsi="Times New Roman"/>
          <w:sz w:val="28"/>
          <w:szCs w:val="28"/>
          <w:lang w:eastAsia="ru-RU"/>
        </w:rPr>
        <w:t>510238,80</w:t>
      </w:r>
      <w:r w:rsidRPr="002871A9">
        <w:rPr>
          <w:rFonts w:ascii="Times New Roman" w:hAnsi="Times New Roman"/>
          <w:sz w:val="28"/>
          <w:szCs w:val="28"/>
          <w:lang w:eastAsia="ru-RU"/>
        </w:rPr>
        <w:t xml:space="preserve"> тыс. рублей, в 2018 году -</w:t>
      </w:r>
      <w:r>
        <w:rPr>
          <w:rFonts w:ascii="Times New Roman" w:hAnsi="Times New Roman"/>
          <w:sz w:val="28"/>
          <w:szCs w:val="28"/>
          <w:lang w:eastAsia="ru-RU"/>
        </w:rPr>
        <w:t>479051,70</w:t>
      </w:r>
      <w:r w:rsidRPr="002871A9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/>
          <w:sz w:val="28"/>
          <w:szCs w:val="28"/>
          <w:lang w:eastAsia="ru-RU"/>
        </w:rPr>
        <w:t>,в 2019</w:t>
      </w:r>
      <w:r w:rsidRPr="002871A9">
        <w:rPr>
          <w:rFonts w:ascii="Times New Roman" w:hAnsi="Times New Roman"/>
          <w:sz w:val="28"/>
          <w:szCs w:val="28"/>
          <w:lang w:eastAsia="ru-RU"/>
        </w:rPr>
        <w:t xml:space="preserve"> году -</w:t>
      </w:r>
      <w:r>
        <w:rPr>
          <w:rFonts w:ascii="Times New Roman" w:hAnsi="Times New Roman"/>
          <w:sz w:val="28"/>
          <w:szCs w:val="28"/>
          <w:lang w:eastAsia="ru-RU"/>
        </w:rPr>
        <w:t>479051,70</w:t>
      </w:r>
      <w:r w:rsidRPr="002871A9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="00D71D88">
        <w:rPr>
          <w:rFonts w:ascii="Times New Roman" w:hAnsi="Times New Roman"/>
          <w:sz w:val="28"/>
          <w:szCs w:val="28"/>
          <w:lang w:eastAsia="ru-RU"/>
        </w:rPr>
        <w:t>.</w:t>
      </w:r>
    </w:p>
    <w:p w:rsidR="00807D96" w:rsidRPr="007A7D87" w:rsidRDefault="00807D96" w:rsidP="00807D96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D87">
        <w:rPr>
          <w:rFonts w:ascii="Times New Roman" w:hAnsi="Times New Roman"/>
          <w:sz w:val="28"/>
          <w:szCs w:val="28"/>
          <w:lang w:eastAsia="ru-RU"/>
        </w:rPr>
        <w:t>На реализацию подпрограммы «Выявление и сопровождение одаренных детей» расходы составляют –</w:t>
      </w:r>
      <w:r>
        <w:rPr>
          <w:rFonts w:ascii="Times New Roman" w:hAnsi="Times New Roman"/>
          <w:sz w:val="28"/>
          <w:szCs w:val="28"/>
          <w:lang w:eastAsia="ru-RU"/>
        </w:rPr>
        <w:t>589,2</w:t>
      </w:r>
      <w:r w:rsidRPr="007A7D87">
        <w:rPr>
          <w:rFonts w:ascii="Times New Roman" w:hAnsi="Times New Roman"/>
          <w:sz w:val="28"/>
          <w:szCs w:val="28"/>
          <w:lang w:eastAsia="ru-RU"/>
        </w:rPr>
        <w:t xml:space="preserve"> тыс. рублей, в том </w:t>
      </w:r>
      <w:r>
        <w:rPr>
          <w:rFonts w:ascii="Times New Roman" w:hAnsi="Times New Roman"/>
          <w:sz w:val="28"/>
          <w:szCs w:val="28"/>
          <w:lang w:eastAsia="ru-RU"/>
        </w:rPr>
        <w:t xml:space="preserve">числе:       </w:t>
      </w:r>
      <w:r w:rsidRPr="007A7D87">
        <w:rPr>
          <w:rFonts w:ascii="Times New Roman" w:hAnsi="Times New Roman"/>
          <w:sz w:val="28"/>
          <w:szCs w:val="28"/>
          <w:lang w:eastAsia="ru-RU"/>
        </w:rPr>
        <w:t xml:space="preserve">в 2014 году –103,7 тыс. рублей, в 2015 году </w:t>
      </w:r>
      <w:r>
        <w:rPr>
          <w:rFonts w:ascii="Times New Roman" w:hAnsi="Times New Roman"/>
          <w:sz w:val="28"/>
          <w:szCs w:val="28"/>
          <w:lang w:eastAsia="ru-RU"/>
        </w:rPr>
        <w:t xml:space="preserve">–55,5 тыс. рублей, в 2016 году -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130</w:t>
      </w:r>
      <w:r w:rsidRPr="007A7D87">
        <w:rPr>
          <w:rFonts w:ascii="Times New Roman" w:hAnsi="Times New Roman"/>
          <w:sz w:val="28"/>
          <w:szCs w:val="28"/>
          <w:lang w:eastAsia="ru-RU"/>
        </w:rPr>
        <w:t xml:space="preserve">,0 тыс. рублей, </w:t>
      </w:r>
      <w:r>
        <w:rPr>
          <w:rFonts w:ascii="Times New Roman" w:hAnsi="Times New Roman"/>
          <w:sz w:val="28"/>
          <w:szCs w:val="28"/>
          <w:lang w:eastAsia="ru-RU"/>
        </w:rPr>
        <w:t>в 2017 году - 1</w:t>
      </w:r>
      <w:r w:rsidRPr="007A7D87">
        <w:rPr>
          <w:rFonts w:ascii="Times New Roman" w:hAnsi="Times New Roman"/>
          <w:sz w:val="28"/>
          <w:szCs w:val="28"/>
          <w:lang w:eastAsia="ru-RU"/>
        </w:rPr>
        <w:t>00,0 тыс. рублей, в 2018 году -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A7D87">
        <w:rPr>
          <w:rFonts w:ascii="Times New Roman" w:hAnsi="Times New Roman"/>
          <w:sz w:val="28"/>
          <w:szCs w:val="28"/>
          <w:lang w:eastAsia="ru-RU"/>
        </w:rPr>
        <w:t>00тыс. рублей</w:t>
      </w:r>
      <w:r>
        <w:rPr>
          <w:rFonts w:ascii="Times New Roman" w:hAnsi="Times New Roman"/>
          <w:sz w:val="28"/>
          <w:szCs w:val="28"/>
          <w:lang w:eastAsia="ru-RU"/>
        </w:rPr>
        <w:t>,в 2019</w:t>
      </w:r>
      <w:r w:rsidRPr="007A7D87">
        <w:rPr>
          <w:rFonts w:ascii="Times New Roman" w:hAnsi="Times New Roman"/>
          <w:sz w:val="28"/>
          <w:szCs w:val="28"/>
          <w:lang w:eastAsia="ru-RU"/>
        </w:rPr>
        <w:t xml:space="preserve"> году -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A7D87">
        <w:rPr>
          <w:rFonts w:ascii="Times New Roman" w:hAnsi="Times New Roman"/>
          <w:sz w:val="28"/>
          <w:szCs w:val="28"/>
          <w:lang w:eastAsia="ru-RU"/>
        </w:rPr>
        <w:t>00тыс. 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07D96" w:rsidRPr="007A7D87" w:rsidRDefault="00807D96" w:rsidP="00807D96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D87">
        <w:rPr>
          <w:rFonts w:ascii="Times New Roman" w:hAnsi="Times New Roman"/>
          <w:sz w:val="28"/>
          <w:szCs w:val="28"/>
          <w:lang w:eastAsia="ru-RU"/>
        </w:rPr>
        <w:t>На реализацию подпрограммы «Развитие в Назаровском районе системы отдыха</w:t>
      </w:r>
      <w:r>
        <w:rPr>
          <w:rFonts w:ascii="Times New Roman" w:hAnsi="Times New Roman"/>
          <w:sz w:val="28"/>
          <w:szCs w:val="28"/>
          <w:lang w:eastAsia="ru-RU"/>
        </w:rPr>
        <w:t>, оздоровления и занятости детей</w:t>
      </w:r>
      <w:r w:rsidRPr="007A7D87">
        <w:rPr>
          <w:rFonts w:ascii="Times New Roman" w:hAnsi="Times New Roman"/>
          <w:sz w:val="28"/>
          <w:szCs w:val="28"/>
          <w:lang w:eastAsia="ru-RU"/>
        </w:rPr>
        <w:t xml:space="preserve">» расходы составляют – </w:t>
      </w:r>
      <w:r>
        <w:rPr>
          <w:rFonts w:ascii="Times New Roman" w:hAnsi="Times New Roman"/>
          <w:sz w:val="28"/>
          <w:szCs w:val="28"/>
          <w:lang w:eastAsia="ru-RU"/>
        </w:rPr>
        <w:t>19220,7</w:t>
      </w:r>
      <w:r w:rsidRPr="007A7D87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7A7D87">
        <w:rPr>
          <w:rFonts w:ascii="Times New Roman" w:hAnsi="Times New Roman"/>
          <w:sz w:val="28"/>
          <w:szCs w:val="28"/>
          <w:lang w:eastAsia="ru-RU"/>
        </w:rPr>
        <w:t xml:space="preserve"> в 2014 году – 2722,9 тыс. рублей, в 2015 году – </w:t>
      </w:r>
      <w:r>
        <w:rPr>
          <w:rFonts w:ascii="Times New Roman" w:hAnsi="Times New Roman"/>
          <w:sz w:val="28"/>
          <w:szCs w:val="28"/>
          <w:lang w:eastAsia="ru-RU"/>
        </w:rPr>
        <w:t>2703,6</w:t>
      </w:r>
      <w:r w:rsidRPr="007A7D87">
        <w:rPr>
          <w:rFonts w:ascii="Times New Roman" w:hAnsi="Times New Roman"/>
          <w:sz w:val="28"/>
          <w:szCs w:val="28"/>
          <w:lang w:eastAsia="ru-RU"/>
        </w:rPr>
        <w:t xml:space="preserve">тыс. рублей, в 2016 году – </w:t>
      </w:r>
      <w:r>
        <w:rPr>
          <w:rFonts w:ascii="Times New Roman" w:hAnsi="Times New Roman"/>
          <w:sz w:val="28"/>
          <w:szCs w:val="28"/>
          <w:lang w:eastAsia="ru-RU"/>
        </w:rPr>
        <w:t>3504,6</w:t>
      </w:r>
      <w:r w:rsidRPr="007A7D87">
        <w:rPr>
          <w:rFonts w:ascii="Times New Roman" w:hAnsi="Times New Roman"/>
          <w:sz w:val="28"/>
          <w:szCs w:val="28"/>
          <w:lang w:eastAsia="ru-RU"/>
        </w:rPr>
        <w:t xml:space="preserve"> тыс. рублей, в 2017 году – </w:t>
      </w:r>
      <w:r>
        <w:rPr>
          <w:rFonts w:ascii="Times New Roman" w:hAnsi="Times New Roman"/>
          <w:sz w:val="28"/>
          <w:szCs w:val="28"/>
          <w:lang w:eastAsia="ru-RU"/>
        </w:rPr>
        <w:t>3463,2</w:t>
      </w:r>
      <w:r w:rsidRPr="007A7D87">
        <w:rPr>
          <w:rFonts w:ascii="Times New Roman" w:hAnsi="Times New Roman"/>
          <w:sz w:val="28"/>
          <w:szCs w:val="28"/>
          <w:lang w:eastAsia="ru-RU"/>
        </w:rPr>
        <w:t xml:space="preserve"> тыс. рублей, в 2018 году -</w:t>
      </w:r>
      <w:r>
        <w:rPr>
          <w:rFonts w:ascii="Times New Roman" w:hAnsi="Times New Roman"/>
          <w:sz w:val="28"/>
          <w:szCs w:val="28"/>
          <w:lang w:eastAsia="ru-RU"/>
        </w:rPr>
        <w:t>3413,2тыс. рублей,в 2019</w:t>
      </w:r>
      <w:r w:rsidRPr="007A7D87">
        <w:rPr>
          <w:rFonts w:ascii="Times New Roman" w:hAnsi="Times New Roman"/>
          <w:sz w:val="28"/>
          <w:szCs w:val="28"/>
          <w:lang w:eastAsia="ru-RU"/>
        </w:rPr>
        <w:t xml:space="preserve"> году -</w:t>
      </w:r>
      <w:r>
        <w:rPr>
          <w:rFonts w:ascii="Times New Roman" w:hAnsi="Times New Roman"/>
          <w:sz w:val="28"/>
          <w:szCs w:val="28"/>
          <w:lang w:eastAsia="ru-RU"/>
        </w:rPr>
        <w:t>3413,2</w:t>
      </w:r>
      <w:r w:rsidRPr="007A7D87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07D96" w:rsidRPr="007A7D87" w:rsidRDefault="00807D96" w:rsidP="00807D96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D87">
        <w:rPr>
          <w:rFonts w:ascii="Times New Roman" w:hAnsi="Times New Roman"/>
          <w:sz w:val="28"/>
          <w:szCs w:val="28"/>
          <w:lang w:eastAsia="ru-RU"/>
        </w:rPr>
        <w:t xml:space="preserve">На реализацию подпрограммы «Обеспечение жизнедеятельности образовательных учреждений района» расходы составляют – </w:t>
      </w:r>
      <w:r>
        <w:rPr>
          <w:rFonts w:ascii="Times New Roman" w:hAnsi="Times New Roman"/>
          <w:sz w:val="28"/>
          <w:szCs w:val="28"/>
          <w:lang w:eastAsia="ru-RU"/>
        </w:rPr>
        <w:t>12871,1</w:t>
      </w:r>
      <w:r w:rsidRPr="007A7D87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7A7D87">
        <w:rPr>
          <w:rFonts w:ascii="Times New Roman" w:hAnsi="Times New Roman"/>
          <w:sz w:val="28"/>
          <w:szCs w:val="28"/>
          <w:lang w:eastAsia="ru-RU"/>
        </w:rPr>
        <w:t xml:space="preserve"> в 2014 году – 8410,3 тыс. рублей, в 2015 году </w:t>
      </w:r>
      <w:r>
        <w:rPr>
          <w:rFonts w:ascii="Times New Roman" w:hAnsi="Times New Roman"/>
          <w:sz w:val="28"/>
          <w:szCs w:val="28"/>
          <w:lang w:eastAsia="ru-RU"/>
        </w:rPr>
        <w:t>–4460,8</w:t>
      </w:r>
      <w:r w:rsidRPr="007A7D87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>, в 2016 году -0,0</w:t>
      </w:r>
      <w:r w:rsidRPr="007A7D87">
        <w:rPr>
          <w:rFonts w:ascii="Times New Roman" w:hAnsi="Times New Roman"/>
          <w:sz w:val="28"/>
          <w:szCs w:val="28"/>
          <w:lang w:eastAsia="ru-RU"/>
        </w:rPr>
        <w:t>тыс.рублей, в 2017 году-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7A7D87">
        <w:rPr>
          <w:rFonts w:ascii="Times New Roman" w:hAnsi="Times New Roman"/>
          <w:sz w:val="28"/>
          <w:szCs w:val="28"/>
          <w:lang w:eastAsia="ru-RU"/>
        </w:rPr>
        <w:t xml:space="preserve"> тыс. рублей, в 2018 году-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7A7D87">
        <w:rPr>
          <w:rFonts w:ascii="Times New Roman" w:hAnsi="Times New Roman"/>
          <w:sz w:val="28"/>
          <w:szCs w:val="28"/>
          <w:lang w:eastAsia="ru-RU"/>
        </w:rPr>
        <w:t xml:space="preserve"> тыс. рублей.20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7A7D87">
        <w:rPr>
          <w:rFonts w:ascii="Times New Roman" w:hAnsi="Times New Roman"/>
          <w:sz w:val="28"/>
          <w:szCs w:val="28"/>
          <w:lang w:eastAsia="ru-RU"/>
        </w:rPr>
        <w:t xml:space="preserve"> году-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7A7D87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D71D88">
        <w:rPr>
          <w:rFonts w:ascii="Times New Roman" w:hAnsi="Times New Roman"/>
          <w:sz w:val="28"/>
          <w:szCs w:val="28"/>
          <w:lang w:eastAsia="ru-RU"/>
        </w:rPr>
        <w:t>.</w:t>
      </w:r>
    </w:p>
    <w:p w:rsidR="00E57F8C" w:rsidRDefault="00807D96" w:rsidP="00807D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D87">
        <w:rPr>
          <w:rFonts w:ascii="Times New Roman" w:hAnsi="Times New Roman"/>
          <w:sz w:val="28"/>
          <w:szCs w:val="28"/>
          <w:lang w:eastAsia="ru-RU"/>
        </w:rPr>
        <w:t xml:space="preserve">На реализацию подпрограммы «Обеспечение реализации муниципальной программы и прочие мероприятия в области образования» расходы составляют  </w:t>
      </w:r>
      <w:r>
        <w:rPr>
          <w:rFonts w:ascii="Times New Roman" w:hAnsi="Times New Roman"/>
          <w:sz w:val="28"/>
          <w:szCs w:val="28"/>
          <w:lang w:eastAsia="ru-RU"/>
        </w:rPr>
        <w:t>102619,8</w:t>
      </w:r>
      <w:r w:rsidRPr="007A7D87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7A7D87">
        <w:rPr>
          <w:rFonts w:ascii="Times New Roman" w:hAnsi="Times New Roman"/>
          <w:sz w:val="28"/>
          <w:szCs w:val="28"/>
          <w:lang w:eastAsia="ru-RU"/>
        </w:rPr>
        <w:t xml:space="preserve"> в 2014 году – 17800,5 тыс. рублей, в 2015 году – </w:t>
      </w:r>
      <w:r>
        <w:rPr>
          <w:rFonts w:ascii="Times New Roman" w:hAnsi="Times New Roman"/>
          <w:sz w:val="28"/>
          <w:szCs w:val="28"/>
          <w:lang w:eastAsia="ru-RU"/>
        </w:rPr>
        <w:t>17705,0</w:t>
      </w:r>
      <w:r w:rsidRPr="007A7D87">
        <w:rPr>
          <w:rFonts w:ascii="Times New Roman" w:hAnsi="Times New Roman"/>
          <w:sz w:val="28"/>
          <w:szCs w:val="28"/>
          <w:lang w:eastAsia="ru-RU"/>
        </w:rPr>
        <w:t xml:space="preserve"> тыс. рублей, в 2016 году – </w:t>
      </w:r>
      <w:r>
        <w:rPr>
          <w:rFonts w:ascii="Times New Roman" w:hAnsi="Times New Roman"/>
          <w:sz w:val="28"/>
          <w:szCs w:val="28"/>
          <w:lang w:eastAsia="ru-RU"/>
        </w:rPr>
        <w:t>17617,9</w:t>
      </w:r>
      <w:r w:rsidRPr="007A7D87">
        <w:rPr>
          <w:rFonts w:ascii="Times New Roman" w:hAnsi="Times New Roman"/>
          <w:sz w:val="28"/>
          <w:szCs w:val="28"/>
          <w:lang w:eastAsia="ru-RU"/>
        </w:rPr>
        <w:t xml:space="preserve"> тыс. рублей, в 2017 году –</w:t>
      </w:r>
      <w:r>
        <w:rPr>
          <w:rFonts w:ascii="Times New Roman" w:hAnsi="Times New Roman"/>
          <w:sz w:val="28"/>
          <w:szCs w:val="28"/>
          <w:lang w:eastAsia="ru-RU"/>
        </w:rPr>
        <w:t>16498,8</w:t>
      </w:r>
      <w:r w:rsidRPr="007A7D87">
        <w:rPr>
          <w:rFonts w:ascii="Times New Roman" w:hAnsi="Times New Roman"/>
          <w:sz w:val="28"/>
          <w:szCs w:val="28"/>
          <w:lang w:eastAsia="ru-RU"/>
        </w:rPr>
        <w:t xml:space="preserve"> тыс. рублей, в 2018 году -</w:t>
      </w:r>
      <w:r>
        <w:rPr>
          <w:rFonts w:ascii="Times New Roman" w:hAnsi="Times New Roman"/>
          <w:sz w:val="28"/>
          <w:szCs w:val="28"/>
          <w:lang w:eastAsia="ru-RU"/>
        </w:rPr>
        <w:t>16498,8</w:t>
      </w:r>
      <w:r w:rsidRPr="007A7D87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>
        <w:rPr>
          <w:rFonts w:ascii="Times New Roman" w:hAnsi="Times New Roman"/>
          <w:sz w:val="28"/>
          <w:szCs w:val="28"/>
          <w:lang w:eastAsia="ru-RU"/>
        </w:rPr>
        <w:t>в 2019</w:t>
      </w:r>
      <w:r w:rsidRPr="007A7D87">
        <w:rPr>
          <w:rFonts w:ascii="Times New Roman" w:hAnsi="Times New Roman"/>
          <w:sz w:val="28"/>
          <w:szCs w:val="28"/>
          <w:lang w:eastAsia="ru-RU"/>
        </w:rPr>
        <w:t xml:space="preserve"> году -</w:t>
      </w:r>
      <w:r>
        <w:rPr>
          <w:rFonts w:ascii="Times New Roman" w:hAnsi="Times New Roman"/>
          <w:sz w:val="28"/>
          <w:szCs w:val="28"/>
          <w:lang w:eastAsia="ru-RU"/>
        </w:rPr>
        <w:t>16498,8</w:t>
      </w:r>
      <w:r w:rsidRPr="007A7D87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E57F8C">
        <w:rPr>
          <w:rFonts w:ascii="Times New Roman" w:hAnsi="Times New Roman"/>
          <w:sz w:val="28"/>
          <w:szCs w:val="28"/>
          <w:lang w:eastAsia="ru-RU"/>
        </w:rPr>
        <w:t>».</w:t>
      </w:r>
    </w:p>
    <w:p w:rsidR="00E57F8C" w:rsidRDefault="00E57F8C" w:rsidP="00E57F8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1.1.3. Раздел 8  «</w:t>
      </w:r>
      <w:r w:rsidRPr="007A7D87">
        <w:rPr>
          <w:rFonts w:ascii="Times New Roman" w:hAnsi="Times New Roman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федерального, краевого бюджетов  и  бюджета  Назаровского района, а также перечень реализуемых ими мероприятий</w:t>
      </w:r>
      <w:r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807D96" w:rsidRPr="007A7D87" w:rsidRDefault="00E57F8C" w:rsidP="00807D96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«8. </w:t>
      </w:r>
      <w:r w:rsidR="00807D96" w:rsidRPr="007A7D87">
        <w:rPr>
          <w:rFonts w:ascii="Times New Roman" w:hAnsi="Times New Roman"/>
          <w:sz w:val="28"/>
          <w:szCs w:val="28"/>
          <w:lang w:eastAsia="ru-RU"/>
        </w:rPr>
        <w:t xml:space="preserve">На реализацию муниципальной программы расходы составят </w:t>
      </w:r>
      <w:r w:rsidR="00807D96">
        <w:rPr>
          <w:rFonts w:ascii="Times New Roman" w:hAnsi="Times New Roman"/>
          <w:sz w:val="28"/>
          <w:szCs w:val="28"/>
          <w:lang w:eastAsia="ru-RU"/>
        </w:rPr>
        <w:t>3132968,8</w:t>
      </w:r>
      <w:r w:rsidR="00807D96" w:rsidRPr="007A7D87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числе, за счет средств федерального бюджета </w:t>
      </w:r>
      <w:r w:rsidR="00807D96">
        <w:rPr>
          <w:rFonts w:ascii="Times New Roman" w:hAnsi="Times New Roman"/>
          <w:sz w:val="28"/>
          <w:szCs w:val="28"/>
          <w:lang w:eastAsia="ru-RU"/>
        </w:rPr>
        <w:t>19376,0</w:t>
      </w:r>
      <w:r w:rsidR="00807D96" w:rsidRPr="007A7D87">
        <w:rPr>
          <w:rFonts w:ascii="Times New Roman" w:hAnsi="Times New Roman"/>
          <w:sz w:val="28"/>
          <w:szCs w:val="28"/>
          <w:lang w:eastAsia="ru-RU"/>
        </w:rPr>
        <w:t xml:space="preserve"> тыс. рублей, за счет средств краевого бюджета </w:t>
      </w:r>
      <w:r w:rsidR="00807D96">
        <w:rPr>
          <w:rFonts w:ascii="Times New Roman" w:hAnsi="Times New Roman"/>
          <w:sz w:val="28"/>
          <w:szCs w:val="28"/>
          <w:lang w:eastAsia="ru-RU"/>
        </w:rPr>
        <w:t>1886394,5</w:t>
      </w:r>
      <w:r w:rsidR="00807D96" w:rsidRPr="007A7D87">
        <w:rPr>
          <w:rFonts w:ascii="Times New Roman" w:hAnsi="Times New Roman"/>
          <w:sz w:val="28"/>
          <w:szCs w:val="28"/>
          <w:lang w:eastAsia="ru-RU"/>
        </w:rPr>
        <w:t xml:space="preserve"> тыс. рублей, за счет средств районного бюджета –</w:t>
      </w:r>
      <w:r w:rsidR="00807D96">
        <w:rPr>
          <w:rFonts w:ascii="Times New Roman" w:hAnsi="Times New Roman"/>
          <w:sz w:val="28"/>
          <w:szCs w:val="28"/>
          <w:lang w:eastAsia="ru-RU"/>
        </w:rPr>
        <w:t>1217143,5</w:t>
      </w:r>
      <w:r w:rsidR="00807D96" w:rsidRPr="007A7D87">
        <w:rPr>
          <w:rFonts w:ascii="Times New Roman" w:hAnsi="Times New Roman"/>
          <w:sz w:val="28"/>
          <w:szCs w:val="28"/>
          <w:lang w:eastAsia="ru-RU"/>
        </w:rPr>
        <w:t xml:space="preserve"> тыс. рублей, за счет средств юридических лиц-260,0 тыс. рублей</w:t>
      </w:r>
      <w:r w:rsidR="00807D96">
        <w:rPr>
          <w:rFonts w:ascii="Times New Roman" w:hAnsi="Times New Roman"/>
          <w:sz w:val="28"/>
          <w:szCs w:val="28"/>
          <w:lang w:eastAsia="ru-RU"/>
        </w:rPr>
        <w:t>, за счет внебюджетных источников – 9794,8 тыс.рублей</w:t>
      </w:r>
      <w:r w:rsidR="00807D96" w:rsidRPr="007A7D87">
        <w:rPr>
          <w:rFonts w:ascii="Times New Roman" w:hAnsi="Times New Roman"/>
          <w:sz w:val="28"/>
          <w:szCs w:val="28"/>
          <w:lang w:eastAsia="ru-RU"/>
        </w:rPr>
        <w:t>.</w:t>
      </w:r>
    </w:p>
    <w:p w:rsidR="00E57F8C" w:rsidRDefault="00807D96" w:rsidP="00807D96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D87">
        <w:rPr>
          <w:rFonts w:ascii="Times New Roman" w:hAnsi="Times New Roman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федерального, краевого бюджетов и бюджета Назаровского района, а так же перечень реализуемых ими мероприятий приведена в приложении№ 1 к настоящей муниципальной программе.</w:t>
      </w:r>
      <w:r w:rsidR="00E57F8C">
        <w:rPr>
          <w:rFonts w:ascii="Times New Roman" w:hAnsi="Times New Roman"/>
          <w:sz w:val="28"/>
          <w:szCs w:val="28"/>
          <w:lang w:eastAsia="ru-RU"/>
        </w:rPr>
        <w:t>».</w:t>
      </w:r>
    </w:p>
    <w:p w:rsidR="00E57F8C" w:rsidRDefault="00E57F8C" w:rsidP="00E57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Приложение № 1 к муниципальной программе изложить в новой редакции согласно приложению № 1 к настоящему постановлению.</w:t>
      </w:r>
    </w:p>
    <w:p w:rsidR="00E57F8C" w:rsidRDefault="00E57F8C" w:rsidP="00E57F8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1.1.5. В приложении № 2 к муниципальной программе:</w:t>
      </w:r>
    </w:p>
    <w:p w:rsidR="00E57F8C" w:rsidRDefault="00E57F8C" w:rsidP="00E57F8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1.1.5.1. Строку 8 Паспорта подпрограммы 1 «Развитие дошкольного, общего и дополнительного образования» изложить в следующей редакции:</w:t>
      </w:r>
    </w:p>
    <w:tbl>
      <w:tblPr>
        <w:tblW w:w="159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3119"/>
        <w:gridCol w:w="6237"/>
        <w:gridCol w:w="914"/>
        <w:gridCol w:w="5167"/>
      </w:tblGrid>
      <w:tr w:rsidR="00E57F8C" w:rsidRPr="006361B8" w:rsidTr="00616437">
        <w:trPr>
          <w:cantSplit/>
          <w:trHeight w:val="720"/>
        </w:trPr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E57F8C" w:rsidRPr="009123A8" w:rsidRDefault="00E57F8C" w:rsidP="00616437">
            <w:pPr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123A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119" w:type="dxa"/>
          </w:tcPr>
          <w:p w:rsidR="00E57F8C" w:rsidRPr="00807D96" w:rsidRDefault="00807D96" w:rsidP="00616437">
            <w:pPr>
              <w:rPr>
                <w:rFonts w:ascii="Times New Roman" w:hAnsi="Times New Roman"/>
                <w:sz w:val="28"/>
                <w:szCs w:val="28"/>
              </w:rPr>
            </w:pPr>
            <w:r w:rsidRPr="00807D96">
              <w:rPr>
                <w:rFonts w:ascii="Times New Roman" w:hAnsi="Times New Roman"/>
                <w:iCs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237" w:type="dxa"/>
          </w:tcPr>
          <w:p w:rsidR="00E57F8C" w:rsidRPr="00807D96" w:rsidRDefault="00807D96" w:rsidP="00807D96">
            <w:pPr>
              <w:rPr>
                <w:rFonts w:ascii="Times New Roman" w:hAnsi="Times New Roman"/>
                <w:sz w:val="28"/>
                <w:szCs w:val="28"/>
              </w:rPr>
            </w:pPr>
            <w:r w:rsidRPr="00807D96">
              <w:rPr>
                <w:rFonts w:ascii="Times New Roman" w:hAnsi="Times New Roman"/>
                <w:sz w:val="28"/>
                <w:szCs w:val="28"/>
              </w:rPr>
              <w:t>Подпрограмма финансируется за счет средств федерального, краевого, районного бюджетов и за счёт средств юридических лиц. Объем финансирования подпрограммы составит 2997668,1</w:t>
            </w:r>
            <w:r w:rsidRPr="00807D9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тыс. рублей</w:t>
            </w:r>
            <w:r w:rsidRPr="00807D96">
              <w:rPr>
                <w:rFonts w:ascii="Times New Roman" w:hAnsi="Times New Roman"/>
                <w:sz w:val="28"/>
                <w:szCs w:val="28"/>
              </w:rPr>
              <w:t>, в том числе по годам реализации:2014 – 472996,9 тыс. рублей;2015 – 526425,2 тыс. рублей;2016 – 529903,8 рублей;2017– 510238,8 тыс. рублей;2018– 479051,7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                                    </w:t>
            </w:r>
            <w:r w:rsidRPr="00807D96">
              <w:rPr>
                <w:rFonts w:ascii="Times New Roman" w:hAnsi="Times New Roman"/>
                <w:sz w:val="28"/>
                <w:szCs w:val="28"/>
              </w:rPr>
              <w:t>2019– 479051,7 тыс. рублей.</w:t>
            </w:r>
          </w:p>
        </w:tc>
        <w:tc>
          <w:tcPr>
            <w:tcW w:w="914" w:type="dxa"/>
            <w:tcBorders>
              <w:top w:val="nil"/>
              <w:bottom w:val="nil"/>
              <w:right w:val="nil"/>
            </w:tcBorders>
            <w:vAlign w:val="bottom"/>
          </w:tcPr>
          <w:p w:rsidR="00E57F8C" w:rsidRPr="009123A8" w:rsidRDefault="00E57F8C" w:rsidP="0061643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61B8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E57F8C" w:rsidRPr="009123A8" w:rsidRDefault="00E57F8C" w:rsidP="0061643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57F8C" w:rsidRPr="00807D96" w:rsidRDefault="00F529A1" w:rsidP="00807D9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1.1.5.2. П</w:t>
      </w:r>
      <w:r w:rsidR="00E57F8C" w:rsidRPr="00807D96">
        <w:rPr>
          <w:rFonts w:ascii="Times New Roman" w:hAnsi="Times New Roman"/>
          <w:sz w:val="28"/>
          <w:szCs w:val="28"/>
          <w:lang w:eastAsia="ru-RU"/>
        </w:rPr>
        <w:t xml:space="preserve">ункт 2.7 раздела 2 </w:t>
      </w:r>
      <w:r w:rsidR="00807D96" w:rsidRPr="00807D96">
        <w:rPr>
          <w:rFonts w:ascii="Times New Roman" w:hAnsi="Times New Roman"/>
          <w:sz w:val="28"/>
          <w:szCs w:val="28"/>
          <w:lang w:eastAsia="ru-RU"/>
        </w:rPr>
        <w:t>«</w:t>
      </w:r>
      <w:r w:rsidR="00807D96" w:rsidRPr="00807D96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807D96" w:rsidRPr="00807D96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E57F8C" w:rsidRPr="00807D96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807D96" w:rsidRPr="00807D96" w:rsidRDefault="00E57F8C" w:rsidP="00807D9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07D96">
        <w:rPr>
          <w:rFonts w:ascii="Times New Roman" w:hAnsi="Times New Roman"/>
          <w:sz w:val="28"/>
          <w:szCs w:val="28"/>
          <w:lang w:eastAsia="ru-RU"/>
        </w:rPr>
        <w:t>«</w:t>
      </w:r>
      <w:r w:rsidR="00807D96" w:rsidRPr="00807D96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807D96" w:rsidRPr="00807D96" w:rsidRDefault="00807D96" w:rsidP="00807D9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07D96">
        <w:rPr>
          <w:rFonts w:ascii="Times New Roman" w:eastAsiaTheme="minorHAnsi" w:hAnsi="Times New Roman"/>
          <w:sz w:val="28"/>
          <w:szCs w:val="28"/>
        </w:rPr>
        <w:t>Финансовое обеспечение реализации подпрограммы осуществляется за счет средств федерального, краевого, районного бюджетов и средств юридических лиц.</w:t>
      </w:r>
    </w:p>
    <w:p w:rsidR="00807D96" w:rsidRPr="00807D96" w:rsidRDefault="00807D96" w:rsidP="00807D9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07D96">
        <w:rPr>
          <w:rFonts w:ascii="Times New Roman" w:eastAsiaTheme="minorHAnsi" w:hAnsi="Times New Roman"/>
          <w:sz w:val="28"/>
          <w:szCs w:val="28"/>
        </w:rPr>
        <w:t>Средства  бюджета, запланированные на реализацию подпрограммы, составляют 2997668,1</w:t>
      </w:r>
      <w:r w:rsidRPr="00807D96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807D96" w:rsidRPr="00807D96" w:rsidRDefault="00807D96" w:rsidP="00807D9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07D96">
        <w:rPr>
          <w:rFonts w:ascii="Times New Roman" w:hAnsi="Times New Roman"/>
          <w:sz w:val="28"/>
          <w:szCs w:val="28"/>
        </w:rPr>
        <w:t>2014 год  - 472996,9 тыс. рублей;</w:t>
      </w:r>
    </w:p>
    <w:p w:rsidR="00807D96" w:rsidRPr="00807D96" w:rsidRDefault="00807D96" w:rsidP="00807D9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07D96">
        <w:rPr>
          <w:rFonts w:ascii="Times New Roman" w:hAnsi="Times New Roman"/>
          <w:sz w:val="28"/>
          <w:szCs w:val="28"/>
        </w:rPr>
        <w:t>2015 год  -526425,2 рублей;</w:t>
      </w:r>
    </w:p>
    <w:p w:rsidR="00807D96" w:rsidRPr="00807D96" w:rsidRDefault="00807D96" w:rsidP="00807D9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07D96">
        <w:rPr>
          <w:rFonts w:ascii="Times New Roman" w:hAnsi="Times New Roman"/>
          <w:sz w:val="28"/>
          <w:szCs w:val="28"/>
        </w:rPr>
        <w:t>2016 год – 529903,8 рублей;</w:t>
      </w:r>
    </w:p>
    <w:p w:rsidR="00807D96" w:rsidRPr="00807D96" w:rsidRDefault="00807D96" w:rsidP="00807D9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07D96">
        <w:rPr>
          <w:rFonts w:ascii="Times New Roman" w:hAnsi="Times New Roman"/>
          <w:sz w:val="28"/>
          <w:szCs w:val="28"/>
        </w:rPr>
        <w:t>2017 год –510238,8 рублей;</w:t>
      </w:r>
    </w:p>
    <w:p w:rsidR="00807D96" w:rsidRPr="00807D96" w:rsidRDefault="00807D96" w:rsidP="00807D9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07D96">
        <w:rPr>
          <w:rFonts w:ascii="Times New Roman" w:hAnsi="Times New Roman"/>
          <w:sz w:val="28"/>
          <w:szCs w:val="28"/>
        </w:rPr>
        <w:t>2018 год –479051,7 рублей;</w:t>
      </w:r>
    </w:p>
    <w:p w:rsidR="00E57F8C" w:rsidRPr="00807D96" w:rsidRDefault="00807D96" w:rsidP="00807D96">
      <w:pPr>
        <w:ind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07D96">
        <w:rPr>
          <w:rFonts w:ascii="Times New Roman" w:hAnsi="Times New Roman"/>
          <w:sz w:val="28"/>
          <w:szCs w:val="28"/>
        </w:rPr>
        <w:t>2019 год –479051,7 рублей.</w:t>
      </w:r>
      <w:r w:rsidR="00E57F8C" w:rsidRPr="00807D96">
        <w:rPr>
          <w:rFonts w:ascii="Times New Roman" w:hAnsi="Times New Roman"/>
          <w:sz w:val="28"/>
          <w:szCs w:val="28"/>
        </w:rPr>
        <w:t>».</w:t>
      </w:r>
    </w:p>
    <w:p w:rsidR="00E57F8C" w:rsidRPr="00937D01" w:rsidRDefault="00807D96" w:rsidP="00E57F8C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1.1.5.3. </w:t>
      </w:r>
      <w:r w:rsidR="00E57F8C">
        <w:rPr>
          <w:rFonts w:ascii="Times New Roman" w:hAnsi="Times New Roman"/>
          <w:sz w:val="28"/>
          <w:szCs w:val="28"/>
        </w:rPr>
        <w:t>Приложение № 2 к подпрограмме 1 «Развитие дошкольного, общего и дополнительного образования» изложить в новой редакции согласно приложению № 2 к настоящему постановлению.</w:t>
      </w:r>
    </w:p>
    <w:p w:rsidR="00E57F8C" w:rsidRDefault="00E57F8C" w:rsidP="00E57F8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D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937D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.6. </w:t>
      </w:r>
      <w:r>
        <w:rPr>
          <w:rFonts w:ascii="Times New Roman" w:hAnsi="Times New Roman"/>
          <w:sz w:val="28"/>
          <w:szCs w:val="28"/>
          <w:lang w:eastAsia="ru-RU"/>
        </w:rPr>
        <w:t>В приложен</w:t>
      </w:r>
      <w:r w:rsidR="00807D96">
        <w:rPr>
          <w:rFonts w:ascii="Times New Roman" w:hAnsi="Times New Roman"/>
          <w:sz w:val="28"/>
          <w:szCs w:val="28"/>
          <w:lang w:eastAsia="ru-RU"/>
        </w:rPr>
        <w:t>ии № 4</w:t>
      </w:r>
      <w:r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программе:</w:t>
      </w:r>
    </w:p>
    <w:p w:rsidR="00E57F8C" w:rsidRDefault="00807D96" w:rsidP="00E57F8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1.1.6.1. С</w:t>
      </w:r>
      <w:r w:rsidR="00F529A1">
        <w:rPr>
          <w:rFonts w:ascii="Times New Roman" w:hAnsi="Times New Roman"/>
          <w:sz w:val="28"/>
          <w:szCs w:val="28"/>
          <w:lang w:eastAsia="ru-RU"/>
        </w:rPr>
        <w:t>троку 8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E57F8C">
        <w:rPr>
          <w:rFonts w:ascii="Times New Roman" w:hAnsi="Times New Roman"/>
          <w:sz w:val="28"/>
          <w:szCs w:val="28"/>
          <w:lang w:eastAsia="ru-RU"/>
        </w:rPr>
        <w:t>аспорт</w:t>
      </w:r>
      <w:r>
        <w:rPr>
          <w:rFonts w:ascii="Times New Roman" w:hAnsi="Times New Roman"/>
          <w:sz w:val="28"/>
          <w:szCs w:val="28"/>
          <w:lang w:eastAsia="ru-RU"/>
        </w:rPr>
        <w:t xml:space="preserve">а подпрограммы 3 </w:t>
      </w:r>
      <w:r w:rsidRPr="00254969">
        <w:rPr>
          <w:rFonts w:ascii="Times New Roman" w:hAnsi="Times New Roman"/>
          <w:sz w:val="28"/>
          <w:szCs w:val="28"/>
        </w:rPr>
        <w:t>«Развитие в Назаровском районе системы отдыха</w:t>
      </w:r>
      <w:r>
        <w:rPr>
          <w:rFonts w:ascii="Times New Roman" w:hAnsi="Times New Roman"/>
          <w:sz w:val="28"/>
          <w:szCs w:val="28"/>
        </w:rPr>
        <w:t xml:space="preserve">, оздоровления и занятости детей» </w:t>
      </w:r>
      <w:r w:rsidR="00E57F8C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159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3827"/>
        <w:gridCol w:w="5529"/>
        <w:gridCol w:w="914"/>
        <w:gridCol w:w="5167"/>
      </w:tblGrid>
      <w:tr w:rsidR="00E57F8C" w:rsidRPr="006361B8" w:rsidTr="00616437">
        <w:trPr>
          <w:cantSplit/>
          <w:trHeight w:val="720"/>
        </w:trPr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E57F8C" w:rsidRPr="009123A8" w:rsidRDefault="00E57F8C" w:rsidP="00616437">
            <w:pPr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123A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«</w:t>
            </w:r>
          </w:p>
        </w:tc>
        <w:tc>
          <w:tcPr>
            <w:tcW w:w="3827" w:type="dxa"/>
          </w:tcPr>
          <w:p w:rsidR="00E57F8C" w:rsidRPr="00F529A1" w:rsidRDefault="00F529A1" w:rsidP="00616437">
            <w:pPr>
              <w:rPr>
                <w:rFonts w:ascii="Times New Roman" w:hAnsi="Times New Roman"/>
                <w:sz w:val="28"/>
                <w:szCs w:val="28"/>
              </w:rPr>
            </w:pPr>
            <w:r w:rsidRPr="00F529A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529" w:type="dxa"/>
          </w:tcPr>
          <w:p w:rsidR="00F529A1" w:rsidRPr="00F529A1" w:rsidRDefault="00F529A1" w:rsidP="00F529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9A1">
              <w:rPr>
                <w:rFonts w:ascii="Times New Roman" w:hAnsi="Times New Roman"/>
                <w:sz w:val="28"/>
                <w:szCs w:val="28"/>
              </w:rPr>
              <w:t>Подпрограмма финансируется за счет средств районного бюджета.</w:t>
            </w:r>
          </w:p>
          <w:p w:rsidR="00F529A1" w:rsidRPr="00F529A1" w:rsidRDefault="00F529A1" w:rsidP="00F529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9A1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составит 19220,7 тыс. рублей, в том числе по годам реализации:</w:t>
            </w:r>
          </w:p>
          <w:p w:rsidR="00F529A1" w:rsidRPr="00F529A1" w:rsidRDefault="00F529A1" w:rsidP="00F529A1">
            <w:pPr>
              <w:pStyle w:val="2"/>
              <w:rPr>
                <w:szCs w:val="28"/>
                <w:lang w:eastAsia="ru-RU"/>
              </w:rPr>
            </w:pPr>
            <w:r w:rsidRPr="00F529A1">
              <w:rPr>
                <w:szCs w:val="28"/>
                <w:lang w:eastAsia="ru-RU"/>
              </w:rPr>
              <w:t>2014 г. – 2722,9 тыс. рублей;</w:t>
            </w:r>
          </w:p>
          <w:p w:rsidR="00F529A1" w:rsidRPr="00F529A1" w:rsidRDefault="00F529A1" w:rsidP="00F529A1">
            <w:pPr>
              <w:pStyle w:val="2"/>
              <w:rPr>
                <w:szCs w:val="28"/>
                <w:lang w:eastAsia="ru-RU"/>
              </w:rPr>
            </w:pPr>
            <w:r w:rsidRPr="00F529A1">
              <w:rPr>
                <w:szCs w:val="28"/>
                <w:lang w:eastAsia="ru-RU"/>
              </w:rPr>
              <w:t>2015 г. – 2703,6 тыс. рублей;</w:t>
            </w:r>
          </w:p>
          <w:p w:rsidR="00F529A1" w:rsidRPr="00F529A1" w:rsidRDefault="00F529A1" w:rsidP="00F529A1">
            <w:pPr>
              <w:pStyle w:val="2"/>
              <w:rPr>
                <w:szCs w:val="28"/>
                <w:lang w:eastAsia="ru-RU"/>
              </w:rPr>
            </w:pPr>
            <w:r w:rsidRPr="00F529A1">
              <w:rPr>
                <w:szCs w:val="28"/>
                <w:lang w:eastAsia="ru-RU"/>
              </w:rPr>
              <w:t>2016 г. -3504,6 тыс. рублей;</w:t>
            </w:r>
          </w:p>
          <w:p w:rsidR="00F529A1" w:rsidRPr="00F529A1" w:rsidRDefault="00F529A1" w:rsidP="00F529A1">
            <w:pPr>
              <w:pStyle w:val="2"/>
              <w:rPr>
                <w:szCs w:val="28"/>
                <w:lang w:eastAsia="ru-RU"/>
              </w:rPr>
            </w:pPr>
            <w:r w:rsidRPr="00F529A1">
              <w:rPr>
                <w:szCs w:val="28"/>
                <w:lang w:eastAsia="ru-RU"/>
              </w:rPr>
              <w:t>2017 г. – 3463,2  тыс. рублей;</w:t>
            </w:r>
          </w:p>
          <w:p w:rsidR="00F529A1" w:rsidRPr="00F529A1" w:rsidRDefault="00F529A1" w:rsidP="00F529A1">
            <w:pPr>
              <w:pStyle w:val="2"/>
              <w:rPr>
                <w:szCs w:val="28"/>
                <w:lang w:eastAsia="ru-RU"/>
              </w:rPr>
            </w:pPr>
            <w:r w:rsidRPr="00F529A1">
              <w:rPr>
                <w:szCs w:val="28"/>
                <w:lang w:eastAsia="ru-RU"/>
              </w:rPr>
              <w:t xml:space="preserve">2018 г. – 3413,2 </w:t>
            </w:r>
            <w:r>
              <w:rPr>
                <w:szCs w:val="28"/>
                <w:lang w:eastAsia="ru-RU"/>
              </w:rPr>
              <w:t>тыс. рублей;</w:t>
            </w:r>
          </w:p>
          <w:p w:rsidR="00F529A1" w:rsidRPr="00F529A1" w:rsidRDefault="00F529A1" w:rsidP="00F529A1">
            <w:pPr>
              <w:pStyle w:val="2"/>
              <w:rPr>
                <w:szCs w:val="28"/>
                <w:lang w:eastAsia="ru-RU"/>
              </w:rPr>
            </w:pPr>
            <w:r w:rsidRPr="00F529A1">
              <w:rPr>
                <w:szCs w:val="28"/>
                <w:lang w:eastAsia="ru-RU"/>
              </w:rPr>
              <w:t>2019 г. – 3413,2 тыс. рублей.</w:t>
            </w:r>
          </w:p>
          <w:p w:rsidR="00E57F8C" w:rsidRPr="00F529A1" w:rsidRDefault="00F529A1" w:rsidP="00F529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9A1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  <w:tc>
          <w:tcPr>
            <w:tcW w:w="914" w:type="dxa"/>
            <w:tcBorders>
              <w:top w:val="nil"/>
              <w:bottom w:val="nil"/>
              <w:right w:val="nil"/>
            </w:tcBorders>
            <w:vAlign w:val="bottom"/>
          </w:tcPr>
          <w:p w:rsidR="00E57F8C" w:rsidRPr="009123A8" w:rsidRDefault="00E57F8C" w:rsidP="0061643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61B8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E57F8C" w:rsidRPr="009123A8" w:rsidRDefault="00E57F8C" w:rsidP="0061643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57F8C" w:rsidRPr="00DF72F9" w:rsidRDefault="00F529A1" w:rsidP="00E57F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1.1.6.2. П</w:t>
      </w:r>
      <w:r w:rsidRPr="00807D96">
        <w:rPr>
          <w:rFonts w:ascii="Times New Roman" w:hAnsi="Times New Roman"/>
          <w:sz w:val="28"/>
          <w:szCs w:val="28"/>
          <w:lang w:eastAsia="ru-RU"/>
        </w:rPr>
        <w:t>ункт 2.7 раздела 2 «</w:t>
      </w:r>
      <w:r w:rsidRPr="00807D96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Pr="00807D96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F529A1" w:rsidRPr="00254969" w:rsidRDefault="00E57F8C" w:rsidP="00F529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72F9">
        <w:rPr>
          <w:rFonts w:ascii="Times New Roman" w:hAnsi="Times New Roman"/>
          <w:sz w:val="28"/>
          <w:szCs w:val="28"/>
          <w:lang w:eastAsia="ru-RU"/>
        </w:rPr>
        <w:t>«</w:t>
      </w:r>
      <w:r w:rsidR="00F529A1" w:rsidRPr="00254969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 (ресурсное обеспечение подпрограммы)</w:t>
      </w:r>
    </w:p>
    <w:p w:rsidR="00F529A1" w:rsidRPr="00254969" w:rsidRDefault="00F529A1" w:rsidP="00F529A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54969"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средств районного бюджета.</w:t>
      </w:r>
    </w:p>
    <w:p w:rsidR="00F529A1" w:rsidRPr="00254969" w:rsidRDefault="00F529A1" w:rsidP="00F529A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54969">
        <w:rPr>
          <w:rFonts w:ascii="Times New Roman" w:hAnsi="Times New Roman"/>
          <w:sz w:val="28"/>
          <w:szCs w:val="28"/>
        </w:rPr>
        <w:t xml:space="preserve">Средства районного бюджета, запланированные на реализацию подпрограммы, составляют </w:t>
      </w:r>
      <w:r>
        <w:rPr>
          <w:rFonts w:ascii="Times New Roman" w:hAnsi="Times New Roman"/>
          <w:sz w:val="28"/>
          <w:szCs w:val="28"/>
        </w:rPr>
        <w:t>19220,7</w:t>
      </w:r>
      <w:r w:rsidRPr="00254969">
        <w:rPr>
          <w:rFonts w:ascii="Times New Roman" w:hAnsi="Times New Roman"/>
          <w:sz w:val="28"/>
          <w:szCs w:val="28"/>
        </w:rPr>
        <w:t>тыс. рублей, в том числе:</w:t>
      </w:r>
    </w:p>
    <w:p w:rsidR="00F529A1" w:rsidRPr="00254969" w:rsidRDefault="00F529A1" w:rsidP="00F529A1">
      <w:pPr>
        <w:pStyle w:val="2"/>
        <w:ind w:firstLine="708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2014 г. – 2722,9</w:t>
      </w:r>
      <w:r w:rsidRPr="00254969">
        <w:rPr>
          <w:szCs w:val="28"/>
          <w:lang w:eastAsia="ru-RU"/>
        </w:rPr>
        <w:t xml:space="preserve"> тыс. рублей;</w:t>
      </w:r>
    </w:p>
    <w:p w:rsidR="00F529A1" w:rsidRPr="00254969" w:rsidRDefault="00F529A1" w:rsidP="00F529A1">
      <w:pPr>
        <w:pStyle w:val="2"/>
        <w:ind w:firstLine="708"/>
        <w:contextualSpacing/>
        <w:rPr>
          <w:szCs w:val="28"/>
          <w:lang w:eastAsia="ru-RU"/>
        </w:rPr>
      </w:pPr>
      <w:r w:rsidRPr="00254969">
        <w:rPr>
          <w:szCs w:val="28"/>
          <w:lang w:eastAsia="ru-RU"/>
        </w:rPr>
        <w:t>2015</w:t>
      </w:r>
      <w:r>
        <w:rPr>
          <w:szCs w:val="28"/>
          <w:lang w:eastAsia="ru-RU"/>
        </w:rPr>
        <w:t xml:space="preserve"> г. – 2703,6</w:t>
      </w:r>
      <w:r w:rsidRPr="00254969">
        <w:rPr>
          <w:szCs w:val="28"/>
          <w:lang w:eastAsia="ru-RU"/>
        </w:rPr>
        <w:t xml:space="preserve"> тыс. рублей;</w:t>
      </w:r>
    </w:p>
    <w:p w:rsidR="00F529A1" w:rsidRPr="00254969" w:rsidRDefault="00F529A1" w:rsidP="00F529A1">
      <w:pPr>
        <w:pStyle w:val="2"/>
        <w:ind w:firstLine="708"/>
        <w:contextualSpacing/>
        <w:rPr>
          <w:szCs w:val="28"/>
          <w:lang w:eastAsia="ru-RU"/>
        </w:rPr>
      </w:pPr>
      <w:r w:rsidRPr="00254969">
        <w:rPr>
          <w:szCs w:val="28"/>
          <w:lang w:eastAsia="ru-RU"/>
        </w:rPr>
        <w:t>2016 г</w:t>
      </w:r>
      <w:r>
        <w:rPr>
          <w:szCs w:val="28"/>
          <w:lang w:eastAsia="ru-RU"/>
        </w:rPr>
        <w:t>.</w:t>
      </w:r>
      <w:r w:rsidRPr="00254969">
        <w:rPr>
          <w:szCs w:val="28"/>
          <w:lang w:eastAsia="ru-RU"/>
        </w:rPr>
        <w:t xml:space="preserve"> – </w:t>
      </w:r>
      <w:r>
        <w:rPr>
          <w:szCs w:val="28"/>
          <w:lang w:eastAsia="ru-RU"/>
        </w:rPr>
        <w:t>3504,6</w:t>
      </w:r>
      <w:r w:rsidRPr="00254969">
        <w:rPr>
          <w:szCs w:val="28"/>
          <w:lang w:eastAsia="ru-RU"/>
        </w:rPr>
        <w:t xml:space="preserve"> тыс. рублей;</w:t>
      </w:r>
    </w:p>
    <w:p w:rsidR="00F529A1" w:rsidRDefault="00F529A1" w:rsidP="00F529A1">
      <w:pPr>
        <w:pStyle w:val="2"/>
        <w:ind w:firstLine="708"/>
        <w:contextualSpacing/>
        <w:rPr>
          <w:szCs w:val="28"/>
          <w:lang w:eastAsia="ru-RU"/>
        </w:rPr>
      </w:pPr>
      <w:r w:rsidRPr="00254969">
        <w:rPr>
          <w:szCs w:val="28"/>
          <w:lang w:eastAsia="ru-RU"/>
        </w:rPr>
        <w:t>2017</w:t>
      </w:r>
      <w:r>
        <w:rPr>
          <w:szCs w:val="28"/>
          <w:lang w:eastAsia="ru-RU"/>
        </w:rPr>
        <w:t xml:space="preserve"> г. – 3463,2</w:t>
      </w:r>
      <w:r w:rsidR="00D71D88">
        <w:rPr>
          <w:szCs w:val="28"/>
          <w:lang w:eastAsia="ru-RU"/>
        </w:rPr>
        <w:t xml:space="preserve"> тыс. рублей;</w:t>
      </w:r>
    </w:p>
    <w:p w:rsidR="00F529A1" w:rsidRDefault="00F529A1" w:rsidP="00F529A1">
      <w:pPr>
        <w:pStyle w:val="2"/>
        <w:ind w:firstLine="708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2018 г. – 3413,2</w:t>
      </w:r>
      <w:r w:rsidRPr="00254969">
        <w:rPr>
          <w:szCs w:val="28"/>
          <w:lang w:eastAsia="ru-RU"/>
        </w:rPr>
        <w:t xml:space="preserve"> тыс. рублей</w:t>
      </w:r>
      <w:r w:rsidR="00D71D88">
        <w:rPr>
          <w:szCs w:val="28"/>
          <w:lang w:eastAsia="ru-RU"/>
        </w:rPr>
        <w:t>;</w:t>
      </w:r>
    </w:p>
    <w:p w:rsidR="00F529A1" w:rsidRDefault="00F529A1" w:rsidP="00F529A1">
      <w:pPr>
        <w:pStyle w:val="2"/>
        <w:ind w:firstLine="708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2019 г. – 3413,2</w:t>
      </w:r>
      <w:r w:rsidRPr="00254969">
        <w:rPr>
          <w:szCs w:val="28"/>
          <w:lang w:eastAsia="ru-RU"/>
        </w:rPr>
        <w:t xml:space="preserve"> тыс. рублей</w:t>
      </w:r>
      <w:r w:rsidR="00D71D88">
        <w:rPr>
          <w:szCs w:val="28"/>
          <w:lang w:eastAsia="ru-RU"/>
        </w:rPr>
        <w:t>.</w:t>
      </w:r>
    </w:p>
    <w:p w:rsidR="00E57F8C" w:rsidRDefault="00F529A1" w:rsidP="00F529A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54969">
        <w:rPr>
          <w:rFonts w:ascii="Times New Roman" w:hAnsi="Times New Roman"/>
          <w:sz w:val="28"/>
          <w:szCs w:val="28"/>
        </w:rPr>
        <w:t xml:space="preserve">Объем финансирования может изменяться при утверждении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54969">
        <w:rPr>
          <w:rFonts w:ascii="Times New Roman" w:hAnsi="Times New Roman"/>
          <w:sz w:val="28"/>
          <w:szCs w:val="28"/>
        </w:rPr>
        <w:t>бюджета на очередной финансовый год.</w:t>
      </w:r>
      <w:r w:rsidR="00E57F8C">
        <w:rPr>
          <w:rFonts w:ascii="Times New Roman" w:hAnsi="Times New Roman"/>
          <w:sz w:val="28"/>
          <w:szCs w:val="28"/>
        </w:rPr>
        <w:t>».</w:t>
      </w:r>
    </w:p>
    <w:p w:rsidR="00E57F8C" w:rsidRPr="00937D01" w:rsidRDefault="00F529A1" w:rsidP="00F529A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1.1.6.3. </w:t>
      </w:r>
      <w:r w:rsidR="00E57F8C">
        <w:rPr>
          <w:rFonts w:ascii="Times New Roman" w:hAnsi="Times New Roman"/>
          <w:sz w:val="28"/>
          <w:szCs w:val="28"/>
        </w:rPr>
        <w:t xml:space="preserve">Приложение № 2 к подпрограмме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54969">
        <w:rPr>
          <w:rFonts w:ascii="Times New Roman" w:hAnsi="Times New Roman"/>
          <w:sz w:val="28"/>
          <w:szCs w:val="28"/>
        </w:rPr>
        <w:t>«Развитие в Назаровском районе системы отдыха</w:t>
      </w:r>
      <w:r>
        <w:rPr>
          <w:rFonts w:ascii="Times New Roman" w:hAnsi="Times New Roman"/>
          <w:sz w:val="28"/>
          <w:szCs w:val="28"/>
        </w:rPr>
        <w:t xml:space="preserve">, оздоровления и занятости детей» </w:t>
      </w:r>
      <w:r w:rsidR="00E57F8C">
        <w:rPr>
          <w:rFonts w:ascii="Times New Roman" w:hAnsi="Times New Roman"/>
          <w:sz w:val="28"/>
          <w:szCs w:val="28"/>
        </w:rPr>
        <w:t>изложить в новой редакции согласно приложению № 3 к настоящему постановлению.</w:t>
      </w:r>
    </w:p>
    <w:p w:rsidR="00E57F8C" w:rsidRDefault="00E57F8C" w:rsidP="00F529A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1.1.7. </w:t>
      </w:r>
      <w:r w:rsidR="00F529A1">
        <w:rPr>
          <w:rFonts w:ascii="Times New Roman" w:hAnsi="Times New Roman"/>
          <w:sz w:val="28"/>
          <w:szCs w:val="28"/>
          <w:lang w:eastAsia="ru-RU"/>
        </w:rPr>
        <w:t>В приложении № 6</w:t>
      </w:r>
      <w:r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программе:</w:t>
      </w:r>
    </w:p>
    <w:p w:rsidR="00F529A1" w:rsidRPr="00F529A1" w:rsidRDefault="00F529A1" w:rsidP="00F529A1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F529A1">
        <w:rPr>
          <w:rFonts w:ascii="Times New Roman" w:hAnsi="Times New Roman"/>
          <w:sz w:val="28"/>
          <w:szCs w:val="28"/>
          <w:lang w:eastAsia="ru-RU"/>
        </w:rPr>
        <w:t>1.1.7.1. Строку 8 паспорта подпрограммы 5</w:t>
      </w:r>
      <w:r w:rsidRPr="00F529A1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«Обеспечение реализации муниципальной программы и прочие мероприятия в области образования»</w:t>
      </w:r>
      <w:r w:rsidRPr="00F529A1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159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3827"/>
        <w:gridCol w:w="5529"/>
        <w:gridCol w:w="914"/>
        <w:gridCol w:w="5167"/>
      </w:tblGrid>
      <w:tr w:rsidR="00E57F8C" w:rsidRPr="006361B8" w:rsidTr="00616437">
        <w:trPr>
          <w:cantSplit/>
          <w:trHeight w:val="720"/>
        </w:trPr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E57F8C" w:rsidRPr="009123A8" w:rsidRDefault="00E57F8C" w:rsidP="00616437">
            <w:pPr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123A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«</w:t>
            </w:r>
          </w:p>
        </w:tc>
        <w:tc>
          <w:tcPr>
            <w:tcW w:w="3827" w:type="dxa"/>
          </w:tcPr>
          <w:p w:rsidR="00E57F8C" w:rsidRPr="006361B8" w:rsidRDefault="00E57F8C" w:rsidP="00616437">
            <w:pPr>
              <w:rPr>
                <w:rFonts w:ascii="Times New Roman" w:hAnsi="Times New Roman"/>
                <w:sz w:val="28"/>
                <w:szCs w:val="28"/>
              </w:rPr>
            </w:pPr>
            <w:r w:rsidRPr="006361B8">
              <w:rPr>
                <w:rFonts w:ascii="Times New Roman" w:hAnsi="Times New Roman"/>
                <w:iCs/>
                <w:sz w:val="28"/>
                <w:szCs w:val="28"/>
              </w:rPr>
              <w:t>Объемы и источники финансирования подпрограммы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529" w:type="dxa"/>
          </w:tcPr>
          <w:p w:rsidR="00F529A1" w:rsidRPr="00E64B86" w:rsidRDefault="00F529A1" w:rsidP="00F529A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B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финансируется за счет средстврайонного бюджета.</w:t>
            </w:r>
          </w:p>
          <w:p w:rsidR="00F529A1" w:rsidRPr="00E64B86" w:rsidRDefault="00F529A1" w:rsidP="00F529A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B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финансирования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102619,8 </w:t>
            </w:r>
            <w:r w:rsidRPr="00E64B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 в том числе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 реализации</w:t>
            </w:r>
            <w:r w:rsidRPr="00E64B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F529A1" w:rsidRPr="00E64B86" w:rsidRDefault="00F529A1" w:rsidP="00F529A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г. – 17800,5 тыс. рублей;</w:t>
            </w:r>
          </w:p>
          <w:p w:rsidR="00F529A1" w:rsidRPr="00E64B86" w:rsidRDefault="00F529A1" w:rsidP="00F529A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B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  <w:r w:rsidRPr="00E64B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17705,0 тыс. рублей;</w:t>
            </w:r>
          </w:p>
          <w:p w:rsidR="00F529A1" w:rsidRPr="00E64B86" w:rsidRDefault="00F529A1" w:rsidP="00F529A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B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г.–17617,9 тыс. рублей;</w:t>
            </w:r>
          </w:p>
          <w:p w:rsidR="00F529A1" w:rsidRDefault="00F529A1" w:rsidP="00F529A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B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  <w:r w:rsidRPr="00E64B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16498,8 тыс. рублей;</w:t>
            </w:r>
          </w:p>
          <w:p w:rsidR="00F529A1" w:rsidRDefault="00F529A1" w:rsidP="00F529A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  <w:r w:rsidRPr="00E64B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16498,8 тыс</w:t>
            </w:r>
            <w:r w:rsidRPr="00E64B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57F8C" w:rsidRPr="006361B8" w:rsidRDefault="00F529A1" w:rsidP="00F529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  <w:r w:rsidRPr="00E64B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16498,8 тыс</w:t>
            </w:r>
            <w:r w:rsidRPr="00E64B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914" w:type="dxa"/>
            <w:tcBorders>
              <w:top w:val="nil"/>
              <w:bottom w:val="nil"/>
              <w:right w:val="nil"/>
            </w:tcBorders>
            <w:vAlign w:val="bottom"/>
          </w:tcPr>
          <w:p w:rsidR="00E57F8C" w:rsidRPr="009123A8" w:rsidRDefault="00E57F8C" w:rsidP="0061643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61B8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E57F8C" w:rsidRPr="009123A8" w:rsidRDefault="00E57F8C" w:rsidP="0061643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57F8C" w:rsidRPr="00DF72F9" w:rsidRDefault="00F529A1" w:rsidP="007B64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1.1.7.2. П</w:t>
      </w:r>
      <w:r w:rsidRPr="00807D96">
        <w:rPr>
          <w:rFonts w:ascii="Times New Roman" w:hAnsi="Times New Roman"/>
          <w:sz w:val="28"/>
          <w:szCs w:val="28"/>
          <w:lang w:eastAsia="ru-RU"/>
        </w:rPr>
        <w:t>ункт 2.7 раздела 2 «</w:t>
      </w:r>
      <w:r w:rsidRPr="00807D96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Pr="00807D96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E57F8C" w:rsidRPr="00DF72F9" w:rsidRDefault="00E57F8C" w:rsidP="007B64D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72F9">
        <w:rPr>
          <w:rFonts w:ascii="Times New Roman" w:hAnsi="Times New Roman"/>
          <w:sz w:val="28"/>
          <w:szCs w:val="28"/>
          <w:lang w:eastAsia="ru-RU"/>
        </w:rPr>
        <w:t xml:space="preserve">«2.7. </w:t>
      </w:r>
      <w:r w:rsidRPr="00DF72F9">
        <w:rPr>
          <w:rFonts w:ascii="Times New Roman" w:hAnsi="Times New Roman"/>
          <w:sz w:val="28"/>
          <w:szCs w:val="28"/>
        </w:rPr>
        <w:t>Обоснование финансовых,</w:t>
      </w:r>
      <w:r>
        <w:rPr>
          <w:rFonts w:ascii="Times New Roman" w:hAnsi="Times New Roman"/>
          <w:sz w:val="28"/>
          <w:szCs w:val="28"/>
        </w:rPr>
        <w:t xml:space="preserve"> материальных и трудовых затрат </w:t>
      </w:r>
      <w:r w:rsidRPr="00DF72F9">
        <w:rPr>
          <w:rFonts w:ascii="Times New Roman" w:hAnsi="Times New Roman"/>
          <w:sz w:val="28"/>
          <w:szCs w:val="28"/>
        </w:rPr>
        <w:t>(ресурсное обеспечение подпрограммы)</w:t>
      </w:r>
      <w:r>
        <w:rPr>
          <w:rFonts w:ascii="Times New Roman" w:hAnsi="Times New Roman"/>
          <w:sz w:val="28"/>
          <w:szCs w:val="28"/>
        </w:rPr>
        <w:t xml:space="preserve"> с указанием источников финансирования</w:t>
      </w:r>
    </w:p>
    <w:p w:rsidR="00F529A1" w:rsidRPr="00E64B86" w:rsidRDefault="00F529A1" w:rsidP="00F5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B86">
        <w:rPr>
          <w:rFonts w:ascii="Times New Roman" w:hAnsi="Times New Roman"/>
          <w:sz w:val="28"/>
          <w:szCs w:val="28"/>
        </w:rPr>
        <w:t xml:space="preserve">Финансовое обеспечение реализации подпрограммы осуществляется за счет средств районного бюджета и составляют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102619,8 </w:t>
      </w:r>
      <w:r w:rsidRPr="00E64B86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числе:</w:t>
      </w:r>
    </w:p>
    <w:p w:rsidR="00F529A1" w:rsidRPr="00E64B86" w:rsidRDefault="00F529A1" w:rsidP="00F529A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2014 год – 17800,5 тыс. рублей;</w:t>
      </w:r>
    </w:p>
    <w:p w:rsidR="00F529A1" w:rsidRPr="00E64B86" w:rsidRDefault="00F529A1" w:rsidP="00F529A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B86">
        <w:rPr>
          <w:rFonts w:ascii="Times New Roman" w:eastAsia="Times New Roman" w:hAnsi="Times New Roman"/>
          <w:sz w:val="28"/>
          <w:szCs w:val="28"/>
          <w:lang w:eastAsia="ru-RU"/>
        </w:rPr>
        <w:t>2015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17705,0</w:t>
      </w:r>
      <w:r w:rsidRPr="00E64B8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9A1" w:rsidRPr="00E64B86" w:rsidRDefault="00F529A1" w:rsidP="00F529A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B86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–17617,9 тыс. рублей;</w:t>
      </w:r>
    </w:p>
    <w:p w:rsidR="00F529A1" w:rsidRDefault="00F529A1" w:rsidP="00F529A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B86">
        <w:rPr>
          <w:rFonts w:ascii="Times New Roman" w:eastAsia="Times New Roman" w:hAnsi="Times New Roman"/>
          <w:sz w:val="28"/>
          <w:szCs w:val="28"/>
          <w:lang w:eastAsia="ru-RU"/>
        </w:rPr>
        <w:t>2017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16498,8 тыс</w:t>
      </w:r>
      <w:r w:rsidRPr="00E64B86">
        <w:rPr>
          <w:rFonts w:ascii="Times New Roman" w:eastAsia="Times New Roman" w:hAnsi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9A1" w:rsidRDefault="00F529A1" w:rsidP="00F5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Pr="00E64B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16498,8тыс</w:t>
      </w:r>
      <w:r w:rsidRPr="00E64B86">
        <w:rPr>
          <w:rFonts w:ascii="Times New Roman" w:eastAsia="Times New Roman" w:hAnsi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7F8C" w:rsidRPr="00F529A1" w:rsidRDefault="00F529A1" w:rsidP="00F5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Pr="00E64B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16498,8тыс</w:t>
      </w:r>
      <w:r w:rsidRPr="00E64B86">
        <w:rPr>
          <w:rFonts w:ascii="Times New Roman" w:eastAsia="Times New Roman" w:hAnsi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7F8C">
        <w:rPr>
          <w:rFonts w:ascii="Times New Roman" w:hAnsi="Times New Roman"/>
          <w:sz w:val="28"/>
          <w:szCs w:val="28"/>
        </w:rPr>
        <w:t>».</w:t>
      </w:r>
    </w:p>
    <w:p w:rsidR="00E57F8C" w:rsidRPr="00937D01" w:rsidRDefault="00F529A1" w:rsidP="00F529A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1.1.7.3. Приложение № 2 к подпрограмме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529A1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«Обеспечение реализации муниципальной программы и прочие мероприятия в области образования»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№ 4 к настоящему постановлению.</w:t>
      </w:r>
      <w:bookmarkStart w:id="0" w:name="_GoBack"/>
      <w:bookmarkEnd w:id="0"/>
    </w:p>
    <w:p w:rsidR="00517DDF" w:rsidRPr="00DF72F9" w:rsidRDefault="00F529A1" w:rsidP="00663A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17DDF" w:rsidRPr="00DF72F9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517DDF" w:rsidRPr="00DF72F9" w:rsidRDefault="00517DDF" w:rsidP="002A2A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72F9">
        <w:rPr>
          <w:rFonts w:ascii="Times New Roman" w:hAnsi="Times New Roman"/>
          <w:sz w:val="28"/>
          <w:szCs w:val="28"/>
        </w:rPr>
        <w:tab/>
      </w:r>
      <w:r w:rsidR="00F529A1">
        <w:rPr>
          <w:rFonts w:ascii="Times New Roman" w:hAnsi="Times New Roman"/>
          <w:sz w:val="28"/>
          <w:szCs w:val="28"/>
        </w:rPr>
        <w:t>3</w:t>
      </w:r>
      <w:r w:rsidRPr="00DF72F9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его официального опубликования в газете «Советское Причулымье».</w:t>
      </w:r>
    </w:p>
    <w:p w:rsidR="00517DDF" w:rsidRDefault="00517DDF" w:rsidP="00517DDF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9A1" w:rsidRPr="007B64D1" w:rsidRDefault="00F529A1" w:rsidP="00517DDF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29A1" w:rsidRDefault="00F529A1" w:rsidP="00517DDF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437" w:rsidRDefault="00F529A1" w:rsidP="00517DDF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А.В. Шадрыгин</w:t>
      </w:r>
    </w:p>
    <w:p w:rsidR="00616437" w:rsidRDefault="006164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16437" w:rsidRDefault="00616437" w:rsidP="00517DDF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16437" w:rsidSect="0086384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D07E2" w:rsidRPr="000E2DCE" w:rsidRDefault="00616437" w:rsidP="00616437">
      <w:pPr>
        <w:tabs>
          <w:tab w:val="left" w:pos="450"/>
          <w:tab w:val="left" w:pos="1335"/>
          <w:tab w:val="left" w:pos="1006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0E2DCE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DCE">
        <w:rPr>
          <w:rFonts w:ascii="Times New Roman" w:hAnsi="Times New Roman"/>
          <w:sz w:val="16"/>
          <w:szCs w:val="16"/>
        </w:rPr>
        <w:t>Приложение №1</w:t>
      </w:r>
    </w:p>
    <w:p w:rsidR="00616437" w:rsidRPr="000E2DCE" w:rsidRDefault="00616437" w:rsidP="00616437">
      <w:pPr>
        <w:tabs>
          <w:tab w:val="left" w:pos="450"/>
          <w:tab w:val="left" w:pos="133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E2DC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0E2DC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0E2DCE">
        <w:rPr>
          <w:rFonts w:ascii="Times New Roman" w:hAnsi="Times New Roman"/>
          <w:sz w:val="16"/>
          <w:szCs w:val="16"/>
        </w:rPr>
        <w:t xml:space="preserve"> к постановлению</w:t>
      </w:r>
    </w:p>
    <w:p w:rsidR="00616437" w:rsidRPr="000E2DCE" w:rsidRDefault="00616437" w:rsidP="00616437">
      <w:pPr>
        <w:tabs>
          <w:tab w:val="left" w:pos="450"/>
          <w:tab w:val="left" w:pos="133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E2DCE">
        <w:rPr>
          <w:rFonts w:ascii="Times New Roman" w:hAnsi="Times New Roman"/>
          <w:sz w:val="16"/>
          <w:szCs w:val="16"/>
        </w:rPr>
        <w:t xml:space="preserve">   администрации Назаровского района</w:t>
      </w:r>
    </w:p>
    <w:tbl>
      <w:tblPr>
        <w:tblStyle w:val="a6"/>
        <w:tblpPr w:leftFromText="180" w:rightFromText="180" w:vertAnchor="text" w:horzAnchor="margin" w:tblpY="9"/>
        <w:tblW w:w="16879" w:type="dxa"/>
        <w:tblLayout w:type="fixed"/>
        <w:tblLook w:val="04A0"/>
      </w:tblPr>
      <w:tblGrid>
        <w:gridCol w:w="958"/>
        <w:gridCol w:w="362"/>
        <w:gridCol w:w="2045"/>
        <w:gridCol w:w="667"/>
        <w:gridCol w:w="1599"/>
        <w:gridCol w:w="1005"/>
        <w:gridCol w:w="411"/>
        <w:gridCol w:w="711"/>
        <w:gridCol w:w="955"/>
        <w:gridCol w:w="879"/>
        <w:gridCol w:w="895"/>
        <w:gridCol w:w="955"/>
        <w:gridCol w:w="955"/>
        <w:gridCol w:w="2453"/>
        <w:gridCol w:w="1557"/>
        <w:gridCol w:w="236"/>
        <w:gridCol w:w="236"/>
      </w:tblGrid>
      <w:tr w:rsidR="00616437" w:rsidRPr="000E2DCE" w:rsidTr="000E2DCE">
        <w:trPr>
          <w:trHeight w:val="2026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6437" w:rsidRPr="000E2DCE" w:rsidRDefault="00616437" w:rsidP="00616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6437" w:rsidRPr="000E2DCE" w:rsidRDefault="00616437" w:rsidP="00616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6437" w:rsidRPr="000E2DCE" w:rsidRDefault="00616437" w:rsidP="00616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6437" w:rsidRPr="000E2DCE" w:rsidRDefault="00616437" w:rsidP="00616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6437" w:rsidRPr="000E2DCE" w:rsidRDefault="00616437" w:rsidP="00616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3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3582D" w:rsidRPr="000E2DCE" w:rsidRDefault="00F3582D" w:rsidP="00F3582D">
            <w:pPr>
              <w:tabs>
                <w:tab w:val="left" w:pos="450"/>
                <w:tab w:val="left" w:pos="1335"/>
              </w:tabs>
              <w:rPr>
                <w:rFonts w:ascii="Times New Roman" w:hAnsi="Times New Roman"/>
                <w:sz w:val="16"/>
                <w:szCs w:val="16"/>
              </w:rPr>
            </w:pPr>
            <w:r w:rsidRPr="000E2DCE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="000E2DC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</w:t>
            </w:r>
            <w:r w:rsidRPr="000E2DCE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0E2DCE">
              <w:rPr>
                <w:rFonts w:ascii="Times New Roman" w:hAnsi="Times New Roman"/>
                <w:sz w:val="16"/>
                <w:szCs w:val="16"/>
                <w:u w:val="single"/>
              </w:rPr>
              <w:t>09.02.2017   №</w:t>
            </w:r>
            <w:r w:rsidRPr="000E2DCE">
              <w:rPr>
                <w:rFonts w:ascii="Times New Roman" w:hAnsi="Times New Roman"/>
                <w:sz w:val="16"/>
                <w:szCs w:val="16"/>
                <w:u w:val="single"/>
              </w:rPr>
              <w:t>39-п</w:t>
            </w:r>
          </w:p>
          <w:p w:rsidR="000E2DCE" w:rsidRDefault="00F3582D" w:rsidP="000E2DCE">
            <w:pPr>
              <w:ind w:left="1343" w:right="-1076"/>
              <w:rPr>
                <w:rFonts w:ascii="Times New Roman" w:hAnsi="Times New Roman"/>
                <w:sz w:val="16"/>
                <w:szCs w:val="16"/>
              </w:rPr>
            </w:pPr>
            <w:r w:rsidRPr="000E2DCE">
              <w:rPr>
                <w:rFonts w:ascii="Times New Roman" w:hAnsi="Times New Roman"/>
                <w:sz w:val="16"/>
                <w:szCs w:val="16"/>
              </w:rPr>
              <w:br w:type="page"/>
            </w:r>
            <w:r w:rsidR="000E2DCE" w:rsidRPr="000E2D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E2DC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</w:t>
            </w:r>
          </w:p>
          <w:p w:rsidR="000E2DCE" w:rsidRPr="000E2DCE" w:rsidRDefault="000E2DCE" w:rsidP="000E2DCE">
            <w:pPr>
              <w:ind w:left="1343" w:right="-10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</w:t>
            </w:r>
            <w:r w:rsidRPr="000E2DCE">
              <w:rPr>
                <w:rFonts w:ascii="Times New Roman" w:hAnsi="Times New Roman"/>
                <w:sz w:val="16"/>
                <w:szCs w:val="16"/>
              </w:rPr>
              <w:t xml:space="preserve">Приложение №1 </w:t>
            </w:r>
          </w:p>
          <w:p w:rsidR="000E2DCE" w:rsidRDefault="000E2DCE" w:rsidP="000E2DCE">
            <w:pPr>
              <w:rPr>
                <w:rFonts w:ascii="Times New Roman" w:hAnsi="Times New Roman"/>
                <w:sz w:val="16"/>
                <w:szCs w:val="16"/>
              </w:rPr>
            </w:pPr>
            <w:r w:rsidRPr="000E2D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</w:t>
            </w:r>
            <w:r w:rsidRPr="000E2DCE">
              <w:rPr>
                <w:rFonts w:ascii="Times New Roman" w:hAnsi="Times New Roman"/>
                <w:sz w:val="16"/>
                <w:szCs w:val="16"/>
              </w:rPr>
              <w:t>к муниципальной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программе  </w:t>
            </w:r>
            <w:r w:rsidRPr="000E2DCE">
              <w:rPr>
                <w:rFonts w:ascii="Times New Roman" w:hAnsi="Times New Roman"/>
                <w:sz w:val="16"/>
                <w:szCs w:val="16"/>
              </w:rPr>
              <w:t xml:space="preserve"> Назаровского района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</w:t>
            </w:r>
          </w:p>
          <w:p w:rsidR="000E2DCE" w:rsidRDefault="000E2DCE" w:rsidP="000E2DC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</w:t>
            </w:r>
            <w:r w:rsidRPr="000E2DCE">
              <w:rPr>
                <w:rFonts w:ascii="Times New Roman" w:hAnsi="Times New Roman"/>
                <w:sz w:val="16"/>
                <w:szCs w:val="16"/>
              </w:rPr>
              <w:t>"Развитие образования"</w:t>
            </w:r>
          </w:p>
          <w:p w:rsidR="00F3582D" w:rsidRPr="000E2DCE" w:rsidRDefault="000E2DCE" w:rsidP="000E2DC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</w:t>
            </w:r>
          </w:p>
          <w:p w:rsidR="00616437" w:rsidRPr="000E2DCE" w:rsidRDefault="00F3582D" w:rsidP="000E2DCE">
            <w:pPr>
              <w:ind w:left="1343" w:right="-1076"/>
              <w:rPr>
                <w:rFonts w:ascii="Times New Roman" w:hAnsi="Times New Roman"/>
                <w:sz w:val="16"/>
                <w:szCs w:val="16"/>
              </w:rPr>
            </w:pPr>
            <w:r w:rsidRPr="000E2DCE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616437" w:rsidRPr="000E2DC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6437" w:rsidRPr="000E2DCE" w:rsidRDefault="00616437" w:rsidP="000E2DCE">
            <w:pPr>
              <w:ind w:left="4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6437" w:rsidRPr="000E2DCE" w:rsidRDefault="00616437" w:rsidP="00616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6437" w:rsidRPr="000E2DCE" w:rsidRDefault="00616437" w:rsidP="00616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582D" w:rsidRPr="00BC0802" w:rsidTr="000E2DCE">
        <w:trPr>
          <w:gridAfter w:val="3"/>
          <w:wAfter w:w="2029" w:type="dxa"/>
          <w:trHeight w:val="450"/>
        </w:trPr>
        <w:tc>
          <w:tcPr>
            <w:tcW w:w="148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Информация о ресурсном обеспечении и прогнозной оценке расходов на реализацию целей муниципальной  программы  с учетом источников финансирования, в том числе федерального, краевого бюджета и бюджета Назаровского района, а также перечень реализуемых ими мероприятий.</w:t>
            </w:r>
            <w:r w:rsidRPr="00BC0802">
              <w:rPr>
                <w:rFonts w:ascii="Times New Roman" w:hAnsi="Times New Roman"/>
                <w:sz w:val="18"/>
                <w:szCs w:val="18"/>
              </w:rPr>
              <w:br/>
              <w:t xml:space="preserve"> </w:t>
            </w:r>
          </w:p>
        </w:tc>
      </w:tr>
      <w:tr w:rsidR="00F3582D" w:rsidRPr="00BC0802" w:rsidTr="000E2DCE">
        <w:trPr>
          <w:gridAfter w:val="3"/>
          <w:wAfter w:w="2029" w:type="dxa"/>
          <w:trHeight w:val="62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Наименование муниципальной  программы,  подпрограммы муниципальной программы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9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 xml:space="preserve">Оценка расходов </w:t>
            </w:r>
            <w:r w:rsidRPr="00BC0802">
              <w:rPr>
                <w:rFonts w:ascii="Times New Roman" w:hAnsi="Times New Roman"/>
                <w:sz w:val="18"/>
                <w:szCs w:val="18"/>
              </w:rPr>
              <w:br/>
              <w:t>(тыс. руб.), годы</w:t>
            </w:r>
          </w:p>
        </w:tc>
      </w:tr>
      <w:tr w:rsidR="00F3582D" w:rsidRPr="00BC0802" w:rsidTr="000E2DCE">
        <w:trPr>
          <w:gridAfter w:val="3"/>
          <w:wAfter w:w="2029" w:type="dxa"/>
          <w:trHeight w:val="662"/>
        </w:trPr>
        <w:tc>
          <w:tcPr>
            <w:tcW w:w="958" w:type="dxa"/>
            <w:vMerge/>
            <w:tcBorders>
              <w:top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879" w:type="dxa"/>
            <w:tcBorders>
              <w:top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895" w:type="dxa"/>
            <w:tcBorders>
              <w:top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955" w:type="dxa"/>
            <w:tcBorders>
              <w:top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955" w:type="dxa"/>
            <w:tcBorders>
              <w:top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 w:val="restart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407" w:type="dxa"/>
            <w:gridSpan w:val="2"/>
            <w:vMerge w:val="restart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 xml:space="preserve">«Развитие образования» </w:t>
            </w: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5" w:type="dxa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55" w:type="dxa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55" w:type="dxa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53" w:type="dxa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502034,2</w:t>
            </w: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551350,1</w:t>
            </w: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551156,3</w:t>
            </w: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530300,8</w:t>
            </w: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499 063,7</w:t>
            </w: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499 063,7</w:t>
            </w: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3 132 968,8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12293,2</w:t>
            </w: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7082,8</w:t>
            </w: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19 376,0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264686,7</w:t>
            </w: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304075,6</w:t>
            </w: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346 854,7</w:t>
            </w: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322 320,3</w:t>
            </w: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324 228,6</w:t>
            </w: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324 228,6</w:t>
            </w: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1 886 394,5</w:t>
            </w:r>
          </w:p>
        </w:tc>
      </w:tr>
      <w:tr w:rsidR="00F3582D" w:rsidRPr="00BC0802" w:rsidTr="000E2DCE">
        <w:trPr>
          <w:gridAfter w:val="3"/>
          <w:wAfter w:w="2029" w:type="dxa"/>
          <w:trHeight w:val="276"/>
        </w:trPr>
        <w:tc>
          <w:tcPr>
            <w:tcW w:w="958" w:type="dxa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3 212,8</w:t>
            </w: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2 194,0</w:t>
            </w: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2 194,0</w:t>
            </w: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2 194,0</w:t>
            </w: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9 794,8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225054,3</w:t>
            </w: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239931,7</w:t>
            </w: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201 088,8</w:t>
            </w: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205 786,5</w:t>
            </w: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172 641,1</w:t>
            </w: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172 641,1</w:t>
            </w: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1 217 143,5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260,0</w:t>
            </w: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260,0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 w:val="restart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2407" w:type="dxa"/>
            <w:gridSpan w:val="2"/>
            <w:vMerge w:val="restart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 xml:space="preserve">"Развитие дошкольного, общего и дополнительного образования"  </w:t>
            </w: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472996,9</w:t>
            </w: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526425,2</w:t>
            </w: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529903,8</w:t>
            </w: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510238,80</w:t>
            </w: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479051,70</w:t>
            </w: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479051,7</w:t>
            </w: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2 997 668,1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12293,2</w:t>
            </w: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7082,8</w:t>
            </w: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19 376,0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257794,0</w:t>
            </w: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300128,8</w:t>
            </w: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344 524,1</w:t>
            </w: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319 987,4</w:t>
            </w: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321 895,7</w:t>
            </w: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321 895,7</w:t>
            </w: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1 866 225,7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3 212,8</w:t>
            </w: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2 194,0</w:t>
            </w: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2 194,0</w:t>
            </w: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2 194,0</w:t>
            </w: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9 794,8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202909,7</w:t>
            </w: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218953,6</w:t>
            </w: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182 166,9</w:t>
            </w: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188 057,4</w:t>
            </w: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154 962,0</w:t>
            </w: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154 962,0</w:t>
            </w: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1 102 011,6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260,0</w:t>
            </w:r>
          </w:p>
        </w:tc>
      </w:tr>
      <w:tr w:rsidR="00F3582D" w:rsidRPr="00BC0802" w:rsidTr="000E2DCE">
        <w:trPr>
          <w:gridAfter w:val="3"/>
          <w:wAfter w:w="2029" w:type="dxa"/>
          <w:trHeight w:val="369"/>
        </w:trPr>
        <w:tc>
          <w:tcPr>
            <w:tcW w:w="958" w:type="dxa"/>
            <w:vMerge w:val="restart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2407" w:type="dxa"/>
            <w:gridSpan w:val="2"/>
            <w:vMerge w:val="restart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"Выявление и соправождение одаренных детей "</w:t>
            </w: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103,7</w:t>
            </w: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55,5</w:t>
            </w: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589,2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103,7</w:t>
            </w: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55,5</w:t>
            </w: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589,2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582D" w:rsidRPr="00BC0802" w:rsidTr="000E2DCE">
        <w:trPr>
          <w:gridAfter w:val="3"/>
          <w:wAfter w:w="2029" w:type="dxa"/>
          <w:trHeight w:val="369"/>
        </w:trPr>
        <w:tc>
          <w:tcPr>
            <w:tcW w:w="958" w:type="dxa"/>
            <w:vMerge w:val="restart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Подпррограмма 3</w:t>
            </w:r>
          </w:p>
        </w:tc>
        <w:tc>
          <w:tcPr>
            <w:tcW w:w="2407" w:type="dxa"/>
            <w:gridSpan w:val="2"/>
            <w:vMerge w:val="restart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"Развитие в Назаровском районе системы отдыха детей и их оздоровления"</w:t>
            </w: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2722,9</w:t>
            </w: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2703,6</w:t>
            </w: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3 504,6</w:t>
            </w: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3 463,2</w:t>
            </w: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3 413,2</w:t>
            </w: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3 413,2</w:t>
            </w: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19 220,7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2392,7</w:t>
            </w: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2431,8</w:t>
            </w: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2 330,6</w:t>
            </w: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2 332,9</w:t>
            </w: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2 332,9</w:t>
            </w: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2 332,9</w:t>
            </w: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14 153,8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330,2</w:t>
            </w: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271,8</w:t>
            </w: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1 174,0</w:t>
            </w: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1 130,3</w:t>
            </w: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1 080,3</w:t>
            </w: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1 080,3</w:t>
            </w: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5 066,9</w:t>
            </w:r>
          </w:p>
        </w:tc>
      </w:tr>
      <w:tr w:rsidR="00F3582D" w:rsidRPr="00BC0802" w:rsidTr="000E2DCE">
        <w:trPr>
          <w:gridAfter w:val="3"/>
          <w:wAfter w:w="2029" w:type="dxa"/>
          <w:trHeight w:val="461"/>
        </w:trPr>
        <w:tc>
          <w:tcPr>
            <w:tcW w:w="958" w:type="dxa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 w:val="restart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</w:tc>
        <w:tc>
          <w:tcPr>
            <w:tcW w:w="2407" w:type="dxa"/>
            <w:gridSpan w:val="2"/>
            <w:vMerge w:val="restart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"Обеспечение жизнедеятельности образовательных учреждений района"</w:t>
            </w: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8410,3</w:t>
            </w: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4460,8</w:t>
            </w: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12 871,1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4500,0</w:t>
            </w: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1515,0</w:t>
            </w: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6 015,0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3910,3</w:t>
            </w:r>
          </w:p>
        </w:tc>
        <w:tc>
          <w:tcPr>
            <w:tcW w:w="1666" w:type="dxa"/>
            <w:gridSpan w:val="2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2945,8</w:t>
            </w:r>
          </w:p>
        </w:tc>
        <w:tc>
          <w:tcPr>
            <w:tcW w:w="879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3" w:type="dxa"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6 856,1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tcBorders>
              <w:bottom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Подпрограмма 5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17800,5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17705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17 617,9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16 498,8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16 498,8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16 498,8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102 619,8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17800,5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17705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17 617,9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16 498,8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16 498,8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16 498,8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F35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102 619,8</w:t>
            </w:r>
          </w:p>
        </w:tc>
      </w:tr>
      <w:tr w:rsidR="00F3582D" w:rsidRPr="00BC0802" w:rsidTr="000E2DCE">
        <w:trPr>
          <w:gridAfter w:val="3"/>
          <w:wAfter w:w="2029" w:type="dxa"/>
          <w:trHeight w:val="289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582D" w:rsidRPr="00BC0802" w:rsidRDefault="00F3582D" w:rsidP="00616437">
            <w:pPr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2D" w:rsidRPr="00BC0802" w:rsidRDefault="00F3582D" w:rsidP="00BC08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0802" w:rsidRPr="00BC0802" w:rsidTr="000E2DCE">
        <w:trPr>
          <w:gridAfter w:val="3"/>
          <w:wAfter w:w="2029" w:type="dxa"/>
          <w:trHeight w:val="289"/>
        </w:trPr>
        <w:tc>
          <w:tcPr>
            <w:tcW w:w="148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0802" w:rsidRPr="00BC0802" w:rsidRDefault="00BC0802" w:rsidP="00BC0802">
            <w:pPr>
              <w:tabs>
                <w:tab w:val="left" w:pos="10909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BC0802" w:rsidRPr="00BC0802" w:rsidRDefault="00BC0802" w:rsidP="00BC0802">
            <w:pPr>
              <w:tabs>
                <w:tab w:val="left" w:pos="10909"/>
              </w:tabs>
              <w:rPr>
                <w:rFonts w:ascii="Times New Roman" w:hAnsi="Times New Roman"/>
                <w:sz w:val="18"/>
                <w:szCs w:val="18"/>
              </w:rPr>
            </w:pPr>
            <w:r w:rsidRPr="00BC0802">
              <w:rPr>
                <w:rFonts w:ascii="Times New Roman" w:hAnsi="Times New Roman"/>
                <w:sz w:val="18"/>
                <w:szCs w:val="18"/>
              </w:rPr>
              <w:t xml:space="preserve">Руководитель Управления образования администрации Назаровского района </w:t>
            </w:r>
            <w:r w:rsidRPr="00BC0802">
              <w:rPr>
                <w:rFonts w:ascii="Times New Roman" w:hAnsi="Times New Roman"/>
                <w:sz w:val="18"/>
                <w:szCs w:val="18"/>
              </w:rPr>
              <w:tab/>
              <w:t>Л.Г. Арефьева</w:t>
            </w:r>
          </w:p>
        </w:tc>
      </w:tr>
    </w:tbl>
    <w:p w:rsidR="00616437" w:rsidRPr="00BC0802" w:rsidRDefault="00616437" w:rsidP="00F3582D">
      <w:pPr>
        <w:tabs>
          <w:tab w:val="left" w:pos="450"/>
          <w:tab w:val="left" w:pos="133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C080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7D07E2" w:rsidRPr="00BC0802" w:rsidRDefault="007D07E2">
      <w:pPr>
        <w:rPr>
          <w:rFonts w:ascii="Times New Roman" w:hAnsi="Times New Roman"/>
          <w:sz w:val="18"/>
          <w:szCs w:val="18"/>
        </w:rPr>
      </w:pPr>
    </w:p>
    <w:p w:rsidR="007D07E2" w:rsidRDefault="007D07E2" w:rsidP="00517DDF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DB5" w:rsidRDefault="00044DB5">
      <w:r>
        <w:br w:type="page"/>
      </w:r>
    </w:p>
    <w:p w:rsidR="00044DB5" w:rsidRDefault="00044DB5" w:rsidP="00044DB5">
      <w:pPr>
        <w:keepNext/>
        <w:ind w:right="-739"/>
      </w:pPr>
      <w:r>
        <w:object w:dxaOrig="22555" w:dyaOrig="10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1.25pt;height:497.2pt" o:ole="">
            <v:imagedata r:id="rId8" o:title=""/>
          </v:shape>
          <o:OLEObject Type="Embed" ProgID="Excel.Sheet.8" ShapeID="_x0000_i1025" DrawAspect="Content" ObjectID="_1549784724" r:id="rId9"/>
        </w:object>
      </w:r>
    </w:p>
    <w:p w:rsidR="00044DB5" w:rsidRPr="00044DB5" w:rsidRDefault="0038458A" w:rsidP="00044DB5">
      <w:pPr>
        <w:ind w:right="-739"/>
      </w:pPr>
      <w:r w:rsidRPr="00044DB5">
        <w:object w:dxaOrig="24780" w:dyaOrig="13110">
          <v:shape id="_x0000_i1026" type="#_x0000_t75" style="width:764.15pt;height:476.85pt" o:ole="">
            <v:imagedata r:id="rId10" o:title=""/>
          </v:shape>
          <o:OLEObject Type="Link" ProgID="Excel.Sheet.8" ShapeID="_x0000_i1026" DrawAspect="Content" r:id="rId11" UpdateMode="Always">
            <o:LinkType>EnhancedMetaFile</o:LinkType>
            <o:LockedField>false</o:LockedField>
            <o:FieldCodes>\* MERGEFORMAT</o:FieldCodes>
          </o:OLEObject>
        </w:object>
      </w:r>
      <w:r w:rsidR="00044DB5" w:rsidRPr="00044DB5">
        <w:br w:type="page"/>
      </w:r>
    </w:p>
    <w:p w:rsidR="00044DB5" w:rsidRDefault="00044DB5"/>
    <w:p w:rsidR="00044DB5" w:rsidRDefault="0038458A">
      <w:r>
        <w:object w:dxaOrig="24780" w:dyaOrig="8565">
          <v:shape id="_x0000_i1027" type="#_x0000_t75" style="width:780.45pt;height:353.2pt" o:ole="">
            <v:imagedata r:id="rId12" o:title=""/>
          </v:shape>
          <o:OLEObject Type="Link" ProgID="Excel.Sheet.8" ShapeID="_x0000_i1027" DrawAspect="Content" r:id="rId13" UpdateMode="Always">
            <o:LinkType>EnhancedMetaFile</o:LinkType>
            <o:LockedField>false</o:LockedField>
          </o:OLEObject>
        </w:object>
      </w:r>
      <w:r w:rsidR="00044DB5">
        <w:br w:type="page"/>
      </w:r>
    </w:p>
    <w:p w:rsidR="000E2DCE" w:rsidRPr="000E2DCE" w:rsidRDefault="000E2DCE" w:rsidP="000E2DCE">
      <w:pPr>
        <w:tabs>
          <w:tab w:val="left" w:pos="450"/>
          <w:tab w:val="left" w:pos="133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0E2DCE">
        <w:rPr>
          <w:rFonts w:ascii="Times New Roman" w:hAnsi="Times New Roman"/>
          <w:sz w:val="16"/>
          <w:szCs w:val="16"/>
        </w:rPr>
        <w:t>Приложение №2</w:t>
      </w:r>
    </w:p>
    <w:p w:rsidR="000E2DCE" w:rsidRPr="000E2DCE" w:rsidRDefault="000E2DCE" w:rsidP="000E2DCE">
      <w:pPr>
        <w:tabs>
          <w:tab w:val="left" w:pos="450"/>
          <w:tab w:val="left" w:pos="133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E2DC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</w:t>
      </w:r>
      <w:r w:rsidRPr="000E2DCE">
        <w:rPr>
          <w:rFonts w:ascii="Times New Roman" w:hAnsi="Times New Roman"/>
          <w:sz w:val="16"/>
          <w:szCs w:val="16"/>
        </w:rPr>
        <w:t xml:space="preserve">     к постановлению</w:t>
      </w:r>
    </w:p>
    <w:p w:rsidR="000E2DCE" w:rsidRPr="000E2DCE" w:rsidRDefault="000E2DCE" w:rsidP="000E2DCE">
      <w:pPr>
        <w:tabs>
          <w:tab w:val="left" w:pos="450"/>
          <w:tab w:val="left" w:pos="133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0E2DCE">
        <w:rPr>
          <w:rFonts w:ascii="Times New Roman" w:hAnsi="Times New Roman"/>
          <w:sz w:val="16"/>
          <w:szCs w:val="16"/>
        </w:rPr>
        <w:t xml:space="preserve">администрации Назаровского района   </w:t>
      </w:r>
    </w:p>
    <w:p w:rsidR="00044DB5" w:rsidRPr="000E2DCE" w:rsidRDefault="000E2DCE" w:rsidP="000E2DCE">
      <w:pPr>
        <w:tabs>
          <w:tab w:val="left" w:pos="10162"/>
        </w:tabs>
        <w:rPr>
          <w:rFonts w:ascii="Times New Roman" w:hAnsi="Times New Roman"/>
          <w:sz w:val="16"/>
          <w:szCs w:val="16"/>
          <w:u w:val="single"/>
        </w:rPr>
      </w:pPr>
      <w:r w:rsidRPr="000E2DCE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0E2DCE">
        <w:rPr>
          <w:rFonts w:ascii="Times New Roman" w:hAnsi="Times New Roman"/>
          <w:sz w:val="16"/>
          <w:szCs w:val="16"/>
          <w:u w:val="single"/>
        </w:rPr>
        <w:t>от 09.02.2017 № 39-п</w:t>
      </w:r>
    </w:p>
    <w:p w:rsidR="000E2DCE" w:rsidRPr="000E2DCE" w:rsidRDefault="000E2DCE" w:rsidP="000E2DCE">
      <w:pPr>
        <w:ind w:right="-598"/>
        <w:rPr>
          <w:rFonts w:ascii="Times New Roman" w:eastAsia="Times New Roman" w:hAnsi="Times New Roman"/>
          <w:sz w:val="16"/>
          <w:szCs w:val="16"/>
          <w:lang w:eastAsia="ru-RU"/>
        </w:rPr>
      </w:pPr>
      <w:r w:rsidRPr="000E2DCE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</w:t>
      </w:r>
      <w:r w:rsidRPr="000E2DCE">
        <w:rPr>
          <w:rFonts w:ascii="Times New Roman" w:eastAsia="Times New Roman" w:hAnsi="Times New Roman"/>
          <w:sz w:val="16"/>
          <w:szCs w:val="16"/>
          <w:lang w:eastAsia="ru-RU"/>
        </w:rPr>
        <w:t xml:space="preserve">  Приложение № 2</w:t>
      </w:r>
      <w:r w:rsidRPr="000E2DCE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</w:t>
      </w:r>
      <w:r w:rsidRPr="000E2DCE">
        <w:rPr>
          <w:rFonts w:ascii="Times New Roman" w:eastAsia="Times New Roman" w:hAnsi="Times New Roman"/>
          <w:sz w:val="16"/>
          <w:szCs w:val="16"/>
          <w:lang w:eastAsia="ru-RU"/>
        </w:rPr>
        <w:t xml:space="preserve"> к подпрограмме  1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E2DCE">
        <w:rPr>
          <w:rFonts w:ascii="Times New Roman" w:eastAsia="Times New Roman" w:hAnsi="Times New Roman"/>
          <w:sz w:val="16"/>
          <w:szCs w:val="16"/>
          <w:lang w:eastAsia="ru-RU"/>
        </w:rPr>
        <w:t>"Развитие дошкольного, общего и дополнительного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E2DCE">
        <w:rPr>
          <w:rFonts w:ascii="Times New Roman" w:eastAsia="Times New Roman" w:hAnsi="Times New Roman"/>
          <w:sz w:val="16"/>
          <w:szCs w:val="16"/>
          <w:lang w:eastAsia="ru-RU"/>
        </w:rPr>
        <w:t>образования"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2DCE" w:rsidRPr="000E2DCE" w:rsidRDefault="000E2DCE" w:rsidP="000E2DCE">
      <w:pPr>
        <w:rPr>
          <w:rFonts w:ascii="Times New Roman" w:eastAsia="Times New Roman" w:hAnsi="Times New Roman"/>
          <w:sz w:val="16"/>
          <w:szCs w:val="16"/>
          <w:lang w:eastAsia="ru-RU"/>
        </w:rPr>
      </w:pPr>
      <w:r w:rsidRPr="000E2DCE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</w:t>
      </w:r>
    </w:p>
    <w:tbl>
      <w:tblPr>
        <w:tblStyle w:val="a6"/>
        <w:tblW w:w="0" w:type="auto"/>
        <w:tblLayout w:type="fixed"/>
        <w:tblLook w:val="04A0"/>
      </w:tblPr>
      <w:tblGrid>
        <w:gridCol w:w="981"/>
        <w:gridCol w:w="2667"/>
        <w:gridCol w:w="1121"/>
        <w:gridCol w:w="486"/>
        <w:gridCol w:w="237"/>
        <w:gridCol w:w="236"/>
        <w:gridCol w:w="192"/>
        <w:gridCol w:w="284"/>
        <w:gridCol w:w="317"/>
        <w:gridCol w:w="250"/>
        <w:gridCol w:w="283"/>
        <w:gridCol w:w="9"/>
        <w:gridCol w:w="275"/>
        <w:gridCol w:w="425"/>
        <w:gridCol w:w="194"/>
        <w:gridCol w:w="231"/>
        <w:gridCol w:w="567"/>
        <w:gridCol w:w="67"/>
        <w:gridCol w:w="217"/>
        <w:gridCol w:w="567"/>
        <w:gridCol w:w="267"/>
        <w:gridCol w:w="583"/>
        <w:gridCol w:w="415"/>
        <w:gridCol w:w="294"/>
        <w:gridCol w:w="589"/>
        <w:gridCol w:w="261"/>
        <w:gridCol w:w="622"/>
        <w:gridCol w:w="371"/>
        <w:gridCol w:w="623"/>
        <w:gridCol w:w="511"/>
        <w:gridCol w:w="644"/>
      </w:tblGrid>
      <w:tr w:rsidR="000E2DCE" w:rsidRPr="000E2DCE" w:rsidTr="00F53AAC">
        <w:trPr>
          <w:trHeight w:val="465"/>
        </w:trPr>
        <w:tc>
          <w:tcPr>
            <w:tcW w:w="14786" w:type="dxa"/>
            <w:gridSpan w:val="31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Перечень мероприятий подпрограммы </w:t>
            </w:r>
          </w:p>
        </w:tc>
      </w:tr>
      <w:tr w:rsidR="000E2DCE" w:rsidRPr="000E2DCE" w:rsidTr="00F53AAC">
        <w:trPr>
          <w:trHeight w:val="495"/>
        </w:trPr>
        <w:tc>
          <w:tcPr>
            <w:tcW w:w="981" w:type="dxa"/>
            <w:vMerge w:val="restart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67" w:type="dxa"/>
            <w:vMerge w:val="restart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программы, подпрограммы</w:t>
            </w:r>
          </w:p>
        </w:tc>
        <w:tc>
          <w:tcPr>
            <w:tcW w:w="1121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294" w:type="dxa"/>
            <w:gridSpan w:val="9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894" w:type="dxa"/>
            <w:gridSpan w:val="3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9" w:type="dxa"/>
            <w:gridSpan w:val="11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(тыс. руб.), годы</w:t>
            </w:r>
          </w:p>
        </w:tc>
        <w:tc>
          <w:tcPr>
            <w:tcW w:w="1155" w:type="dxa"/>
            <w:gridSpan w:val="2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(в натуральном выражении)</w:t>
            </w:r>
          </w:p>
        </w:tc>
      </w:tr>
      <w:tr w:rsidR="000E2DCE" w:rsidRPr="000E2DCE" w:rsidTr="00F53AAC">
        <w:trPr>
          <w:trHeight w:val="1269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Рз Пр</w:t>
            </w: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94" w:type="dxa"/>
            <w:gridSpan w:val="3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51" w:type="dxa"/>
            <w:gridSpan w:val="3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8" w:type="dxa"/>
            <w:gridSpan w:val="2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83" w:type="dxa"/>
            <w:gridSpan w:val="2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83" w:type="dxa"/>
            <w:gridSpan w:val="2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на период</w:t>
            </w:r>
          </w:p>
        </w:tc>
        <w:tc>
          <w:tcPr>
            <w:tcW w:w="1155" w:type="dxa"/>
            <w:gridSpan w:val="2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409"/>
        </w:trPr>
        <w:tc>
          <w:tcPr>
            <w:tcW w:w="14786" w:type="dxa"/>
            <w:gridSpan w:val="31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Назаровского района "Развитие образования" ,подпрограмма  1 Развитие дошкольного,общего и дополнительного образования</w:t>
            </w:r>
          </w:p>
        </w:tc>
      </w:tr>
      <w:tr w:rsidR="000E2DCE" w:rsidRPr="000E2DCE" w:rsidTr="00F53AAC">
        <w:trPr>
          <w:trHeight w:val="429"/>
        </w:trPr>
        <w:tc>
          <w:tcPr>
            <w:tcW w:w="14786" w:type="dxa"/>
            <w:gridSpan w:val="31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Цель: создание в системе дошкольного,основного общего и дополнительного образования равных возможностей для современного качественного образования, позитивной социализации детей.</w:t>
            </w:r>
          </w:p>
        </w:tc>
      </w:tr>
      <w:tr w:rsidR="000E2DCE" w:rsidRPr="000E2DCE" w:rsidTr="00F53AAC">
        <w:trPr>
          <w:trHeight w:val="480"/>
        </w:trPr>
        <w:tc>
          <w:tcPr>
            <w:tcW w:w="14786" w:type="dxa"/>
            <w:gridSpan w:val="31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№ 1 Обеспечить доступность дошкольного образования, соответствующему стандарту дошкольного образования</w:t>
            </w:r>
          </w:p>
        </w:tc>
      </w:tr>
      <w:tr w:rsidR="00F53AAC" w:rsidRPr="000E2DCE" w:rsidTr="00F53AAC">
        <w:trPr>
          <w:trHeight w:val="1470"/>
        </w:trPr>
        <w:tc>
          <w:tcPr>
            <w:tcW w:w="981" w:type="dxa"/>
            <w:vMerge w:val="restart"/>
            <w:noWrap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2667" w:type="dxa"/>
            <w:vMerge w:val="restart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государственных гарантий прав граждан на получение общедоступного и бесплатного дошкольного образоваия в муниципальных дошкольных  образовательных организациях, общедоступого и беплатного дошкольного образования в муниципальных общеобразовательных организациях в рамках  муниципальной программы Назаровского района "Развитие образования"</w:t>
            </w:r>
          </w:p>
        </w:tc>
        <w:tc>
          <w:tcPr>
            <w:tcW w:w="1121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0117588 0110075880*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45873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43430,0</w:t>
            </w:r>
          </w:p>
        </w:tc>
        <w:tc>
          <w:tcPr>
            <w:tcW w:w="850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43 805,5</w:t>
            </w:r>
          </w:p>
        </w:tc>
        <w:tc>
          <w:tcPr>
            <w:tcW w:w="709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48 287,0</w:t>
            </w:r>
          </w:p>
        </w:tc>
        <w:tc>
          <w:tcPr>
            <w:tcW w:w="850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48 287,0</w:t>
            </w:r>
          </w:p>
        </w:tc>
        <w:tc>
          <w:tcPr>
            <w:tcW w:w="99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48 287,0</w:t>
            </w:r>
          </w:p>
        </w:tc>
        <w:tc>
          <w:tcPr>
            <w:tcW w:w="113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277 969,5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48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0110075880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48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0110075880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17474,5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18495,4</w:t>
            </w:r>
          </w:p>
        </w:tc>
        <w:tc>
          <w:tcPr>
            <w:tcW w:w="850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15 139,8</w:t>
            </w:r>
          </w:p>
        </w:tc>
        <w:tc>
          <w:tcPr>
            <w:tcW w:w="709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17 136,9</w:t>
            </w:r>
          </w:p>
        </w:tc>
        <w:tc>
          <w:tcPr>
            <w:tcW w:w="850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17 136,9</w:t>
            </w:r>
          </w:p>
        </w:tc>
        <w:tc>
          <w:tcPr>
            <w:tcW w:w="99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17 136,9</w:t>
            </w:r>
          </w:p>
        </w:tc>
        <w:tc>
          <w:tcPr>
            <w:tcW w:w="113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102 520,4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48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0110075880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4 590,5</w:t>
            </w:r>
          </w:p>
        </w:tc>
        <w:tc>
          <w:tcPr>
            <w:tcW w:w="709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5 175,3</w:t>
            </w:r>
          </w:p>
        </w:tc>
        <w:tc>
          <w:tcPr>
            <w:tcW w:w="850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5 175,3</w:t>
            </w:r>
          </w:p>
        </w:tc>
        <w:tc>
          <w:tcPr>
            <w:tcW w:w="99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5 175,3</w:t>
            </w:r>
          </w:p>
        </w:tc>
        <w:tc>
          <w:tcPr>
            <w:tcW w:w="113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20 116,4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48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0110075880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5695,9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1178,4</w:t>
            </w:r>
          </w:p>
        </w:tc>
        <w:tc>
          <w:tcPr>
            <w:tcW w:w="850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601,3</w:t>
            </w:r>
          </w:p>
        </w:tc>
        <w:tc>
          <w:tcPr>
            <w:tcW w:w="709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687,8</w:t>
            </w:r>
          </w:p>
        </w:tc>
        <w:tc>
          <w:tcPr>
            <w:tcW w:w="850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687,8</w:t>
            </w:r>
          </w:p>
        </w:tc>
        <w:tc>
          <w:tcPr>
            <w:tcW w:w="99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687,8</w:t>
            </w:r>
          </w:p>
        </w:tc>
        <w:tc>
          <w:tcPr>
            <w:tcW w:w="113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9 539,0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64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0110075880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20738,8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23715,7</w:t>
            </w:r>
          </w:p>
        </w:tc>
        <w:tc>
          <w:tcPr>
            <w:tcW w:w="850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23 473,9</w:t>
            </w:r>
          </w:p>
        </w:tc>
        <w:tc>
          <w:tcPr>
            <w:tcW w:w="709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25 287,0</w:t>
            </w:r>
          </w:p>
        </w:tc>
        <w:tc>
          <w:tcPr>
            <w:tcW w:w="850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25 287,0</w:t>
            </w:r>
          </w:p>
        </w:tc>
        <w:tc>
          <w:tcPr>
            <w:tcW w:w="99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25 287,0</w:t>
            </w:r>
          </w:p>
        </w:tc>
        <w:tc>
          <w:tcPr>
            <w:tcW w:w="113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143 789,4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42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0110075880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1963,8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2 004,3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510"/>
        </w:trPr>
        <w:tc>
          <w:tcPr>
            <w:tcW w:w="981" w:type="dxa"/>
            <w:vMerge w:val="restart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2667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" w:name="RANGE!B19"/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                                                                                                    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 государственной программы Красноярского края "Развитие образования"</w:t>
            </w:r>
            <w:bookmarkEnd w:id="1"/>
          </w:p>
        </w:tc>
        <w:tc>
          <w:tcPr>
            <w:tcW w:w="1121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0110074080</w:t>
            </w:r>
          </w:p>
        </w:tc>
        <w:tc>
          <w:tcPr>
            <w:tcW w:w="709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31016,5</w:t>
            </w: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27931,4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27931,4</w:t>
            </w: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27931,4</w:t>
            </w:r>
          </w:p>
        </w:tc>
        <w:tc>
          <w:tcPr>
            <w:tcW w:w="113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114 810,7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89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0110074080</w:t>
            </w:r>
          </w:p>
        </w:tc>
        <w:tc>
          <w:tcPr>
            <w:tcW w:w="709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15263,5</w:t>
            </w: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13321,5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13321,5</w:t>
            </w: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13321,5</w:t>
            </w:r>
          </w:p>
        </w:tc>
        <w:tc>
          <w:tcPr>
            <w:tcW w:w="113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55 228,0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51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0110074080</w:t>
            </w:r>
          </w:p>
        </w:tc>
        <w:tc>
          <w:tcPr>
            <w:tcW w:w="709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11985,38</w:t>
            </w: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11221,1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11221,1</w:t>
            </w: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11221,1</w:t>
            </w:r>
          </w:p>
        </w:tc>
        <w:tc>
          <w:tcPr>
            <w:tcW w:w="113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45 648,7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51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0110074080</w:t>
            </w:r>
          </w:p>
        </w:tc>
        <w:tc>
          <w:tcPr>
            <w:tcW w:w="709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3767,62</w:t>
            </w: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3388,8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3388,8</w:t>
            </w: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3388,8</w:t>
            </w:r>
          </w:p>
        </w:tc>
        <w:tc>
          <w:tcPr>
            <w:tcW w:w="113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13 934,0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855"/>
        </w:trPr>
        <w:tc>
          <w:tcPr>
            <w:tcW w:w="981" w:type="dxa"/>
            <w:vMerge w:val="restart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2667" w:type="dxa"/>
            <w:vMerge w:val="restart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Выплаты младшим воспитателям и помощникам воспитателей в учреждениях дошкольного образования</w:t>
            </w:r>
          </w:p>
        </w:tc>
        <w:tc>
          <w:tcPr>
            <w:tcW w:w="1121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0117558 0110075580*</w:t>
            </w:r>
          </w:p>
        </w:tc>
        <w:tc>
          <w:tcPr>
            <w:tcW w:w="709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3578,6</w:t>
            </w: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3886,5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7 465,1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51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0110075580</w:t>
            </w:r>
          </w:p>
        </w:tc>
        <w:tc>
          <w:tcPr>
            <w:tcW w:w="709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1906,4</w:t>
            </w: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2131,6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4 038,0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46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0110075580</w:t>
            </w:r>
          </w:p>
        </w:tc>
        <w:tc>
          <w:tcPr>
            <w:tcW w:w="709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1672,2</w:t>
            </w: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1754,9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3 427,1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510"/>
        </w:trPr>
        <w:tc>
          <w:tcPr>
            <w:tcW w:w="981" w:type="dxa"/>
            <w:vMerge w:val="restart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2667" w:type="dxa"/>
            <w:vMerge w:val="restart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1121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0111021</w:t>
            </w:r>
          </w:p>
        </w:tc>
        <w:tc>
          <w:tcPr>
            <w:tcW w:w="709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5337</w:t>
            </w: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11817,5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17 154,5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51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0111021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3249,9</w:t>
            </w: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6578,2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9 828,1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51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0111021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2087,1</w:t>
            </w: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5239,3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7 326,4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510"/>
        </w:trPr>
        <w:tc>
          <w:tcPr>
            <w:tcW w:w="981" w:type="dxa"/>
            <w:vMerge w:val="restart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1.1.5</w:t>
            </w:r>
          </w:p>
        </w:tc>
        <w:tc>
          <w:tcPr>
            <w:tcW w:w="2667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услуг) подведомственных дошкольных образовательных учреждений</w:t>
            </w:r>
          </w:p>
        </w:tc>
        <w:tc>
          <w:tcPr>
            <w:tcW w:w="1121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3" w:type="dxa"/>
            <w:gridSpan w:val="2"/>
            <w:vMerge w:val="restart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vMerge w:val="restart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vMerge w:val="restart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0118001 0110080010*</w:t>
            </w:r>
          </w:p>
        </w:tc>
        <w:tc>
          <w:tcPr>
            <w:tcW w:w="709" w:type="dxa"/>
            <w:gridSpan w:val="3"/>
            <w:vMerge w:val="restart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28537,3</w:t>
            </w:r>
          </w:p>
        </w:tc>
        <w:tc>
          <w:tcPr>
            <w:tcW w:w="851" w:type="dxa"/>
            <w:gridSpan w:val="3"/>
            <w:vMerge w:val="restart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32754,8</w:t>
            </w:r>
          </w:p>
        </w:tc>
        <w:tc>
          <w:tcPr>
            <w:tcW w:w="850" w:type="dxa"/>
            <w:gridSpan w:val="2"/>
            <w:vMerge w:val="restart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32 710,1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28 282,3</w:t>
            </w:r>
          </w:p>
        </w:tc>
        <w:tc>
          <w:tcPr>
            <w:tcW w:w="850" w:type="dxa"/>
            <w:gridSpan w:val="2"/>
            <w:vMerge w:val="restart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25 537,6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25 537,6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173 870,8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51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vMerge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gridSpan w:val="3"/>
            <w:vMerge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vMerge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60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0110080010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15280,8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17969,3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9 902,6</w:t>
            </w: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11 107,2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10 107,2</w:t>
            </w: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10 107,2</w:t>
            </w: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74 474,3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51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0110080010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3 328,8</w:t>
            </w: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3 354,4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3 052,4</w:t>
            </w: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3 052,4</w:t>
            </w: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12 788,0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51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0110080010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511,1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511,1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51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0110080010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13046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14725,6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19 307,2</w:t>
            </w: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13 816,5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12 373,0</w:t>
            </w: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12 373,0</w:t>
            </w: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85 641,3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109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0118001 0110080010*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210,5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285,2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109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0118001 0110080010*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109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0118001 0110080010*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156,7</w:t>
            </w: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156,7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109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0118001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23999,6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29657,6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53 657,2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38458A">
        <w:trPr>
          <w:trHeight w:val="64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0118001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652,1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842,3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1 494,4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138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0110081260*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11 129,9</w:t>
            </w: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12 600,6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9 020,1</w:t>
            </w: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9 020,1</w:t>
            </w: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41 770,7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166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расходы на обеспечение деятельности муниципальных бюджетных учреждений за счет средств районного бюджета</w:t>
            </w: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0110081270*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12 611,6</w:t>
            </w: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11 714,9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10 806,3</w:t>
            </w: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10 806,3</w:t>
            </w: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45 939,1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1095"/>
        </w:trPr>
        <w:tc>
          <w:tcPr>
            <w:tcW w:w="981" w:type="dxa"/>
            <w:vMerge w:val="restart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1.1.6</w:t>
            </w:r>
          </w:p>
        </w:tc>
        <w:tc>
          <w:tcPr>
            <w:tcW w:w="2667" w:type="dxa"/>
            <w:vMerge w:val="restart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числе, кредиторская задолженность за 2013 год</w:t>
            </w:r>
          </w:p>
        </w:tc>
        <w:tc>
          <w:tcPr>
            <w:tcW w:w="1121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0118001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2138,3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2 138,3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109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0118001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109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0118001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652,1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652,1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109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0118001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1420,4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1 420,4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1290"/>
        </w:trPr>
        <w:tc>
          <w:tcPr>
            <w:tcW w:w="981" w:type="dxa"/>
            <w:vMerge w:val="restart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1.1.7</w:t>
            </w:r>
          </w:p>
        </w:tc>
        <w:tc>
          <w:tcPr>
            <w:tcW w:w="2667" w:type="dxa"/>
            <w:vMerge w:val="restart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 расходов из районного бюджета, предусмотренных за счет выделяемой из краевого бюджета на выравнивание обеспеченности муниципальных образований Красноярского края</w:t>
            </w:r>
          </w:p>
        </w:tc>
        <w:tc>
          <w:tcPr>
            <w:tcW w:w="1121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0118119 01100S5110*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163,0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51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01100S5110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125,1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102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01100S5110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2505"/>
        </w:trPr>
        <w:tc>
          <w:tcPr>
            <w:tcW w:w="981" w:type="dxa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1.1.8</w:t>
            </w:r>
          </w:p>
        </w:tc>
        <w:tc>
          <w:tcPr>
            <w:tcW w:w="2667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Софинансирование расходов на денежное поощрение победителям конкурса "Детские сады-детям" за счет средств районного бюджета в рамках подпрограммы "Развитие дошкольного, общего и дополнительного образования" муниципальной программы "Развитие образования" 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0118117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1218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1 218,0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2505"/>
        </w:trPr>
        <w:tc>
          <w:tcPr>
            <w:tcW w:w="981" w:type="dxa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1.1.9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, связанные с бесспорным взысканием средств на основании исполнительных листов мировых судей, судов общей юрисдикции  в рамках подпрограммы «Развитие дошкольного, общего и дополнительного образования» муниципальной программы "Развитие образования"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0118115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3 735,7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3 735,7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2070"/>
        </w:trPr>
        <w:tc>
          <w:tcPr>
            <w:tcW w:w="981" w:type="dxa"/>
            <w:vMerge w:val="restart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1.2.0</w:t>
            </w:r>
          </w:p>
        </w:tc>
        <w:tc>
          <w:tcPr>
            <w:tcW w:w="2667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 государственной программы Красноярского края "Развитие образования" </w:t>
            </w:r>
          </w:p>
        </w:tc>
        <w:tc>
          <w:tcPr>
            <w:tcW w:w="1121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0117554   0110075540*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491,7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118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0110075540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334,5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126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0110075540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157,2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1785"/>
        </w:trPr>
        <w:tc>
          <w:tcPr>
            <w:tcW w:w="981" w:type="dxa"/>
            <w:vMerge w:val="restart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2667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Выплата и доставка компенсации части родительской платы за присмотр и уход за детьми в образовательных организациях края, реализующих  образовательную программу дошкольного образования в рамках  государственной программы Красноярского края "Развите образования" </w:t>
            </w:r>
          </w:p>
        </w:tc>
        <w:tc>
          <w:tcPr>
            <w:tcW w:w="1121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0117566 0110075560*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1127,3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1137,4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1 181,0</w:t>
            </w: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1 519,8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1 519,8</w:t>
            </w: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1 519,8</w:t>
            </w: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8 005,1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99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0110075560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1124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1126,5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1 167,7</w:t>
            </w: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1 504,7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1 504,7</w:t>
            </w: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1 504,7</w:t>
            </w: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7 932,3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121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0110075560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1605"/>
        </w:trPr>
        <w:tc>
          <w:tcPr>
            <w:tcW w:w="981" w:type="dxa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на повышение минимальных размеров окладов, ставок заработной платы работников бюджетной сферы края, которым предоставляется региональная выплата, с 1 октября 2014 года на 10 процентов 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0111022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141,5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141,5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2145"/>
        </w:trPr>
        <w:tc>
          <w:tcPr>
            <w:tcW w:w="981" w:type="dxa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на повышение минимальных размеров окладов, ставок заработной платы работников бюджетной сферы края, которым предоставляется региональная выплата, с 1 октября 2014 года на 10 процентов 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0111022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1620"/>
        </w:trPr>
        <w:tc>
          <w:tcPr>
            <w:tcW w:w="981" w:type="dxa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на повышение минимальных размеров окладов, ставок заработной платы работников бюджетной сферы края, которым предоставляется региональная выплата, с 1 октября 2014 года на 10 процентов 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0111022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88,4</w:t>
            </w: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88,4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1215"/>
        </w:trPr>
        <w:tc>
          <w:tcPr>
            <w:tcW w:w="981" w:type="dxa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1.2.5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ремонтных работ учреждений образования за счет целевых пожертвований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0118121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2535"/>
        </w:trPr>
        <w:tc>
          <w:tcPr>
            <w:tcW w:w="981" w:type="dxa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1.2.6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 расходов почастичное финансирование (возмещение) расходов на выплаты младшим воспитателям и помощникам воспитателей в муниципальных образовательных учреждениях, реализующих основную программу дошкольного образования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0118108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1995"/>
        </w:trPr>
        <w:tc>
          <w:tcPr>
            <w:tcW w:w="981" w:type="dxa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1.2.7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 расходов из районного бюджета, предусмотренных за счет субсидии выделяемой из краевого бюджета на выравнивание обеспеченности муниципальных образований Красноярского края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0118119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1215"/>
        </w:trPr>
        <w:tc>
          <w:tcPr>
            <w:tcW w:w="981" w:type="dxa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1.2.8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и капитальный ремонт зданий под дошкольные учреждения, а также приобретение оборудования, мебели (кредиторская задолженность)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0117421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2 696,3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2 696,3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1440"/>
        </w:trPr>
        <w:tc>
          <w:tcPr>
            <w:tcW w:w="981" w:type="dxa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1.2.9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и капитальный ремонт зданий под дошкольные учреждения, а также приобретение оборудования, мебели (кредиторская задолженность)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0117421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1 771,5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1 771,5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1215"/>
        </w:trPr>
        <w:tc>
          <w:tcPr>
            <w:tcW w:w="981" w:type="dxa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1.3.0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и капитальный ремонт зданий под дошкольные учреждения, а также приобретение оборудования, мебели (кредиторская задолженность)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0117421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924,8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924,8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1215"/>
        </w:trPr>
        <w:tc>
          <w:tcPr>
            <w:tcW w:w="981" w:type="dxa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государственной программы Российской Федерации "Доступная среда" на 2011-2015 годы за счет средств федерального бюджета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0115027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2 488,0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2 488,0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1215"/>
        </w:trPr>
        <w:tc>
          <w:tcPr>
            <w:tcW w:w="981" w:type="dxa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Софинансирование расходов на развитие инфраструктуры общеобразовательных учреждений за счет средств районного бюджета 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0118122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9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1215"/>
        </w:trPr>
        <w:tc>
          <w:tcPr>
            <w:tcW w:w="981" w:type="dxa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 расходов из местного бюджета на мероприятия государственной программы Российской Федерации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0118124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1215"/>
        </w:trPr>
        <w:tc>
          <w:tcPr>
            <w:tcW w:w="981" w:type="dxa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1.3.4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Модернизация региональных систем дошкольного образования за счет средств федерального бюджета в рамках подпрограммы «Развитие дошкольного, общего и дополнительного образования» 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0115059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12 293,2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12 293,2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750"/>
        </w:trPr>
        <w:tc>
          <w:tcPr>
            <w:tcW w:w="981" w:type="dxa"/>
            <w:vMerge w:val="restart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1.3.5</w:t>
            </w:r>
          </w:p>
        </w:tc>
        <w:tc>
          <w:tcPr>
            <w:tcW w:w="2667" w:type="dxa"/>
            <w:vMerge w:val="restart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дошкольного, общего и дополнительного образования» </w:t>
            </w:r>
          </w:p>
        </w:tc>
        <w:tc>
          <w:tcPr>
            <w:tcW w:w="1121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50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0110010210</w:t>
            </w:r>
          </w:p>
        </w:tc>
        <w:tc>
          <w:tcPr>
            <w:tcW w:w="709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2 912</w:t>
            </w: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2 912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72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0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0110010210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178,2</w:t>
            </w: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178,2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75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0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0110010210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1 562,3</w:t>
            </w: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1 562,3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75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0110010210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558,0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54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0110010210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613,4</w:t>
            </w: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613,4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1560"/>
        </w:trPr>
        <w:tc>
          <w:tcPr>
            <w:tcW w:w="981" w:type="dxa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1.3.6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Проведение ремонтных работ учреждений образования за счет целевых пожертвований в рамках подпрограммы «Развитие дошкольного, общего и дополнительного образования» 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71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0110081210</w:t>
            </w:r>
          </w:p>
        </w:tc>
        <w:tc>
          <w:tcPr>
            <w:tcW w:w="709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644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3AAC" w:rsidRPr="000E2DCE" w:rsidTr="00F53AAC">
        <w:trPr>
          <w:trHeight w:val="450"/>
        </w:trPr>
        <w:tc>
          <w:tcPr>
            <w:tcW w:w="981" w:type="dxa"/>
            <w:noWrap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задаче 1</w:t>
            </w:r>
          </w:p>
        </w:tc>
        <w:tc>
          <w:tcPr>
            <w:tcW w:w="2667" w:type="dxa"/>
            <w:noWrap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131 416,2</w:t>
            </w: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126 894,5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135 634,6</w:t>
            </w:r>
          </w:p>
        </w:tc>
        <w:tc>
          <w:tcPr>
            <w:tcW w:w="709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130 475,5</w:t>
            </w:r>
          </w:p>
        </w:tc>
        <w:tc>
          <w:tcPr>
            <w:tcW w:w="850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123 262,7</w:t>
            </w:r>
          </w:p>
        </w:tc>
        <w:tc>
          <w:tcPr>
            <w:tcW w:w="99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123 262,7</w:t>
            </w:r>
          </w:p>
        </w:tc>
        <w:tc>
          <w:tcPr>
            <w:tcW w:w="11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770 946,2</w:t>
            </w:r>
          </w:p>
        </w:tc>
        <w:tc>
          <w:tcPr>
            <w:tcW w:w="644" w:type="dxa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555"/>
        </w:trPr>
        <w:tc>
          <w:tcPr>
            <w:tcW w:w="14786" w:type="dxa"/>
            <w:gridSpan w:val="31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0E2DCE" w:rsidRPr="000E2DCE" w:rsidTr="00F53AAC">
        <w:trPr>
          <w:trHeight w:val="555"/>
        </w:trPr>
        <w:tc>
          <w:tcPr>
            <w:tcW w:w="981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02.01.2001.</w:t>
            </w:r>
          </w:p>
        </w:tc>
        <w:tc>
          <w:tcPr>
            <w:tcW w:w="2667" w:type="dxa"/>
            <w:vMerge w:val="restart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1121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0111021</w:t>
            </w:r>
          </w:p>
        </w:tc>
        <w:tc>
          <w:tcPr>
            <w:tcW w:w="567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6416,2</w:t>
            </w: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11884,5</w:t>
            </w:r>
          </w:p>
        </w:tc>
        <w:tc>
          <w:tcPr>
            <w:tcW w:w="83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18300,7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55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0111021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776,5</w:t>
            </w: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1791,8</w:t>
            </w:r>
          </w:p>
        </w:tc>
        <w:tc>
          <w:tcPr>
            <w:tcW w:w="83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2568,3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55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0111021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5639,7</w:t>
            </w: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10092,7</w:t>
            </w:r>
          </w:p>
        </w:tc>
        <w:tc>
          <w:tcPr>
            <w:tcW w:w="83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15732,4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1590"/>
        </w:trPr>
        <w:tc>
          <w:tcPr>
            <w:tcW w:w="981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2667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121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0118002 0110080020*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7421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9543</w:t>
            </w:r>
          </w:p>
        </w:tc>
        <w:tc>
          <w:tcPr>
            <w:tcW w:w="83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8 450,9</w:t>
            </w:r>
          </w:p>
        </w:tc>
        <w:tc>
          <w:tcPr>
            <w:tcW w:w="998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8 726,9</w:t>
            </w:r>
          </w:p>
        </w:tc>
        <w:tc>
          <w:tcPr>
            <w:tcW w:w="88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6 075,8</w:t>
            </w:r>
          </w:p>
        </w:tc>
        <w:tc>
          <w:tcPr>
            <w:tcW w:w="88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6 075,8</w:t>
            </w: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46 293,4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43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0110080020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3990,4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4389,6</w:t>
            </w: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3 087,2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3 662,7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1 619,7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1 619,7</w:t>
            </w: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18 369,3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43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0110080020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907,7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1 106,1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478,9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478,9</w:t>
            </w: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2 971,6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43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0110080020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3403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5103,7</w:t>
            </w: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4 452,6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3 957,1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3 974,2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3 974,2</w:t>
            </w: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24 864,8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43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0110080020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43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0110080020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43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0110080020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547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0118002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61788,2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84900,1</w:t>
            </w: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146 688,3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100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расходы на обеспечение деятельности муниципальных бюджетных учреждений за счет средств районного бюджета</w:t>
            </w: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0118002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4654,4</w:t>
            </w: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5 500,4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100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0110081260*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35 382,0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37 728,2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29 220,5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29 220,5</w:t>
            </w: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131 551,2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477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0110081270*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27 252,3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34 898,7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33 464,7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33 464,7</w:t>
            </w: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129 080,4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449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0110081270*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284,0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284,0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561"/>
        </w:trPr>
        <w:tc>
          <w:tcPr>
            <w:tcW w:w="981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2.1.3</w:t>
            </w:r>
          </w:p>
        </w:tc>
        <w:tc>
          <w:tcPr>
            <w:tcW w:w="2667" w:type="dxa"/>
            <w:vMerge w:val="restart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числе, кредиторская задолженность за 2013 год</w:t>
            </w:r>
          </w:p>
        </w:tc>
        <w:tc>
          <w:tcPr>
            <w:tcW w:w="1121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0118002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2396,9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2 396,9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105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0118002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1338,6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1 338,6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632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0118002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786,0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621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011008128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272,3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272,3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1835"/>
        </w:trPr>
        <w:tc>
          <w:tcPr>
            <w:tcW w:w="98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2.1.4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, связанные с бесспорным взысканием средств на основании исполнительных листов мировых судей, судов общей юрисдикции  в рамках подпрограммы «Развитие дошкольного, общего и дополнительного образования» муниципальной программы "Развитие образования" 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0118115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4 028,4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4 028,4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904"/>
        </w:trPr>
        <w:tc>
          <w:tcPr>
            <w:tcW w:w="98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2.1.5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Расходы, на энергетическое обследование зданий учреждений общего образования  в рамках подпрограммы «Развитие дошкольного, общего и дополнительного образования» муниципальной программы "Развитие образования" 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0118116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960"/>
        </w:trPr>
        <w:tc>
          <w:tcPr>
            <w:tcW w:w="98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2.1.6</w:t>
            </w:r>
          </w:p>
        </w:tc>
        <w:tc>
          <w:tcPr>
            <w:tcW w:w="2667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Осуществление части полномочий муниципального образования Назаровский район по вопросам организации школьных перевозок в  соответствии с заключенными соглашениями 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раойна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0118110 0110081100*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26429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25787,3</w:t>
            </w: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26 093,0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27 168,0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20 600,0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20 600,0</w:t>
            </w: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146 677,3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1185"/>
        </w:trPr>
        <w:tc>
          <w:tcPr>
            <w:tcW w:w="981" w:type="dxa"/>
            <w:vMerge w:val="restart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2.1.7</w:t>
            </w:r>
          </w:p>
        </w:tc>
        <w:tc>
          <w:tcPr>
            <w:tcW w:w="2667" w:type="dxa"/>
            <w:vMerge w:val="restart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образоваия в муниципльных общеобразовательных организациях, обеспечение дополнительного образования детей в муниципальных общеобразовательных организациях в рамках муниципальной программы Назаровского района  "Развитие образования"</w:t>
            </w:r>
          </w:p>
        </w:tc>
        <w:tc>
          <w:tcPr>
            <w:tcW w:w="1121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0117564    0110075640*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178636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178677,4</w:t>
            </w:r>
          </w:p>
        </w:tc>
        <w:tc>
          <w:tcPr>
            <w:tcW w:w="83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186 850,7</w:t>
            </w:r>
          </w:p>
        </w:tc>
        <w:tc>
          <w:tcPr>
            <w:tcW w:w="998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188 039,6</w:t>
            </w:r>
          </w:p>
        </w:tc>
        <w:tc>
          <w:tcPr>
            <w:tcW w:w="88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187 740,3</w:t>
            </w:r>
          </w:p>
        </w:tc>
        <w:tc>
          <w:tcPr>
            <w:tcW w:w="88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187 740,3</w:t>
            </w: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1 107 684,3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64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0110075640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17551,5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17749,7</w:t>
            </w: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12 781,0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17 426,0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17 426,0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17 426,0</w:t>
            </w: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100 360,2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67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0110075640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3 861,0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5 262,7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5 262,7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5 262,7</w:t>
            </w: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19 649,1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72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0110075640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693,5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776,7</w:t>
            </w: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970,4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4 480,6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72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0110075640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152115,2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149279,8</w:t>
            </w: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152 550,8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155 488,8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155 189,5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155 189,5</w:t>
            </w: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919 813,6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511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0110075640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8275,8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10871,2</w:t>
            </w: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16 687,5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9 182,1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9 182,1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9 182,1</w:t>
            </w: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63 380,8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644"/>
        </w:trPr>
        <w:tc>
          <w:tcPr>
            <w:tcW w:w="981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2.1.8</w:t>
            </w:r>
          </w:p>
        </w:tc>
        <w:tc>
          <w:tcPr>
            <w:tcW w:w="2667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организацийв рамках государственной программы Красноярского края  "Развитие образования"</w:t>
            </w:r>
          </w:p>
        </w:tc>
        <w:tc>
          <w:tcPr>
            <w:tcW w:w="1121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0110074090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34 266,8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34 808,2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34 808,2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34 808,2</w:t>
            </w: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138 691,4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64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0110074090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1 677,6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2 060,5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2 060,5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2 060,5</w:t>
            </w: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7 859,1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481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0110074090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528,5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622,3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622,3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622,3</w:t>
            </w: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2 395,4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583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0110074090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32 060,7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32 125,4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32 125,4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32 125,4</w:t>
            </w: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128 436,9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1080"/>
        </w:trPr>
        <w:tc>
          <w:tcPr>
            <w:tcW w:w="981" w:type="dxa"/>
            <w:vMerge w:val="restart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2.1.9</w:t>
            </w:r>
          </w:p>
        </w:tc>
        <w:tc>
          <w:tcPr>
            <w:tcW w:w="2667" w:type="dxa"/>
            <w:vMerge w:val="restart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питанием детей, в муниципальных и негосударственных образовательных организациях, реализующих основные общеобразовательные программы, без взимания платы в рамках  государственной   программы Красноярского края "Развитие образования" </w:t>
            </w:r>
          </w:p>
        </w:tc>
        <w:tc>
          <w:tcPr>
            <w:tcW w:w="1121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10 03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0117566   0110075660*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19849,2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17662,2</w:t>
            </w:r>
          </w:p>
        </w:tc>
        <w:tc>
          <w:tcPr>
            <w:tcW w:w="83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18 966,2</w:t>
            </w:r>
          </w:p>
        </w:tc>
        <w:tc>
          <w:tcPr>
            <w:tcW w:w="998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19 286,9</w:t>
            </w:r>
          </w:p>
        </w:tc>
        <w:tc>
          <w:tcPr>
            <w:tcW w:w="88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21 494,5</w:t>
            </w:r>
          </w:p>
        </w:tc>
        <w:tc>
          <w:tcPr>
            <w:tcW w:w="88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21 494,5</w:t>
            </w: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118 753,5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85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10 03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0110075660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18848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16651,8</w:t>
            </w: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17 769,3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17 953,3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18 953,3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18 953,3</w:t>
            </w: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109 129,0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85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10 03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0110075660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127,1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120,2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589,4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589,4</w:t>
            </w: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1 426,1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40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10 03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0110075660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1001,2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1010,4</w:t>
            </w: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1 069,8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1 213,4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1 951,8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1 951,8</w:t>
            </w: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8 198,4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1120"/>
        </w:trPr>
        <w:tc>
          <w:tcPr>
            <w:tcW w:w="981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2.2.0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, связанные с бесспорным взысканием средств на основании исполнительных листов мировых судей, судов общей юрисдикции  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0118115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4 028,4</w:t>
            </w: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4 028,4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1270"/>
        </w:trPr>
        <w:tc>
          <w:tcPr>
            <w:tcW w:w="981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2.2.1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Расходы, на энергетическое обследование зданий учреждений общего образования  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0118116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1556"/>
        </w:trPr>
        <w:tc>
          <w:tcPr>
            <w:tcW w:w="981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2.2.2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на повышение минимальных размеров окладов, ставок заработной платы работников бюджетной сферы края, которым предоставляется региональная выплата, с 1 октября 2014 года на 10 процентов 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0111022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185,7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185,7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1395"/>
        </w:trPr>
        <w:tc>
          <w:tcPr>
            <w:tcW w:w="981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2.2.3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на повышение минимальных размеров окладов, ставок заработной платы работников бюджетной сферы края, которым предоставляется региональная выплата, с 1 октября 2014 года на 10 процентов 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0111022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162,9</w:t>
            </w: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162,9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1416"/>
        </w:trPr>
        <w:tc>
          <w:tcPr>
            <w:tcW w:w="981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2.2.4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на повышение минимальных размеров окладов, ставок заработной платы работников бюджетной сферы края, которым предоставляется региональная выплата, с 1 октября 2014 года на 10 процентов 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0111022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1232"/>
        </w:trPr>
        <w:tc>
          <w:tcPr>
            <w:tcW w:w="981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2.2.5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Компенсация расходов муниципальных спортивных школ, подготовивших спортсмена, ставшего членом спортивной сборной команды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0112654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2262"/>
        </w:trPr>
        <w:tc>
          <w:tcPr>
            <w:tcW w:w="981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2.2.6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Оснащение автобусов, осуществляющих перевозки учащихся в общеобразовательные организации, средствами контроля, обеспечивающими непрерывную, некорректируемую регистрацию информации о скорости и маршруте движения трансопртных средств, о режиме труда и отдыха водителей транспортных средств (тахографами) за счет средств краевого бюджета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0117391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1 247,8</w:t>
            </w: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1 247,8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2404"/>
        </w:trPr>
        <w:tc>
          <w:tcPr>
            <w:tcW w:w="981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2.2.7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Оснащение автобусов, осуществляющих перевозки учащихся в общеобразовательные организации, средствами контроля, обеспечивающими непрерывную, некорректируемую регистрацию информации о скорости и маршруте движения трансопртных средств, о режиме труда и отдыха водителей транспортных средств (тахографами) за счет средств краевого бюджета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0117391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2471"/>
        </w:trPr>
        <w:tc>
          <w:tcPr>
            <w:tcW w:w="981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2.2.8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Оснащение автобусов, осуществляющих перевозки учащихся в общеобразовательные организации, средствами контроля, обеспечивающими непрерывную, некорректируемую регистрацию информации о скорости и маршруте движения трансопртных средств, о режиме труда и отдыха водителей транспортных средств (тахографами) за счет средств краевого бюджета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0117391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994,1</w:t>
            </w: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994,1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2459"/>
        </w:trPr>
        <w:tc>
          <w:tcPr>
            <w:tcW w:w="981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2.2.9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Оснащение автобусов, осуществляющих перевозки учащихся в общеобразовательные организации, средствами контроля, обеспечивающими непрерывную, некорректируемую регистрацию информации о скорости и маршруте движения трансопртных средств, о режиме труда и отдыха водителей транспортных средств (тахографами) за счет средств краевого бюджета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0117391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992"/>
        </w:trPr>
        <w:tc>
          <w:tcPr>
            <w:tcW w:w="981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2.3.0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инфраструктуры общеобразовательных учреждений за счет средств краевого бюджета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0117563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1412"/>
        </w:trPr>
        <w:tc>
          <w:tcPr>
            <w:tcW w:w="981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2.3.1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 расходов на создание в общеобразовательных организациях, расположенных в сельской местности , условий для занятий физической культурой и спортом за счет средств районного бюджета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0118120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1129"/>
        </w:trPr>
        <w:tc>
          <w:tcPr>
            <w:tcW w:w="981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2.3.2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Софинансирование расходов на развитие инфраструктуры общеобразовательных учреждений за счет средств районного бюджета 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0118122</w:t>
            </w:r>
          </w:p>
        </w:tc>
        <w:tc>
          <w:tcPr>
            <w:tcW w:w="567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850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936"/>
        </w:trPr>
        <w:tc>
          <w:tcPr>
            <w:tcW w:w="981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2.3.3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подготовки учителей на вакантные должности в общеобразовательных учреждениях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0117550</w:t>
            </w:r>
          </w:p>
        </w:tc>
        <w:tc>
          <w:tcPr>
            <w:tcW w:w="567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1639"/>
        </w:trPr>
        <w:tc>
          <w:tcPr>
            <w:tcW w:w="98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2.3.4</w:t>
            </w:r>
          </w:p>
        </w:tc>
        <w:tc>
          <w:tcPr>
            <w:tcW w:w="2667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0111021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1603"/>
        </w:trPr>
        <w:tc>
          <w:tcPr>
            <w:tcW w:w="98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2.3.5</w:t>
            </w:r>
          </w:p>
        </w:tc>
        <w:tc>
          <w:tcPr>
            <w:tcW w:w="2667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безопасности дорожного движения в рамках подпрограммы "Повышение безопасности дорожного движения в Назаровском районе" муниципальной программы  "Развитие транспортной системы"</w:t>
            </w:r>
          </w:p>
        </w:tc>
        <w:tc>
          <w:tcPr>
            <w:tcW w:w="1121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1050084650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1703"/>
        </w:trPr>
        <w:tc>
          <w:tcPr>
            <w:tcW w:w="98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2.3.6</w:t>
            </w:r>
          </w:p>
        </w:tc>
        <w:tc>
          <w:tcPr>
            <w:tcW w:w="2667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безопасности дорожного движения в рамках подпрограммы "Повышение безопасности дорожного движения в Назаровском районе" муниципальной программы  "Развитие транспортной системы"</w:t>
            </w:r>
          </w:p>
        </w:tc>
        <w:tc>
          <w:tcPr>
            <w:tcW w:w="1121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1050084650</w:t>
            </w: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420"/>
        </w:trPr>
        <w:tc>
          <w:tcPr>
            <w:tcW w:w="3648" w:type="dxa"/>
            <w:gridSpan w:val="2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1121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312 219,1</w:t>
            </w:r>
          </w:p>
        </w:tc>
        <w:tc>
          <w:tcPr>
            <w:tcW w:w="8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364 470,7</w:t>
            </w:r>
          </w:p>
        </w:tc>
        <w:tc>
          <w:tcPr>
            <w:tcW w:w="83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337 545,9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315 757,8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299 939,3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299 939,3</w:t>
            </w: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2 031 700,2</w:t>
            </w:r>
          </w:p>
        </w:tc>
        <w:tc>
          <w:tcPr>
            <w:tcW w:w="1155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915"/>
        </w:trPr>
        <w:tc>
          <w:tcPr>
            <w:tcW w:w="14786" w:type="dxa"/>
            <w:gridSpan w:val="31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№ 3. Обеспечить функционирование и развитие дополнительного образования</w:t>
            </w:r>
          </w:p>
        </w:tc>
      </w:tr>
      <w:tr w:rsidR="000E2DCE" w:rsidRPr="000E2DCE" w:rsidTr="00F53AAC">
        <w:trPr>
          <w:trHeight w:val="840"/>
        </w:trPr>
        <w:tc>
          <w:tcPr>
            <w:tcW w:w="981" w:type="dxa"/>
            <w:vMerge w:val="restart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2667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 дополнительного образования </w:t>
            </w:r>
          </w:p>
        </w:tc>
        <w:tc>
          <w:tcPr>
            <w:tcW w:w="1121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0118003 0110080030*</w:t>
            </w: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28654,8</w:t>
            </w: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30405,2</w:t>
            </w:r>
          </w:p>
        </w:tc>
        <w:tc>
          <w:tcPr>
            <w:tcW w:w="1051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27 519,8</w:t>
            </w:r>
          </w:p>
        </w:tc>
        <w:tc>
          <w:tcPr>
            <w:tcW w:w="998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86 579,8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55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473" w:type="dxa"/>
            <w:gridSpan w:val="2"/>
            <w:vMerge w:val="restart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93" w:type="dxa"/>
            <w:gridSpan w:val="3"/>
            <w:vMerge w:val="restart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0110080030</w:t>
            </w: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94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26260,2</w:t>
            </w: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26014</w:t>
            </w: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18 960,2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71 234,4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55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vMerge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gridSpan w:val="3"/>
            <w:vMerge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94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111,4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55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vMerge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gridSpan w:val="3"/>
            <w:vMerge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94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189,8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189,8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76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vMerge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gridSpan w:val="3"/>
            <w:vMerge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94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5 904,8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5 904,8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76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0110080030</w:t>
            </w: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94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395,3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795,3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108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0110080030</w:t>
            </w: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4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2365,4</w:t>
            </w: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3972,2</w:t>
            </w: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1 861,9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8 199,5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108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011080030</w:t>
            </w: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94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108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011080030</w:t>
            </w: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94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561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011080030</w:t>
            </w: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94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1665"/>
        </w:trPr>
        <w:tc>
          <w:tcPr>
            <w:tcW w:w="981" w:type="dxa"/>
            <w:vMerge w:val="restart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2667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 дополнительного образования </w:t>
            </w:r>
          </w:p>
        </w:tc>
        <w:tc>
          <w:tcPr>
            <w:tcW w:w="1121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011008003</w:t>
            </w: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26 912,8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20 191,0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20 191,0</w:t>
            </w: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67 294,8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51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vMerge w:val="restart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gridSpan w:val="3"/>
            <w:vMerge w:val="restart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94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19 032,0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13 200,0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13 200,0</w:t>
            </w: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45 432,0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78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vMerge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gridSpan w:val="3"/>
            <w:vMerge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94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184,0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78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94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78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94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5 785,8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3 986,4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3 986,4</w:t>
            </w: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13 758,6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78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94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78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94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124,3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878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0110080030</w:t>
            </w: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4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1 826,5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2 892,7</w:t>
            </w: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2 892,7</w:t>
            </w: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7 611,9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1132"/>
        </w:trPr>
        <w:tc>
          <w:tcPr>
            <w:tcW w:w="981" w:type="dxa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3.1.2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числе, кредиторская задолженность за 2013 год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0118003</w:t>
            </w: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4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2160"/>
        </w:trPr>
        <w:tc>
          <w:tcPr>
            <w:tcW w:w="981" w:type="dxa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3.1.3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в общеобразовательных организациях , расположенных в сельской местности, условий для занятий физической культурой и спортом за счет средств федерального бюджета в рамках подпрограммы "Развитие дошкольного, общего и дополнительного образования муниципальной программы "Развитие образования"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0118003</w:t>
            </w: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4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2484"/>
        </w:trPr>
        <w:tc>
          <w:tcPr>
            <w:tcW w:w="981" w:type="dxa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3.1.3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Оснащение муниципальных учреждений физкультурно-спортивной направленности спортивным инвентарем, оборудованием, спортивной одеждой и обувью в рамках подпрограммы «Развитие дошкольного, общего и дополнительного образования» муниципальной программы "Развитие образования" (кредиторская задолженность)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0115097</w:t>
            </w: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4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4594,8</w:t>
            </w: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4 594,8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2115"/>
        </w:trPr>
        <w:tc>
          <w:tcPr>
            <w:tcW w:w="981" w:type="dxa"/>
            <w:vMerge w:val="restart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3.1.5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Денежное поощрение победителям конкурса «Детские сады -детям» в рамках подпрограммы « Развитие дошкольного, общего и дополнительного образования» муниципальной программы «Развитие образования» (кредиторская задолженность)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0117559</w:t>
            </w: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4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223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 расходов на денежное поощрение победителям конкурса "Детские сады-детям" за счет средств районного бюджета в рамках подпрограммы "Развитие дошкольного, общего и дополнительного образования" муниципальной программы "Развитие образования" (кредиторская задолженность)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0118114</w:t>
            </w: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4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1856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Поощрение лучших выпускников образовательных учреждений за счет целевых пожертвований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0118118</w:t>
            </w: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4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2715"/>
        </w:trPr>
        <w:tc>
          <w:tcPr>
            <w:tcW w:w="981" w:type="dxa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3.1.6</w:t>
            </w:r>
          </w:p>
        </w:tc>
        <w:tc>
          <w:tcPr>
            <w:tcW w:w="2667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оборудования и инвентаря для оснащения центров тестирования по выполнению нормативов испытаний (тестов) Всероссийского физкультурно-спортивного комплекса "Готов к труду и обороне" (ГТО)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0110074040</w:t>
            </w: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4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2715"/>
        </w:trPr>
        <w:tc>
          <w:tcPr>
            <w:tcW w:w="981" w:type="dxa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3.1.7</w:t>
            </w:r>
          </w:p>
        </w:tc>
        <w:tc>
          <w:tcPr>
            <w:tcW w:w="2667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подготовки учителей на вакантные должности в общеобразовательных учреждениях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121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0110075500</w:t>
            </w:r>
          </w:p>
        </w:tc>
        <w:tc>
          <w:tcPr>
            <w:tcW w:w="54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94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244,6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244,6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2715"/>
        </w:trPr>
        <w:tc>
          <w:tcPr>
            <w:tcW w:w="981" w:type="dxa"/>
            <w:vMerge w:val="restart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3.1.8</w:t>
            </w:r>
          </w:p>
        </w:tc>
        <w:tc>
          <w:tcPr>
            <w:tcW w:w="2667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инфраструктуры общеобразовательных учреждений за счет средств краевого бюджета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121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0110075630</w:t>
            </w: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21 941,1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21 941,1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720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0110075630</w:t>
            </w: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4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43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0110075630</w:t>
            </w: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94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2 592,9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2 592,9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645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0110075630</w:t>
            </w: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894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19 270,2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19 270,2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1950"/>
        </w:trPr>
        <w:tc>
          <w:tcPr>
            <w:tcW w:w="981" w:type="dxa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3.1.9</w:t>
            </w:r>
          </w:p>
        </w:tc>
        <w:tc>
          <w:tcPr>
            <w:tcW w:w="2667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Поощрение лучших выпускников образовательных учреждений за счет целевых пожертвований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121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0110081180</w:t>
            </w: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4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1950"/>
        </w:trPr>
        <w:tc>
          <w:tcPr>
            <w:tcW w:w="981" w:type="dxa"/>
            <w:vMerge w:val="restart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3.2.0</w:t>
            </w:r>
          </w:p>
        </w:tc>
        <w:tc>
          <w:tcPr>
            <w:tcW w:w="2667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 расходов на развитие инфраструктуры общеобразовательных учреждений за счет средств районного бюджета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121" w:type="dxa"/>
            <w:vMerge w:val="restart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01100S5630</w:t>
            </w: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94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1014"/>
        </w:trPr>
        <w:tc>
          <w:tcPr>
            <w:tcW w:w="98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01100S5630</w:t>
            </w: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894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191,7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191,7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1950"/>
        </w:trPr>
        <w:tc>
          <w:tcPr>
            <w:tcW w:w="981" w:type="dxa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3.2.1</w:t>
            </w:r>
          </w:p>
        </w:tc>
        <w:tc>
          <w:tcPr>
            <w:tcW w:w="2667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Разработка проектно-сметной документации для обьектов муниципальных учреждений Назаровского района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121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0110083440</w:t>
            </w: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4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185,9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185,9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1950"/>
        </w:trPr>
        <w:tc>
          <w:tcPr>
            <w:tcW w:w="981" w:type="dxa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3.2.2</w:t>
            </w:r>
          </w:p>
        </w:tc>
        <w:tc>
          <w:tcPr>
            <w:tcW w:w="2667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121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01100R0970</w:t>
            </w: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4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2 922,7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2 922,7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2295"/>
        </w:trPr>
        <w:tc>
          <w:tcPr>
            <w:tcW w:w="981" w:type="dxa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3.2.3</w:t>
            </w:r>
          </w:p>
        </w:tc>
        <w:tc>
          <w:tcPr>
            <w:tcW w:w="2667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 расходов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за счет средств районного бюджета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121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01100S0970</w:t>
            </w: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4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F53AAC">
        <w:trPr>
          <w:trHeight w:val="1950"/>
        </w:trPr>
        <w:tc>
          <w:tcPr>
            <w:tcW w:w="981" w:type="dxa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3.2.4</w:t>
            </w:r>
          </w:p>
        </w:tc>
        <w:tc>
          <w:tcPr>
            <w:tcW w:w="2667" w:type="dxa"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 расходов на приобретение оборудования и инвентаря для оснащения центров тестирования по выполнению нормативов испытаний (тестов) Всероссийского физкультурно-спортивного комплекса "Готов к труду и обороне" (ГТО) за счет средств районного бюджета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121" w:type="dxa"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86" w:type="dxa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473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793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01100S4040</w:t>
            </w:r>
          </w:p>
        </w:tc>
        <w:tc>
          <w:tcPr>
            <w:tcW w:w="542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4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155" w:type="dxa"/>
            <w:gridSpan w:val="2"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122FCB">
        <w:trPr>
          <w:trHeight w:val="465"/>
        </w:trPr>
        <w:tc>
          <w:tcPr>
            <w:tcW w:w="3648" w:type="dxa"/>
            <w:gridSpan w:val="2"/>
            <w:tcBorders>
              <w:bottom w:val="single" w:sz="4" w:space="0" w:color="auto"/>
            </w:tcBorders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задаче 3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bottom w:val="single" w:sz="4" w:space="0" w:color="auto"/>
            </w:tcBorders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bottom w:val="single" w:sz="4" w:space="0" w:color="auto"/>
            </w:tcBorders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tcBorders>
              <w:bottom w:val="single" w:sz="4" w:space="0" w:color="auto"/>
            </w:tcBorders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29 061,6</w:t>
            </w:r>
          </w:p>
        </w:tc>
        <w:tc>
          <w:tcPr>
            <w:tcW w:w="865" w:type="dxa"/>
            <w:gridSpan w:val="3"/>
            <w:tcBorders>
              <w:bottom w:val="single" w:sz="4" w:space="0" w:color="auto"/>
            </w:tcBorders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35 060,0</w:t>
            </w:r>
          </w:p>
        </w:tc>
        <w:tc>
          <w:tcPr>
            <w:tcW w:w="1051" w:type="dxa"/>
            <w:gridSpan w:val="3"/>
            <w:tcBorders>
              <w:bottom w:val="single" w:sz="4" w:space="0" w:color="auto"/>
            </w:tcBorders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53 510,5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26 912,8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20 191,0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20 191,0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184 926,9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122FCB">
        <w:trPr>
          <w:trHeight w:val="405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</w:tcBorders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</w:tcBorders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</w:tcBorders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</w:tcBorders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472 696,90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</w:tcBorders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526 425,20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</w:tcBorders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526 691,00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473 146,10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443 393,00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443 393,00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2 987 573,30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122FCB">
        <w:trPr>
          <w:trHeight w:val="375"/>
        </w:trPr>
        <w:tc>
          <w:tcPr>
            <w:tcW w:w="981" w:type="dxa"/>
            <w:tcBorders>
              <w:left w:val="single" w:sz="4" w:space="0" w:color="auto"/>
            </w:tcBorders>
            <w:noWrap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noWrap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noWrap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122FCB">
        <w:trPr>
          <w:trHeight w:val="375"/>
        </w:trPr>
        <w:tc>
          <w:tcPr>
            <w:tcW w:w="3648" w:type="dxa"/>
            <w:gridSpan w:val="2"/>
            <w:tcBorders>
              <w:left w:val="single" w:sz="4" w:space="0" w:color="auto"/>
            </w:tcBorders>
            <w:noWrap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*- целевая статья расходов с 10ти значным кодом действует с 2016 года</w:t>
            </w:r>
          </w:p>
        </w:tc>
        <w:tc>
          <w:tcPr>
            <w:tcW w:w="1121" w:type="dxa"/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2DCE" w:rsidRPr="000E2DCE" w:rsidTr="00122FCB">
        <w:trPr>
          <w:trHeight w:val="375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  <w:noWrap/>
            <w:hideMark/>
          </w:tcPr>
          <w:p w:rsidR="000E2DCE" w:rsidRPr="000E2DCE" w:rsidRDefault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hideMark/>
          </w:tcPr>
          <w:p w:rsidR="000E2DCE" w:rsidRPr="000E2DCE" w:rsidRDefault="000E2DCE" w:rsidP="000E2DC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bottom w:val="single" w:sz="4" w:space="0" w:color="auto"/>
            </w:tcBorders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bottom w:val="single" w:sz="4" w:space="0" w:color="auto"/>
            </w:tcBorders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tcBorders>
              <w:bottom w:val="single" w:sz="4" w:space="0" w:color="auto"/>
            </w:tcBorders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bottom w:val="single" w:sz="4" w:space="0" w:color="auto"/>
            </w:tcBorders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bottom w:val="single" w:sz="4" w:space="0" w:color="auto"/>
            </w:tcBorders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DCE" w:rsidRPr="000E2DCE" w:rsidRDefault="000E2DCE" w:rsidP="00F53A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2FCB" w:rsidRPr="000E2DCE" w:rsidTr="00122FCB">
        <w:trPr>
          <w:trHeight w:val="375"/>
        </w:trPr>
        <w:tc>
          <w:tcPr>
            <w:tcW w:w="1478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22FCB" w:rsidRDefault="00122FCB" w:rsidP="00122FC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22FCB" w:rsidRDefault="00122FCB" w:rsidP="00122FC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Л.Г.Арефьева</w:t>
            </w:r>
          </w:p>
          <w:p w:rsidR="00122FCB" w:rsidRPr="000E2DCE" w:rsidRDefault="00122FCB" w:rsidP="00122FC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2D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Руководитель Управления образования администрации Назаровского района</w:t>
            </w:r>
          </w:p>
          <w:p w:rsidR="00122FCB" w:rsidRPr="000E2DCE" w:rsidRDefault="00122FCB" w:rsidP="00122FC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E2DCE" w:rsidRPr="000E2DCE" w:rsidRDefault="000E2DCE" w:rsidP="000E2DC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E2DCE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</w:t>
      </w:r>
      <w:r w:rsidRPr="000E2DCE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>
        <w:br w:type="page"/>
      </w:r>
    </w:p>
    <w:p w:rsidR="00122FCB" w:rsidRDefault="00122FCB">
      <w:bookmarkStart w:id="2" w:name="RANGE!A1:O33"/>
      <w:bookmarkEnd w:id="2"/>
    </w:p>
    <w:p w:rsidR="00793938" w:rsidRDefault="00122FCB" w:rsidP="00793938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22FC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</w:t>
      </w:r>
      <w:r w:rsidR="00793938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122FCB">
        <w:rPr>
          <w:rFonts w:ascii="Times New Roman" w:eastAsia="Times New Roman" w:hAnsi="Times New Roman"/>
          <w:sz w:val="16"/>
          <w:szCs w:val="16"/>
          <w:lang w:eastAsia="ru-RU"/>
        </w:rPr>
        <w:t xml:space="preserve">Приложение №3   </w:t>
      </w:r>
      <w:r w:rsidR="00793938">
        <w:rPr>
          <w:rFonts w:ascii="Times New Roman" w:eastAsia="Times New Roman" w:hAnsi="Times New Roman"/>
          <w:sz w:val="16"/>
          <w:szCs w:val="16"/>
          <w:lang w:eastAsia="ru-RU"/>
        </w:rPr>
        <w:t>к постановлению</w:t>
      </w:r>
      <w:r w:rsidRPr="00122FC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79393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</w:t>
      </w:r>
      <w:r w:rsidRPr="00122FC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 w:rsidR="00793938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="00793938" w:rsidRPr="00122FCB">
        <w:rPr>
          <w:rFonts w:ascii="Times New Roman" w:eastAsia="Times New Roman" w:hAnsi="Times New Roman"/>
          <w:sz w:val="16"/>
          <w:szCs w:val="16"/>
          <w:lang w:eastAsia="ru-RU"/>
        </w:rPr>
        <w:t>администрации Назаровского района</w:t>
      </w:r>
    </w:p>
    <w:p w:rsidR="00122FCB" w:rsidRPr="00E065A6" w:rsidRDefault="00793938" w:rsidP="00E065A6">
      <w:pPr>
        <w:jc w:val="center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93938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от 09.02.2017 №39-п</w:t>
      </w:r>
    </w:p>
    <w:p w:rsidR="00E065A6" w:rsidRDefault="00793938" w:rsidP="00E065A6">
      <w:pPr>
        <w:tabs>
          <w:tab w:val="left" w:pos="12118"/>
        </w:tabs>
        <w:spacing w:line="240" w:lineRule="auto"/>
        <w:ind w:right="-739"/>
        <w:rPr>
          <w:rFonts w:ascii="Times New Roman" w:eastAsia="Times New Roman" w:hAnsi="Times New Roman"/>
          <w:sz w:val="16"/>
          <w:szCs w:val="16"/>
          <w:lang w:eastAsia="ru-RU"/>
        </w:rPr>
      </w:pPr>
      <w:r>
        <w:tab/>
      </w:r>
      <w:r w:rsidRPr="00793938">
        <w:rPr>
          <w:rFonts w:ascii="Times New Roman" w:eastAsia="Times New Roman" w:hAnsi="Times New Roman"/>
          <w:sz w:val="16"/>
          <w:szCs w:val="16"/>
          <w:lang w:eastAsia="ru-RU"/>
        </w:rPr>
        <w:t>Приложение № 2</w:t>
      </w:r>
      <w:r w:rsidR="00E065A6" w:rsidRPr="00E065A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E065A6" w:rsidRDefault="00E065A6" w:rsidP="00E065A6">
      <w:pPr>
        <w:tabs>
          <w:tab w:val="left" w:pos="12118"/>
        </w:tabs>
        <w:spacing w:line="240" w:lineRule="auto"/>
        <w:ind w:right="-739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93938">
        <w:rPr>
          <w:rFonts w:ascii="Times New Roman" w:eastAsia="Times New Roman" w:hAnsi="Times New Roman"/>
          <w:sz w:val="16"/>
          <w:szCs w:val="16"/>
          <w:lang w:eastAsia="ru-RU"/>
        </w:rPr>
        <w:t>к подпрограмме 3 "Развитие в Назаровском районе системы отдыха,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793938">
        <w:rPr>
          <w:rFonts w:ascii="Times New Roman" w:eastAsia="Times New Roman" w:hAnsi="Times New Roman"/>
          <w:sz w:val="16"/>
          <w:szCs w:val="16"/>
          <w:lang w:eastAsia="ru-RU"/>
        </w:rPr>
        <w:t>оздоровления и занятости детей"</w:t>
      </w:r>
    </w:p>
    <w:p w:rsidR="00E065A6" w:rsidRDefault="00E065A6" w:rsidP="00E065A6">
      <w:pPr>
        <w:tabs>
          <w:tab w:val="left" w:pos="12118"/>
        </w:tabs>
        <w:spacing w:line="240" w:lineRule="auto"/>
        <w:ind w:right="-73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065A6">
        <w:rPr>
          <w:rFonts w:ascii="Times New Roman" w:eastAsia="Times New Roman" w:hAnsi="Times New Roman"/>
          <w:sz w:val="16"/>
          <w:szCs w:val="16"/>
          <w:lang w:eastAsia="ru-RU"/>
        </w:rPr>
        <w:t>Перечень мероприятий подпрограммы</w:t>
      </w:r>
    </w:p>
    <w:tbl>
      <w:tblPr>
        <w:tblStyle w:val="a6"/>
        <w:tblW w:w="0" w:type="auto"/>
        <w:tblLayout w:type="fixed"/>
        <w:tblLook w:val="04A0"/>
      </w:tblPr>
      <w:tblGrid>
        <w:gridCol w:w="606"/>
        <w:gridCol w:w="2590"/>
        <w:gridCol w:w="1074"/>
        <w:gridCol w:w="91"/>
        <w:gridCol w:w="431"/>
        <w:gridCol w:w="440"/>
        <w:gridCol w:w="121"/>
        <w:gridCol w:w="739"/>
        <w:gridCol w:w="572"/>
        <w:gridCol w:w="390"/>
        <w:gridCol w:w="404"/>
        <w:gridCol w:w="786"/>
        <w:gridCol w:w="653"/>
        <w:gridCol w:w="425"/>
        <w:gridCol w:w="567"/>
        <w:gridCol w:w="425"/>
        <w:gridCol w:w="426"/>
        <w:gridCol w:w="388"/>
        <w:gridCol w:w="462"/>
        <w:gridCol w:w="439"/>
        <w:gridCol w:w="553"/>
        <w:gridCol w:w="208"/>
        <w:gridCol w:w="643"/>
        <w:gridCol w:w="1353"/>
      </w:tblGrid>
      <w:tr w:rsidR="00E065A6" w:rsidRPr="00E065A6" w:rsidTr="00E065A6">
        <w:trPr>
          <w:trHeight w:val="495"/>
        </w:trPr>
        <w:tc>
          <w:tcPr>
            <w:tcW w:w="606" w:type="dxa"/>
            <w:vMerge w:val="restart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90" w:type="dxa"/>
            <w:vMerge w:val="restart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программы, подпрограммы</w:t>
            </w:r>
          </w:p>
        </w:tc>
        <w:tc>
          <w:tcPr>
            <w:tcW w:w="1074" w:type="dxa"/>
            <w:vMerge w:val="restart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394" w:type="dxa"/>
            <w:gridSpan w:val="6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794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6" w:type="dxa"/>
            <w:gridSpan w:val="10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(тыс. руб.), годы</w:t>
            </w:r>
          </w:p>
        </w:tc>
        <w:tc>
          <w:tcPr>
            <w:tcW w:w="1996" w:type="dxa"/>
            <w:gridSpan w:val="2"/>
            <w:vMerge w:val="restart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(в натуральном выражении)</w:t>
            </w:r>
          </w:p>
        </w:tc>
      </w:tr>
      <w:tr w:rsidR="00E065A6" w:rsidRPr="00E065A6" w:rsidTr="00E065A6">
        <w:trPr>
          <w:trHeight w:val="615"/>
        </w:trPr>
        <w:tc>
          <w:tcPr>
            <w:tcW w:w="606" w:type="dxa"/>
            <w:vMerge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90" w:type="dxa"/>
            <w:vMerge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40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Рз Пр</w:t>
            </w:r>
          </w:p>
        </w:tc>
        <w:tc>
          <w:tcPr>
            <w:tcW w:w="860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72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94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86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78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14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01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61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на период</w:t>
            </w:r>
          </w:p>
        </w:tc>
        <w:tc>
          <w:tcPr>
            <w:tcW w:w="1996" w:type="dxa"/>
            <w:gridSpan w:val="2"/>
            <w:vMerge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65A6" w:rsidRPr="00E065A6" w:rsidTr="00E065A6">
        <w:trPr>
          <w:trHeight w:val="411"/>
        </w:trPr>
        <w:tc>
          <w:tcPr>
            <w:tcW w:w="14786" w:type="dxa"/>
            <w:gridSpan w:val="24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Назаровского района "Развитие образования" ,подпрограмма 3 Развитие в Назаровском районе системы отдыха детей и их оздоровления"</w:t>
            </w:r>
          </w:p>
        </w:tc>
      </w:tr>
      <w:tr w:rsidR="00E065A6" w:rsidRPr="00E065A6" w:rsidTr="00E065A6">
        <w:trPr>
          <w:trHeight w:val="275"/>
        </w:trPr>
        <w:tc>
          <w:tcPr>
            <w:tcW w:w="14786" w:type="dxa"/>
            <w:gridSpan w:val="24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Цель: обеспечение полноценного отдыха детей, их оздоровления и занятости в Назаровском районе</w:t>
            </w:r>
          </w:p>
        </w:tc>
      </w:tr>
      <w:tr w:rsidR="00E065A6" w:rsidRPr="00E065A6" w:rsidTr="00E065A6">
        <w:trPr>
          <w:trHeight w:val="945"/>
        </w:trPr>
        <w:tc>
          <w:tcPr>
            <w:tcW w:w="10740" w:type="dxa"/>
            <w:gridSpan w:val="17"/>
            <w:hideMark/>
          </w:tcPr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 1. Обеспечить условия для безопасного качественного отдыха и оздоровленя детей в летний период а также оказание приемущественной</w:t>
            </w:r>
          </w:p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поддержки в отдыхе, оздоровлении детям и подросткам, находящимся в трудной жизненной ситуации</w:t>
            </w:r>
          </w:p>
        </w:tc>
        <w:tc>
          <w:tcPr>
            <w:tcW w:w="850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65A6" w:rsidRPr="00E065A6" w:rsidTr="00E065A6">
        <w:trPr>
          <w:trHeight w:val="874"/>
        </w:trPr>
        <w:tc>
          <w:tcPr>
            <w:tcW w:w="606" w:type="dxa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90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Проведение муниципального конкурса проектов и программ в сфере отдыха, оздоровления и занятости детей и подростков  </w:t>
            </w:r>
          </w:p>
        </w:tc>
        <w:tc>
          <w:tcPr>
            <w:tcW w:w="1165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31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61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701" w:type="dxa"/>
            <w:gridSpan w:val="3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0138144  0130081440*</w:t>
            </w:r>
          </w:p>
        </w:tc>
        <w:tc>
          <w:tcPr>
            <w:tcW w:w="404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86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653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153,6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425,9</w:t>
            </w:r>
          </w:p>
        </w:tc>
        <w:tc>
          <w:tcPr>
            <w:tcW w:w="1353" w:type="dxa"/>
            <w:vMerge w:val="restart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65A6" w:rsidRPr="00E065A6" w:rsidTr="00E065A6">
        <w:trPr>
          <w:trHeight w:val="1269"/>
        </w:trPr>
        <w:tc>
          <w:tcPr>
            <w:tcW w:w="606" w:type="dxa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90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Оздоровление детей за счет средств районного бюджета </w:t>
            </w:r>
          </w:p>
        </w:tc>
        <w:tc>
          <w:tcPr>
            <w:tcW w:w="1165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раойна</w:t>
            </w:r>
          </w:p>
        </w:tc>
        <w:tc>
          <w:tcPr>
            <w:tcW w:w="431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61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701" w:type="dxa"/>
            <w:gridSpan w:val="3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0138140   0130081400*</w:t>
            </w:r>
          </w:p>
        </w:tc>
        <w:tc>
          <w:tcPr>
            <w:tcW w:w="404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86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1353" w:type="dxa"/>
            <w:vMerge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65A6" w:rsidRPr="00E065A6" w:rsidTr="00E065A6">
        <w:trPr>
          <w:trHeight w:val="1274"/>
        </w:trPr>
        <w:tc>
          <w:tcPr>
            <w:tcW w:w="606" w:type="dxa"/>
            <w:vMerge w:val="restart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90" w:type="dxa"/>
            <w:vMerge w:val="restart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Оплата стоимости набора продуктов питания или готовых блюд и их транспортировки в лагерях с дневным пребыванием детей  в рамках  государственной  программы Красноярского края "Развитие образования"</w:t>
            </w:r>
          </w:p>
        </w:tc>
        <w:tc>
          <w:tcPr>
            <w:tcW w:w="1165" w:type="dxa"/>
            <w:gridSpan w:val="2"/>
            <w:vMerge w:val="restart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31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61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1701" w:type="dxa"/>
            <w:gridSpan w:val="3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0137582</w:t>
            </w:r>
          </w:p>
        </w:tc>
        <w:tc>
          <w:tcPr>
            <w:tcW w:w="404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1795,2</w:t>
            </w:r>
          </w:p>
        </w:tc>
        <w:tc>
          <w:tcPr>
            <w:tcW w:w="653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1795,2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3 590,4</w:t>
            </w:r>
          </w:p>
        </w:tc>
        <w:tc>
          <w:tcPr>
            <w:tcW w:w="1353" w:type="dxa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65A6" w:rsidRPr="00E065A6" w:rsidTr="00E065A6">
        <w:trPr>
          <w:trHeight w:val="2040"/>
        </w:trPr>
        <w:tc>
          <w:tcPr>
            <w:tcW w:w="606" w:type="dxa"/>
            <w:vMerge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90" w:type="dxa"/>
            <w:vMerge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61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1701" w:type="dxa"/>
            <w:gridSpan w:val="3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0137582</w:t>
            </w:r>
          </w:p>
        </w:tc>
        <w:tc>
          <w:tcPr>
            <w:tcW w:w="404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86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156,6</w:t>
            </w:r>
          </w:p>
        </w:tc>
        <w:tc>
          <w:tcPr>
            <w:tcW w:w="653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146,1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302,7   </w:t>
            </w:r>
          </w:p>
        </w:tc>
        <w:tc>
          <w:tcPr>
            <w:tcW w:w="1353" w:type="dxa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65A6" w:rsidRPr="00E065A6" w:rsidTr="00E065A6">
        <w:trPr>
          <w:trHeight w:val="491"/>
        </w:trPr>
        <w:tc>
          <w:tcPr>
            <w:tcW w:w="606" w:type="dxa"/>
            <w:vMerge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90" w:type="dxa"/>
            <w:vMerge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61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1701" w:type="dxa"/>
            <w:gridSpan w:val="3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0137582</w:t>
            </w:r>
          </w:p>
        </w:tc>
        <w:tc>
          <w:tcPr>
            <w:tcW w:w="404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86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1638,6</w:t>
            </w:r>
          </w:p>
        </w:tc>
        <w:tc>
          <w:tcPr>
            <w:tcW w:w="653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1649,1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3 287,7   </w:t>
            </w:r>
          </w:p>
        </w:tc>
        <w:tc>
          <w:tcPr>
            <w:tcW w:w="1353" w:type="dxa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65A6" w:rsidRPr="00E065A6" w:rsidTr="00E065A6">
        <w:trPr>
          <w:trHeight w:val="1264"/>
        </w:trPr>
        <w:tc>
          <w:tcPr>
            <w:tcW w:w="606" w:type="dxa"/>
            <w:vMerge w:val="restart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590" w:type="dxa"/>
            <w:vMerge w:val="restart"/>
            <w:hideMark/>
          </w:tcPr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Оплата стоимости набора</w:t>
            </w: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продуктов питания</w:t>
            </w: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или готовых блюд </w:t>
            </w: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их транспортировки </w:t>
            </w: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лагерях с дневным пребыванием</w:t>
            </w: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детей  в рамках  государственной  программы Красноярского края</w:t>
            </w:r>
          </w:p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"Развитие образования"</w:t>
            </w:r>
          </w:p>
        </w:tc>
        <w:tc>
          <w:tcPr>
            <w:tcW w:w="1165" w:type="dxa"/>
            <w:gridSpan w:val="2"/>
            <w:vMerge w:val="restart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31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61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1701" w:type="dxa"/>
            <w:gridSpan w:val="3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013007397Г</w:t>
            </w:r>
          </w:p>
        </w:tc>
        <w:tc>
          <w:tcPr>
            <w:tcW w:w="404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3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1 727,8   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1 728,2   </w:t>
            </w:r>
          </w:p>
        </w:tc>
        <w:tc>
          <w:tcPr>
            <w:tcW w:w="850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1 728,2   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1 728,2   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6 912,4   </w:t>
            </w:r>
          </w:p>
        </w:tc>
        <w:tc>
          <w:tcPr>
            <w:tcW w:w="1353" w:type="dxa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65A6" w:rsidRPr="00E065A6" w:rsidTr="00E065A6">
        <w:trPr>
          <w:trHeight w:val="2040"/>
        </w:trPr>
        <w:tc>
          <w:tcPr>
            <w:tcW w:w="606" w:type="dxa"/>
            <w:vMerge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90" w:type="dxa"/>
            <w:vMerge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61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1701" w:type="dxa"/>
            <w:gridSpan w:val="3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013007397Г</w:t>
            </w:r>
          </w:p>
        </w:tc>
        <w:tc>
          <w:tcPr>
            <w:tcW w:w="404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86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3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143,5   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144,2   </w:t>
            </w:r>
          </w:p>
        </w:tc>
        <w:tc>
          <w:tcPr>
            <w:tcW w:w="850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144,2   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144,2   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576,1   </w:t>
            </w:r>
          </w:p>
        </w:tc>
        <w:tc>
          <w:tcPr>
            <w:tcW w:w="1353" w:type="dxa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65A6" w:rsidRPr="00E065A6" w:rsidTr="00E065A6">
        <w:trPr>
          <w:trHeight w:val="2040"/>
        </w:trPr>
        <w:tc>
          <w:tcPr>
            <w:tcW w:w="606" w:type="dxa"/>
            <w:vMerge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90" w:type="dxa"/>
            <w:vMerge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61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1701" w:type="dxa"/>
            <w:gridSpan w:val="3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013007397Г</w:t>
            </w:r>
          </w:p>
        </w:tc>
        <w:tc>
          <w:tcPr>
            <w:tcW w:w="404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86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3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1 584,3   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1 584,0   </w:t>
            </w:r>
          </w:p>
        </w:tc>
        <w:tc>
          <w:tcPr>
            <w:tcW w:w="850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1 584,0   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1 584,0   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6 336,3   </w:t>
            </w:r>
          </w:p>
        </w:tc>
        <w:tc>
          <w:tcPr>
            <w:tcW w:w="1353" w:type="dxa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65A6" w:rsidRPr="00E065A6" w:rsidTr="00E065A6">
        <w:trPr>
          <w:trHeight w:val="2040"/>
        </w:trPr>
        <w:tc>
          <w:tcPr>
            <w:tcW w:w="606" w:type="dxa"/>
            <w:vMerge w:val="restart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590" w:type="dxa"/>
            <w:vMerge w:val="restart"/>
            <w:hideMark/>
          </w:tcPr>
          <w:p w:rsidR="002C2020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 расходов</w:t>
            </w:r>
          </w:p>
          <w:p w:rsidR="002C2020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оплату стоимости набора </w:t>
            </w:r>
          </w:p>
          <w:p w:rsidR="002C2020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продуктов </w:t>
            </w:r>
          </w:p>
          <w:p w:rsidR="002C2020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питания или готовых блюд и их транспортировки в лагерях с </w:t>
            </w:r>
          </w:p>
          <w:p w:rsidR="002C2020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дневным пребыванием детей </w:t>
            </w:r>
          </w:p>
          <w:p w:rsidR="002C2020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за счет средств районного</w:t>
            </w:r>
          </w:p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165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61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701" w:type="dxa"/>
            <w:gridSpan w:val="3"/>
            <w:hideMark/>
          </w:tcPr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0138141    </w:t>
            </w:r>
          </w:p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01300S5820*</w:t>
            </w:r>
          </w:p>
        </w:tc>
        <w:tc>
          <w:tcPr>
            <w:tcW w:w="404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653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3,6   </w:t>
            </w:r>
          </w:p>
        </w:tc>
        <w:tc>
          <w:tcPr>
            <w:tcW w:w="1353" w:type="dxa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65A6" w:rsidRPr="00E065A6" w:rsidTr="00E065A6">
        <w:trPr>
          <w:trHeight w:val="2040"/>
        </w:trPr>
        <w:tc>
          <w:tcPr>
            <w:tcW w:w="606" w:type="dxa"/>
            <w:vMerge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90" w:type="dxa"/>
            <w:vMerge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gridSpan w:val="2"/>
            <w:vMerge w:val="restart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Назхаровского района</w:t>
            </w:r>
          </w:p>
        </w:tc>
        <w:tc>
          <w:tcPr>
            <w:tcW w:w="431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61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701" w:type="dxa"/>
            <w:gridSpan w:val="3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01300S5820</w:t>
            </w:r>
          </w:p>
        </w:tc>
        <w:tc>
          <w:tcPr>
            <w:tcW w:w="404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86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53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0,3   </w:t>
            </w:r>
          </w:p>
        </w:tc>
        <w:tc>
          <w:tcPr>
            <w:tcW w:w="1353" w:type="dxa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65A6" w:rsidRPr="00E065A6" w:rsidTr="00E065A6">
        <w:trPr>
          <w:trHeight w:val="2040"/>
        </w:trPr>
        <w:tc>
          <w:tcPr>
            <w:tcW w:w="606" w:type="dxa"/>
            <w:vMerge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90" w:type="dxa"/>
            <w:vMerge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61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701" w:type="dxa"/>
            <w:gridSpan w:val="3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01300S5820</w:t>
            </w:r>
          </w:p>
        </w:tc>
        <w:tc>
          <w:tcPr>
            <w:tcW w:w="404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86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53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3,3   </w:t>
            </w:r>
          </w:p>
        </w:tc>
        <w:tc>
          <w:tcPr>
            <w:tcW w:w="1353" w:type="dxa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65A6" w:rsidRPr="00E065A6" w:rsidTr="00E065A6">
        <w:trPr>
          <w:trHeight w:val="704"/>
        </w:trPr>
        <w:tc>
          <w:tcPr>
            <w:tcW w:w="606" w:type="dxa"/>
            <w:vMerge w:val="restart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590" w:type="dxa"/>
            <w:vMerge w:val="restart"/>
            <w:hideMark/>
          </w:tcPr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Софинансирование расходов </w:t>
            </w: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оплату стоимости набора</w:t>
            </w: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продуктов питания </w:t>
            </w: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или готовых блюд и их </w:t>
            </w: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транспортировки в лагерях с </w:t>
            </w: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дневным пребыванием детей</w:t>
            </w: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счет за счет средств</w:t>
            </w:r>
          </w:p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районного бюджета</w:t>
            </w:r>
          </w:p>
        </w:tc>
        <w:tc>
          <w:tcPr>
            <w:tcW w:w="1165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61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701" w:type="dxa"/>
            <w:gridSpan w:val="3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01300S397Г</w:t>
            </w:r>
          </w:p>
        </w:tc>
        <w:tc>
          <w:tcPr>
            <w:tcW w:w="404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3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740,9   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740,3   </w:t>
            </w:r>
          </w:p>
        </w:tc>
        <w:tc>
          <w:tcPr>
            <w:tcW w:w="850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740,3   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740,3   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2 961,8   </w:t>
            </w:r>
          </w:p>
        </w:tc>
        <w:tc>
          <w:tcPr>
            <w:tcW w:w="1353" w:type="dxa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65A6" w:rsidRPr="00E065A6" w:rsidTr="00E065A6">
        <w:trPr>
          <w:trHeight w:val="2040"/>
        </w:trPr>
        <w:tc>
          <w:tcPr>
            <w:tcW w:w="606" w:type="dxa"/>
            <w:vMerge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90" w:type="dxa"/>
            <w:vMerge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gridSpan w:val="2"/>
            <w:vMerge w:val="restart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Назхаровского района</w:t>
            </w:r>
          </w:p>
        </w:tc>
        <w:tc>
          <w:tcPr>
            <w:tcW w:w="431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61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701" w:type="dxa"/>
            <w:gridSpan w:val="3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01300S397Г</w:t>
            </w:r>
          </w:p>
        </w:tc>
        <w:tc>
          <w:tcPr>
            <w:tcW w:w="404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86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3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61,5   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60,3   </w:t>
            </w:r>
          </w:p>
        </w:tc>
        <w:tc>
          <w:tcPr>
            <w:tcW w:w="850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60,3   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60,3   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242,4   </w:t>
            </w:r>
          </w:p>
        </w:tc>
        <w:tc>
          <w:tcPr>
            <w:tcW w:w="1353" w:type="dxa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65A6" w:rsidRPr="00E065A6" w:rsidTr="00E065A6">
        <w:trPr>
          <w:trHeight w:val="721"/>
        </w:trPr>
        <w:tc>
          <w:tcPr>
            <w:tcW w:w="606" w:type="dxa"/>
            <w:vMerge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90" w:type="dxa"/>
            <w:vMerge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61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701" w:type="dxa"/>
            <w:gridSpan w:val="3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01300S397Г</w:t>
            </w:r>
          </w:p>
        </w:tc>
        <w:tc>
          <w:tcPr>
            <w:tcW w:w="404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86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3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679,4   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680,0   </w:t>
            </w:r>
          </w:p>
        </w:tc>
        <w:tc>
          <w:tcPr>
            <w:tcW w:w="850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680,0   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680,0   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2 719,4   </w:t>
            </w:r>
          </w:p>
        </w:tc>
        <w:tc>
          <w:tcPr>
            <w:tcW w:w="1353" w:type="dxa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65A6" w:rsidRPr="00E065A6" w:rsidTr="00E065A6">
        <w:trPr>
          <w:trHeight w:val="2040"/>
        </w:trPr>
        <w:tc>
          <w:tcPr>
            <w:tcW w:w="606" w:type="dxa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590" w:type="dxa"/>
            <w:hideMark/>
          </w:tcPr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Оплата стоимости путевок </w:t>
            </w: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детей в краевые</w:t>
            </w: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государственные и</w:t>
            </w: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негосударственные организации </w:t>
            </w: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отдыха, оздоровления и </w:t>
            </w: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занятости детей,</w:t>
            </w: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зарегистрированные на территории края</w:t>
            </w: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муниципальные загородные оздоровительные лагеря в рамках  государственной</w:t>
            </w:r>
          </w:p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программы Красноярского края  "</w:t>
            </w:r>
          </w:p>
        </w:tc>
        <w:tc>
          <w:tcPr>
            <w:tcW w:w="1165" w:type="dxa"/>
            <w:gridSpan w:val="2"/>
            <w:hideMark/>
          </w:tcPr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</w:t>
            </w:r>
          </w:p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31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61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1701" w:type="dxa"/>
            <w:gridSpan w:val="3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0137583</w:t>
            </w:r>
          </w:p>
        </w:tc>
        <w:tc>
          <w:tcPr>
            <w:tcW w:w="404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86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597,5</w:t>
            </w:r>
          </w:p>
        </w:tc>
        <w:tc>
          <w:tcPr>
            <w:tcW w:w="653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636,6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1 234,1   </w:t>
            </w:r>
          </w:p>
        </w:tc>
        <w:tc>
          <w:tcPr>
            <w:tcW w:w="1353" w:type="dxa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65A6" w:rsidRPr="00E065A6" w:rsidTr="00E065A6">
        <w:trPr>
          <w:trHeight w:val="2040"/>
        </w:trPr>
        <w:tc>
          <w:tcPr>
            <w:tcW w:w="606" w:type="dxa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590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Оплата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в рамках  государственной программы Красноярского края  "</w:t>
            </w:r>
          </w:p>
        </w:tc>
        <w:tc>
          <w:tcPr>
            <w:tcW w:w="1165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431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61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1701" w:type="dxa"/>
            <w:gridSpan w:val="3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013007397Д</w:t>
            </w:r>
          </w:p>
        </w:tc>
        <w:tc>
          <w:tcPr>
            <w:tcW w:w="404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86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3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602,8   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604,7   </w:t>
            </w:r>
          </w:p>
        </w:tc>
        <w:tc>
          <w:tcPr>
            <w:tcW w:w="850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604,7   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604,7   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2 416,9   </w:t>
            </w:r>
          </w:p>
        </w:tc>
        <w:tc>
          <w:tcPr>
            <w:tcW w:w="1353" w:type="dxa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65A6" w:rsidRPr="00E065A6" w:rsidTr="00E065A6">
        <w:trPr>
          <w:trHeight w:val="2040"/>
        </w:trPr>
        <w:tc>
          <w:tcPr>
            <w:tcW w:w="606" w:type="dxa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590" w:type="dxa"/>
            <w:hideMark/>
          </w:tcPr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 расходов</w:t>
            </w: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оплату стоимости путевок </w:t>
            </w: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для детей в краевые  </w:t>
            </w: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государственные и </w:t>
            </w: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негосударственные организации </w:t>
            </w: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отдыха, оздоровления и занятости </w:t>
            </w: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детей, зарегистрированные на </w:t>
            </w: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территории края, муниципальные загородные оздоровительные </w:t>
            </w:r>
          </w:p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лагеря за счет местного бюджета</w:t>
            </w:r>
          </w:p>
        </w:tc>
        <w:tc>
          <w:tcPr>
            <w:tcW w:w="1165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администраиции Назаровского района</w:t>
            </w:r>
          </w:p>
        </w:tc>
        <w:tc>
          <w:tcPr>
            <w:tcW w:w="431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61" w:type="dxa"/>
            <w:gridSpan w:val="2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701" w:type="dxa"/>
            <w:gridSpan w:val="3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01300S397Д</w:t>
            </w:r>
          </w:p>
        </w:tc>
        <w:tc>
          <w:tcPr>
            <w:tcW w:w="404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86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3" w:type="dxa"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270,0   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270,0   </w:t>
            </w:r>
          </w:p>
        </w:tc>
        <w:tc>
          <w:tcPr>
            <w:tcW w:w="850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270,0   </w:t>
            </w:r>
          </w:p>
        </w:tc>
        <w:tc>
          <w:tcPr>
            <w:tcW w:w="992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270,0   </w:t>
            </w:r>
          </w:p>
        </w:tc>
        <w:tc>
          <w:tcPr>
            <w:tcW w:w="851" w:type="dxa"/>
            <w:gridSpan w:val="2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1 080,0   </w:t>
            </w:r>
          </w:p>
        </w:tc>
        <w:tc>
          <w:tcPr>
            <w:tcW w:w="1353" w:type="dxa"/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65A6" w:rsidRPr="00E065A6" w:rsidTr="00E065A6">
        <w:trPr>
          <w:trHeight w:val="2040"/>
        </w:trPr>
        <w:tc>
          <w:tcPr>
            <w:tcW w:w="606" w:type="dxa"/>
            <w:tcBorders>
              <w:bottom w:val="single" w:sz="4" w:space="0" w:color="auto"/>
            </w:tcBorders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hideMark/>
          </w:tcPr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 расходов</w:t>
            </w: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оплату стоимости путевок </w:t>
            </w: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для детей в краевые </w:t>
            </w: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государственные и него</w:t>
            </w: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сударственные организации отдыха, оздоровления и занятости детей, зарегистрированные на</w:t>
            </w: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территории края, муниципальные загородные оздоровительные </w:t>
            </w:r>
          </w:p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лагеря за счет местного бюджета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администраиции Назаровского района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hideMark/>
          </w:tcPr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0138142    </w:t>
            </w:r>
          </w:p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01300S5830*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526,1   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65A6" w:rsidRPr="00E065A6" w:rsidTr="00E065A6">
        <w:trPr>
          <w:trHeight w:val="579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задаче 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</w:tcBorders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7" w:type="dxa"/>
            <w:gridSpan w:val="7"/>
            <w:tcBorders>
              <w:top w:val="single" w:sz="4" w:space="0" w:color="auto"/>
            </w:tcBorders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</w:tcBorders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2722,90</w:t>
            </w:r>
          </w:p>
        </w:tc>
        <w:tc>
          <w:tcPr>
            <w:tcW w:w="653" w:type="dxa"/>
            <w:tcBorders>
              <w:top w:val="single" w:sz="4" w:space="0" w:color="auto"/>
            </w:tcBorders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2703,60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3504,60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3463,20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3413,20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3413,20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19 220,7   </w:t>
            </w:r>
          </w:p>
        </w:tc>
        <w:tc>
          <w:tcPr>
            <w:tcW w:w="135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65A6" w:rsidRPr="00E065A6" w:rsidTr="00E065A6">
        <w:trPr>
          <w:trHeight w:val="375"/>
        </w:trPr>
        <w:tc>
          <w:tcPr>
            <w:tcW w:w="4361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*- целевая статья расходов с 10ти значным кодом действует</w:t>
            </w:r>
          </w:p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2016 года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bottom w:val="single" w:sz="4" w:space="0" w:color="auto"/>
            </w:tcBorders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65A6" w:rsidRPr="00E065A6" w:rsidTr="00E065A6">
        <w:trPr>
          <w:trHeight w:val="157"/>
        </w:trPr>
        <w:tc>
          <w:tcPr>
            <w:tcW w:w="1478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Руководитель Управления образования администрации </w:t>
            </w:r>
          </w:p>
          <w:p w:rsidR="00E065A6" w:rsidRPr="00E065A6" w:rsidRDefault="00E065A6" w:rsidP="00E065A6">
            <w:pPr>
              <w:tabs>
                <w:tab w:val="left" w:pos="12118"/>
              </w:tabs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Назаровского района</w:t>
            </w:r>
          </w:p>
          <w:p w:rsidR="00E065A6" w:rsidRPr="00E065A6" w:rsidRDefault="00E065A6" w:rsidP="00E065A6">
            <w:pPr>
              <w:tabs>
                <w:tab w:val="left" w:pos="12118"/>
              </w:tabs>
              <w:ind w:right="-73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065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Л.Г.Арефьева</w:t>
            </w:r>
          </w:p>
        </w:tc>
      </w:tr>
    </w:tbl>
    <w:p w:rsidR="00E065A6" w:rsidRDefault="00793938" w:rsidP="00793938">
      <w:pPr>
        <w:tabs>
          <w:tab w:val="left" w:pos="12118"/>
        </w:tabs>
        <w:spacing w:line="240" w:lineRule="auto"/>
        <w:ind w:right="-739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</w:t>
      </w:r>
    </w:p>
    <w:p w:rsidR="00E065A6" w:rsidRDefault="00E065A6" w:rsidP="002C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br w:type="page"/>
      </w:r>
    </w:p>
    <w:p w:rsidR="002C2020" w:rsidRDefault="002C2020" w:rsidP="002C2020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22FCB">
        <w:rPr>
          <w:rFonts w:ascii="Times New Roman" w:eastAsia="Times New Roman" w:hAnsi="Times New Roman"/>
          <w:sz w:val="16"/>
          <w:szCs w:val="16"/>
          <w:lang w:eastAsia="ru-RU"/>
        </w:rPr>
        <w:t xml:space="preserve">Приложение №3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к постановлению</w:t>
      </w:r>
      <w:r w:rsidRPr="00122FC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</w:t>
      </w:r>
      <w:r w:rsidRPr="00122FC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122FCB">
        <w:rPr>
          <w:rFonts w:ascii="Times New Roman" w:eastAsia="Times New Roman" w:hAnsi="Times New Roman"/>
          <w:sz w:val="16"/>
          <w:szCs w:val="16"/>
          <w:lang w:eastAsia="ru-RU"/>
        </w:rPr>
        <w:t>администрации Назаровского района</w:t>
      </w:r>
    </w:p>
    <w:p w:rsidR="002C2020" w:rsidRPr="00E065A6" w:rsidRDefault="002C2020" w:rsidP="002C2020">
      <w:pPr>
        <w:jc w:val="center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93938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от 09.02.2017 №39-п</w:t>
      </w:r>
    </w:p>
    <w:p w:rsidR="002C2020" w:rsidRPr="002C2020" w:rsidRDefault="002C2020" w:rsidP="002C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</w:rPr>
      </w:pPr>
      <w:r>
        <w:rPr>
          <w:rFonts w:ascii="Times New Roman" w:eastAsiaTheme="minorHAnsi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C2020">
        <w:rPr>
          <w:rFonts w:ascii="Times New Roman" w:eastAsiaTheme="minorHAnsi" w:hAnsi="Times New Roman"/>
          <w:color w:val="000000"/>
          <w:sz w:val="16"/>
          <w:szCs w:val="16"/>
        </w:rPr>
        <w:t>Приложение № 1</w:t>
      </w:r>
    </w:p>
    <w:p w:rsidR="002C2020" w:rsidRDefault="00DF4161" w:rsidP="002C2020">
      <w:pPr>
        <w:rPr>
          <w:rFonts w:ascii="Times New Roman" w:eastAsiaTheme="minorHAnsi" w:hAnsi="Times New Roman"/>
          <w:color w:val="000000"/>
          <w:sz w:val="16"/>
          <w:szCs w:val="16"/>
        </w:rPr>
      </w:pPr>
      <w:r>
        <w:rPr>
          <w:rFonts w:ascii="Times New Roman" w:eastAsiaTheme="minorHAnsi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2020" w:rsidRPr="002C2020">
        <w:rPr>
          <w:rFonts w:ascii="Times New Roman" w:eastAsiaTheme="minorHAnsi" w:hAnsi="Times New Roman"/>
          <w:color w:val="000000"/>
          <w:sz w:val="16"/>
          <w:szCs w:val="16"/>
        </w:rPr>
        <w:t xml:space="preserve">к подпрограмме 5 </w:t>
      </w:r>
    </w:p>
    <w:p w:rsidR="002C2020" w:rsidRPr="00E065A6" w:rsidRDefault="002C2020" w:rsidP="002C2020">
      <w:pPr>
        <w:jc w:val="right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>
        <w:rPr>
          <w:rFonts w:ascii="Times New Roman" w:eastAsiaTheme="minorHAnsi" w:hAnsi="Times New Roman"/>
          <w:color w:val="000000"/>
          <w:sz w:val="16"/>
          <w:szCs w:val="16"/>
        </w:rPr>
        <w:t xml:space="preserve"> </w:t>
      </w:r>
      <w:r w:rsidRPr="002C2020">
        <w:rPr>
          <w:rFonts w:ascii="Times New Roman" w:eastAsiaTheme="minorHAnsi" w:hAnsi="Times New Roman"/>
          <w:color w:val="000000"/>
          <w:sz w:val="16"/>
          <w:szCs w:val="16"/>
        </w:rPr>
        <w:t>"Обеспечение реализации муниципальной программы и прочие мероприятия в области образования"</w:t>
      </w:r>
    </w:p>
    <w:p w:rsidR="00E065A6" w:rsidRDefault="00E065A6" w:rsidP="00793938">
      <w:pPr>
        <w:tabs>
          <w:tab w:val="left" w:pos="12118"/>
        </w:tabs>
        <w:spacing w:line="240" w:lineRule="auto"/>
        <w:ind w:right="-739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7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8"/>
        <w:gridCol w:w="5084"/>
        <w:gridCol w:w="1559"/>
        <w:gridCol w:w="426"/>
        <w:gridCol w:w="567"/>
        <w:gridCol w:w="425"/>
        <w:gridCol w:w="865"/>
        <w:gridCol w:w="411"/>
        <w:gridCol w:w="559"/>
        <w:gridCol w:w="681"/>
        <w:gridCol w:w="682"/>
        <w:gridCol w:w="681"/>
        <w:gridCol w:w="232"/>
        <w:gridCol w:w="450"/>
        <w:gridCol w:w="682"/>
        <w:gridCol w:w="681"/>
      </w:tblGrid>
      <w:tr w:rsidR="00E065A6" w:rsidRPr="002C2020" w:rsidTr="002C2020">
        <w:trPr>
          <w:trHeight w:val="1176"/>
        </w:trPr>
        <w:tc>
          <w:tcPr>
            <w:tcW w:w="758" w:type="dxa"/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69" w:type="dxa"/>
            <w:gridSpan w:val="3"/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89" w:type="dxa"/>
            <w:gridSpan w:val="7"/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E065A6" w:rsidRPr="002C2020" w:rsidTr="002C2020">
        <w:trPr>
          <w:trHeight w:val="394"/>
        </w:trPr>
        <w:tc>
          <w:tcPr>
            <w:tcW w:w="7827" w:type="dxa"/>
            <w:gridSpan w:val="4"/>
            <w:tcBorders>
              <w:bottom w:val="single" w:sz="4" w:space="0" w:color="auto"/>
            </w:tcBorders>
          </w:tcPr>
          <w:p w:rsidR="00E065A6" w:rsidRPr="002C2020" w:rsidRDefault="00E065A6" w:rsidP="002C20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Перечень целевых индикаторов подпрограммы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</w:tr>
      <w:tr w:rsidR="00E065A6" w:rsidRPr="002C2020" w:rsidTr="002C2020">
        <w:trPr>
          <w:trHeight w:val="2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Цель, целевые индикаторы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Вес показателя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Источник информации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2019год</w:t>
            </w:r>
          </w:p>
        </w:tc>
      </w:tr>
      <w:tr w:rsidR="00E065A6" w:rsidRPr="002C2020" w:rsidTr="002C2020">
        <w:trPr>
          <w:trHeight w:val="266"/>
        </w:trPr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</w:tr>
      <w:tr w:rsidR="00E065A6" w:rsidRPr="002C2020" w:rsidTr="002C2020">
        <w:trPr>
          <w:trHeight w:val="266"/>
        </w:trPr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</w:tr>
      <w:tr w:rsidR="00E065A6" w:rsidRPr="002C2020" w:rsidTr="002C2020">
        <w:trPr>
          <w:trHeight w:val="283"/>
        </w:trPr>
        <w:tc>
          <w:tcPr>
            <w:tcW w:w="7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Цель: создание условий для  управления системой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</w:tc>
      </w:tr>
      <w:tr w:rsidR="00E065A6" w:rsidRPr="002C2020" w:rsidTr="00E065A6">
        <w:trPr>
          <w:trHeight w:val="823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Задача1</w:t>
            </w:r>
          </w:p>
        </w:tc>
        <w:tc>
          <w:tcPr>
            <w:tcW w:w="1398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Обеспечить функционирование аппарата Управления образования администрации Назаровского района и его отделов, обеспечивающих координацию деятельности образовательных учреждений и соблюдение требований законодательства Российской федерации в сфере образования.</w:t>
            </w:r>
          </w:p>
        </w:tc>
      </w:tr>
      <w:tr w:rsidR="00E065A6" w:rsidRPr="002C2020" w:rsidTr="002C2020">
        <w:trPr>
          <w:trHeight w:val="1013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Количество проведенных в соответствии с законодательством процедур мониторинга выполнения муниципального задания организациями, осуществляющими образовательную деятельность не менее 2 раз в год.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2C2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балл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Управление образования администрации Назаровского района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не мене 2 раз в год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не мене 2 раз в год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не мене 2 раз в год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не мене 2 раз в год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не мене 2 раз в год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не мене 2 раз в год</w:t>
            </w:r>
          </w:p>
        </w:tc>
      </w:tr>
      <w:tr w:rsidR="00E065A6" w:rsidRPr="002C2020" w:rsidTr="002C2020">
        <w:trPr>
          <w:trHeight w:val="823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Своевременное доведение главным распорядителем бюджетных средств, лимитов, бюджетных обязательств до подведомственных организаций, предусмотренных законом о бюджете за отчетный год в первоначальной редакции.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2C2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балл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Управление образования администрации Назаровского района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E065A6" w:rsidRPr="002C2020" w:rsidTr="002C2020">
        <w:trPr>
          <w:trHeight w:val="108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 xml:space="preserve">Своевременность утверждения муниципальных заданий подведомственным Управлению образования  организациям на текущий финансовый год и плановый период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2C2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балл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Управление образования администрации Назаровского района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E065A6" w:rsidRPr="002C2020" w:rsidTr="002C2020">
        <w:trPr>
          <w:trHeight w:val="89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Своевременность предоставления уточненного фрагмента реестра расходных обязательств в финансовое управление администрации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2C2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балл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Управление образования администрации Назаровского района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E065A6" w:rsidRPr="002C2020" w:rsidTr="002C2020">
        <w:trPr>
          <w:trHeight w:val="85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Соблюдение сроков предоставления годовой бюджетной отчетности.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2C2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балл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Управление образования администрации Назаровского района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A6" w:rsidRPr="002C2020" w:rsidRDefault="00E065A6" w:rsidP="00E0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 w:rsidRPr="002C2020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2C2020" w:rsidRPr="002C2020" w:rsidTr="002C2020">
        <w:trPr>
          <w:trHeight w:val="350"/>
        </w:trPr>
        <w:tc>
          <w:tcPr>
            <w:tcW w:w="14743" w:type="dxa"/>
            <w:gridSpan w:val="16"/>
          </w:tcPr>
          <w:p w:rsidR="002C2020" w:rsidRDefault="002C2020" w:rsidP="002C2020">
            <w:pPr>
              <w:tabs>
                <w:tab w:val="left" w:pos="12118"/>
              </w:tabs>
              <w:spacing w:line="240" w:lineRule="auto"/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C2020" w:rsidRPr="002C2020" w:rsidRDefault="002C2020" w:rsidP="002C2020">
            <w:pPr>
              <w:tabs>
                <w:tab w:val="left" w:pos="12118"/>
              </w:tabs>
              <w:spacing w:line="240" w:lineRule="auto"/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Руководитель Управления образования администрации Назаровского района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Л.Г.Арефьева</w:t>
            </w:r>
          </w:p>
          <w:p w:rsidR="002C2020" w:rsidRPr="002C2020" w:rsidRDefault="002C2020" w:rsidP="002C2020">
            <w:pPr>
              <w:tabs>
                <w:tab w:val="left" w:pos="12118"/>
              </w:tabs>
              <w:spacing w:line="240" w:lineRule="auto"/>
              <w:ind w:right="-73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C2020" w:rsidRDefault="00793938" w:rsidP="00793938">
      <w:pPr>
        <w:tabs>
          <w:tab w:val="left" w:pos="12118"/>
        </w:tabs>
        <w:spacing w:line="240" w:lineRule="auto"/>
        <w:ind w:right="-739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2470"/>
        <w:gridCol w:w="852"/>
        <w:gridCol w:w="513"/>
        <w:gridCol w:w="543"/>
        <w:gridCol w:w="681"/>
        <w:gridCol w:w="514"/>
        <w:gridCol w:w="513"/>
        <w:gridCol w:w="196"/>
        <w:gridCol w:w="318"/>
        <w:gridCol w:w="249"/>
        <w:gridCol w:w="490"/>
        <w:gridCol w:w="77"/>
        <w:gridCol w:w="662"/>
        <w:gridCol w:w="740"/>
        <w:gridCol w:w="739"/>
        <w:gridCol w:w="739"/>
        <w:gridCol w:w="1186"/>
        <w:gridCol w:w="45"/>
        <w:gridCol w:w="2693"/>
      </w:tblGrid>
      <w:tr w:rsidR="002C2020" w:rsidRPr="002C2020" w:rsidTr="0038458A">
        <w:trPr>
          <w:trHeight w:val="1169"/>
        </w:trPr>
        <w:tc>
          <w:tcPr>
            <w:tcW w:w="552" w:type="dxa"/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2"/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gridSpan w:val="2"/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gridSpan w:val="2"/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42" w:type="dxa"/>
            <w:gridSpan w:val="6"/>
          </w:tcPr>
          <w:p w:rsidR="00DF4161" w:rsidRDefault="00DF4161" w:rsidP="002C2020">
            <w:pPr>
              <w:ind w:left="228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4161" w:rsidRDefault="00DF4161" w:rsidP="002C2020">
            <w:pPr>
              <w:ind w:left="228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4161" w:rsidRDefault="00DF4161" w:rsidP="002C2020">
            <w:pPr>
              <w:ind w:left="228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4161" w:rsidRDefault="00DF4161" w:rsidP="002C2020">
            <w:pPr>
              <w:ind w:left="228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4161" w:rsidRDefault="00DF4161" w:rsidP="002C2020">
            <w:pPr>
              <w:ind w:left="228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4161" w:rsidRDefault="00DF4161" w:rsidP="002C2020">
            <w:pPr>
              <w:ind w:left="228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4161" w:rsidRDefault="00DF4161" w:rsidP="002C2020">
            <w:pPr>
              <w:ind w:left="228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4161" w:rsidRDefault="00DF4161" w:rsidP="002C2020">
            <w:pPr>
              <w:ind w:left="228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4161" w:rsidRDefault="00DF4161" w:rsidP="002C2020">
            <w:pPr>
              <w:ind w:left="228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4161" w:rsidRDefault="00DF4161" w:rsidP="002C2020">
            <w:pPr>
              <w:ind w:left="228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4161" w:rsidRDefault="00DF4161" w:rsidP="002C2020">
            <w:pPr>
              <w:ind w:left="228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4161" w:rsidRDefault="00DF4161" w:rsidP="002C2020">
            <w:pPr>
              <w:ind w:left="228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4161" w:rsidRDefault="00DF4161" w:rsidP="002C2020">
            <w:pPr>
              <w:ind w:left="228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4161" w:rsidRDefault="00DF4161" w:rsidP="002C2020">
            <w:pPr>
              <w:ind w:left="228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4161" w:rsidRDefault="00DF4161" w:rsidP="002C2020">
            <w:pPr>
              <w:ind w:left="228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4161" w:rsidRDefault="00DF4161" w:rsidP="002C2020">
            <w:pPr>
              <w:ind w:left="228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4161" w:rsidRDefault="00DF4161" w:rsidP="002C2020">
            <w:pPr>
              <w:ind w:left="228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4161" w:rsidRDefault="00DF4161" w:rsidP="002C2020">
            <w:pPr>
              <w:ind w:left="228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4161" w:rsidRDefault="00DF4161" w:rsidP="002C2020">
            <w:pPr>
              <w:ind w:left="228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4161" w:rsidRDefault="00DF4161" w:rsidP="00DF4161">
            <w:pPr>
              <w:ind w:left="228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№4</w:t>
            </w:r>
          </w:p>
          <w:p w:rsidR="00DF4161" w:rsidRDefault="00DF4161" w:rsidP="00DF4161">
            <w:pPr>
              <w:ind w:left="228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постановлению в администрации Назаровского района</w:t>
            </w:r>
          </w:p>
          <w:p w:rsidR="00DF4161" w:rsidRPr="00DF4161" w:rsidRDefault="00DF4161" w:rsidP="00DF4161">
            <w:pPr>
              <w:ind w:left="2285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DF4161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от 09.02.2017 № 39-п</w:t>
            </w:r>
          </w:p>
          <w:p w:rsidR="002C2020" w:rsidRPr="002C2020" w:rsidRDefault="002C2020" w:rsidP="002C2020">
            <w:pPr>
              <w:ind w:left="228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2</w:t>
            </w:r>
          </w:p>
          <w:p w:rsidR="002C2020" w:rsidRPr="002C2020" w:rsidRDefault="002C2020" w:rsidP="002C2020">
            <w:pPr>
              <w:ind w:left="228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 подпрограмме 5 "Обеспечение реализации                                                                                                                                                                муниципальной программы и прочие мероприятия в                                                                                                                                  области образования"                                         </w:t>
            </w:r>
          </w:p>
        </w:tc>
      </w:tr>
      <w:tr w:rsidR="002C2020" w:rsidRPr="002C2020" w:rsidTr="0038458A">
        <w:trPr>
          <w:gridAfter w:val="2"/>
          <w:wAfter w:w="2738" w:type="dxa"/>
          <w:trHeight w:val="245"/>
        </w:trPr>
        <w:tc>
          <w:tcPr>
            <w:tcW w:w="12034" w:type="dxa"/>
            <w:gridSpan w:val="18"/>
          </w:tcPr>
          <w:p w:rsidR="002C2020" w:rsidRPr="002C2020" w:rsidRDefault="002C2020" w:rsidP="002C20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мероприятий подпрограммы</w:t>
            </w:r>
          </w:p>
        </w:tc>
      </w:tr>
      <w:tr w:rsidR="00E83C05" w:rsidRPr="002C2020" w:rsidTr="0038458A">
        <w:trPr>
          <w:trHeight w:val="7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C05" w:rsidRPr="002C2020" w:rsidRDefault="00E83C05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C05" w:rsidRPr="002C2020" w:rsidRDefault="00E83C05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программы, подпрограммы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C05" w:rsidRPr="002C2020" w:rsidRDefault="00E83C05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32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05" w:rsidRPr="002C2020" w:rsidRDefault="00E83C05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6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C05" w:rsidRPr="002C2020" w:rsidRDefault="00E83C05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(тыс. руб.), годы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5" w:rsidRPr="002C2020" w:rsidRDefault="00E83C05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C2020" w:rsidRPr="002C2020" w:rsidTr="0038458A">
        <w:trPr>
          <w:gridAfter w:val="2"/>
          <w:wAfter w:w="2738" w:type="dxa"/>
          <w:trHeight w:val="59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Рз Пр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2C2020" w:rsidRPr="002C2020" w:rsidTr="0038458A">
        <w:trPr>
          <w:trHeight w:val="228"/>
        </w:trPr>
        <w:tc>
          <w:tcPr>
            <w:tcW w:w="1477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 программа Назаровского района "Развитие образования ", подпрограмма 5 "Обеспечение реализации муниципальной программы и прочие мероприятия в области образования"</w:t>
            </w:r>
          </w:p>
        </w:tc>
      </w:tr>
      <w:tr w:rsidR="002C2020" w:rsidRPr="002C2020" w:rsidTr="0038458A">
        <w:trPr>
          <w:gridAfter w:val="2"/>
          <w:wAfter w:w="2738" w:type="dxa"/>
          <w:trHeight w:val="182"/>
        </w:trPr>
        <w:tc>
          <w:tcPr>
            <w:tcW w:w="66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Цель: создание  условий для  управления системой образования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2020" w:rsidRPr="002C2020" w:rsidTr="0038458A">
        <w:trPr>
          <w:trHeight w:val="300"/>
        </w:trPr>
        <w:tc>
          <w:tcPr>
            <w:tcW w:w="1477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 Обеспечить функционирование аппарата Управления образования администрации Назаровского района  и его отделов, обеспечивающих координацию деятельности образовательных учреждений и соблюдения требований законодательства Российской Федерации в сфере образования</w:t>
            </w:r>
          </w:p>
        </w:tc>
      </w:tr>
      <w:tr w:rsidR="002C2020" w:rsidRPr="002C2020" w:rsidTr="0038458A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в рамках подпрограммы "Обеспечение реализации муниципальной программы и прочие мероприятия" муниципальной программы "Развитие образования"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0158021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3354,8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3 354,8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2020" w:rsidRPr="002C2020" w:rsidTr="0038458A">
        <w:trPr>
          <w:trHeight w:val="1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</w:t>
            </w:r>
            <w:r w:rsidR="00E83C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3299,4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3 299,4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2020" w:rsidRPr="002C2020" w:rsidTr="0038458A">
        <w:trPr>
          <w:trHeight w:val="1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0158021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2020" w:rsidRPr="002C2020" w:rsidTr="0038458A">
        <w:trPr>
          <w:trHeight w:val="1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0158021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2020" w:rsidRPr="002C2020" w:rsidTr="0038458A">
        <w:trPr>
          <w:trHeight w:val="1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0158021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2020" w:rsidRPr="002C2020" w:rsidTr="0038458A">
        <w:trPr>
          <w:trHeight w:val="1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1442,4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3 369,4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3 163,9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3 163,9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3 163,9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14 303,5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2020" w:rsidRPr="002C2020" w:rsidTr="0038458A">
        <w:trPr>
          <w:trHeight w:val="2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0158021  0150080210*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1442,4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2 565,3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2 415,8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2 415,8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2 415,8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11 255,1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2020" w:rsidRPr="002C2020" w:rsidTr="0038458A">
        <w:trPr>
          <w:trHeight w:val="1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0150080210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2020" w:rsidRPr="002C2020" w:rsidTr="0038458A">
        <w:trPr>
          <w:trHeight w:val="1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0150080210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793,0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729,6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729,6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729,6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2 981,8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2020" w:rsidRPr="002C2020" w:rsidTr="0038458A">
        <w:trPr>
          <w:trHeight w:val="127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0150080210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2020" w:rsidRPr="002C2020" w:rsidTr="0038458A">
        <w:trPr>
          <w:trHeight w:val="127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0150080210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2020" w:rsidRPr="002C2020" w:rsidTr="0038458A">
        <w:trPr>
          <w:trHeight w:val="12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0111021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2020" w:rsidRPr="002C2020" w:rsidTr="0038458A">
        <w:trPr>
          <w:trHeight w:val="127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0111021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2020" w:rsidRPr="002C2020" w:rsidTr="0038458A">
        <w:trPr>
          <w:trHeight w:val="2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0158001   0150080010*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14445,7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16062,6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14 248,5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13 334,9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13 334,9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13 334,9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84 761,5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2020" w:rsidRPr="002C2020" w:rsidTr="0038458A">
        <w:trPr>
          <w:trHeight w:val="15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0158001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13058,6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14295,9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9 519,5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9 442,0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9 442,0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9 442,0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65 200,0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2020" w:rsidRPr="002C2020" w:rsidTr="0038458A">
        <w:trPr>
          <w:trHeight w:val="1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0158001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2020" w:rsidRPr="002C2020" w:rsidTr="0038458A">
        <w:trPr>
          <w:trHeight w:val="1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0158001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3 036,9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2 851,5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2 851,5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2 851,5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11 591,4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2020" w:rsidRPr="002C2020" w:rsidTr="0038458A">
        <w:trPr>
          <w:trHeight w:val="1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0158001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1385,1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1 641,8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1 028,2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1 028,2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1 028,2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7 865,4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2020" w:rsidRPr="002C2020" w:rsidTr="0038458A">
        <w:trPr>
          <w:trHeight w:val="1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0158001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2020" w:rsidRPr="002C2020" w:rsidTr="0038458A">
        <w:trPr>
          <w:trHeight w:val="1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0158001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2020" w:rsidRPr="002C2020" w:rsidTr="0038458A">
        <w:trPr>
          <w:trHeight w:val="1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0158001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2020" w:rsidRPr="002C2020" w:rsidTr="0038458A">
        <w:trPr>
          <w:trHeight w:val="10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 "Учитель годаНазаровского района" и "Воспитатель года Назаровского района" за счет целевых пожертвований в рамках  подпрограммы  "Обеспечение реализации муниципальной программы и прочие мероприятия" муниципальной программы "Развитие образования"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0158151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2020" w:rsidRPr="002C2020" w:rsidTr="0038458A">
        <w:trPr>
          <w:trHeight w:val="1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задаче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17800,5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17705,0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14 248,5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13 334,9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13 334,9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13 334,9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89 758,7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2020" w:rsidRPr="002C2020" w:rsidTr="0038458A">
        <w:trPr>
          <w:trHeight w:val="173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17800,5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17705,0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17617,9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16498,8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16498,8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16498,8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102 619,8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2020" w:rsidRPr="002C2020" w:rsidTr="0038458A">
        <w:trPr>
          <w:trHeight w:val="173"/>
        </w:trPr>
        <w:tc>
          <w:tcPr>
            <w:tcW w:w="7968" w:type="dxa"/>
            <w:gridSpan w:val="13"/>
            <w:tcBorders>
              <w:top w:val="single" w:sz="4" w:space="0" w:color="auto"/>
            </w:tcBorders>
          </w:tcPr>
          <w:p w:rsidR="002C2020" w:rsidRPr="002C2020" w:rsidRDefault="002C2020" w:rsidP="00E83C0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*- целевая статья расходов с 10ти значным кодом действует с 2016 года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</w:tcBorders>
          </w:tcPr>
          <w:p w:rsidR="002C2020" w:rsidRPr="002C2020" w:rsidRDefault="002C2020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C2020" w:rsidRPr="002C2020" w:rsidRDefault="002C2020" w:rsidP="002C202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3C05" w:rsidRPr="002C2020" w:rsidTr="0038458A">
        <w:trPr>
          <w:trHeight w:val="245"/>
        </w:trPr>
        <w:tc>
          <w:tcPr>
            <w:tcW w:w="14772" w:type="dxa"/>
            <w:gridSpan w:val="20"/>
          </w:tcPr>
          <w:p w:rsidR="00E83C05" w:rsidRPr="002C2020" w:rsidRDefault="00E83C05" w:rsidP="00E83C0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Руководитель Управления образования администрации Назаровского района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2C20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Л.Г.Арефьева</w:t>
            </w:r>
          </w:p>
          <w:p w:rsidR="00E83C05" w:rsidRPr="002C2020" w:rsidRDefault="00E83C05" w:rsidP="00E83C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93938" w:rsidRDefault="00793938" w:rsidP="0038458A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793938" w:rsidSect="00616437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F45" w:rsidRDefault="00C46F45" w:rsidP="00F3582D">
      <w:pPr>
        <w:spacing w:after="0" w:line="240" w:lineRule="auto"/>
      </w:pPr>
      <w:r>
        <w:separator/>
      </w:r>
    </w:p>
  </w:endnote>
  <w:endnote w:type="continuationSeparator" w:id="1">
    <w:p w:rsidR="00C46F45" w:rsidRDefault="00C46F45" w:rsidP="00F3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F45" w:rsidRDefault="00C46F45" w:rsidP="00F3582D">
      <w:pPr>
        <w:spacing w:after="0" w:line="240" w:lineRule="auto"/>
      </w:pPr>
      <w:r>
        <w:separator/>
      </w:r>
    </w:p>
  </w:footnote>
  <w:footnote w:type="continuationSeparator" w:id="1">
    <w:p w:rsidR="00C46F45" w:rsidRDefault="00C46F45" w:rsidP="00F35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DDF"/>
    <w:rsid w:val="000218B1"/>
    <w:rsid w:val="00044DB5"/>
    <w:rsid w:val="00084CC1"/>
    <w:rsid w:val="000E2DCE"/>
    <w:rsid w:val="00122FCB"/>
    <w:rsid w:val="0013590A"/>
    <w:rsid w:val="002A2AAB"/>
    <w:rsid w:val="002C2020"/>
    <w:rsid w:val="0038458A"/>
    <w:rsid w:val="003A6771"/>
    <w:rsid w:val="003B10EF"/>
    <w:rsid w:val="003C3733"/>
    <w:rsid w:val="004826FA"/>
    <w:rsid w:val="004A17DC"/>
    <w:rsid w:val="004E1977"/>
    <w:rsid w:val="00517DDF"/>
    <w:rsid w:val="005241EA"/>
    <w:rsid w:val="00616437"/>
    <w:rsid w:val="00625F52"/>
    <w:rsid w:val="00663ABE"/>
    <w:rsid w:val="006C3D1E"/>
    <w:rsid w:val="00786004"/>
    <w:rsid w:val="00793938"/>
    <w:rsid w:val="007B64D1"/>
    <w:rsid w:val="007D07E2"/>
    <w:rsid w:val="00807D96"/>
    <w:rsid w:val="00826CF3"/>
    <w:rsid w:val="00863841"/>
    <w:rsid w:val="008D5C3C"/>
    <w:rsid w:val="0090593D"/>
    <w:rsid w:val="00926A93"/>
    <w:rsid w:val="0094233A"/>
    <w:rsid w:val="00977DEE"/>
    <w:rsid w:val="00A52CC5"/>
    <w:rsid w:val="00A647EA"/>
    <w:rsid w:val="00A96503"/>
    <w:rsid w:val="00AE19FB"/>
    <w:rsid w:val="00AF4561"/>
    <w:rsid w:val="00B21CC0"/>
    <w:rsid w:val="00B478E0"/>
    <w:rsid w:val="00BC0802"/>
    <w:rsid w:val="00BE7685"/>
    <w:rsid w:val="00C36F42"/>
    <w:rsid w:val="00C46F45"/>
    <w:rsid w:val="00CC25FE"/>
    <w:rsid w:val="00D71D88"/>
    <w:rsid w:val="00DB2B4D"/>
    <w:rsid w:val="00DF4161"/>
    <w:rsid w:val="00E065A6"/>
    <w:rsid w:val="00E57F8C"/>
    <w:rsid w:val="00E83C05"/>
    <w:rsid w:val="00ED1FD0"/>
    <w:rsid w:val="00EE6097"/>
    <w:rsid w:val="00F3582D"/>
    <w:rsid w:val="00F529A1"/>
    <w:rsid w:val="00F53AAC"/>
    <w:rsid w:val="00FA025F"/>
    <w:rsid w:val="00FB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E0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F529A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529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529A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7D0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3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582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3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582D"/>
    <w:rPr>
      <w:rFonts w:ascii="Calibri" w:eastAsia="Calibri" w:hAnsi="Calibri" w:cs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044DB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file:///C:\Users\Writetype\Desktop\&#1056;&#1045;&#1043;&#1048;&#1057;&#1058;&#1056;\2017\&#1060;&#1077;&#1074;&#1088;&#1072;&#1083;&#1100;\&#1055;&#1088;&#1086;&#1082;&#1091;&#1088;&#1072;&#1090;&#1091;&#1088;&#1072;\&#1071;&#1082;&#1091;&#1096;&#1077;&#1074;&#1072;\&#1088;&#1072;&#1079;&#1074;&#1080;&#1090;&#1080;&#1077;%20&#1086;&#1073;&#1088;&#1072;&#1079;&#1086;&#1074;\&#1094;&#1077;&#1083;&#1077;&#1074;&#1099;&#1077;%20&#1080;&#1085;&#1076;&#1080;&#1082;&#1072;&#1090;&#1086;&#1088;&#1099;%20&#1087;&#1086;&#1076;&#1087;&#1088;&#1086;&#1075;&#1088;&#1072;&#1084;&#1084;&#1099;%201.xls!&#1055;&#1086;&#1082;&#1072;&#1079;&#1072;&#1090;&#1077;&#1083;&#1080;%20&#1087;&#1086;&#1076;&#1087;&#1088;&#1086;&#1075;&#1088;&#1072;&#1084;&#1084;&#1099;%201!R29C1:R41C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file:///C:\Users\Writetype\Desktop\&#1056;&#1045;&#1043;&#1048;&#1057;&#1058;&#1056;\2017\&#1060;&#1077;&#1074;&#1088;&#1072;&#1083;&#1100;\&#1055;&#1088;&#1086;&#1082;&#1091;&#1088;&#1072;&#1090;&#1091;&#1088;&#1072;\&#1071;&#1082;&#1091;&#1096;&#1077;&#1074;&#1072;\&#1088;&#1072;&#1079;&#1074;&#1080;&#1090;&#1080;&#1077;%20&#1086;&#1073;&#1088;&#1072;&#1079;&#1086;&#1074;\&#1094;&#1077;&#1083;&#1077;&#1074;&#1099;&#1077;%20&#1080;&#1085;&#1076;&#1080;&#1082;&#1072;&#1090;&#1086;&#1088;&#1099;%20&#1087;&#1086;&#1076;&#1087;&#1088;&#1086;&#1075;&#1088;&#1072;&#1084;&#1084;&#1099;%201.xls!&#1055;&#1086;&#1082;&#1072;&#1079;&#1072;&#1090;&#1077;&#1083;&#1080;%20&#1087;&#1086;&#1076;&#1087;&#1088;&#1086;&#1075;&#1088;&#1072;&#1084;&#1084;&#1099;%201!R15C1:R28C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_____Microsoft_Office_Excel_97-20031.xls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A098-B49A-42A1-8B6E-5B4E3658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9190</Words>
  <Characters>52386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Writetype</cp:lastModifiedBy>
  <cp:revision>19</cp:revision>
  <cp:lastPrinted>2017-01-23T02:29:00Z</cp:lastPrinted>
  <dcterms:created xsi:type="dcterms:W3CDTF">2016-03-24T06:59:00Z</dcterms:created>
  <dcterms:modified xsi:type="dcterms:W3CDTF">2017-02-28T03:59:00Z</dcterms:modified>
</cp:coreProperties>
</file>