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0EF0">
        <w:rPr>
          <w:rFonts w:ascii="Times New Roman" w:hAnsi="Times New Roman" w:cs="Times New Roman"/>
          <w:sz w:val="28"/>
          <w:szCs w:val="28"/>
        </w:rPr>
        <w:t>23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940EF0">
        <w:rPr>
          <w:rFonts w:ascii="Times New Roman" w:hAnsi="Times New Roman" w:cs="Times New Roman"/>
          <w:sz w:val="28"/>
          <w:szCs w:val="28"/>
        </w:rPr>
        <w:t xml:space="preserve"> 07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940EF0">
        <w:rPr>
          <w:rFonts w:ascii="Times New Roman" w:hAnsi="Times New Roman" w:cs="Times New Roman"/>
          <w:sz w:val="28"/>
          <w:szCs w:val="28"/>
        </w:rPr>
        <w:t>19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0E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940EF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940EF0">
        <w:rPr>
          <w:rFonts w:ascii="Times New Roman" w:hAnsi="Times New Roman" w:cs="Times New Roman"/>
          <w:sz w:val="28"/>
          <w:szCs w:val="28"/>
        </w:rPr>
        <w:t>180-п</w:t>
      </w: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940EF0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 районного бюджета по состоянию  на  1 </w:t>
      </w:r>
      <w:r w:rsidR="005E001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статьи 33Положения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руководствуясь Уставом муниципального образования Назаровский район 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 бюджета по состоянию  на 1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2019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2. Финансовому управлению администрации Назаровского района (Мельничук) направить отчет об исполнении районного бюджета по состоянию на 1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Назаровский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 в срок до 30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2019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5E0013">
        <w:rPr>
          <w:rFonts w:ascii="Times New Roman" w:eastAsia="Times New Roman" w:hAnsi="Times New Roman" w:cs="Times New Roman"/>
          <w:sz w:val="28"/>
          <w:szCs w:val="28"/>
        </w:rPr>
        <w:t>Причулымье</w:t>
      </w:r>
      <w:proofErr w:type="spell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   Г.В. Ампилогова</w:t>
      </w:r>
    </w:p>
    <w:p w:rsidR="004333A9" w:rsidRDefault="004333A9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EF0" w:rsidRDefault="00940EF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EF0" w:rsidRDefault="00940EF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EF0" w:rsidRDefault="00940EF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EF0" w:rsidRDefault="00940EF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EF0" w:rsidRDefault="00940EF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tblInd w:w="94" w:type="dxa"/>
        <w:tblLook w:val="04A0"/>
      </w:tblPr>
      <w:tblGrid>
        <w:gridCol w:w="486"/>
        <w:gridCol w:w="516"/>
        <w:gridCol w:w="411"/>
        <w:gridCol w:w="416"/>
        <w:gridCol w:w="416"/>
        <w:gridCol w:w="486"/>
        <w:gridCol w:w="416"/>
        <w:gridCol w:w="616"/>
        <w:gridCol w:w="486"/>
        <w:gridCol w:w="2680"/>
        <w:gridCol w:w="1160"/>
        <w:gridCol w:w="1065"/>
        <w:gridCol w:w="621"/>
      </w:tblGrid>
      <w:tr w:rsidR="00CD57A2" w:rsidRPr="00CD57A2" w:rsidTr="00BF33DC">
        <w:trPr>
          <w:trHeight w:val="420"/>
        </w:trPr>
        <w:tc>
          <w:tcPr>
            <w:tcW w:w="97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BF33DC">
            <w:pPr>
              <w:spacing w:after="0" w:line="240" w:lineRule="auto"/>
              <w:ind w:left="4159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CD57A2">
              <w:rPr>
                <w:rFonts w:ascii="Times New Roman" w:eastAsia="Times New Roman" w:hAnsi="Times New Roman" w:cs="Times New Roman"/>
                <w:sz w:val="33"/>
                <w:szCs w:val="33"/>
              </w:rPr>
              <w:lastRenderedPageBreak/>
              <w:t xml:space="preserve">Приложение </w:t>
            </w:r>
          </w:p>
        </w:tc>
      </w:tr>
      <w:tr w:rsidR="00CD57A2" w:rsidRPr="00CD57A2" w:rsidTr="00BF33DC">
        <w:trPr>
          <w:trHeight w:val="420"/>
        </w:trPr>
        <w:tc>
          <w:tcPr>
            <w:tcW w:w="97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BF33DC">
            <w:pPr>
              <w:spacing w:after="0" w:line="240" w:lineRule="auto"/>
              <w:ind w:left="4159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CD57A2">
              <w:rPr>
                <w:rFonts w:ascii="Times New Roman" w:eastAsia="Times New Roman" w:hAnsi="Times New Roman" w:cs="Times New Roman"/>
                <w:sz w:val="33"/>
                <w:szCs w:val="33"/>
              </w:rPr>
              <w:t xml:space="preserve">к постановлению администрации </w:t>
            </w:r>
          </w:p>
        </w:tc>
      </w:tr>
      <w:tr w:rsidR="00CD57A2" w:rsidRPr="00CD57A2" w:rsidTr="00BF33DC">
        <w:trPr>
          <w:trHeight w:val="420"/>
        </w:trPr>
        <w:tc>
          <w:tcPr>
            <w:tcW w:w="97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BF33DC">
            <w:pPr>
              <w:spacing w:after="0" w:line="240" w:lineRule="auto"/>
              <w:ind w:left="4159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CD57A2">
              <w:rPr>
                <w:rFonts w:ascii="Times New Roman" w:eastAsia="Times New Roman" w:hAnsi="Times New Roman" w:cs="Times New Roman"/>
                <w:sz w:val="33"/>
                <w:szCs w:val="33"/>
              </w:rPr>
              <w:t>Назаровского района</w:t>
            </w:r>
          </w:p>
        </w:tc>
      </w:tr>
      <w:tr w:rsidR="00CD57A2" w:rsidRPr="00CD57A2" w:rsidTr="00BF33DC">
        <w:trPr>
          <w:trHeight w:val="420"/>
        </w:trPr>
        <w:tc>
          <w:tcPr>
            <w:tcW w:w="97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AD23B3">
            <w:pPr>
              <w:spacing w:after="0" w:line="240" w:lineRule="auto"/>
              <w:ind w:left="4159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CD57A2">
              <w:rPr>
                <w:rFonts w:ascii="Times New Roman" w:eastAsia="Times New Roman" w:hAnsi="Times New Roman" w:cs="Times New Roman"/>
                <w:sz w:val="33"/>
                <w:szCs w:val="33"/>
              </w:rPr>
              <w:t xml:space="preserve">от </w:t>
            </w:r>
            <w:r w:rsidR="003B49F7">
              <w:rPr>
                <w:rFonts w:ascii="Times New Roman" w:eastAsia="Times New Roman" w:hAnsi="Times New Roman" w:cs="Times New Roman"/>
                <w:sz w:val="33"/>
                <w:szCs w:val="33"/>
              </w:rPr>
              <w:t>23</w:t>
            </w:r>
            <w:r w:rsidRPr="00CD57A2">
              <w:rPr>
                <w:rFonts w:ascii="Times New Roman" w:eastAsia="Times New Roman" w:hAnsi="Times New Roman" w:cs="Times New Roman"/>
                <w:sz w:val="33"/>
                <w:szCs w:val="33"/>
              </w:rPr>
              <w:t xml:space="preserve"> </w:t>
            </w:r>
            <w:r w:rsidR="003B49F7">
              <w:rPr>
                <w:rFonts w:ascii="Times New Roman" w:eastAsia="Times New Roman" w:hAnsi="Times New Roman" w:cs="Times New Roman"/>
                <w:sz w:val="33"/>
                <w:szCs w:val="33"/>
              </w:rPr>
              <w:t xml:space="preserve">07 </w:t>
            </w:r>
            <w:r w:rsidRPr="00CD57A2">
              <w:rPr>
                <w:rFonts w:ascii="Times New Roman" w:eastAsia="Times New Roman" w:hAnsi="Times New Roman" w:cs="Times New Roman"/>
                <w:sz w:val="33"/>
                <w:szCs w:val="33"/>
              </w:rPr>
              <w:t>20</w:t>
            </w:r>
            <w:r w:rsidR="003B49F7">
              <w:rPr>
                <w:rFonts w:ascii="Times New Roman" w:eastAsia="Times New Roman" w:hAnsi="Times New Roman" w:cs="Times New Roman"/>
                <w:sz w:val="33"/>
                <w:szCs w:val="33"/>
              </w:rPr>
              <w:t>19</w:t>
            </w:r>
            <w:r w:rsidRPr="00CD57A2">
              <w:rPr>
                <w:rFonts w:ascii="Times New Roman" w:eastAsia="Times New Roman" w:hAnsi="Times New Roman" w:cs="Times New Roman"/>
                <w:sz w:val="33"/>
                <w:szCs w:val="33"/>
              </w:rPr>
              <w:t xml:space="preserve">г.  № </w:t>
            </w:r>
            <w:r w:rsidR="00AD23B3">
              <w:rPr>
                <w:rFonts w:ascii="Times New Roman" w:eastAsia="Times New Roman" w:hAnsi="Times New Roman" w:cs="Times New Roman"/>
                <w:sz w:val="33"/>
                <w:szCs w:val="33"/>
              </w:rPr>
              <w:t>180-п</w:t>
            </w:r>
          </w:p>
        </w:tc>
      </w:tr>
      <w:tr w:rsidR="00BF33DC" w:rsidRPr="00CD57A2" w:rsidTr="00BF33D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33DC" w:rsidRPr="00CD57A2" w:rsidTr="00BF33D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A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D57A2" w:rsidRPr="00CD57A2" w:rsidTr="00BF33DC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Отчет об исполнении районного бюджета по состоянию на 1 июля  2019 года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57A2" w:rsidRPr="00CD57A2" w:rsidTr="00BF33DC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33DC" w:rsidRPr="00CD57A2" w:rsidTr="00BF33DC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57A2" w:rsidRPr="00CD57A2" w:rsidTr="00BF33DC">
        <w:trPr>
          <w:trHeight w:val="375"/>
        </w:trPr>
        <w:tc>
          <w:tcPr>
            <w:tcW w:w="97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Доходы</w:t>
            </w:r>
          </w:p>
        </w:tc>
      </w:tr>
      <w:tr w:rsidR="00BF33DC" w:rsidRPr="00CD57A2" w:rsidTr="00BF33DC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</w:tr>
      <w:tr w:rsidR="00CD57A2" w:rsidRPr="00CD57A2" w:rsidTr="00BF33DC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7A2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7A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на год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      за 1 полугодие 2019 года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F33DC" w:rsidRPr="00CD57A2" w:rsidTr="00BF33DC">
        <w:trPr>
          <w:trHeight w:val="28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7A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7A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7A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7A2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7A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7A2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7A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подвида доходов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57A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105 804,2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49 163,7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46,5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79 184,3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35 278,7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44,6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3 315,0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3 178,1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95,9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3 315,0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3 178,1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95,9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3 315,0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3 178,1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95,9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75 869,3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32 100,6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42,3</w:t>
            </w:r>
          </w:p>
        </w:tc>
      </w:tr>
      <w:tr w:rsidR="00BF33DC" w:rsidRPr="00CD57A2" w:rsidTr="00BF33DC">
        <w:trPr>
          <w:trHeight w:val="12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75 488,7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31 930,6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42,3</w:t>
            </w:r>
          </w:p>
        </w:tc>
      </w:tr>
      <w:tr w:rsidR="00BF33DC" w:rsidRPr="00CD57A2" w:rsidTr="00BF33DC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89,8</w:t>
            </w:r>
          </w:p>
        </w:tc>
      </w:tr>
      <w:tr w:rsidR="00BF33DC" w:rsidRPr="00CD57A2" w:rsidTr="00BF33D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380,7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</w:tr>
      <w:tr w:rsidR="00BF33DC" w:rsidRPr="00CD57A2" w:rsidTr="00BF33DC">
        <w:trPr>
          <w:trHeight w:val="14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-0,5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-0,5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2 883,7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1 092,4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37,9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1 852,0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739,3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39,9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1 852,0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739,1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39,9</w:t>
            </w:r>
          </w:p>
        </w:tc>
      </w:tr>
      <w:tr w:rsidR="00BF33DC" w:rsidRPr="00CD57A2" w:rsidTr="00BF33D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1 029,0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350,4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34,1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1 029,0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350,4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34,1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33DC" w:rsidRPr="00CD57A2" w:rsidTr="00BF33D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33DC" w:rsidRPr="00CD57A2" w:rsidTr="00BF33D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12 513,6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6 612,1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52,8</w:t>
            </w:r>
          </w:p>
        </w:tc>
      </w:tr>
      <w:tr w:rsidR="00BF33DC" w:rsidRPr="00CD57A2" w:rsidTr="00BF33DC">
        <w:trPr>
          <w:trHeight w:val="14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12 430,0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6 575,4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52,9</w:t>
            </w:r>
          </w:p>
        </w:tc>
      </w:tr>
      <w:tr w:rsidR="00BF33DC" w:rsidRPr="00CD57A2" w:rsidTr="00BF33D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получаемые в виде  арендной 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11 750,0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6 356,2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54,1</w:t>
            </w:r>
          </w:p>
        </w:tc>
      </w:tr>
      <w:tr w:rsidR="00BF33DC" w:rsidRPr="00CD57A2" w:rsidTr="00BF33DC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 получаемые в виде арендной платы за земельные участи, государственная собственность на которые не разграничена и которые  расположены в границах сельских поселений и </w:t>
            </w:r>
            <w:proofErr w:type="spell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межмеленных</w:t>
            </w:r>
            <w:proofErr w:type="spell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11 750,0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6 356,2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54,1</w:t>
            </w:r>
          </w:p>
        </w:tc>
      </w:tr>
      <w:tr w:rsidR="00BF33DC" w:rsidRPr="00CD57A2" w:rsidTr="00BF33D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находящегося в оперативном управлении органов государственной власти, органов 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219,2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</w:tr>
      <w:tr w:rsidR="00BF33DC" w:rsidRPr="00CD57A2" w:rsidTr="00BF33D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 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219,2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32,2</w:t>
            </w:r>
          </w:p>
        </w:tc>
      </w:tr>
      <w:tr w:rsidR="00BF33DC" w:rsidRPr="00CD57A2" w:rsidTr="00BF33D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43,9</w:t>
            </w:r>
          </w:p>
        </w:tc>
      </w:tr>
      <w:tr w:rsidR="00BF33DC" w:rsidRPr="00CD57A2" w:rsidTr="00BF33D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43,9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3 088,2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28,9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3 088,2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893,0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28,9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543,0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202,5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37,3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выбросы загрязняющих веществ в  водные объекты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1 020,0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559,5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54,9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Плата за размещение отходов производства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1 525,2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</w:t>
            </w:r>
            <w:proofErr w:type="gramStart"/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Г(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РАБОТ) И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3 915,4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2 465,4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63,0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3 075,0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1 396,7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45,4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 (работ)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3 075,0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1 396,7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45,4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 (работ) получателями средств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3 075,0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1 396,7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45,4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460,2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388,5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84,4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460,2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388,5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84,4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460,2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388,5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84,4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380,2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680,2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178,9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380,2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680,2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178,9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57,5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квартир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BF33DC" w:rsidRPr="00CD57A2" w:rsidTr="00BF33D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</w:tc>
      </w:tr>
      <w:tr w:rsidR="00BF33DC" w:rsidRPr="00CD57A2" w:rsidTr="00BF33DC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118,8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3 698,5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2 525,7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68,3</w:t>
            </w:r>
          </w:p>
        </w:tc>
      </w:tr>
      <w:tr w:rsidR="00BF33DC" w:rsidRPr="00CD57A2" w:rsidTr="00BF33DC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138,1</w:t>
            </w:r>
          </w:p>
        </w:tc>
      </w:tr>
      <w:tr w:rsidR="00BF33DC" w:rsidRPr="00CD57A2" w:rsidTr="00BF33DC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138,1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076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Денежные взыскания </w:t>
            </w: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штрафы) за нарушение законодательства об охране и использовании животного мира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Денежные взыскания (штрафы) за нарушение земельного  законодательства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BF33DC" w:rsidRPr="00CD57A2" w:rsidTr="00BF33D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нарушения в области дорожного движения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645,0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725,4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112,5</w:t>
            </w:r>
          </w:p>
        </w:tc>
      </w:tr>
      <w:tr w:rsidR="00BF33DC" w:rsidRPr="00CD57A2" w:rsidTr="00BF33DC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денежные взыскания (штрафы) за нарушения в области дорожного движения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725,4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116,1</w:t>
            </w:r>
          </w:p>
        </w:tc>
      </w:tr>
      <w:tr w:rsidR="00BF33DC" w:rsidRPr="00CD57A2" w:rsidTr="00BF33DC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Суммы по искам о возмещении вреда, причиненного </w:t>
            </w: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окружающей среде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212,2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141,5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212,2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141,5</w:t>
            </w:r>
          </w:p>
        </w:tc>
      </w:tr>
      <w:tr w:rsidR="00BF33DC" w:rsidRPr="00CD57A2" w:rsidTr="00BF33D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48,1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2 173,0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1 120,4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51,6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-4,6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-4,6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865 851,6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440 109,2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50,8</w:t>
            </w:r>
          </w:p>
        </w:tc>
      </w:tr>
      <w:tr w:rsidR="00BF33DC" w:rsidRPr="00CD57A2" w:rsidTr="00BF33D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866 484,2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440 529,1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50,8</w:t>
            </w:r>
          </w:p>
        </w:tc>
      </w:tr>
      <w:tr w:rsidR="00BF33DC" w:rsidRPr="00CD57A2" w:rsidTr="00BF33D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263 319,2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168 604,7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64,0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188 351,4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168 604,7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89,5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2711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188 351,4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168 604,7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89,5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74 967,8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74 967,8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Субсидии бюджетам субъектов  Российской Федерации и муниципальных образований  </w:t>
            </w:r>
            <w:proofErr w:type="gramStart"/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субсидии)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176 214,7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44 954,8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25,5</w:t>
            </w:r>
          </w:p>
        </w:tc>
      </w:tr>
      <w:tr w:rsidR="00BF33DC" w:rsidRPr="00CD57A2" w:rsidTr="00BF33D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"Доступная среда" на 2011 - 2020 годы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3 316,4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295,4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541,0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540,9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170 959,5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44 413,9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BF33DC" w:rsidRPr="00CD57A2" w:rsidTr="00BF33D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частичное финансирование (возмещение) расходов на региональные выплаты и выплаты, обеспечивающих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40 088,9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25 744,1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64,2</w:t>
            </w:r>
          </w:p>
        </w:tc>
      </w:tr>
      <w:tr w:rsidR="00BF33DC" w:rsidRPr="00CD57A2" w:rsidTr="00BF33D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на частичное финансирование расходов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240,6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160,4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66,7</w:t>
            </w:r>
          </w:p>
        </w:tc>
      </w:tr>
      <w:tr w:rsidR="00BF33DC" w:rsidRPr="00CD57A2" w:rsidTr="00BF33D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частичное финансирование (возмещение) расходов на повышения оплаты труда отдельным категориям работников бюджетной сферы Красноярского края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911,1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455,6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F33DC" w:rsidRPr="00CD57A2" w:rsidTr="00BF33DC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Субсидии бюджетам  на увеличение </w:t>
            </w:r>
            <w:proofErr w:type="gramStart"/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</w:t>
            </w:r>
            <w:proofErr w:type="spellStart"/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отдельных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Субсидии бюджетам на увеличение </w:t>
            </w:r>
            <w:proofErr w:type="gramStart"/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размеров оплаты труда работников учреждений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отдельных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13 931,8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13 931,8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7412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786,7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786,7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7456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596,3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596,3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7466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</w:t>
            </w: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4 500,0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14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7488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450,7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7492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3 145,4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1 687,8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53,7</w:t>
            </w:r>
          </w:p>
        </w:tc>
      </w:tr>
      <w:tr w:rsidR="00BF33DC" w:rsidRPr="00CD57A2" w:rsidTr="00BF33DC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9 841,5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края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</w:t>
            </w: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33DC" w:rsidRPr="00CD57A2" w:rsidTr="00BF33DC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74 967,8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7555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акарицидных</w:t>
            </w:r>
            <w:proofErr w:type="spell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7563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3 113,9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BF33DC" w:rsidRPr="00CD57A2" w:rsidTr="00BF33DC">
        <w:trPr>
          <w:trHeight w:val="3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7571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электросетевого</w:t>
            </w:r>
            <w:proofErr w:type="spell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2 990,0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7741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3 744,0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7749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9 255,0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418 730,3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224 158,0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53,5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414 774,9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222 766,7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53,7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414 774,9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222 766,7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53,7</w:t>
            </w:r>
          </w:p>
        </w:tc>
      </w:tr>
      <w:tr w:rsidR="00BF33DC" w:rsidRPr="00CD57A2" w:rsidTr="00BF33DC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граждан»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15 019,5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7 996,8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53,2</w:t>
            </w:r>
          </w:p>
        </w:tc>
      </w:tr>
      <w:tr w:rsidR="00BF33DC" w:rsidRPr="00CD57A2" w:rsidTr="00BF33DC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</w:t>
            </w: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«Социальная поддержка семей, имеющих детей» государственной программы Красноярского края «Развитие системы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социальной поддержки граждан»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F33DC" w:rsidRPr="00CD57A2" w:rsidTr="00BF33DC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2438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гражданам, ведущим личное подсобное хозяйство на территории края, на возмещение части затрат на уплату процентов по кредитам, полученным на срок до 5 лет, в рамках подпрограммы «Развитие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37,8</w:t>
            </w:r>
          </w:p>
        </w:tc>
      </w:tr>
      <w:tr w:rsidR="00BF33DC" w:rsidRPr="00CD57A2" w:rsidTr="00BF33DC">
        <w:trPr>
          <w:trHeight w:val="3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7408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33 457,2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19 293,1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57,7</w:t>
            </w:r>
          </w:p>
        </w:tc>
      </w:tr>
      <w:tr w:rsidR="00BF33DC" w:rsidRPr="00CD57A2" w:rsidTr="00BF33DC">
        <w:trPr>
          <w:trHeight w:val="3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7409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37 151,2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21 172,9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57,0</w:t>
            </w:r>
          </w:p>
        </w:tc>
      </w:tr>
      <w:tr w:rsidR="00BF33DC" w:rsidRPr="00CD57A2" w:rsidTr="00BF33DC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7429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выполнением по министерству экономического развития, инвестиционной политики и внешних связей Красноярского края в рамках </w:t>
            </w:r>
            <w:proofErr w:type="spell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отдельных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45,5</w:t>
            </w:r>
          </w:p>
        </w:tc>
      </w:tr>
      <w:tr w:rsidR="00BF33DC" w:rsidRPr="00CD57A2" w:rsidTr="00BF33DC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</w:t>
            </w: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обслуживания населения») в рамках подпрограммы «Повышение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9 108,3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4 850,0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53,2</w:t>
            </w:r>
          </w:p>
        </w:tc>
      </w:tr>
      <w:tr w:rsidR="00BF33DC" w:rsidRPr="00CD57A2" w:rsidTr="00BF33D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органов судебной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</w:tr>
      <w:tr w:rsidR="00BF33DC" w:rsidRPr="00CD57A2" w:rsidTr="00BF33DC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4 244,7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2 415,1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56,9</w:t>
            </w:r>
          </w:p>
        </w:tc>
      </w:tr>
      <w:tr w:rsidR="00BF33DC" w:rsidRPr="00CD57A2" w:rsidTr="00BF33DC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районов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подотрасли</w:t>
            </w:r>
            <w:proofErr w:type="spell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642,0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33DC" w:rsidRPr="00CD57A2" w:rsidTr="00BF33DC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</w:t>
            </w: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1 962,6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1 215,6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</w:tr>
      <w:tr w:rsidR="00BF33DC" w:rsidRPr="00CD57A2" w:rsidTr="00BF33DC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71,8</w:t>
            </w:r>
          </w:p>
        </w:tc>
      </w:tr>
      <w:tr w:rsidR="00BF33DC" w:rsidRPr="00CD57A2" w:rsidTr="00BF33DC">
        <w:trPr>
          <w:trHeight w:val="3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7564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190 850,8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103 881,6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54,4</w:t>
            </w:r>
          </w:p>
        </w:tc>
      </w:tr>
      <w:tr w:rsidR="00BF33DC" w:rsidRPr="00CD57A2" w:rsidTr="00BF33DC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7566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17 358,8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11 387,1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65,6</w:t>
            </w:r>
          </w:p>
        </w:tc>
      </w:tr>
      <w:tr w:rsidR="00BF33DC" w:rsidRPr="00CD57A2" w:rsidTr="00BF33DC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13 840,6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5 385,8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38,9</w:t>
            </w:r>
          </w:p>
        </w:tc>
      </w:tr>
      <w:tr w:rsidR="00BF33DC" w:rsidRPr="00CD57A2" w:rsidTr="00BF33DC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7587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4 117,7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2 058,9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F33DC" w:rsidRPr="00CD57A2" w:rsidTr="00BF33DC">
        <w:trPr>
          <w:trHeight w:val="3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7588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</w:t>
            </w: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50 318,3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26 492,8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52,7</w:t>
            </w:r>
          </w:p>
        </w:tc>
      </w:tr>
      <w:tr w:rsidR="00BF33DC" w:rsidRPr="00CD57A2" w:rsidTr="00BF33DC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7601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19 946,2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9 973,2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F33DC" w:rsidRPr="00CD57A2" w:rsidTr="00BF33DC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7604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отдельных органов исполнительной власти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575,2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381,3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66,3</w:t>
            </w:r>
          </w:p>
        </w:tc>
      </w:tr>
      <w:tr w:rsidR="00BF33DC" w:rsidRPr="00CD57A2" w:rsidTr="00BF33DC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7647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муниципальным образованиям для осуществления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округа, в рамках подпрограммы «Развитие транспортного комплекса» государственной программы </w:t>
            </w: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Красноярского края «Развитие транспортной системы»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13 750,3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4 414,4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32,1</w:t>
            </w:r>
          </w:p>
        </w:tc>
      </w:tr>
      <w:tr w:rsidR="00BF33DC" w:rsidRPr="00CD57A2" w:rsidTr="00BF33DC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7649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1 828,8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1 534,9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83,9</w:t>
            </w:r>
          </w:p>
        </w:tc>
      </w:tr>
      <w:tr w:rsidR="00BF33DC" w:rsidRPr="00CD57A2" w:rsidTr="00BF33D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1 639,2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236,6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</w:tc>
      </w:tr>
      <w:tr w:rsidR="00BF33DC" w:rsidRPr="00CD57A2" w:rsidTr="00BF33DC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присмотр</w:t>
            </w:r>
            <w:proofErr w:type="gramEnd"/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1 639,2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236,6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</w:tc>
      </w:tr>
      <w:tr w:rsidR="00BF33DC" w:rsidRPr="00CD57A2" w:rsidTr="00BF33DC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2 305,8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1 152,9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F33DC" w:rsidRPr="00CD57A2" w:rsidTr="00BF33D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2 305,8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1 152,9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F33DC" w:rsidRPr="00CD57A2" w:rsidTr="00BF33D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17,3</w:t>
            </w:r>
          </w:p>
        </w:tc>
      </w:tr>
      <w:tr w:rsidR="00BF33DC" w:rsidRPr="00CD57A2" w:rsidTr="00BF33D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17,3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8 220,0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2 811,6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34,2</w:t>
            </w:r>
          </w:p>
        </w:tc>
      </w:tr>
      <w:tr w:rsidR="00BF33DC" w:rsidRPr="00CD57A2" w:rsidTr="00BF33D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6 220,0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2 811,6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</w:tc>
      </w:tr>
      <w:tr w:rsidR="00BF33DC" w:rsidRPr="00CD57A2" w:rsidTr="00BF33D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услугами организации культуры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4 880,0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2 357,6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48,3</w:t>
            </w:r>
          </w:p>
        </w:tc>
      </w:tr>
      <w:tr w:rsidR="00BF33DC" w:rsidRPr="00CD57A2" w:rsidTr="00BF33D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8308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организации тепло - и водоснабжения населения, водоотведения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310,0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33DC" w:rsidRPr="00CD57A2" w:rsidTr="00BF33D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8821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исполнению бюджетов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8822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в области жилищных отношений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BF33DC" w:rsidRPr="00CD57A2" w:rsidTr="00BF33D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на приобретение автотранспорта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1 900,0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33DC" w:rsidRPr="00CD57A2" w:rsidTr="00BF33D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5519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на поддержку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33DC" w:rsidRPr="00CD57A2" w:rsidTr="00BF33D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079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BF33DC" w:rsidRPr="00CD57A2" w:rsidTr="00BF33DC">
        <w:trPr>
          <w:trHeight w:val="18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NewRomanPSMT" w:eastAsia="Times New Roman" w:hAnsi="TimesNewRomanPSMT" w:cs="Calibri"/>
                <w:b/>
                <w:bCs/>
                <w:sz w:val="20"/>
                <w:szCs w:val="20"/>
              </w:rPr>
            </w:pPr>
            <w:r w:rsidRPr="00CD57A2">
              <w:rPr>
                <w:rFonts w:ascii="TimesNewRomanPSMT" w:eastAsia="Times New Roman" w:hAnsi="TimesNewRomanPSMT" w:cs="Calibri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</w:t>
            </w:r>
            <w:r w:rsidRPr="00CD57A2">
              <w:rPr>
                <w:rFonts w:ascii="TimesNewRomanPSMT" w:eastAsia="Times New Roman" w:hAnsi="TimesNewRomanPSMT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D57A2">
              <w:rPr>
                <w:rFonts w:ascii="TimesNewRomanPSMT" w:eastAsia="Times New Roman" w:hAnsi="TimesNewRomanPSMT" w:cs="Calibri"/>
                <w:b/>
                <w:bCs/>
                <w:sz w:val="20"/>
                <w:szCs w:val="20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2 490,1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2 782,1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111,7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2490,1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2782,1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111,7</w:t>
            </w:r>
          </w:p>
        </w:tc>
      </w:tr>
      <w:tr w:rsidR="00BF33DC" w:rsidRPr="00CD57A2" w:rsidTr="00BF33D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2490,1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2 782,1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111,7</w:t>
            </w:r>
          </w:p>
        </w:tc>
      </w:tr>
      <w:tr w:rsidR="00BF33DC" w:rsidRPr="00CD57A2" w:rsidTr="00BF33DC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both"/>
              <w:rPr>
                <w:rFonts w:ascii="TimesNewRomanPSMT" w:eastAsia="Times New Roman" w:hAnsi="TimesNewRomanPSMT" w:cs="Calibri"/>
                <w:b/>
                <w:bCs/>
                <w:sz w:val="18"/>
                <w:szCs w:val="18"/>
              </w:rPr>
            </w:pPr>
            <w:r w:rsidRPr="00CD57A2">
              <w:rPr>
                <w:rFonts w:ascii="TimesNewRomanPSMT" w:eastAsia="Times New Roman" w:hAnsi="TimesNewRomanPSMT" w:cs="Calibri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-3 342,7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-3 422,0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102,4</w:t>
            </w:r>
          </w:p>
        </w:tc>
      </w:tr>
      <w:tr w:rsidR="00BF33DC" w:rsidRPr="00CD57A2" w:rsidTr="00BF33D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7A2">
              <w:rPr>
                <w:rFonts w:ascii="Times New Roman" w:eastAsia="Times New Roman" w:hAnsi="Times New Roman" w:cs="Times New Roman"/>
                <w:sz w:val="20"/>
                <w:szCs w:val="20"/>
              </w:rPr>
              <w:t>-3342,7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-3 422,0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102,4</w:t>
            </w:r>
          </w:p>
        </w:tc>
      </w:tr>
      <w:tr w:rsidR="00BF33DC" w:rsidRPr="00CD57A2" w:rsidTr="00BF33D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971 655,7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489 272,9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7A2" w:rsidRPr="00CD57A2" w:rsidRDefault="00CD57A2" w:rsidP="00CD5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D5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50,4</w:t>
            </w:r>
          </w:p>
        </w:tc>
      </w:tr>
    </w:tbl>
    <w:p w:rsidR="00BF33DC" w:rsidRDefault="00BF33DC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BF33DC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26" w:type="dxa"/>
        <w:tblInd w:w="-1026" w:type="dxa"/>
        <w:tblLook w:val="04A0"/>
      </w:tblPr>
      <w:tblGrid>
        <w:gridCol w:w="141"/>
        <w:gridCol w:w="359"/>
        <w:gridCol w:w="4292"/>
        <w:gridCol w:w="1247"/>
        <w:gridCol w:w="835"/>
        <w:gridCol w:w="910"/>
        <w:gridCol w:w="644"/>
        <w:gridCol w:w="411"/>
        <w:gridCol w:w="756"/>
        <w:gridCol w:w="411"/>
        <w:gridCol w:w="609"/>
        <w:gridCol w:w="411"/>
      </w:tblGrid>
      <w:tr w:rsidR="00BF33DC" w:rsidRPr="00BF33DC" w:rsidTr="009E2196">
        <w:trPr>
          <w:gridBefore w:val="1"/>
          <w:gridAfter w:val="1"/>
          <w:wBefore w:w="141" w:type="dxa"/>
          <w:wAfter w:w="411" w:type="dxa"/>
          <w:trHeight w:val="225"/>
        </w:trPr>
        <w:tc>
          <w:tcPr>
            <w:tcW w:w="8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33DC" w:rsidRPr="00BF33DC" w:rsidTr="009E2196">
        <w:trPr>
          <w:trHeight w:val="285"/>
        </w:trPr>
        <w:tc>
          <w:tcPr>
            <w:tcW w:w="11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</w:rPr>
              <w:t>2. Расходы</w:t>
            </w:r>
          </w:p>
        </w:tc>
      </w:tr>
      <w:tr w:rsidR="00BF33DC" w:rsidRPr="00BF33DC" w:rsidTr="009E2196">
        <w:trPr>
          <w:trHeight w:val="28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на 2019 год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за 1 полугодие 2019 года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603 972,7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311 823,7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51,6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574 933,7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302 366,6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52,6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за счет средств краевого бюджета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28 295,8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15 278,6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BF33DC" w:rsidRPr="00BF33DC" w:rsidTr="009E2196">
        <w:trPr>
          <w:trHeight w:val="9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8 858,0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4 987,7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8 858,0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4 987,7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8 858,0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4 987,7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6 080,3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3 425,8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2 023,0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1 157,8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754,7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404,1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19 437,8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10 290,8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19 437,8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10 290,8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19 437,8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10 290,8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5 190,2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2 777,5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14 247,6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7 513,4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52,7</w:t>
            </w:r>
          </w:p>
        </w:tc>
      </w:tr>
      <w:tr w:rsidR="00BF33DC" w:rsidRPr="00BF33DC" w:rsidTr="009E2196">
        <w:trPr>
          <w:trHeight w:val="22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83,3</w:t>
            </w:r>
          </w:p>
        </w:tc>
      </w:tr>
      <w:tr w:rsidR="00BF33DC" w:rsidRPr="00BF33DC" w:rsidTr="009E2196">
        <w:trPr>
          <w:trHeight w:val="96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0110010480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701,7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83,3</w:t>
            </w:r>
          </w:p>
        </w:tc>
      </w:tr>
      <w:tr w:rsidR="00BF33DC" w:rsidRPr="00BF33DC" w:rsidTr="009E2196">
        <w:trPr>
          <w:trHeight w:val="297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муниципальных общеобразовательных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организациях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рамках подпрограммы «Развитие дошкольного, общего и дополнительного образования»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33 457,2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17 208,4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51,4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17 290,4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8 732,5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17 290,4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8 732,5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17 290,4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8 732,5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17 290,4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8 732,5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16 147,3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8 456,3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16 147,3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8 456,3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16 147,3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8 456,3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16 147,3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8 456,3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9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учреждениях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образования» муниципальной программы "Развитие образования"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37 151,2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20 285,3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54,6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2 414,5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1 327,2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2 414,5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1 327,2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2 414,5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1 327,2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2 414,5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1 327,2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34 736,7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18 958,0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34 736,7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18 958,0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34 736,7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18 958,0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0110074090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34 736,7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18 958,0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54,6</w:t>
            </w:r>
          </w:p>
        </w:tc>
      </w:tr>
      <w:tr w:rsidR="00BF33DC" w:rsidRPr="00BF33DC" w:rsidTr="009E2196">
        <w:trPr>
          <w:trHeight w:val="27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государственных полномочий по осуществлению присмотра и ухода за детьми-инвалидами, детьми-сиротами,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№17-4379) в рамках подпрограммы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129,6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43,3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36,4</w:t>
            </w:r>
          </w:p>
        </w:tc>
      </w:tr>
      <w:tr w:rsidR="00BF33DC" w:rsidRPr="00BF33DC" w:rsidTr="009E2196">
        <w:trPr>
          <w:trHeight w:val="18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№22-6015)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1 639,2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236,6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1 622,9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1 622,9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1 622,9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1 622,9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инфраструктуры общеобразовательных учреждений за счет сре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3 113,9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3 113,9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3 113,9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3 113,9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3 113,9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7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190 850,8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104 919,3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17 463,5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9 575,4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17 463,5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9 575,4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17 463,5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9 575,4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17 172,7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9 417,1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290,8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54,4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16,8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172 445,1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95 185,5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172 445,1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95 185,5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172 445,1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95 185,5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166 203,1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91 800,7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6 241,9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3 384,8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</w:tr>
      <w:tr w:rsidR="00BF33DC" w:rsidRPr="00BF33DC" w:rsidTr="009E2196">
        <w:trPr>
          <w:trHeight w:val="18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от27 декабря 2005 года №17-4377) в рамках подпрограммы "Развитие дошкольного, общего и дополнительного образования" муниципальной программы "Развитие образования"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17 358,8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8 726,6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50,3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1 053,6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1 053,6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1 053,6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1 053,6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452,5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452,5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452,5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452,5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15 852,7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8 113,3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15 852,7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8 113,3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15 852,7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8 113,3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15 852,7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8 113,3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BF33DC" w:rsidRPr="00BF33DC" w:rsidTr="009E2196">
        <w:trPr>
          <w:trHeight w:val="29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муниципальных общеобразовательных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организациях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50 318,3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22 764,2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24 078,1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9 836,7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24 078,1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9 836,7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24 078,1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9 836,7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24 078,1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9 836,7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25 505,8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12 638,5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25 505,8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12 638,5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25 505,8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12 638,5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0110075880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25 505,8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12 638,5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49,6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дошкольного образования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31 567,8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15 524,6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49,2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13 713,5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9 745,4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13 713,5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9 745,4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13 713,5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9 745,4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13 713,5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9 745,4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17 727,8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5 748,3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17 727,8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5 748,3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17 727,8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5 748,3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17 727,8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5 748,3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9 502,0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5 646,9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59,4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4 465,5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2 766,9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4 465,5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2 766,9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4 465,5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2 766,9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4 465,5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2 766,9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4 974,9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2 850,0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4 974,9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2 850,0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4 974,9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2 850,0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4 974,9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2 850,0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48,9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21 686,6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11 585,3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53,4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19 678,3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10 619,2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19 678,3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10 619,2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19 678,3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10 619,2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19 678,3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10 619,2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1 970,5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47,7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1 970,5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1 970,5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1 970,5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переданных в соответствии с действующим законодательством Российской Федерации полномочий муниципального образования Назаровский район по вопросам организации школьных перевозок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28 922,0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15 131,9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28 922,0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15 131,9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28 922,0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15 131,9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28 922,0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15 131,9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28 922,0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15 131,9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52,3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Поощрение лучших выпускников общеобразовательных учреждений за счет целевых пожертвований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бюджетных учреждений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43 802,2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28 817,9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65,8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43 802,2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28 817,9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43 802,2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28 817,9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43 802,2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28 817,9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12 019,8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7 487,5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31 782,4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21 330,4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67,1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расходы на обеспечение деятельности муниципальных бюджетных учреждений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50 652,2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25 919,6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50 652,2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25 919,6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50 652,2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25 919,6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50 652,2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25 919,6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12 126,7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5 021,1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38 525,5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20 898,5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погашение кредиторской задолженности прошлых лет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8 838,9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8 406,0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95,1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1 156,1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1 143,7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1 156,1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1 143,7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1 156,1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1 143,7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814,3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805,5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204,9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201,2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7 610,6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7 190,1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7 610,6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7 190,1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7 610,6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7 190,1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4 891,9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4 891,8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2 718,7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2 298,2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84,5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Поощрение победителей, участников конкурсов в сфере образования за счет целевых пожертвований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организацию питания обучающихся в общеобразовательных учреждениях за счет средств родительской платы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80,8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80,8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80,8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выплаты 30 процентов до уровня минимальной оплаты труда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10 936,1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4 127,0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4 127,0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4 127,0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2 797,8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923,7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405,5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6 809,1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6 809,1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6 809,1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1 242,1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5 566,9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уплатой государственной пошлины, обжалованием судебных актов и исполнением судебных актов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255,9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255,9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494,1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494,1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маломобильных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 населения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01100L0271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01100L0271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01100L0271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01100L0271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01100L0271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из районного бюджета, предусмотренных за счет субсидии выделяемой из краевого бюджета на выравнивание обеспеченности муниципальных образований Красноярского края в рамках подпрограммы «Развитие дошкольного, общего и дополнительного образования»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01100S5110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01100S5110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01100S5110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01100S5110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01100S5110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на развитие инфраструктуры общеобразовательных учреждений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01100S5630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01100S5630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01100S5630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01100S5630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01100S5630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23,9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011E250970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3 349,9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011E250970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3 349,9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011E250970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3 349,9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011E250970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3 349,9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011E250970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3 349,9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"Выявление и сопровождение одаренных детей"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проектах в рамках подпрограммы "Выявление и сопровождение одаренных детей"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0120081300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0120081300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0120081300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0120081300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0120081300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0120081300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в Назаровском районе системы отдыха, оздоровления и занятости детей"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2 174,4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25,4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обеспечению отдыха и оздоровления детей в рамках подпрограммы "Развитие в Назаровском районе системы отдыха, оздоровления и занятости детей"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1 828,8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425,2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23,3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набора продуктов питания или готовых блюд и их транспортировки в лагеря с дневным пребыванием детей в рамках подпрограммы "Развитие в Назаровском районе системы отдыха, оздоровления и занятости детей"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1 254,7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11,5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1 110,9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1 110,9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1 110,9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1 110,9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организация отдыха детей и их оздоровление в муниципальных загородных оздоровительных лагерях в рамках подпрограммы "Развитие в Назаровском районе системы отдыха, оздоровления и занятости детей" муниципальной программы "Развитие образования"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574,1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49,1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538,2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52,3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538,2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538,2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013007649Д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538,2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52,3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Оздоровление детей за счет средств районного бюджета в рамках подпрограммы "Развитие в Назаровском районе системы отдыха, оздоровления и занятости детей"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18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Оплата стоимости путевок для детей в краевые государственные и негосударственные организации отдыха детей и оздоровления,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зарегестрированные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края, муниципальные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загородние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оздоровительные лагеря за счет средств родительской платы в рамках подпрограммы "Развитие в Назаровском районе системы отдыха, оздоровления и занятости детей"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157,7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157,7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157,7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157,7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157,7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набора продуктов питания или готовых блюд и их транспортировки в лагеря с дневным пребыванием детей за счет средств родительской платы в рамках подпрограммы "Развитие в Назаровском районе системы отдыха, оздоровления и занятости детей"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0130081470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жизнедеятельности образовательных учреждений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9 349,6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"Обеспечение жизнедеятельности образовательных учреждений района"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0140078400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9 255,0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0140078400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8 586,0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0140078400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8 586,0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0140078400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8 586,0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0140078400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8 586,0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0140078400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0140078400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0140078400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0140078400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"Обеспечение жизнедеятельности образовательных учреждений района"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01400S8400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01400S8400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01400S8400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01400S8400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01400S8400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01400S8400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01400S8400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01400S8400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01400S8400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17 415,0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8 905,7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51,1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 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13 359,9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6 502,4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48,7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11 964,9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5 713,6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11 964,9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5 713,6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11 964,9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5 713,6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11 964,9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5 713,6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1 386,6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788,7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1 386,6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788,7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1 386,6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788,7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1 386,6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788,7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 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3 930,4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2 278,7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3 927,9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2 278,7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3 927,9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2 278,7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3 927,9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2 278,7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3 927,9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2 278,7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погашение кредиторской задолженности прошлых лет в рамках подпрограммы "Обеспечение реализации муниципальной программы и прочие мероприятия " муниципальной программы "Развитие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0150081280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3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"Система социальной защиты населения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26 885,8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12 926,8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402,6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46,9</w:t>
            </w:r>
          </w:p>
        </w:tc>
      </w:tr>
      <w:tr w:rsidR="00BF33DC" w:rsidRPr="00BF33DC" w:rsidTr="009E2196">
        <w:trPr>
          <w:trHeight w:val="18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№11-5397) в рамках подпрограммы "Обеспечение мер социальной поддержки отдельных категорий граждан" муниципальной программы "Социальная поддержка населения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0210006400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0210006400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0210006400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0210006400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0210006400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пенсии за выслугу лет муниципальным служащим в рамках подпрограммы "Обеспечение мер социальной поддержки отдельных категорий граждан" муниципальной программы "Система социальной защиты населения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0210082010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0210082010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0210082010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0210082010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0210082010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16 919,5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7 996,8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47,3</w:t>
            </w:r>
          </w:p>
        </w:tc>
      </w:tr>
      <w:tr w:rsidR="00BF33DC" w:rsidRPr="00BF33DC" w:rsidTr="009E2196">
        <w:trPr>
          <w:trHeight w:val="18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№11-5397) в рамках подпрограммы "Повышение качества и доступности социальных услуг населению» муниципальной программы "Система социальной защиты населения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0220001510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15 019,5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7 996,8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53,2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0220001510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15 019,5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7 996,8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0220001510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15 019,5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7 996,8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0220001510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15 019,5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7 996,8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0220001510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15 019,5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7 996,8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53,2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автотранспорта в рамках подпрограммы "Повышение качества и доступности социальных услуг населению» муниципальной программы "Система социальной защиты населения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022P352930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022P352930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022P352930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022P352930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022P352930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"Обеспечение реализации муниципальной программы"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9 108,3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4 527,4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49,7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в рамках подпрограммы «Обеспечение реализации муниципальной программы" муниципальной программы "Система социальной защиты населения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0230075130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9 108,3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4 527,4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49,7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0230075130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8 197,4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4 223,3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51,5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0230075130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8 197,4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4 223,3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0230075130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8 197,4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4 223,3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0230075130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8 197,4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4 223,3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51,5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0230075130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304,1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0230075130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304,1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0230075130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304,1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0230075130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304,1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BF33DC" w:rsidRPr="00BF33DC" w:rsidTr="009E2196">
        <w:trPr>
          <w:trHeight w:val="64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22 337,1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6 525,6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29,2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и модернизация объектов коммунальной инфраструктуры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4 110,0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31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электросетевого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хозяйства и источников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.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"Развитие и модернизация объектов коммунальной инфраструктуры Назаровского района" муниципальной программы "Реформирование и модернизация жилищно-коммунального хозяйства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повышение энергетической эффективности"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0310075710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2 990,0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0310075710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2 990,0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0310075710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2 990,0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0310075710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2 990,0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0310075710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2 990,0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8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полномочий, переданных из бюджетов поселений по вопросам организации тепло- и водоснабжения населения, водоотведения в рамках подпрограммы "Развитие и модернизация объектов коммунальной инфраструктуры Назаровского района"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0310083080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0310083080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0310083080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0310083080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0310083080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33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электросетевого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хозяйства и источников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.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вод за счет средств районного бюджета в рамках подпрограммы "Развитие и модернизация объектов коммунальной инфраструктуры Назаровского района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03100S5710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03100S5710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03100S5710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03100S5710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03100S5710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0340000000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3 506,8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963,2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27,5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(оказание) услуг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0340083300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3 506,8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963,2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27,5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385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0340083300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2 851,8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0340083300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2 851,8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0340083300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2 851,8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0340083300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2 851,8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0340083300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0340083300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0340083300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0340083300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187,2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0340083300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0340083300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0340083300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0340083300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14 720,3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5 562,4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отдельных мер по обеспечению ограничения платы граждан за коммунальные услуги 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Законом края от 1 декабря 2014года №7-2839)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0350075700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13 840,6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5 385,8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0350075700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13 840,6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5 385,8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38,9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0350075700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13 840,6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5 385,8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0350075700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13 840,6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5 385,8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0350075700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13 840,6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5 385,8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38,9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капитального ремонта общего имущества в домах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находящихся в муниципальной собственности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0350083320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18,8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0350083320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18,8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0350083320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0350083320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0350083320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18,8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0350083440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BF33DC" w:rsidRPr="00BF33DC" w:rsidTr="009E2196">
        <w:trPr>
          <w:trHeight w:val="64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"Защита населения и территорий Назаровского района от чрезвычайных ситуаций природного и техногенного характера"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1 189,7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"Предупреждение, спасение, помощь населению Назаровского района в чрезвычайных ситуациях"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1 179,7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31,2</w:t>
            </w:r>
          </w:p>
        </w:tc>
      </w:tr>
      <w:tr w:rsidR="00BF33DC" w:rsidRPr="00BF33DC" w:rsidTr="009E2196">
        <w:trPr>
          <w:trHeight w:val="20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 в рамках подпрограммы "Предупреждение, спасение, помощь населению Назаровского района в чрезвычайных ситуациях" муниципальной программы "Защита населения и территорий Назаровского района от чрезвычайных ситуаций природного и техногенного характера"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0410083580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0410083580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0410083580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0410083580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0410083580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8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Информационное обеспечение администрации Назаровского района о чрезвычайных происшествиях на территории района в рамках подпрограммы "Предупреждение, спасение, помощь населению Назаровского района в чрезвычайных ситуациях" муниципальной программы "Защита населения и территорий Назаровского района от чрезвычайных ситуаций природного и техногенного характера"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0410083590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1 110,1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33,2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0410083590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1 110,1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33,2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0410083590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1 110,1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0410083590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1 110,1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0410083590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1 110,1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33,2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"Информирование населения Назаровского района об обеспечении антитеррористической безопасности"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8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профилактике поведения при возникновении чрезвычайных ситуаций в рамках подпрограммы "Информирование населения Назаровского района об обеспечении антитеррористической безопасности" муниципальной программы "Защита населения и территорий Назаровского района от чрезвычайных ситуаций природного и техногенного характера"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0420083600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0420083600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0420083600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0420083600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0420083600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3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"Обращение с отходами на территории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созданию и содержанию мест (площадок) накопления твердых бытовых отходов в рамках отдельных мероприятий муниципальных программ "Обращение с отходами на территории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0550083700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0550083700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0550083700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436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0550083700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0550083700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102 145,1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59 765,7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"Сохранение культурного наследия"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708,1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Комплектование книжных фондов муниципальных библиотек за счет сре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 в рамках подпрограммы "Сохранение культурного наследия" 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0610074880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0610074880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0610074880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0610074880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0610074880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отрасли культуры в рамках подпрограммы «Сохранение культурного наследия» 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06100L5190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06100L5190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06100L5190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06100L5190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06100L5190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из районного бюджета на комплектование книжных фондов библиотек муниципальных образований Красноярского края в рамках подпрограммы «Сохранение культурного наследия» 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06100S4880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06100S4880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06100S4880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06100S4880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06100S4880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"Поддержка искусства и народного творчества"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в рамках подпрограммы «Поддержка искусства и народного творчества» 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0620083760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0620083760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0620083760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0620083760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0620083760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0620083760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0620083760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0620083760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0620083760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84,2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100 437,0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59 166,5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58,9</w:t>
            </w:r>
          </w:p>
        </w:tc>
      </w:tr>
      <w:tr w:rsidR="00BF33DC" w:rsidRPr="00BF33DC" w:rsidTr="009E2196">
        <w:trPr>
          <w:trHeight w:val="18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0630010310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0630010310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468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0630010310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0630010310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0630010310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160,4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 в рамках подпрограммы "Обеспечение условий реализации муниципальной программы и прочие мероприятия "муниципальной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0630010490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13 931,8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13 182,8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94,6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0630010490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13 931,8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13 182,8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0630010490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13 931,8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13 182,8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0630010490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13 931,8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13 182,8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0630010490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13 931,8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13 182,8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94,6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погашение кредиторской задолженности прошлых лет в рамках подпрограммы "Обеспечение условий реализации муниципальной программы и прочие мероприятия "муниципальной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3 290,5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3 288,5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3 290,5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3 288,5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3 290,5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3 288,5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3 290,5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3 288,5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3 290,5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3 288,5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 в рамках подпрограммы "Обеспечение условий реализации муниципальной программы и прочие мероприятия "муниципальной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бюджетных учреждений клубного типа за счет средств районного бюджета в рамках подпрограммы «Обеспечение условий реализации муниципальной программы и прочие мероприятия» 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30 498,3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13 036,6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30 498,3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13 036,6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30 498,3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13 036,6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30 498,3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13 036,6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30 498,3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13 036,6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расходы на обеспечение деятельности муниципальных бюджетных учреждений клубного типа за счет средств районного бюджета в рамках подпрограммы «Обеспечение условий реализации муниципальной программы и прочие мероприятия» 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32 351,0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20 997,1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32 351,0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20 997,1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32 351,0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20 997,1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32 351,0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20 997,1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32 351,0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20 997,1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64,9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бюджетных учреждений библиотечной системы за счет средств районного бюджета в рамках подпрограммы «Обеспечение условий реализации муниципальной программы и прочие мероприятия» 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13 100,3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6 023,0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497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13 100,3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6 023,0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13 100,3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6 023,0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13 100,3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6 023,0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13 100,3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6 023,0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расходы на обеспечение деятельности муниципальных бюджетных учреждений библиотечной системы за счет средств районного бюджета в рамках подпрограммы «Обеспечение условий реализации муниципальной программы и прочие мероприятия» 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1 643,6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1 643,6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1 643,6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1 643,6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1 643,6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37,1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переданных полномочий из бюджетов поселений по созданию условий для организации досуга и обеспечения жителей услугами организаций культуры в рамках подпрограммы «Обеспечение условий реализации муниципальной программы и прочие мероприятия» 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4 880,0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1 869,1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38,3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4 880,0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1 869,1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4 880,0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1 869,1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4 880,0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1 869,1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0630083890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4 880,0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1 869,1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38,3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06300L4670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06300L4670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06300L4670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06300L4670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06300L4670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отрасли культуры в рамках подпрограммы "Обеспечение условий реализации муниципальной программы и прочие мероприятия "муниципальной программы "Развитие культуры"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06300L5190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06300L5190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06300L5190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06300L5190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06300L5190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3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26,4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районных спортивно-массовых мероприятий на территории района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 участия спортсменов – членов сборных команд района по видам спорта в зональных, краевых соревнованиях в рамках отдельных мероприятий муниципальной программы "Развитие физической культуры и спорта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26,4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0750084100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3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молодежной политики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6 692,1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2 807,9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молодежной политики"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5 389,9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1 878,0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34,8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деятельности муниципальных молодежных центров за счет сре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 в рамках подпрограммы "Развитие молодежной политики " муниципальной программы "Развитие молодежной политики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0810074560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596,3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0810074560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596,3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0810074560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596,3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0810074560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596,3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0810074560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596,3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бюджетных учреждений за счет средств районного бюджета в рамках подпрограммы "Развитие молодежной политики" муниципальной программы "Развитие молодежной политики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0810081260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4 650,3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1 626,0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0810081260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4 650,3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1 626,0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0810081260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4 650,3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1 626,0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0810081260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4 650,3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1 626,0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0810081260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4 650,3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1 626,0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расходы на обеспечение деятельности муниципальных бюджетных учреждений за счет средств районного бюджета в рамках подпрограммы "Развитие молодежной политики" муниципальной программы "Развитие молодежной политики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0810081270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0810081270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0810081270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0810081270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0810081270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на поддержку деятельности муниципальных молодежных центров за счет средств районного бюджета в рамках подпрограммы "Развитие молодежной политики" муниципальной программы "Развитие молодежной политики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08100S4560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119,3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08100S4560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119,3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08100S4560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119,3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08100S4560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119,3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08100S4560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119,3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гражданской активности молодежи в решении задач социально-экономического развития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562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Вовлечение молодых граждан в массовые мероприятия патриотической направленности в рамках подпрограммы "Повышение гражданской активности молодежи в решении задач социально-экономического развития района" муниципальной программы "Развитие молодежной политики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37,5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46,7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Премии и гранты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рабочих мест для несовершеннолетних граждан, проживающих в районе в рамках подпрограммы "Повышение гражданской активности молодежи в решении задач социально-экономического развития района" муниципальной программы "Развитие молодежной политики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22,3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0820084230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22,3</w:t>
            </w:r>
          </w:p>
        </w:tc>
      </w:tr>
      <w:tr w:rsidR="00BF33DC" w:rsidRPr="00BF33DC" w:rsidTr="009E2196">
        <w:trPr>
          <w:trHeight w:val="18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на развитие системы патриотического воспитания в рамках деятельности муниципальных молодежных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центза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счет средств районного бюджета в рамках подпрограммы "Повышение гражданской активности молодежи в решении задач социально-экономического развития района" муниципальной программы "Развитие молодежной политики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08200S4540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08200S4540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08200S4540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08200S4540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08200S4540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жильем молодых семей 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"Развитие молодежной политики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08300L4970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08300L4970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08300L4970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08300L4970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08300L4970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832,2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594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0840000000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мероприятий, направленных на профилактику безнадзорности и правонарушений в рамках подпрограммы "Профилактика безнадзорности и правонарушений" муниципальной программы "Развитие молодежной политики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0840084310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0840084310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0840084310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0840084310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0840084310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BF33DC" w:rsidRPr="00BF33DC" w:rsidTr="009E2196">
        <w:trPr>
          <w:trHeight w:val="64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малого и среднего предпринимательства на территории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8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в рамках отдельных мероприятий муниципальной программы "Развитие малого и среднего предпринимательства на территории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субъектам малого и среднего предпринимательства на возмещение части затрат на уплату первого взноса (аванса) по договорам лизинга оборудования в рамках отдельных мероприятий муниципальной программы "Развитие малого и среднего предпринимательства на территории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в рамках отдельных мероприятий муниципальной программы "Развитие малого и среднего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предприниматель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тва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Назаровского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0950084580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3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14 054,4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4 637,0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14 054,4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4 637,0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</w:tr>
      <w:tr w:rsidR="00BF33DC" w:rsidRPr="00BF33DC" w:rsidTr="009E2196">
        <w:trPr>
          <w:trHeight w:val="22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 в рамках отдельных мероприятий муниципальной программы "Развитие транспортной системы"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1050076470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13 944,4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4 605,7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1050076470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130,1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1050076470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130,1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1050076470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130,1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1050076470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130,1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1050076470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1050076470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1050076470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1050076470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1050076470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13 794,8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4 548,5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1050076470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13 794,8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4 548,5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1050076470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13 794,8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4 548,5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1050076470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13 794,8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4 548,5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632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формированию безопасного поведения участников дорожного движения в рамках отдельных мероприятий муниципальной программы "Развитие транспортной системы"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1050084670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1050084670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1050084670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1050084670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1050084670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637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1050084670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56,9</w:t>
            </w:r>
          </w:p>
        </w:tc>
      </w:tr>
      <w:tr w:rsidR="00BF33DC" w:rsidRPr="00BF33DC" w:rsidTr="009E2196">
        <w:trPr>
          <w:trHeight w:val="64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"Информационное обеспечение населения о деятельности органов местного самоуправления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1 065,0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1 065,0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297,3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27,9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Информационно-телевизионное сопровождение о деятельности администрации Назаровского района и ее структурных подразделений, наделенных статусом юридического лица в рамках отдельных мероприятий муниципальной программы "Информационное обеспечение населения о деятельности органов местного самоуправления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645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Информирование о деятельности администрации Назаровского района и ее структурных подразделений, наделенных статусом юридического лица в печатных изданиях в рамках отдельных мероприятий муниципальной программы "Информационное обеспечение населения о деятельности органов местного самоуправления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235,8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39,3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содержание официального сайта Назаровского района в рамках отдельных мероприятий муниципальной программы "Информационное обеспечение населения о деятельности органов местного самоуправления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 по формированию и содержанию муниципального архива, включая хранение архивных фондов поселений в рамках отдельных мероприятий муниципальной программы "Информационное обеспечение населения о деятельности органов местного самоуправления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1150084770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15,7</w:t>
            </w:r>
          </w:p>
        </w:tc>
      </w:tr>
      <w:tr w:rsidR="00BF33DC" w:rsidRPr="00BF33DC" w:rsidTr="009E2196">
        <w:trPr>
          <w:trHeight w:val="43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5 024,2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1 902,5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"Поддержка малых форм хозяйствования"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гражданам, ведущим личное подсобное хозяйство на территории края, на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возмещзение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части затрат на уплату процентов по кредитам, полученным на срок до 5 лет в рамках подпрограммы "Поддержка малых форм хозяйствования" муниципальной программы "Развитие сельского хозяйства"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1210024380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1210024380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1210024380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1210024380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1210024380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30,8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"Устойчивое развитие сельских территорий"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668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№4-1402) в рамках подпрограммы «Устойчивое развитие сельских территорий» муниципальной программы "Развитие сельского хозяйства"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1220075180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1220075180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1220075180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1220075180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1220075180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642,0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"Обеспечение реализации муниципальной программы и прочие мероприятия"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4 244,7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1 860,1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43,8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№17-4397) в рамках подпрограммы «Обеспечение реализации муниципальной программы и прочие мероприятия» муниципальной программы "Развитие сельского хозяйства"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1230075170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4 244,7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1 860,1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43,8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1230075170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3 642,6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1 747,6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1230075170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3 642,6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1 747,6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1230075170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3 642,6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1 747,6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1230075170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3 642,6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1 747,6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1230075170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602,1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18,7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1230075170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602,1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681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1230075170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602,1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682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1230075170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602,1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18,7</w:t>
            </w:r>
          </w:p>
        </w:tc>
      </w:tr>
      <w:tr w:rsidR="00BF33DC" w:rsidRPr="00BF33DC" w:rsidTr="009E2196">
        <w:trPr>
          <w:trHeight w:val="64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доступным и комфортным жильем жителей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5 010,0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"Переселение граждан из аварийного жилищного фонда в муниципальных образованиях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обследования муниципальных жилых домов с подготовкой технического заключения в рамках подпрограммы "Переселение граждан из аварийного жилищного фонда в муниципальных образованиях Назаровского района муниципальной программы "Обеспечение доступным и комфортным жильем жителей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1310085290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1310085290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687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1310085290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1310085290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689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1310085290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"Территориальное планирование, градостроительное зонирование и документация по планировке территории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5 001,0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0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691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"Территориальное планирование, градостроительное зонирование и документация по планировке территории Назаровского района" муниципальной программы "Обеспечение доступным и комфортным жильем жителей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1330074660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4 500,0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1330074660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4 500,0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693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1330074660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4 500,0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694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1330074660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4 500,0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1330074660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4 500,0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696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из районного бюджета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"Территориальное планирование, градостроительное зонирование и документация по планировке территории Назаровского района" муниципальной программы "Обеспечение доступным и комфортным жильем жителей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13300S4660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13300S4660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13300S4660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699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13300S4660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13300S4660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3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87 485,7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42 943,5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49,1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Назаровского района"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79 214,0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39 017,8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49,3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поселений за счет сре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Назаровского района" муниципальной программы "Управление муниципальными финансами"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1410076010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19 946,2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9 973,2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1410076010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19 946,2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9 973,2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1410076010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19 946,2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9 973,2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1410076010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19 946,2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9 973,2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1410076010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19 946,2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9 973,2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18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поселений из районного фонда финансовой поддержки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Назаровского района" муниципальной программы "Управление муниципальными финансами"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1410086010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27 524,0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20 916,3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1410086010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27 524,0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20 916,3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1410086010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27 524,0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20 916,3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1410086010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27 524,0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20 916,3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1410086010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27 524,0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20 916,3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Назаровского района" муниципальной программы "Управление муниципальными финансами"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1410086020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31 743,8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8 128,3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1410086020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31 743,8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8 128,3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1410086020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31 743,8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8 128,3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1410086020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31 743,8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8 128,3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1410086020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31 743,8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8 128,3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обслуживание муниципального долга в рамках подпрограммы "Управление муниципальным долгом" муниципальной программы "Управление муниципальными финансами"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1420086030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1420086030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1420086030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1420086030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1420086030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8 021,7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3 925,7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48,9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8 021,7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3 925,7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48,9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6 053,7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3 511,9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6 053,7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3 511,9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6 053,7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3 511,9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6 053,7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3 511,9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58,0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1 967,0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413,8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1 967,0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413,8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1 967,0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413,8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1 967,0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413,8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1430080210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4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738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"Совершенствование управления муниципальным имуществом в Назаровском районе"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справки о зарегистрированных правах в рамках отдельных мероприятий муниципальной программы "Совершенствование управления муниципальным имуществом в Назаровском районе"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муниципального имущества в рамках отдельных мероприятий муниципальной программы "Совершенствование управления муниципальным имуществом в Назаровском районе"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кадастровых работ, постановка на кадастровый учет и получение кадастровых паспортов в рамках отдельных мероприятий муниципальной программы "Совершенствование управления муниципальным имуществом в Назаровском районе"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1550087090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3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 представительного органа  власти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3 083,4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1 352,8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Назаровского районного Совета депутатов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3 083,4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1 352,8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43,9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представительного органа власти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1 062,4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402,6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37,9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555,4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47,6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555,4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555,4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47,6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555,4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264,3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47,6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762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507,0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Председатель ревизионной комиссии Назаровского района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представительного органа власти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371,9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представительного органа власти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1 229,0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47,1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1 229,0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1 229,0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1 229,0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47,1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779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9310088050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1 229,0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47,1</w:t>
            </w:r>
          </w:p>
        </w:tc>
      </w:tr>
      <w:tr w:rsidR="00BF33DC" w:rsidRPr="00BF33DC" w:rsidTr="009E2196">
        <w:trPr>
          <w:trHeight w:val="43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103 428,0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42 120,2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 администрации Назаровского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72 761,1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33 643,3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7 038,7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4 035,6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7 038,7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4 035,6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6 321,5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3 604,0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6 321,5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3 604,0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6 321,5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3 604,0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717,2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788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717,2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717,2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431,6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на частичное финансирование 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возмещение) расходов на повышение размеров оплаты труда отдельным категориям работников бюджетной сферы Красноярского края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9410010390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911,1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9410010390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911,1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9410010390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911,1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9410010390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911,1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9410010390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245,3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19,2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9410010390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665,8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180,7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27,1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9410051200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9410051200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9410051200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9410051200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9410051200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5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Законом края от 30 января 2014 года №6-2056)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9410074290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19,0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9410074290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9410074290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9410074290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20,1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9410074290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9410074290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9410074290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9410074290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9410074290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Законом края от 20 декабря 2007 года №4-1089)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9410075520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1 962,6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9410075520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1 563,7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9410075520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1 563,7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9410075520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1 563,7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9410075520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1 563,7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790,1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9410075520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398,9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9410075520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398,9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9410075520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398,9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9410075520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398,9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жилыми помещениями детей сирот и детей, оставшихся без попечения родителей, лиц из числа детей сирот и детей, оставшихся без попечения родителей (в соответствии с Законом края от 24.12.2009г. №9-4225)за счет сре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аевого бюджета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амоуправления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9410075870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4 117,7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2 058,9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9410075870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4 117,7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2 058,9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9410075870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4 117,7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2 058,9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9410075870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4 117,7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2 058,9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9410075870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4 117,7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2 058,9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824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Законом края от 26 декабря 2006 года №21-5589)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9410076040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575,2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222,7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38,7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9410076040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9410076040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827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9410076040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9410076040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522,0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218,5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41,9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9410076040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9410076040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9410076040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7,9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832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9410076040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7,9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31 312,9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14 307,3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45,7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20 682,0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11 593,2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20 682,0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11 593,2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20 682,0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11 593,2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20 682,0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11 593,2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10 591,5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2 674,9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10 591,5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2 674,9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10 591,5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2 674,9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10 591,5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2 674,9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99,2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99,2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погашение кредиторской задолженности прошлых лет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542,5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13,8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542,5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13,8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542,5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13,8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542,5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13,8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9410081280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542,5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13,8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выплаты 30 процентов до уровня минимальной оплаты труда за счет средств районного бюджета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3 049,8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3 049,8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3 049,8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3 049,8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выплаты 30 процентов до уровня минимальной оплаты труда за счет средств районного бюджета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9410081520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3 049,8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856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администрации Назаровского района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связанные с уплатой государственной пошлины, обжалованием судебных актов и исполнением судебных актов по искам к администрации Назаровского района в рамкам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1 929,7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253,4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13,1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158,8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158,8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158,8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158,8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1 770,9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1 770,9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1 754,4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1 754,4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87,2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муниципальных учреждений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муниципального образования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1 226,6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624,5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50,9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1 226,6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624,5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1 226,6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624,5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1 226,6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624,5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50,9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1 226,6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624,5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50,9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выборов в органы местного самоуправления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хозяйственное обслуживание учреждений Назаровского района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16 105,2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9 329,5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888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15 105,5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8 654,4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15 105,5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8 654,4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15 105,5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8 654,4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15 105,5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8 654,4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999,7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67,5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893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999,7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894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999,7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67,5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999,7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67,5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896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финансовому обеспечению деятельности учреждений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2 805,3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1 236,3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44,1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897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2 805,3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1 236,3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898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2 805,3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1 236,3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2 805,3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1 236,3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44,1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2 805,3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1 236,3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44,1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переданных полномочий из бюджетов поселений в области жилищных отношений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9410088220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финансового управления администрации Назаровского района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30 666,9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8 476,9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27,6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907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 органов 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4 754,4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2 099,9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4 754,4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2 099,9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4 754,4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2 099,9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4 754,4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2 099,9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4 754,4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2 099,9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 органов 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2 305,8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1 152,9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2 305,8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1 152,9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2 305,8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1 152,9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2 305,8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1 152,9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2 305,8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1 152,9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первичных мер пожарной безопасности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918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мероприятий, направленных на повышение безопасности дорожного движения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218,6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218,6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218,6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218,6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218,6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сельских поселений за счет средств дорожного фонда Красноярского края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3 145,4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1 687,8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3 145,4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1 687,8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3 145,4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1 687,8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3 145,4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1 687,8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53,7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3 145,4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1 687,8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53,7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9 841,5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9 841,5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9 841,5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9 841,5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9 841,5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развитию добровольной пожарной охраны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939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государственных полномочий по созданию и обеспечению деятельности административных комиссий 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Законом края от 23 апреля 2009 года №8-3170)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акарицидных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обработок мест массового отдыха населения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13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952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3 744,0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3 744,0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3 744,0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3 744,0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956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3 744,0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проектов по решению вопросов местного значения сельских поселений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958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961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67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962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муниципальных учреждений района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964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965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966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1 100,0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163,4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  <w:proofErr w:type="gram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связанные с уплатой государственной пошлины, обжалованием судебных актов и исполнением судебных актов в рамкам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3 227,2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2 419,5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968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509,2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969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509,2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509,2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509,2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509,2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4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1 907,3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1 907,3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973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1 907,3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1 907,3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1 907,3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1 907,3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1 077,4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1 077,4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976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829,9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829,9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978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810,7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979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807,7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807,7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9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переданных полномочий из бюджетов поселений по исполнению бюджетов сельских поселений в рамках </w:t>
            </w:r>
            <w:proofErr w:type="spellStart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органов местного самоуправления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11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9420088210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F33DC" w:rsidRPr="00BF33DC" w:rsidTr="009E2196">
        <w:trPr>
          <w:trHeight w:val="22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983 678,2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487 698,2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DC" w:rsidRPr="00BF33DC" w:rsidRDefault="00BF33DC" w:rsidP="00BF3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3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49,6</w:t>
            </w:r>
          </w:p>
        </w:tc>
      </w:tr>
    </w:tbl>
    <w:p w:rsidR="003B4E8F" w:rsidRDefault="003B4E8F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3B4E8F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346" w:type="dxa"/>
        <w:tblInd w:w="-1310" w:type="dxa"/>
        <w:tblLook w:val="04A0"/>
      </w:tblPr>
      <w:tblGrid>
        <w:gridCol w:w="797"/>
        <w:gridCol w:w="5380"/>
        <w:gridCol w:w="2730"/>
        <w:gridCol w:w="1280"/>
        <w:gridCol w:w="1159"/>
      </w:tblGrid>
      <w:tr w:rsidR="003B4E8F" w:rsidRPr="003B4E8F" w:rsidTr="003B4E8F">
        <w:trPr>
          <w:trHeight w:val="315"/>
        </w:trPr>
        <w:tc>
          <w:tcPr>
            <w:tcW w:w="1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4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Источники внутреннего финансирования дефицита районного бюджета </w:t>
            </w:r>
          </w:p>
        </w:tc>
      </w:tr>
      <w:tr w:rsidR="003B4E8F" w:rsidRPr="003B4E8F" w:rsidTr="003B4E8F">
        <w:trPr>
          <w:trHeight w:val="315"/>
        </w:trPr>
        <w:tc>
          <w:tcPr>
            <w:tcW w:w="11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E8F" w:rsidRPr="003B4E8F" w:rsidTr="003B4E8F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E8F" w:rsidRPr="003B4E8F" w:rsidTr="003B4E8F">
        <w:trPr>
          <w:trHeight w:val="28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</w:tr>
      <w:tr w:rsidR="003B4E8F" w:rsidRPr="003B4E8F" w:rsidTr="003B4E8F">
        <w:trPr>
          <w:trHeight w:val="30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год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1 полугодие 2019 года</w:t>
            </w:r>
          </w:p>
        </w:tc>
      </w:tr>
      <w:tr w:rsidR="003B4E8F" w:rsidRPr="003B4E8F" w:rsidTr="003B4E8F">
        <w:trPr>
          <w:trHeight w:val="126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E8F" w:rsidRPr="003B4E8F" w:rsidTr="003B4E8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094 01  03  00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B4E8F" w:rsidRPr="003B4E8F" w:rsidTr="003B4E8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094 01  03  01  00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B4E8F" w:rsidRPr="003B4E8F" w:rsidTr="003B4E8F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094 01  03  01  00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20 000,0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B4E8F" w:rsidRPr="003B4E8F" w:rsidTr="003B4E8F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094 01  03  01  00  05  0000  710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20 000,0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4E8F" w:rsidRPr="003B4E8F" w:rsidTr="003B4E8F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094 01  03  01  00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20 000,0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B4E8F" w:rsidRPr="003B4E8F" w:rsidTr="003B4E8F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094 01  03  01  00  05  0000  810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20 000,0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4E8F" w:rsidRPr="003B4E8F" w:rsidTr="003B4E8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094 01  05  00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9 522,4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-1 574,7</w:t>
            </w:r>
          </w:p>
        </w:tc>
      </w:tr>
      <w:tr w:rsidR="003B4E8F" w:rsidRPr="003B4E8F" w:rsidTr="003B4E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094 01  05  00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-1 004 155,8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-492 513,6</w:t>
            </w:r>
          </w:p>
        </w:tc>
      </w:tr>
      <w:tr w:rsidR="003B4E8F" w:rsidRPr="003B4E8F" w:rsidTr="003B4E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094 01  05  02  00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-1 004 155,8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-492 513,6</w:t>
            </w:r>
          </w:p>
        </w:tc>
      </w:tr>
      <w:tr w:rsidR="003B4E8F" w:rsidRPr="003B4E8F" w:rsidTr="003B4E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094 01  05  02  01  00  0000  510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-1 004 155,8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-492 513,6</w:t>
            </w:r>
          </w:p>
        </w:tc>
      </w:tr>
      <w:tr w:rsidR="003B4E8F" w:rsidRPr="003B4E8F" w:rsidTr="003B4E8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094 01  05  02  01  05  0000  510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-1 004 155,8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-492 513,6</w:t>
            </w:r>
          </w:p>
        </w:tc>
      </w:tr>
      <w:tr w:rsidR="003B4E8F" w:rsidRPr="003B4E8F" w:rsidTr="003B4E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094 01  05  00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1 013 678,2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490 938,9</w:t>
            </w:r>
          </w:p>
        </w:tc>
      </w:tr>
      <w:tr w:rsidR="003B4E8F" w:rsidRPr="003B4E8F" w:rsidTr="003B4E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094 01  05  02  00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1 013 678,2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490 938,9</w:t>
            </w:r>
          </w:p>
        </w:tc>
      </w:tr>
      <w:tr w:rsidR="003B4E8F" w:rsidRPr="003B4E8F" w:rsidTr="003B4E8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094 01  05  02  01  00  0000  610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1 013 678,2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490 938,9</w:t>
            </w:r>
          </w:p>
        </w:tc>
      </w:tr>
      <w:tr w:rsidR="003B4E8F" w:rsidRPr="003B4E8F" w:rsidTr="003B4E8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094 01  05  02  01  05  0000  610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1 013 678,2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490 938,9</w:t>
            </w:r>
          </w:p>
        </w:tc>
      </w:tr>
      <w:tr w:rsidR="003B4E8F" w:rsidRPr="003B4E8F" w:rsidTr="003B4E8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источники внутреннего  финансирования дефицитов  бюджетов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094 01  06  00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2 500,0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B4E8F" w:rsidRPr="003B4E8F" w:rsidTr="003B4E8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094  01  06  05 00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2 500,0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B4E8F" w:rsidRPr="003B4E8F" w:rsidTr="003B4E8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094 01  06  05  00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12 500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B4E8F" w:rsidRPr="003B4E8F" w:rsidTr="003B4E8F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094 01  06  05  02  00  0000  640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12 500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B4E8F" w:rsidRPr="003B4E8F" w:rsidTr="003B4E8F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094  01  06  05  02  05  0000  640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12 500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4E8F" w:rsidRPr="003B4E8F" w:rsidTr="003B4E8F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094  01  06  05  00  </w:t>
            </w:r>
            <w:proofErr w:type="spellStart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0000  500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B4E8F" w:rsidRPr="003B4E8F" w:rsidTr="003B4E8F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094 01  06  05  02  00  0000  540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B4E8F" w:rsidRPr="003B4E8F" w:rsidTr="003B4E8F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других бюджетам бюджетной системы Российской Федерации 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094 01  06  05  02  05  0000  540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B4E8F" w:rsidRPr="003B4E8F" w:rsidTr="003B4E8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12 022,4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8F" w:rsidRPr="003B4E8F" w:rsidRDefault="003B4E8F" w:rsidP="003B4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B4E8F">
              <w:rPr>
                <w:rFonts w:ascii="Times New Roman" w:eastAsia="Times New Roman" w:hAnsi="Times New Roman" w:cs="Times New Roman"/>
              </w:rPr>
              <w:t>-1 574,7</w:t>
            </w:r>
          </w:p>
        </w:tc>
      </w:tr>
    </w:tbl>
    <w:p w:rsidR="00CD57A2" w:rsidRDefault="00CD57A2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D57A2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27A74"/>
    <w:rsid w:val="00083CF5"/>
    <w:rsid w:val="00095DDB"/>
    <w:rsid w:val="000A1E9C"/>
    <w:rsid w:val="000E3D69"/>
    <w:rsid w:val="001E58A8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B49F7"/>
    <w:rsid w:val="003B4E8F"/>
    <w:rsid w:val="003D51A5"/>
    <w:rsid w:val="004333A9"/>
    <w:rsid w:val="00434A04"/>
    <w:rsid w:val="00543417"/>
    <w:rsid w:val="005700CE"/>
    <w:rsid w:val="005A7269"/>
    <w:rsid w:val="005E0013"/>
    <w:rsid w:val="00764C01"/>
    <w:rsid w:val="007F0BB4"/>
    <w:rsid w:val="0086084E"/>
    <w:rsid w:val="008626B9"/>
    <w:rsid w:val="00874AC4"/>
    <w:rsid w:val="00880F12"/>
    <w:rsid w:val="0093349B"/>
    <w:rsid w:val="00940EF0"/>
    <w:rsid w:val="00986777"/>
    <w:rsid w:val="009C0A23"/>
    <w:rsid w:val="009C1BD2"/>
    <w:rsid w:val="009C5A36"/>
    <w:rsid w:val="009D2628"/>
    <w:rsid w:val="009E2196"/>
    <w:rsid w:val="00A2195B"/>
    <w:rsid w:val="00A546DF"/>
    <w:rsid w:val="00A55306"/>
    <w:rsid w:val="00A76273"/>
    <w:rsid w:val="00A82E1B"/>
    <w:rsid w:val="00A91460"/>
    <w:rsid w:val="00AD23B3"/>
    <w:rsid w:val="00B41949"/>
    <w:rsid w:val="00BD12B8"/>
    <w:rsid w:val="00BE6D7A"/>
    <w:rsid w:val="00BF33DC"/>
    <w:rsid w:val="00C07B10"/>
    <w:rsid w:val="00C75A0A"/>
    <w:rsid w:val="00CB085A"/>
    <w:rsid w:val="00CD57A2"/>
    <w:rsid w:val="00CD7A1F"/>
    <w:rsid w:val="00D06244"/>
    <w:rsid w:val="00D13824"/>
    <w:rsid w:val="00DB4F59"/>
    <w:rsid w:val="00DD1B78"/>
    <w:rsid w:val="00E04639"/>
    <w:rsid w:val="00E23B05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40EF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D57A2"/>
    <w:rPr>
      <w:color w:val="800080"/>
      <w:u w:val="single"/>
    </w:rPr>
  </w:style>
  <w:style w:type="paragraph" w:customStyle="1" w:styleId="font5">
    <w:name w:val="font5"/>
    <w:basedOn w:val="a"/>
    <w:rsid w:val="00CD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a"/>
    <w:rsid w:val="00CD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7">
    <w:name w:val="font7"/>
    <w:basedOn w:val="a"/>
    <w:rsid w:val="00CD57A2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b/>
      <w:bCs/>
      <w:sz w:val="20"/>
      <w:szCs w:val="20"/>
    </w:rPr>
  </w:style>
  <w:style w:type="paragraph" w:customStyle="1" w:styleId="font8">
    <w:name w:val="font8"/>
    <w:basedOn w:val="a"/>
    <w:rsid w:val="00CD57A2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b/>
      <w:bCs/>
      <w:i/>
      <w:iCs/>
      <w:sz w:val="20"/>
      <w:szCs w:val="20"/>
    </w:rPr>
  </w:style>
  <w:style w:type="paragraph" w:customStyle="1" w:styleId="xl67">
    <w:name w:val="xl67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CD57A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CD57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CD5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CD5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CD57A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D57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CD57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CD57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NewRomanPSMT" w:eastAsia="Times New Roman" w:hAnsi="TimesNewRomanPSMT" w:cs="Times New Roman"/>
      <w:b/>
      <w:bCs/>
      <w:sz w:val="20"/>
      <w:szCs w:val="20"/>
    </w:rPr>
  </w:style>
  <w:style w:type="paragraph" w:customStyle="1" w:styleId="xl96">
    <w:name w:val="xl96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NewRomanPSMT" w:eastAsia="Times New Roman" w:hAnsi="TimesNewRomanPSMT" w:cs="Times New Roman"/>
      <w:b/>
      <w:bCs/>
      <w:sz w:val="18"/>
      <w:szCs w:val="18"/>
    </w:rPr>
  </w:style>
  <w:style w:type="paragraph" w:customStyle="1" w:styleId="xl102">
    <w:name w:val="xl102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CD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CD57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0">
    <w:name w:val="xl120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1">
    <w:name w:val="xl121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D57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xl132">
    <w:name w:val="xl132"/>
    <w:basedOn w:val="a"/>
    <w:rsid w:val="00CD57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xl133">
    <w:name w:val="xl133"/>
    <w:basedOn w:val="a"/>
    <w:rsid w:val="00CD57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CD57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5">
    <w:name w:val="xl135"/>
    <w:basedOn w:val="a"/>
    <w:rsid w:val="00CD57A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CD57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CD57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D57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D5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FF34-D995-4056-BF13-9567D6C1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61</Pages>
  <Words>25462</Words>
  <Characters>145136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170258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16</cp:revision>
  <cp:lastPrinted>2019-06-10T04:42:00Z</cp:lastPrinted>
  <dcterms:created xsi:type="dcterms:W3CDTF">2019-06-10T05:06:00Z</dcterms:created>
  <dcterms:modified xsi:type="dcterms:W3CDTF">2019-07-23T05:09:00Z</dcterms:modified>
</cp:coreProperties>
</file>