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8F04CA" w:rsidRPr="004A70B9" w:rsidTr="00163A13">
        <w:tc>
          <w:tcPr>
            <w:tcW w:w="4644" w:type="dxa"/>
          </w:tcPr>
          <w:p w:rsidR="008F04CA" w:rsidRDefault="008F04CA" w:rsidP="006518F6">
            <w:pPr>
              <w:pStyle w:val="2"/>
              <w:contextualSpacing/>
              <w:outlineLvl w:val="1"/>
            </w:pPr>
          </w:p>
        </w:tc>
        <w:tc>
          <w:tcPr>
            <w:tcW w:w="5245" w:type="dxa"/>
          </w:tcPr>
          <w:p w:rsidR="008F04CA" w:rsidRPr="004A70B9" w:rsidRDefault="00AF0007" w:rsidP="00D13F6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62EAB">
              <w:rPr>
                <w:sz w:val="28"/>
                <w:szCs w:val="28"/>
              </w:rPr>
              <w:t xml:space="preserve">№ </w:t>
            </w:r>
            <w:r w:rsidR="00E978F8">
              <w:rPr>
                <w:sz w:val="28"/>
                <w:szCs w:val="2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3F6C" w:rsidRPr="00D13F6C" w:rsidRDefault="008F04CA" w:rsidP="00B5306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 xml:space="preserve">к </w:t>
            </w:r>
            <w:r w:rsidR="003D5D1B">
              <w:rPr>
                <w:sz w:val="28"/>
                <w:szCs w:val="28"/>
              </w:rPr>
              <w:t>муниципальной</w:t>
            </w:r>
            <w:r w:rsidR="00D13F6C">
              <w:rPr>
                <w:sz w:val="28"/>
                <w:szCs w:val="28"/>
              </w:rPr>
              <w:t xml:space="preserve"> программе</w:t>
            </w:r>
          </w:p>
          <w:p w:rsidR="00163A13" w:rsidRDefault="003D5D1B" w:rsidP="00B53061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Назаровского района</w:t>
            </w:r>
          </w:p>
          <w:p w:rsidR="00F837E8" w:rsidRDefault="008F04CA" w:rsidP="00B5306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«Развитие образования</w:t>
            </w:r>
            <w:r w:rsidR="00F837E8">
              <w:rPr>
                <w:sz w:val="28"/>
                <w:szCs w:val="28"/>
              </w:rPr>
              <w:t xml:space="preserve">» </w:t>
            </w:r>
          </w:p>
          <w:p w:rsidR="008F04CA" w:rsidRPr="004A70B9" w:rsidRDefault="008F04CA" w:rsidP="004C4298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53061" w:rsidRPr="004A70B9" w:rsidTr="00163A13">
        <w:tc>
          <w:tcPr>
            <w:tcW w:w="4644" w:type="dxa"/>
          </w:tcPr>
          <w:p w:rsidR="00B53061" w:rsidRDefault="00B53061" w:rsidP="006518F6">
            <w:pPr>
              <w:pStyle w:val="2"/>
              <w:contextualSpacing/>
              <w:outlineLvl w:val="1"/>
            </w:pPr>
          </w:p>
        </w:tc>
        <w:tc>
          <w:tcPr>
            <w:tcW w:w="5245" w:type="dxa"/>
          </w:tcPr>
          <w:p w:rsidR="00B53061" w:rsidRDefault="00B53061" w:rsidP="00D13F6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B53061" w:rsidRPr="004A70B9" w:rsidTr="00163A13">
        <w:tc>
          <w:tcPr>
            <w:tcW w:w="4644" w:type="dxa"/>
          </w:tcPr>
          <w:p w:rsidR="00B53061" w:rsidRDefault="00B53061" w:rsidP="00D62EAB">
            <w:pPr>
              <w:pStyle w:val="2"/>
              <w:contextualSpacing/>
              <w:jc w:val="center"/>
              <w:outlineLvl w:val="1"/>
            </w:pPr>
          </w:p>
        </w:tc>
        <w:tc>
          <w:tcPr>
            <w:tcW w:w="5245" w:type="dxa"/>
          </w:tcPr>
          <w:p w:rsidR="00B53061" w:rsidRDefault="00B53061" w:rsidP="00D13F6C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62EAB" w:rsidRPr="00D13F6C" w:rsidRDefault="00D62EAB" w:rsidP="00D62EAB">
      <w:pPr>
        <w:pStyle w:val="a3"/>
        <w:jc w:val="center"/>
        <w:rPr>
          <w:rFonts w:ascii="Times New Roman" w:hAnsi="Times New Roman"/>
          <w:kern w:val="32"/>
          <w:sz w:val="28"/>
          <w:szCs w:val="28"/>
        </w:rPr>
      </w:pPr>
      <w:r w:rsidRPr="00D62EAB">
        <w:rPr>
          <w:rFonts w:ascii="Times New Roman" w:hAnsi="Times New Roman"/>
          <w:kern w:val="32"/>
          <w:sz w:val="28"/>
          <w:szCs w:val="28"/>
        </w:rPr>
        <w:t>Подпрограмма 1 «Развитие</w:t>
      </w:r>
      <w:r w:rsidRPr="00D13F6C">
        <w:rPr>
          <w:rFonts w:ascii="Times New Roman" w:hAnsi="Times New Roman"/>
          <w:kern w:val="32"/>
          <w:sz w:val="28"/>
          <w:szCs w:val="28"/>
        </w:rPr>
        <w:t xml:space="preserve"> дошкольного, общего и дополнительного образования</w:t>
      </w:r>
      <w:r>
        <w:rPr>
          <w:rFonts w:ascii="Times New Roman" w:hAnsi="Times New Roman"/>
          <w:kern w:val="32"/>
          <w:sz w:val="28"/>
          <w:szCs w:val="28"/>
        </w:rPr>
        <w:t>»</w:t>
      </w:r>
    </w:p>
    <w:p w:rsidR="00D13F6C" w:rsidRPr="00D62EAB" w:rsidRDefault="00D62EAB" w:rsidP="00D62EAB">
      <w:pPr>
        <w:ind w:left="360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1. </w:t>
      </w:r>
      <w:r w:rsidR="008F04CA" w:rsidRPr="00D62EAB">
        <w:rPr>
          <w:kern w:val="32"/>
          <w:sz w:val="28"/>
          <w:szCs w:val="28"/>
        </w:rPr>
        <w:t xml:space="preserve">Паспорт подпрограммы </w:t>
      </w:r>
      <w:r w:rsidR="003D5D1B" w:rsidRPr="00D62EAB">
        <w:rPr>
          <w:kern w:val="32"/>
          <w:sz w:val="28"/>
          <w:szCs w:val="28"/>
        </w:rPr>
        <w:t>1</w:t>
      </w:r>
    </w:p>
    <w:p w:rsidR="008F04CA" w:rsidRPr="00D13F6C" w:rsidRDefault="00D13F6C" w:rsidP="00D13F6C">
      <w:pPr>
        <w:pStyle w:val="a3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«</w:t>
      </w:r>
      <w:r w:rsidR="008F04CA" w:rsidRPr="00D13F6C">
        <w:rPr>
          <w:rFonts w:ascii="Times New Roman" w:hAnsi="Times New Roman"/>
          <w:kern w:val="32"/>
          <w:sz w:val="28"/>
          <w:szCs w:val="28"/>
        </w:rPr>
        <w:t>Развитие дошкольного, общего и дополнительного образования</w:t>
      </w:r>
      <w:r>
        <w:rPr>
          <w:rFonts w:ascii="Times New Roman" w:hAnsi="Times New Roman"/>
          <w:kern w:val="32"/>
          <w:sz w:val="28"/>
          <w:szCs w:val="28"/>
        </w:rPr>
        <w:t>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7371"/>
      </w:tblGrid>
      <w:tr w:rsidR="00CA2592" w:rsidRPr="00AC68A4" w:rsidTr="004C4298">
        <w:trPr>
          <w:cantSplit/>
          <w:trHeight w:val="720"/>
        </w:trPr>
        <w:tc>
          <w:tcPr>
            <w:tcW w:w="2553" w:type="dxa"/>
          </w:tcPr>
          <w:p w:rsidR="00CA2592" w:rsidRPr="00D13F6C" w:rsidRDefault="00CA2592" w:rsidP="00825E41">
            <w:pPr>
              <w:spacing w:line="276" w:lineRule="auto"/>
            </w:pPr>
            <w:r w:rsidRPr="00D13F6C">
              <w:t>Наименование подпрограммы</w:t>
            </w:r>
          </w:p>
        </w:tc>
        <w:tc>
          <w:tcPr>
            <w:tcW w:w="7371" w:type="dxa"/>
          </w:tcPr>
          <w:p w:rsidR="00CA2592" w:rsidRPr="00D13F6C" w:rsidRDefault="00CA2592" w:rsidP="00AF0007">
            <w:pPr>
              <w:spacing w:line="276" w:lineRule="auto"/>
              <w:jc w:val="both"/>
            </w:pPr>
            <w:r w:rsidRPr="00D13F6C">
              <w:t>Развитие дошкольного, общего и дополнительного образования</w:t>
            </w:r>
          </w:p>
        </w:tc>
      </w:tr>
      <w:tr w:rsidR="00CA2592" w:rsidRPr="00AC68A4" w:rsidTr="004C4298">
        <w:trPr>
          <w:cantSplit/>
          <w:trHeight w:val="720"/>
        </w:trPr>
        <w:tc>
          <w:tcPr>
            <w:tcW w:w="2553" w:type="dxa"/>
          </w:tcPr>
          <w:p w:rsidR="00CA2592" w:rsidRPr="00D13F6C" w:rsidRDefault="00CA2592" w:rsidP="003D5D1B">
            <w:pPr>
              <w:spacing w:line="276" w:lineRule="auto"/>
            </w:pPr>
            <w:r w:rsidRPr="00D13F6C">
              <w:t xml:space="preserve">Наименование </w:t>
            </w:r>
            <w:r w:rsidR="003D5D1B" w:rsidRPr="00D13F6C">
              <w:t xml:space="preserve">муниципальной </w:t>
            </w:r>
            <w:r w:rsidRPr="00D13F6C">
              <w:t>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CA2592" w:rsidRPr="00D13F6C" w:rsidRDefault="00CA2592" w:rsidP="004C4298">
            <w:pPr>
              <w:spacing w:line="276" w:lineRule="auto"/>
              <w:jc w:val="both"/>
            </w:pPr>
            <w:r w:rsidRPr="00D13F6C">
              <w:t>Развитие образования</w:t>
            </w:r>
          </w:p>
        </w:tc>
      </w:tr>
      <w:tr w:rsidR="002B6BE5" w:rsidRPr="00AC68A4" w:rsidTr="001B42E0">
        <w:trPr>
          <w:cantSplit/>
          <w:trHeight w:val="818"/>
        </w:trPr>
        <w:tc>
          <w:tcPr>
            <w:tcW w:w="2553" w:type="dxa"/>
          </w:tcPr>
          <w:p w:rsidR="002B6BE5" w:rsidRPr="00D13F6C" w:rsidRDefault="00F837E8" w:rsidP="00F837E8">
            <w:r w:rsidRPr="00D13F6C">
              <w:t>Исполнитель подпрограммы</w:t>
            </w:r>
          </w:p>
        </w:tc>
        <w:tc>
          <w:tcPr>
            <w:tcW w:w="7371" w:type="dxa"/>
          </w:tcPr>
          <w:p w:rsidR="002B6BE5" w:rsidRPr="00D13F6C" w:rsidRDefault="009F26C5" w:rsidP="00DD23F6">
            <w:pPr>
              <w:spacing w:line="276" w:lineRule="auto"/>
              <w:jc w:val="both"/>
            </w:pPr>
            <w:r w:rsidRPr="00D13F6C">
              <w:t>Управление образования администрации Назаровского района</w:t>
            </w:r>
          </w:p>
          <w:p w:rsidR="002B6BE5" w:rsidRPr="00D13F6C" w:rsidRDefault="002B6BE5" w:rsidP="00DD23F6">
            <w:pPr>
              <w:pStyle w:val="1"/>
              <w:rPr>
                <w:sz w:val="24"/>
                <w:szCs w:val="24"/>
              </w:rPr>
            </w:pPr>
          </w:p>
        </w:tc>
      </w:tr>
      <w:tr w:rsidR="00F93B1F" w:rsidRPr="00AC68A4" w:rsidTr="001B42E0">
        <w:trPr>
          <w:cantSplit/>
          <w:trHeight w:val="1529"/>
        </w:trPr>
        <w:tc>
          <w:tcPr>
            <w:tcW w:w="2553" w:type="dxa"/>
          </w:tcPr>
          <w:p w:rsidR="00F93B1F" w:rsidRPr="00D13F6C" w:rsidRDefault="00F93B1F" w:rsidP="00CA2592">
            <w:pPr>
              <w:spacing w:line="276" w:lineRule="auto"/>
            </w:pPr>
            <w:r w:rsidRPr="00D13F6C">
              <w:t>Цель   подпрограммы</w:t>
            </w:r>
            <w:r w:rsidR="00D13F6C">
              <w:t>:</w:t>
            </w:r>
          </w:p>
          <w:p w:rsidR="00F837E8" w:rsidRPr="00D13F6C" w:rsidRDefault="00F837E8" w:rsidP="00F837E8">
            <w:pPr>
              <w:pStyle w:val="12"/>
              <w:shd w:val="clear" w:color="auto" w:fill="auto"/>
              <w:spacing w:before="0" w:after="0" w:line="322" w:lineRule="exact"/>
              <w:ind w:left="-108"/>
              <w:rPr>
                <w:sz w:val="24"/>
                <w:szCs w:val="24"/>
              </w:rPr>
            </w:pPr>
          </w:p>
          <w:p w:rsidR="00F837E8" w:rsidRPr="00D13F6C" w:rsidRDefault="00F837E8" w:rsidP="00F837E8">
            <w:pPr>
              <w:pStyle w:val="12"/>
              <w:shd w:val="clear" w:color="auto" w:fill="auto"/>
              <w:spacing w:before="0" w:after="0" w:line="322" w:lineRule="exact"/>
              <w:ind w:left="-108"/>
              <w:rPr>
                <w:sz w:val="24"/>
                <w:szCs w:val="24"/>
              </w:rPr>
            </w:pPr>
          </w:p>
          <w:p w:rsidR="00F93B1F" w:rsidRPr="00D13F6C" w:rsidRDefault="00F93B1F" w:rsidP="00DD23F6">
            <w:pPr>
              <w:spacing w:line="276" w:lineRule="auto"/>
            </w:pPr>
          </w:p>
        </w:tc>
        <w:tc>
          <w:tcPr>
            <w:tcW w:w="7371" w:type="dxa"/>
          </w:tcPr>
          <w:p w:rsidR="008C3941" w:rsidRPr="00D13F6C" w:rsidRDefault="00B53061" w:rsidP="008C3941">
            <w:pPr>
              <w:pStyle w:val="12"/>
              <w:shd w:val="clear" w:color="auto" w:fill="auto"/>
              <w:spacing w:before="0" w:after="0" w:line="322" w:lineRule="exac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F93B1F" w:rsidRPr="00D13F6C">
              <w:rPr>
                <w:sz w:val="24"/>
                <w:szCs w:val="24"/>
              </w:rPr>
              <w:t xml:space="preserve">оздание в системе дошкольного, </w:t>
            </w:r>
            <w:r w:rsidR="00F2636F" w:rsidRPr="00D13F6C">
              <w:rPr>
                <w:sz w:val="24"/>
                <w:szCs w:val="24"/>
              </w:rPr>
              <w:t xml:space="preserve">основного </w:t>
            </w:r>
            <w:r w:rsidR="00F93B1F" w:rsidRPr="00D13F6C">
              <w:rPr>
                <w:sz w:val="24"/>
                <w:szCs w:val="24"/>
              </w:rPr>
              <w:t>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  <w:p w:rsidR="00F93B1F" w:rsidRPr="00D13F6C" w:rsidRDefault="00F93B1F" w:rsidP="004E7A84">
            <w:pPr>
              <w:ind w:left="-108"/>
            </w:pPr>
          </w:p>
        </w:tc>
      </w:tr>
      <w:tr w:rsidR="00D13F6C" w:rsidRPr="00AC68A4" w:rsidTr="004C4298">
        <w:trPr>
          <w:cantSplit/>
          <w:trHeight w:val="1772"/>
        </w:trPr>
        <w:tc>
          <w:tcPr>
            <w:tcW w:w="2553" w:type="dxa"/>
          </w:tcPr>
          <w:p w:rsidR="00D13F6C" w:rsidRPr="00D13F6C" w:rsidRDefault="00B53061" w:rsidP="00D13F6C">
            <w:pPr>
              <w:pStyle w:val="12"/>
              <w:shd w:val="clear" w:color="auto" w:fill="auto"/>
              <w:spacing w:before="0" w:after="0" w:line="322" w:lineRule="exac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D13F6C" w:rsidRPr="00D13F6C" w:rsidRDefault="00D13F6C" w:rsidP="00CA2592">
            <w:pPr>
              <w:spacing w:line="276" w:lineRule="auto"/>
            </w:pPr>
          </w:p>
        </w:tc>
        <w:tc>
          <w:tcPr>
            <w:tcW w:w="7371" w:type="dxa"/>
          </w:tcPr>
          <w:p w:rsidR="00D13F6C" w:rsidRPr="00D13F6C" w:rsidRDefault="00D13F6C" w:rsidP="004C4298">
            <w:pPr>
              <w:ind w:left="-108"/>
              <w:jc w:val="both"/>
            </w:pPr>
            <w:r w:rsidRPr="00D13F6C">
              <w:t>1. Обеспечить доступность дошкольного образования, соответствующего  стандарту дошкольного образования;</w:t>
            </w:r>
          </w:p>
          <w:p w:rsidR="00D13F6C" w:rsidRPr="00D13F6C" w:rsidRDefault="00D13F6C" w:rsidP="004C4298">
            <w:pPr>
              <w:ind w:left="-108"/>
              <w:jc w:val="both"/>
            </w:pPr>
            <w:r w:rsidRPr="00D13F6C"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720DC1" w:rsidRPr="00D13F6C" w:rsidRDefault="00A37F8E" w:rsidP="00B53061">
            <w:pPr>
              <w:pStyle w:val="12"/>
              <w:shd w:val="clear" w:color="auto" w:fill="auto"/>
              <w:spacing w:before="0" w:after="0" w:line="322" w:lineRule="exact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Обеспечить</w:t>
            </w:r>
            <w:r w:rsidR="008B4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</w:t>
            </w:r>
            <w:r w:rsidR="00B5306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</w:t>
            </w:r>
            <w:r w:rsidR="00D13F6C" w:rsidRPr="00D13F6C">
              <w:rPr>
                <w:sz w:val="24"/>
                <w:szCs w:val="24"/>
              </w:rPr>
              <w:t>развити</w:t>
            </w:r>
            <w:r w:rsidR="00B53061">
              <w:rPr>
                <w:sz w:val="24"/>
                <w:szCs w:val="24"/>
              </w:rPr>
              <w:t>е</w:t>
            </w:r>
            <w:r w:rsidR="00D13F6C" w:rsidRPr="00D13F6C">
              <w:rPr>
                <w:sz w:val="24"/>
                <w:szCs w:val="24"/>
              </w:rPr>
              <w:t xml:space="preserve"> дополнительного образования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41642" w:rsidRPr="00AC68A4" w:rsidTr="008B4823">
        <w:trPr>
          <w:cantSplit/>
          <w:trHeight w:val="12904"/>
        </w:trPr>
        <w:tc>
          <w:tcPr>
            <w:tcW w:w="2553" w:type="dxa"/>
          </w:tcPr>
          <w:p w:rsidR="00C41642" w:rsidRPr="00D13F6C" w:rsidRDefault="00C41642" w:rsidP="00D13F6C">
            <w:pPr>
              <w:spacing w:line="276" w:lineRule="auto"/>
            </w:pPr>
            <w:r w:rsidRPr="00D13F6C">
              <w:lastRenderedPageBreak/>
              <w:t>Целевые индикаторы подпрограммы</w:t>
            </w:r>
          </w:p>
        </w:tc>
        <w:tc>
          <w:tcPr>
            <w:tcW w:w="7371" w:type="dxa"/>
          </w:tcPr>
          <w:p w:rsidR="00C41642" w:rsidRDefault="00C41642" w:rsidP="00C41642">
            <w:pPr>
              <w:jc w:val="both"/>
            </w:pPr>
            <w:r>
              <w:t>- д</w:t>
            </w:r>
            <w:r w:rsidRPr="00AD496D">
              <w:t>оля детей с 1,5 до 3-х лет, охваченных услугами дошкольного образования в 201</w:t>
            </w:r>
            <w:r w:rsidR="009C66A6">
              <w:t>7</w:t>
            </w:r>
            <w:r w:rsidRPr="00AD496D">
              <w:t xml:space="preserve"> году –</w:t>
            </w:r>
            <w:r w:rsidR="009C66A6">
              <w:t>35,5</w:t>
            </w:r>
            <w:r w:rsidRPr="00AD496D">
              <w:t>%, в 201</w:t>
            </w:r>
            <w:r w:rsidR="009C66A6">
              <w:t>8</w:t>
            </w:r>
            <w:r w:rsidRPr="00AD496D">
              <w:t xml:space="preserve"> году –</w:t>
            </w:r>
            <w:r w:rsidR="009C66A6">
              <w:t>50,5</w:t>
            </w:r>
            <w:r w:rsidRPr="00AD496D">
              <w:t>%, в 201</w:t>
            </w:r>
            <w:r w:rsidR="009C66A6">
              <w:t>9</w:t>
            </w:r>
            <w:r w:rsidRPr="00AD496D">
              <w:t xml:space="preserve"> году –</w:t>
            </w:r>
            <w:r w:rsidR="009C66A6">
              <w:t>50</w:t>
            </w:r>
            <w:r w:rsidRPr="00AD496D">
              <w:t>,5%, в 20</w:t>
            </w:r>
            <w:r w:rsidR="009C66A6">
              <w:t>20</w:t>
            </w:r>
            <w:r w:rsidRPr="00AD496D">
              <w:t xml:space="preserve"> году –5</w:t>
            </w:r>
            <w:r w:rsidR="009C66A6">
              <w:t>2</w:t>
            </w:r>
            <w:r w:rsidRPr="00AD496D">
              <w:t>,5%;</w:t>
            </w:r>
          </w:p>
          <w:p w:rsidR="00C41642" w:rsidRPr="00D13F6C" w:rsidRDefault="00C41642" w:rsidP="00C41642">
            <w:pPr>
              <w:jc w:val="both"/>
              <w:rPr>
                <w:rFonts w:eastAsiaTheme="minorHAnsi"/>
              </w:rPr>
            </w:pPr>
            <w:r>
              <w:t>-о</w:t>
            </w:r>
            <w:r w:rsidRPr="00D13F6C">
              <w:t>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</w:t>
            </w:r>
            <w:r>
              <w:t>я в образовательных учреждениях</w:t>
            </w:r>
            <w:r w:rsidRPr="00D13F6C">
              <w:t xml:space="preserve">, проживающих на территории Назаровского района (с учетом групп кратковременного пребывания) </w:t>
            </w:r>
            <w:r w:rsidRPr="00D13F6C">
              <w:rPr>
                <w:rFonts w:eastAsiaTheme="minorHAnsi"/>
              </w:rPr>
              <w:t>на уровне 100%</w:t>
            </w:r>
            <w:r>
              <w:rPr>
                <w:rFonts w:eastAsiaTheme="minorHAnsi"/>
              </w:rPr>
              <w:t>;</w:t>
            </w:r>
          </w:p>
          <w:p w:rsidR="00C41642" w:rsidRPr="00D13F6C" w:rsidRDefault="00C41642" w:rsidP="00C41642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у</w:t>
            </w:r>
            <w:r w:rsidRPr="00D13F6C">
              <w:rPr>
                <w:rFonts w:eastAsiaTheme="minorHAnsi"/>
              </w:rPr>
              <w:t>дельный вес воспитанников дошкол</w:t>
            </w:r>
            <w:r>
              <w:rPr>
                <w:rFonts w:eastAsiaTheme="minorHAnsi"/>
              </w:rPr>
              <w:t>ьных образовательных учреждений</w:t>
            </w:r>
            <w:r w:rsidRPr="00D13F6C">
              <w:rPr>
                <w:rFonts w:eastAsiaTheme="minorHAnsi"/>
              </w:rPr>
              <w:t>, расположенных на территории Назаровского района в возрасте от 3 до 7 лет, обучающихся по программам, соответствующим требованиям стандартов дошкольного образования, в общей численности воспитанников дошкол</w:t>
            </w:r>
            <w:r>
              <w:rPr>
                <w:rFonts w:eastAsiaTheme="minorHAnsi"/>
              </w:rPr>
              <w:t>ьных образовательных учреждений</w:t>
            </w:r>
            <w:r w:rsidRPr="00D13F6C">
              <w:rPr>
                <w:rFonts w:eastAsiaTheme="minorHAnsi"/>
              </w:rPr>
              <w:t>, расположенных на территории Назаровского района на уровне 100%</w:t>
            </w:r>
            <w:r>
              <w:rPr>
                <w:rFonts w:eastAsiaTheme="minorHAnsi"/>
              </w:rPr>
              <w:t>;</w:t>
            </w:r>
          </w:p>
          <w:p w:rsidR="00C41642" w:rsidRPr="00D13F6C" w:rsidRDefault="00C41642" w:rsidP="00C41642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у</w:t>
            </w:r>
            <w:r w:rsidRPr="00D13F6C">
              <w:rPr>
                <w:rFonts w:eastAsiaTheme="minorHAnsi"/>
              </w:rPr>
              <w:t>дельный вес муниципальных дошкол</w:t>
            </w:r>
            <w:r>
              <w:rPr>
                <w:rFonts w:eastAsiaTheme="minorHAnsi"/>
              </w:rPr>
              <w:t>ьных образовательных учреждений</w:t>
            </w:r>
            <w:r w:rsidRPr="00D13F6C">
              <w:rPr>
                <w:rFonts w:eastAsiaTheme="minorHAnsi"/>
              </w:rPr>
              <w:t>, в которых оценка деятельности дошкол</w:t>
            </w:r>
            <w:r>
              <w:rPr>
                <w:rFonts w:eastAsiaTheme="minorHAnsi"/>
              </w:rPr>
              <w:t>ьных образовательных учреждений</w:t>
            </w:r>
            <w:r w:rsidRPr="00D13F6C">
              <w:rPr>
                <w:rFonts w:eastAsiaTheme="minorHAnsi"/>
              </w:rPr>
              <w:t>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</w:t>
            </w:r>
            <w:r>
              <w:rPr>
                <w:rFonts w:eastAsiaTheme="minorHAnsi"/>
              </w:rPr>
              <w:t>ьных образовательных учреждений</w:t>
            </w:r>
            <w:r w:rsidRPr="00D13F6C">
              <w:rPr>
                <w:rFonts w:eastAsiaTheme="minorHAnsi"/>
              </w:rPr>
              <w:t xml:space="preserve"> в рамках муниципального задания (не менее ч</w:t>
            </w:r>
            <w:r>
              <w:rPr>
                <w:rFonts w:eastAsiaTheme="minorHAnsi"/>
              </w:rPr>
              <w:t>ем в 80 % дошкольных учреждений</w:t>
            </w:r>
            <w:r w:rsidRPr="00D13F6C">
              <w:rPr>
                <w:rFonts w:eastAsiaTheme="minorHAnsi"/>
              </w:rPr>
              <w:t>) на уровне 25%</w:t>
            </w:r>
            <w:r>
              <w:rPr>
                <w:rFonts w:eastAsiaTheme="minorHAnsi"/>
              </w:rPr>
              <w:t>;</w:t>
            </w:r>
          </w:p>
          <w:p w:rsidR="00C41642" w:rsidRPr="00D13F6C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доля образовательных учреждений</w:t>
            </w:r>
            <w:r w:rsidRPr="00D13F6C">
              <w:rPr>
                <w:rFonts w:eastAsiaTheme="minorHAnsi"/>
                <w:lang w:eastAsia="en-US"/>
              </w:rPr>
              <w:t>, реализующих программы общего образования, здания которых находятся в аварийном состоянии или требуют капитального ремонта, в общей численн</w:t>
            </w:r>
            <w:r>
              <w:rPr>
                <w:rFonts w:eastAsiaTheme="minorHAnsi"/>
                <w:lang w:eastAsia="en-US"/>
              </w:rPr>
              <w:t>ости образовательных учреждений</w:t>
            </w:r>
            <w:r w:rsidRPr="00D13F6C">
              <w:rPr>
                <w:rFonts w:eastAsiaTheme="minorHAnsi"/>
                <w:lang w:eastAsia="en-US"/>
              </w:rPr>
              <w:t>, реализующих программы общего образования, в 20</w:t>
            </w:r>
            <w:r>
              <w:rPr>
                <w:rFonts w:eastAsiaTheme="minorHAnsi"/>
                <w:lang w:eastAsia="en-US"/>
              </w:rPr>
              <w:t>1</w:t>
            </w:r>
            <w:r w:rsidR="009C66A6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2,56</w:t>
            </w:r>
            <w:r>
              <w:rPr>
                <w:rFonts w:eastAsiaTheme="minorHAnsi"/>
                <w:lang w:eastAsia="en-US"/>
              </w:rPr>
              <w:t xml:space="preserve">%, </w:t>
            </w:r>
            <w:r w:rsidRPr="00D13F6C">
              <w:rPr>
                <w:rFonts w:eastAsiaTheme="minorHAnsi"/>
                <w:lang w:eastAsia="en-US"/>
              </w:rPr>
              <w:t>в 20</w:t>
            </w:r>
            <w:r>
              <w:rPr>
                <w:rFonts w:eastAsiaTheme="minorHAnsi"/>
                <w:lang w:eastAsia="en-US"/>
              </w:rPr>
              <w:t>1</w:t>
            </w:r>
            <w:r w:rsidR="009C66A6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7,7</w:t>
            </w:r>
            <w:r>
              <w:rPr>
                <w:rFonts w:eastAsiaTheme="minorHAnsi"/>
                <w:lang w:eastAsia="en-US"/>
              </w:rPr>
              <w:t>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7,7</w:t>
            </w:r>
            <w:r>
              <w:rPr>
                <w:rFonts w:eastAsiaTheme="minorHAnsi"/>
                <w:lang w:eastAsia="en-US"/>
              </w:rPr>
              <w:t>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D13F6C"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7,7%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41642" w:rsidRPr="00D13F6C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-доля образовательных учреждений</w:t>
            </w:r>
            <w:r w:rsidRPr="00D13F6C">
              <w:rPr>
                <w:rFonts w:eastAsiaTheme="minorHAnsi"/>
                <w:lang w:eastAsia="en-US"/>
              </w:rPr>
              <w:t>, реализующих программы общего образования, имеющих физкультурный зал, в общей численн</w:t>
            </w:r>
            <w:r>
              <w:rPr>
                <w:rFonts w:eastAsiaTheme="minorHAnsi"/>
                <w:lang w:eastAsia="en-US"/>
              </w:rPr>
              <w:t>ости образовательных учреждений</w:t>
            </w:r>
            <w:r w:rsidRPr="00D13F6C">
              <w:rPr>
                <w:rFonts w:eastAsiaTheme="minorHAnsi"/>
                <w:lang w:eastAsia="en-US"/>
              </w:rPr>
              <w:t>, реализующих программы общего образования на уровне 83,96%;</w:t>
            </w:r>
          </w:p>
          <w:p w:rsidR="00C41642" w:rsidRPr="00D13F6C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доля образовательных учреждений</w:t>
            </w:r>
            <w:r w:rsidRPr="00D13F6C">
              <w:rPr>
                <w:rFonts w:eastAsiaTheme="minorHAnsi"/>
                <w:lang w:eastAsia="en-US"/>
              </w:rPr>
              <w:t xml:space="preserve"> (с числом обучающихся более 50), в которых дей</w:t>
            </w:r>
            <w:r>
              <w:rPr>
                <w:rFonts w:eastAsiaTheme="minorHAnsi"/>
                <w:lang w:eastAsia="en-US"/>
              </w:rPr>
              <w:t>ствуют управляющие советы в 201</w:t>
            </w:r>
            <w:r w:rsidR="009C66A6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году – 100%, в 201</w:t>
            </w:r>
            <w:r w:rsidR="009C66A6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году – 100%,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году – 100%,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D13F6C">
              <w:rPr>
                <w:rFonts w:eastAsiaTheme="minorHAnsi"/>
                <w:lang w:eastAsia="en-US"/>
              </w:rPr>
              <w:t xml:space="preserve"> году – 100%;</w:t>
            </w:r>
          </w:p>
          <w:p w:rsidR="00C41642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</w:t>
            </w:r>
            <w:r w:rsidRPr="00D13F6C">
              <w:rPr>
                <w:rFonts w:eastAsiaTheme="minorHAnsi"/>
                <w:lang w:eastAsia="en-US"/>
              </w:rPr>
              <w:t>оля выпускн</w:t>
            </w:r>
            <w:r>
              <w:rPr>
                <w:rFonts w:eastAsiaTheme="minorHAnsi"/>
                <w:lang w:eastAsia="en-US"/>
              </w:rPr>
              <w:t>иков образовательных учреждений</w:t>
            </w:r>
            <w:r w:rsidRPr="00D13F6C">
              <w:rPr>
                <w:rFonts w:eastAsiaTheme="minorHAnsi"/>
                <w:lang w:eastAsia="en-US"/>
              </w:rPr>
              <w:t>, не сдавших единый государственный экзамен, в общей численности выпускн</w:t>
            </w:r>
            <w:r>
              <w:rPr>
                <w:rFonts w:eastAsiaTheme="minorHAnsi"/>
                <w:lang w:eastAsia="en-US"/>
              </w:rPr>
              <w:t>иков образовательных учреждений в 201</w:t>
            </w:r>
            <w:r w:rsidR="009C66A6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0,76</w:t>
            </w:r>
            <w:r>
              <w:rPr>
                <w:rFonts w:eastAsiaTheme="minorHAnsi"/>
                <w:lang w:eastAsia="en-US"/>
              </w:rPr>
              <w:t>%, в 201</w:t>
            </w:r>
            <w:r w:rsidR="009C66A6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0,81</w:t>
            </w:r>
            <w:r>
              <w:rPr>
                <w:rFonts w:eastAsiaTheme="minorHAnsi"/>
                <w:lang w:eastAsia="en-US"/>
              </w:rPr>
              <w:t>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0,81</w:t>
            </w:r>
            <w:r>
              <w:rPr>
                <w:rFonts w:eastAsiaTheme="minorHAnsi"/>
                <w:lang w:eastAsia="en-US"/>
              </w:rPr>
              <w:t>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D13F6C"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0,81%.</w:t>
            </w:r>
          </w:p>
          <w:p w:rsidR="00C41642" w:rsidRPr="004C4298" w:rsidRDefault="00C41642" w:rsidP="008B4823">
            <w:pPr>
              <w:jc w:val="both"/>
              <w:rPr>
                <w:rFonts w:eastAsiaTheme="minorHAnsi"/>
                <w:lang w:eastAsia="en-US"/>
              </w:rPr>
            </w:pPr>
            <w:r w:rsidRPr="00E97BED">
              <w:rPr>
                <w:rFonts w:eastAsiaTheme="minorHAnsi"/>
                <w:lang w:eastAsia="en-US"/>
              </w:rPr>
              <w:t xml:space="preserve">- доля детей с ограниченными возможностями здоровья, обучающихся в образовательных учреждениях, имеющих лицензию и аккредитованных по адаптированным программам образовательных учреждений от количества детей данной категории, обучающихся в образовательных учреждениях </w:t>
            </w:r>
            <w:r w:rsidR="009C66A6">
              <w:rPr>
                <w:rFonts w:eastAsiaTheme="minorHAnsi"/>
                <w:lang w:eastAsia="en-US"/>
              </w:rPr>
              <w:t>составляет100</w:t>
            </w:r>
            <w:r w:rsidRPr="00E97BED">
              <w:rPr>
                <w:rFonts w:eastAsiaTheme="minorHAnsi"/>
                <w:lang w:eastAsia="en-US"/>
              </w:rPr>
              <w:t>%</w:t>
            </w:r>
            <w:r w:rsidR="009C66A6">
              <w:rPr>
                <w:rFonts w:eastAsiaTheme="minorHAnsi"/>
                <w:lang w:eastAsia="en-US"/>
              </w:rPr>
              <w:t>.</w:t>
            </w:r>
          </w:p>
        </w:tc>
      </w:tr>
      <w:tr w:rsidR="00C41642" w:rsidRPr="00AC68A4" w:rsidTr="00E97BED">
        <w:trPr>
          <w:cantSplit/>
          <w:trHeight w:val="14606"/>
        </w:trPr>
        <w:tc>
          <w:tcPr>
            <w:tcW w:w="2553" w:type="dxa"/>
          </w:tcPr>
          <w:p w:rsidR="00C41642" w:rsidRPr="00D13F6C" w:rsidRDefault="00C41642" w:rsidP="00D13F6C">
            <w:pPr>
              <w:spacing w:line="276" w:lineRule="auto"/>
            </w:pPr>
          </w:p>
        </w:tc>
        <w:tc>
          <w:tcPr>
            <w:tcW w:w="7371" w:type="dxa"/>
          </w:tcPr>
          <w:p w:rsidR="006E550C" w:rsidRDefault="006E550C" w:rsidP="00C41642">
            <w:pPr>
              <w:jc w:val="both"/>
              <w:rPr>
                <w:rFonts w:eastAsiaTheme="minorHAnsi"/>
                <w:lang w:eastAsia="en-US"/>
              </w:rPr>
            </w:pPr>
            <w:r w:rsidRPr="00E97BED">
              <w:rPr>
                <w:rFonts w:eastAsiaTheme="minorHAnsi"/>
                <w:lang w:eastAsia="en-US"/>
              </w:rPr>
              <w:t>- доля базовых образовательных учреждений (обеспечивающих совместное обучение инвалидов и лиц, имеющих нарушения) в общем количес</w:t>
            </w:r>
            <w:r>
              <w:rPr>
                <w:rFonts w:eastAsiaTheme="minorHAnsi"/>
                <w:lang w:eastAsia="en-US"/>
              </w:rPr>
              <w:t xml:space="preserve">тве образовательных учреждений, </w:t>
            </w:r>
            <w:r w:rsidRPr="00E97BED">
              <w:rPr>
                <w:rFonts w:eastAsiaTheme="minorHAnsi"/>
                <w:lang w:eastAsia="en-US"/>
              </w:rPr>
              <w:t>реализующих программы общего образования в 201</w:t>
            </w:r>
            <w:r w:rsidR="009C66A6">
              <w:rPr>
                <w:rFonts w:eastAsiaTheme="minorHAnsi"/>
                <w:lang w:eastAsia="en-US"/>
              </w:rPr>
              <w:t>7</w:t>
            </w:r>
            <w:r w:rsidRPr="00E97BED">
              <w:rPr>
                <w:rFonts w:eastAsiaTheme="minorHAnsi"/>
                <w:lang w:eastAsia="en-US"/>
              </w:rPr>
              <w:t xml:space="preserve"> году – 69,2%, в 201</w:t>
            </w:r>
            <w:r w:rsidR="009C66A6">
              <w:rPr>
                <w:rFonts w:eastAsiaTheme="minorHAnsi"/>
                <w:lang w:eastAsia="en-US"/>
              </w:rPr>
              <w:t>8</w:t>
            </w:r>
            <w:r w:rsidRPr="00E97BED">
              <w:rPr>
                <w:rFonts w:eastAsiaTheme="minorHAnsi"/>
                <w:lang w:eastAsia="en-US"/>
              </w:rPr>
              <w:t xml:space="preserve"> году</w:t>
            </w:r>
            <w:r>
              <w:rPr>
                <w:rFonts w:eastAsiaTheme="minorHAnsi"/>
                <w:lang w:eastAsia="en-US"/>
              </w:rPr>
              <w:t xml:space="preserve"> – 69,2%,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году – 69,2%,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D13F6C">
              <w:rPr>
                <w:rFonts w:eastAsiaTheme="minorHAnsi"/>
                <w:lang w:eastAsia="en-US"/>
              </w:rPr>
              <w:t xml:space="preserve"> году – 69,2%;</w:t>
            </w:r>
          </w:p>
          <w:p w:rsidR="00C41642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</w:t>
            </w:r>
            <w:r w:rsidRPr="00D13F6C">
              <w:rPr>
                <w:rFonts w:eastAsiaTheme="minorHAnsi"/>
                <w:lang w:eastAsia="en-US"/>
              </w:rPr>
              <w:t>хват детей в возрасте 5–18 лет программами дополнительного</w:t>
            </w:r>
          </w:p>
          <w:p w:rsidR="00C41642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образования в 201</w:t>
            </w:r>
            <w:r w:rsidR="009C66A6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99</w:t>
            </w:r>
            <w:r>
              <w:rPr>
                <w:rFonts w:eastAsiaTheme="minorHAnsi"/>
                <w:lang w:eastAsia="en-US"/>
              </w:rPr>
              <w:t>%, в 201</w:t>
            </w:r>
            <w:r w:rsidR="009C66A6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100</w:t>
            </w:r>
            <w:r>
              <w:rPr>
                <w:rFonts w:eastAsiaTheme="minorHAnsi"/>
                <w:lang w:eastAsia="en-US"/>
              </w:rPr>
              <w:t>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году – </w:t>
            </w:r>
            <w:r w:rsidR="009C66A6">
              <w:rPr>
                <w:rFonts w:eastAsiaTheme="minorHAnsi"/>
                <w:lang w:eastAsia="en-US"/>
              </w:rPr>
              <w:t>100</w:t>
            </w:r>
            <w:r>
              <w:rPr>
                <w:rFonts w:eastAsiaTheme="minorHAnsi"/>
                <w:lang w:eastAsia="en-US"/>
              </w:rPr>
              <w:t>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D13F6C">
              <w:rPr>
                <w:rFonts w:eastAsiaTheme="minorHAnsi"/>
                <w:lang w:eastAsia="en-US"/>
              </w:rPr>
              <w:t xml:space="preserve"> году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="009C66A6">
              <w:rPr>
                <w:rFonts w:eastAsiaTheme="minorHAnsi"/>
                <w:lang w:eastAsia="en-US"/>
              </w:rPr>
              <w:t>100</w:t>
            </w:r>
            <w:r w:rsidRPr="00D13F6C">
              <w:rPr>
                <w:rFonts w:eastAsiaTheme="minorHAnsi"/>
                <w:lang w:eastAsia="en-US"/>
              </w:rPr>
              <w:t>%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>оля детей с особыми потребностями - одаренных детей, детей-сирот и детей, оставшихся без попечения родителей, детей-инвалидов, детей, находящихся в трудной жизненной ситуации занятых в системе дополнительного образования в 201</w:t>
            </w:r>
            <w:r w:rsidR="009C66A6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9C66A6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>0%, в 201</w:t>
            </w:r>
            <w:r w:rsidR="009C66A6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9C66A6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>5%,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–7</w:t>
            </w:r>
            <w:r w:rsidR="009C66A6">
              <w:rPr>
                <w:rFonts w:eastAsiaTheme="minorHAnsi"/>
                <w:lang w:eastAsia="en-US"/>
              </w:rPr>
              <w:t>5</w:t>
            </w:r>
            <w:r w:rsidRPr="00AD496D">
              <w:rPr>
                <w:rFonts w:eastAsiaTheme="minorHAnsi"/>
                <w:lang w:eastAsia="en-US"/>
              </w:rPr>
              <w:t>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–75%;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-доля воспитанников и обучающихся</w:t>
            </w:r>
            <w:r w:rsidRPr="00AD496D">
              <w:rPr>
                <w:rFonts w:eastAsiaTheme="minorHAnsi"/>
                <w:lang w:eastAsia="en-US"/>
              </w:rPr>
              <w:t>, вовлечённых  в  активную социальную практику в общем количестве в 201</w:t>
            </w:r>
            <w:r w:rsidR="009C66A6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–30%, в 201</w:t>
            </w:r>
            <w:r w:rsidR="009C66A6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–35%, в 201</w:t>
            </w:r>
            <w:r w:rsidR="009C66A6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–40%, в 20</w:t>
            </w:r>
            <w:r w:rsidR="009C66A6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–45%;</w:t>
            </w:r>
          </w:p>
          <w:p w:rsidR="00C41642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 xml:space="preserve">оля </w:t>
            </w:r>
            <w:r>
              <w:rPr>
                <w:rFonts w:eastAsiaTheme="minorHAnsi"/>
                <w:lang w:eastAsia="en-US"/>
              </w:rPr>
              <w:t>образовательных учреждений</w:t>
            </w:r>
            <w:r w:rsidRPr="00AD496D">
              <w:rPr>
                <w:rFonts w:eastAsiaTheme="minorHAnsi"/>
                <w:lang w:eastAsia="en-US"/>
              </w:rPr>
              <w:t>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5</w:t>
            </w:r>
            <w:r w:rsidRPr="00AD496D">
              <w:rPr>
                <w:rFonts w:eastAsiaTheme="minorHAnsi"/>
                <w:lang w:eastAsia="en-US"/>
              </w:rPr>
              <w:t>0%,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>году –</w:t>
            </w:r>
            <w:r w:rsidR="00131637">
              <w:rPr>
                <w:rFonts w:eastAsiaTheme="minorHAnsi"/>
                <w:lang w:eastAsia="en-US"/>
              </w:rPr>
              <w:t>6</w:t>
            </w:r>
            <w:r w:rsidRPr="00AD496D">
              <w:rPr>
                <w:rFonts w:eastAsiaTheme="minorHAnsi"/>
                <w:lang w:eastAsia="en-US"/>
              </w:rPr>
              <w:t>0%,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>0%,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–80%;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 xml:space="preserve">оля </w:t>
            </w:r>
            <w:r w:rsidRPr="003E3E62">
              <w:rPr>
                <w:rFonts w:eastAsiaTheme="minorHAnsi"/>
                <w:lang w:eastAsia="en-US"/>
              </w:rPr>
              <w:t>образовательных учреждений</w:t>
            </w:r>
            <w:r w:rsidRPr="00AD496D">
              <w:rPr>
                <w:rFonts w:eastAsiaTheme="minorHAnsi"/>
                <w:lang w:eastAsia="en-US"/>
              </w:rPr>
              <w:t>, имеющих систематически работающие службы медиации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40</w:t>
            </w:r>
            <w:r w:rsidRPr="00AD496D">
              <w:rPr>
                <w:rFonts w:eastAsiaTheme="minorHAnsi"/>
                <w:lang w:eastAsia="en-US"/>
              </w:rPr>
              <w:t>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58</w:t>
            </w:r>
            <w:r w:rsidRPr="00AD496D">
              <w:rPr>
                <w:rFonts w:eastAsiaTheme="minorHAnsi"/>
                <w:lang w:eastAsia="en-US"/>
              </w:rPr>
              <w:t>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–58%,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6</w:t>
            </w:r>
            <w:r w:rsidRPr="00AD496D">
              <w:rPr>
                <w:rFonts w:eastAsiaTheme="minorHAnsi"/>
                <w:lang w:eastAsia="en-US"/>
              </w:rPr>
              <w:t>5%;</w:t>
            </w:r>
          </w:p>
          <w:p w:rsidR="00C41642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 xml:space="preserve">оля </w:t>
            </w:r>
            <w:r w:rsidRPr="003E3E62">
              <w:rPr>
                <w:rFonts w:eastAsiaTheme="minorHAnsi"/>
                <w:lang w:eastAsia="en-US"/>
              </w:rPr>
              <w:t>образовательных учреждений</w:t>
            </w:r>
            <w:r w:rsidRPr="00AD496D">
              <w:rPr>
                <w:rFonts w:eastAsiaTheme="minorHAnsi"/>
                <w:lang w:eastAsia="en-US"/>
              </w:rPr>
              <w:t>, реализующих программы и модули дополнительного образования в сетевой форме, в том числе в сфере научно-технического творчества, робототехники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–45%,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–50%,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–60%,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–75%;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 xml:space="preserve">оля </w:t>
            </w:r>
            <w:r w:rsidRPr="003E3E62">
              <w:rPr>
                <w:rFonts w:eastAsiaTheme="minorHAnsi"/>
                <w:lang w:eastAsia="en-US"/>
              </w:rPr>
              <w:t>образовательных учреждений</w:t>
            </w:r>
            <w:r w:rsidRPr="00AD496D">
              <w:rPr>
                <w:rFonts w:eastAsiaTheme="minorHAnsi"/>
                <w:lang w:eastAsia="en-US"/>
              </w:rPr>
              <w:t>, реализующих в образовательном процессе программы охраны и укрепления здоровья детей, в том числе, «Здоровая Россия-общее дело»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–10%,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–15%,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–30%,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–60%;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 xml:space="preserve">оля </w:t>
            </w:r>
            <w:r w:rsidRPr="003E3E62">
              <w:rPr>
                <w:rFonts w:eastAsiaTheme="minorHAnsi"/>
                <w:lang w:eastAsia="en-US"/>
              </w:rPr>
              <w:t>образовательных учреждений</w:t>
            </w:r>
            <w:r w:rsidRPr="00AD496D">
              <w:rPr>
                <w:rFonts w:eastAsiaTheme="minorHAnsi"/>
                <w:lang w:eastAsia="en-US"/>
              </w:rPr>
              <w:t>, внедряющих  систему   программирующего мониторинга и независимой системы оценки качества образования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10</w:t>
            </w:r>
            <w:r w:rsidRPr="00AD496D">
              <w:rPr>
                <w:rFonts w:eastAsiaTheme="minorHAnsi"/>
                <w:lang w:eastAsia="en-US"/>
              </w:rPr>
              <w:t>0%,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100</w:t>
            </w:r>
            <w:r w:rsidRPr="00AD496D">
              <w:rPr>
                <w:rFonts w:eastAsiaTheme="minorHAnsi"/>
                <w:lang w:eastAsia="en-US"/>
              </w:rPr>
              <w:t>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–1</w:t>
            </w:r>
            <w:r w:rsidR="00131637">
              <w:rPr>
                <w:rFonts w:eastAsiaTheme="minorHAnsi"/>
                <w:lang w:eastAsia="en-US"/>
              </w:rPr>
              <w:t>00</w:t>
            </w:r>
            <w:r w:rsidRPr="00AD496D">
              <w:rPr>
                <w:rFonts w:eastAsiaTheme="minorHAnsi"/>
                <w:lang w:eastAsia="en-US"/>
              </w:rPr>
              <w:t>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</w:t>
            </w:r>
            <w:r w:rsidR="00131637">
              <w:rPr>
                <w:rFonts w:eastAsiaTheme="minorHAnsi"/>
                <w:lang w:eastAsia="en-US"/>
              </w:rPr>
              <w:t>10</w:t>
            </w:r>
            <w:r w:rsidRPr="00AD496D">
              <w:rPr>
                <w:rFonts w:eastAsiaTheme="minorHAnsi"/>
                <w:lang w:eastAsia="en-US"/>
              </w:rPr>
              <w:t xml:space="preserve">0%; 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</w:t>
            </w:r>
            <w:r w:rsidRPr="00AD496D">
              <w:rPr>
                <w:rFonts w:eastAsiaTheme="minorHAnsi"/>
                <w:lang w:eastAsia="en-US"/>
              </w:rPr>
              <w:t>беспечение реализации образовательной программы педагогами в соответствии с профессиональным образованием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–83%,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–85%,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–90%,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–95%;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>оля педагогов, прошедших  повышение квалификации   для обеспечения качества дошкольного образования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–61%,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–73%,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–85%,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–90%;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D496D">
              <w:rPr>
                <w:rFonts w:eastAsiaTheme="minorHAnsi"/>
                <w:lang w:eastAsia="en-US"/>
              </w:rPr>
              <w:t>оля педагогов, прошедших  повышение квалификации   для обеспечения качества  школьного образования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–56%,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–64%,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–72%,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–85%;</w:t>
            </w:r>
          </w:p>
          <w:p w:rsidR="00C41642" w:rsidRPr="00AD496D" w:rsidRDefault="00C41642" w:rsidP="00C41642">
            <w:pPr>
              <w:jc w:val="both"/>
              <w:rPr>
                <w:rFonts w:eastAsiaTheme="minorHAnsi"/>
                <w:lang w:eastAsia="en-US"/>
              </w:rPr>
            </w:pPr>
          </w:p>
          <w:p w:rsidR="00C41642" w:rsidRPr="00D13F6C" w:rsidRDefault="00C41642" w:rsidP="00691E93">
            <w:pPr>
              <w:spacing w:line="276" w:lineRule="auto"/>
              <w:jc w:val="both"/>
            </w:pPr>
          </w:p>
        </w:tc>
      </w:tr>
      <w:tr w:rsidR="00691E93" w:rsidRPr="00AC68A4" w:rsidTr="004C4298">
        <w:trPr>
          <w:cantSplit/>
          <w:trHeight w:val="896"/>
        </w:trPr>
        <w:tc>
          <w:tcPr>
            <w:tcW w:w="2553" w:type="dxa"/>
          </w:tcPr>
          <w:p w:rsidR="00691E93" w:rsidRPr="00D13F6C" w:rsidRDefault="00691E93" w:rsidP="00D13F6C">
            <w:pPr>
              <w:spacing w:line="276" w:lineRule="auto"/>
            </w:pPr>
          </w:p>
        </w:tc>
        <w:tc>
          <w:tcPr>
            <w:tcW w:w="7371" w:type="dxa"/>
          </w:tcPr>
          <w:p w:rsidR="00691E93" w:rsidRPr="00AD496D" w:rsidRDefault="00691E93" w:rsidP="00691E9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</w:t>
            </w:r>
            <w:r w:rsidRPr="00AD496D">
              <w:rPr>
                <w:rFonts w:eastAsiaTheme="minorHAnsi"/>
                <w:lang w:eastAsia="en-US"/>
              </w:rPr>
              <w:t xml:space="preserve">оля молодых педагогов закрепившихся в </w:t>
            </w:r>
            <w:r w:rsidRPr="0027679C">
              <w:rPr>
                <w:rFonts w:eastAsiaTheme="minorHAnsi"/>
                <w:lang w:eastAsia="en-US"/>
              </w:rPr>
              <w:t xml:space="preserve">образовательных </w:t>
            </w:r>
            <w:r w:rsidR="00D62759">
              <w:rPr>
                <w:rFonts w:eastAsiaTheme="minorHAnsi"/>
                <w:lang w:eastAsia="en-US"/>
              </w:rPr>
              <w:t>учреждениях,</w:t>
            </w:r>
            <w:r w:rsidRPr="00AD496D">
              <w:rPr>
                <w:rFonts w:eastAsiaTheme="minorHAnsi"/>
                <w:lang w:eastAsia="en-US"/>
              </w:rPr>
              <w:t xml:space="preserve"> от числа прибывших в течение 3-х лет в 201</w:t>
            </w:r>
            <w:r w:rsidR="00131637">
              <w:rPr>
                <w:rFonts w:eastAsiaTheme="minorHAnsi"/>
                <w:lang w:eastAsia="en-US"/>
              </w:rPr>
              <w:t>7</w:t>
            </w:r>
            <w:r w:rsidRPr="00AD496D">
              <w:rPr>
                <w:rFonts w:eastAsiaTheme="minorHAnsi"/>
                <w:lang w:eastAsia="en-US"/>
              </w:rPr>
              <w:t xml:space="preserve"> году –35 %, в 201</w:t>
            </w:r>
            <w:r w:rsidR="00131637">
              <w:rPr>
                <w:rFonts w:eastAsiaTheme="minorHAnsi"/>
                <w:lang w:eastAsia="en-US"/>
              </w:rPr>
              <w:t>8</w:t>
            </w:r>
            <w:r w:rsidRPr="00AD496D">
              <w:rPr>
                <w:rFonts w:eastAsiaTheme="minorHAnsi"/>
                <w:lang w:eastAsia="en-US"/>
              </w:rPr>
              <w:t xml:space="preserve"> году –45%, в 201</w:t>
            </w:r>
            <w:r w:rsidR="00131637">
              <w:rPr>
                <w:rFonts w:eastAsiaTheme="minorHAnsi"/>
                <w:lang w:eastAsia="en-US"/>
              </w:rPr>
              <w:t>9</w:t>
            </w:r>
            <w:r w:rsidRPr="00AD496D">
              <w:rPr>
                <w:rFonts w:eastAsiaTheme="minorHAnsi"/>
                <w:lang w:eastAsia="en-US"/>
              </w:rPr>
              <w:t xml:space="preserve"> году –55%, в 20</w:t>
            </w:r>
            <w:r w:rsidR="00131637">
              <w:rPr>
                <w:rFonts w:eastAsiaTheme="minorHAnsi"/>
                <w:lang w:eastAsia="en-US"/>
              </w:rPr>
              <w:t>20</w:t>
            </w:r>
            <w:r w:rsidRPr="00AD496D">
              <w:rPr>
                <w:rFonts w:eastAsiaTheme="minorHAnsi"/>
                <w:lang w:eastAsia="en-US"/>
              </w:rPr>
              <w:t xml:space="preserve"> году –60%;</w:t>
            </w:r>
          </w:p>
          <w:p w:rsidR="00691E93" w:rsidRPr="00E97BED" w:rsidRDefault="00691E93" w:rsidP="00691E93">
            <w:pPr>
              <w:spacing w:line="276" w:lineRule="auto"/>
              <w:jc w:val="both"/>
            </w:pPr>
            <w:r w:rsidRPr="00E97BED">
              <w:t>-доля образовательных организаций, в которых созданы и функционируют  системы оценки качества дошкольного образования, начального общего, основного общего и среднего</w:t>
            </w:r>
            <w:r w:rsidR="008B4823">
              <w:t xml:space="preserve"> </w:t>
            </w:r>
            <w:r w:rsidRPr="00E97BED">
              <w:t>общего образования, в общем количестве образовательных организаций района в 201</w:t>
            </w:r>
            <w:r w:rsidR="00131637">
              <w:t>7</w:t>
            </w:r>
            <w:r w:rsidRPr="00E97BED">
              <w:t xml:space="preserve"> году –10</w:t>
            </w:r>
            <w:r w:rsidR="00131637">
              <w:t>0</w:t>
            </w:r>
            <w:r w:rsidRPr="00E97BED">
              <w:t xml:space="preserve"> %, в 201</w:t>
            </w:r>
            <w:r w:rsidR="00131637">
              <w:t>8</w:t>
            </w:r>
            <w:r w:rsidRPr="00E97BED">
              <w:t xml:space="preserve"> году –</w:t>
            </w:r>
            <w:r w:rsidR="00131637">
              <w:t>100</w:t>
            </w:r>
            <w:r w:rsidRPr="00E97BED">
              <w:t>%, в 201</w:t>
            </w:r>
            <w:r w:rsidR="00131637">
              <w:t>9</w:t>
            </w:r>
            <w:r w:rsidRPr="00E97BED">
              <w:t xml:space="preserve"> году –</w:t>
            </w:r>
            <w:r w:rsidR="00131637">
              <w:t>100</w:t>
            </w:r>
            <w:r w:rsidRPr="00E97BED">
              <w:t>%, в 20</w:t>
            </w:r>
            <w:r w:rsidR="00131637">
              <w:t>20</w:t>
            </w:r>
            <w:r w:rsidRPr="00E97BED">
              <w:t xml:space="preserve"> году –</w:t>
            </w:r>
            <w:r w:rsidR="00131637">
              <w:t>100</w:t>
            </w:r>
            <w:r w:rsidRPr="00E97BED">
              <w:t xml:space="preserve">%.     </w:t>
            </w:r>
          </w:p>
          <w:p w:rsidR="00691E93" w:rsidRPr="00691E93" w:rsidRDefault="00691E93" w:rsidP="00B53061">
            <w:pPr>
              <w:spacing w:line="276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D62EAB">
              <w:rPr>
                <w:sz w:val="23"/>
                <w:szCs w:val="23"/>
              </w:rPr>
              <w:t>Целевые индикаторы подпрограммы представлены в приложении №1настоящей подпрограммы.</w:t>
            </w:r>
          </w:p>
        </w:tc>
      </w:tr>
      <w:tr w:rsidR="00C41642" w:rsidRPr="00AC68A4" w:rsidTr="004C4298">
        <w:trPr>
          <w:cantSplit/>
          <w:trHeight w:val="896"/>
        </w:trPr>
        <w:tc>
          <w:tcPr>
            <w:tcW w:w="2553" w:type="dxa"/>
          </w:tcPr>
          <w:p w:rsidR="00C41642" w:rsidRPr="00D13F6C" w:rsidRDefault="00C41642" w:rsidP="00D13F6C">
            <w:pPr>
              <w:spacing w:line="276" w:lineRule="auto"/>
            </w:pPr>
            <w:r w:rsidRPr="00D13F6C">
              <w:t>Сроки реализации подпрограммы</w:t>
            </w:r>
          </w:p>
        </w:tc>
        <w:tc>
          <w:tcPr>
            <w:tcW w:w="7371" w:type="dxa"/>
          </w:tcPr>
          <w:p w:rsidR="00C41642" w:rsidRPr="00D13F6C" w:rsidRDefault="00C41642" w:rsidP="0013163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</w:t>
            </w:r>
            <w:r w:rsidR="00131637">
              <w:rPr>
                <w:bCs/>
              </w:rPr>
              <w:t>7</w:t>
            </w:r>
            <w:r>
              <w:rPr>
                <w:bCs/>
              </w:rPr>
              <w:t>-20</w:t>
            </w:r>
            <w:r w:rsidR="00131637">
              <w:rPr>
                <w:bCs/>
              </w:rPr>
              <w:t>20</w:t>
            </w:r>
            <w:r w:rsidRPr="00D13F6C">
              <w:rPr>
                <w:bCs/>
              </w:rPr>
              <w:t xml:space="preserve"> годы</w:t>
            </w:r>
          </w:p>
        </w:tc>
      </w:tr>
      <w:tr w:rsidR="00C41642" w:rsidRPr="00AC68A4" w:rsidTr="001B42E0">
        <w:trPr>
          <w:cantSplit/>
          <w:trHeight w:val="2340"/>
        </w:trPr>
        <w:tc>
          <w:tcPr>
            <w:tcW w:w="2553" w:type="dxa"/>
          </w:tcPr>
          <w:p w:rsidR="00C41642" w:rsidRPr="00D13F6C" w:rsidRDefault="00C41642" w:rsidP="00D13F6C">
            <w:pPr>
              <w:spacing w:line="276" w:lineRule="auto"/>
            </w:pPr>
            <w:r w:rsidRPr="00D13F6C">
              <w:rPr>
                <w:iCs/>
              </w:rPr>
              <w:t>Объемы и источники финансирования подпрограммы</w:t>
            </w:r>
            <w:r>
              <w:rPr>
                <w:iCs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371" w:type="dxa"/>
          </w:tcPr>
          <w:p w:rsidR="00C41642" w:rsidRPr="00D13F6C" w:rsidRDefault="00C41642" w:rsidP="00D13F6C">
            <w:pPr>
              <w:spacing w:line="276" w:lineRule="auto"/>
              <w:jc w:val="both"/>
            </w:pPr>
            <w:r w:rsidRPr="00D13F6C">
              <w:t>Подпрограмма финансируе</w:t>
            </w:r>
            <w:r>
              <w:t xml:space="preserve">тся за счет средств федерального, краевого, </w:t>
            </w:r>
            <w:r w:rsidRPr="00D13F6C">
              <w:t>районного бюджет</w:t>
            </w:r>
            <w:r>
              <w:t xml:space="preserve">ов и за счёт средств юридических лиц. </w:t>
            </w:r>
          </w:p>
          <w:p w:rsidR="00C41642" w:rsidRPr="00D62759" w:rsidRDefault="00C41642" w:rsidP="00D13F6C">
            <w:pPr>
              <w:spacing w:line="276" w:lineRule="auto"/>
              <w:jc w:val="both"/>
            </w:pPr>
            <w:r w:rsidRPr="008431C6">
              <w:t>Объем финансирования подпрограммы составит</w:t>
            </w:r>
            <w:r w:rsidR="00FE5B04">
              <w:rPr>
                <w:color w:val="FF0000"/>
              </w:rPr>
              <w:t xml:space="preserve"> </w:t>
            </w:r>
            <w:r w:rsidR="00FE5B04" w:rsidRPr="00D62759">
              <w:t>2013955,1</w:t>
            </w:r>
            <w:r w:rsidR="00D62759" w:rsidRPr="00D62759">
              <w:t xml:space="preserve"> </w:t>
            </w:r>
            <w:r w:rsidRPr="00D62759">
              <w:t>тыс. рублей, в том числе по годам реализации:</w:t>
            </w:r>
          </w:p>
          <w:p w:rsidR="00C41642" w:rsidRPr="00D62759" w:rsidRDefault="00C41642" w:rsidP="00506316">
            <w:pPr>
              <w:spacing w:line="276" w:lineRule="auto"/>
              <w:jc w:val="both"/>
            </w:pPr>
            <w:r w:rsidRPr="00D62759">
              <w:t>201</w:t>
            </w:r>
            <w:r w:rsidR="00131637" w:rsidRPr="00D62759">
              <w:t>7</w:t>
            </w:r>
            <w:r w:rsidRPr="00D62759">
              <w:t xml:space="preserve"> – </w:t>
            </w:r>
            <w:r w:rsidR="00FE5B04" w:rsidRPr="00D62759">
              <w:t>511854,2</w:t>
            </w:r>
            <w:r w:rsidRPr="00D62759">
              <w:t xml:space="preserve"> тыс. рублей;</w:t>
            </w:r>
          </w:p>
          <w:p w:rsidR="00C41642" w:rsidRPr="00D62759" w:rsidRDefault="00C41642" w:rsidP="00D13F6C">
            <w:pPr>
              <w:spacing w:line="276" w:lineRule="auto"/>
              <w:jc w:val="both"/>
            </w:pPr>
            <w:r w:rsidRPr="00D62759">
              <w:t>201</w:t>
            </w:r>
            <w:r w:rsidR="00131637" w:rsidRPr="00D62759">
              <w:t>8</w:t>
            </w:r>
            <w:r w:rsidRPr="00D62759">
              <w:t xml:space="preserve"> – </w:t>
            </w:r>
            <w:r w:rsidR="00FE5B04" w:rsidRPr="00D62759">
              <w:t>518656,5</w:t>
            </w:r>
            <w:r w:rsidRPr="00D62759">
              <w:t xml:space="preserve"> тыс. рублей;</w:t>
            </w:r>
          </w:p>
          <w:p w:rsidR="00C41642" w:rsidRPr="00D62759" w:rsidRDefault="00C41642" w:rsidP="00D13F6C">
            <w:pPr>
              <w:spacing w:line="276" w:lineRule="auto"/>
              <w:jc w:val="both"/>
            </w:pPr>
            <w:r w:rsidRPr="00D62759">
              <w:t>201</w:t>
            </w:r>
            <w:r w:rsidR="00131637" w:rsidRPr="00D62759">
              <w:t>9</w:t>
            </w:r>
            <w:r w:rsidRPr="00D62759">
              <w:t xml:space="preserve"> – </w:t>
            </w:r>
            <w:r w:rsidR="00FE5B04" w:rsidRPr="00D62759">
              <w:t>491422,2</w:t>
            </w:r>
            <w:r w:rsidRPr="00D62759">
              <w:t xml:space="preserve"> рублей;</w:t>
            </w:r>
          </w:p>
          <w:p w:rsidR="00C41642" w:rsidRPr="00D62759" w:rsidRDefault="00C41642" w:rsidP="003A791E">
            <w:pPr>
              <w:spacing w:line="276" w:lineRule="auto"/>
              <w:jc w:val="both"/>
            </w:pPr>
            <w:r w:rsidRPr="00D62759">
              <w:t>20</w:t>
            </w:r>
            <w:r w:rsidR="00131637" w:rsidRPr="00D62759">
              <w:t>20</w:t>
            </w:r>
            <w:r w:rsidRPr="00D62759">
              <w:t xml:space="preserve">– </w:t>
            </w:r>
            <w:r w:rsidR="00FE5B04" w:rsidRPr="00D62759">
              <w:t>492022,2</w:t>
            </w:r>
            <w:r w:rsidR="00131637" w:rsidRPr="00D62759">
              <w:t xml:space="preserve"> тыс. рублей.</w:t>
            </w:r>
          </w:p>
          <w:p w:rsidR="00C41642" w:rsidRPr="00D13F6C" w:rsidRDefault="00C41642" w:rsidP="003F3A73">
            <w:pPr>
              <w:spacing w:line="276" w:lineRule="auto"/>
              <w:jc w:val="both"/>
            </w:pPr>
          </w:p>
        </w:tc>
      </w:tr>
      <w:tr w:rsidR="00C41642" w:rsidRPr="00AC68A4" w:rsidTr="001B42E0">
        <w:trPr>
          <w:cantSplit/>
          <w:trHeight w:val="1321"/>
        </w:trPr>
        <w:tc>
          <w:tcPr>
            <w:tcW w:w="2553" w:type="dxa"/>
          </w:tcPr>
          <w:p w:rsidR="00C41642" w:rsidRPr="00D13F6C" w:rsidRDefault="00C41642" w:rsidP="00D13F6C">
            <w:pPr>
              <w:spacing w:line="276" w:lineRule="auto"/>
              <w:rPr>
                <w:iCs/>
              </w:rPr>
            </w:pPr>
            <w:r w:rsidRPr="00D13F6C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371" w:type="dxa"/>
          </w:tcPr>
          <w:p w:rsidR="00C41642" w:rsidRPr="00D13F6C" w:rsidRDefault="00C41642" w:rsidP="00D13F6C">
            <w:pPr>
              <w:spacing w:line="276" w:lineRule="auto"/>
              <w:jc w:val="both"/>
            </w:pPr>
            <w:r w:rsidRPr="00D13F6C">
              <w:t>Контроль за ходом реализации подпрограммы осуществляет</w:t>
            </w:r>
          </w:p>
          <w:p w:rsidR="00C41642" w:rsidRPr="00D13F6C" w:rsidRDefault="00C41642" w:rsidP="00D13F6C">
            <w:pPr>
              <w:spacing w:line="276" w:lineRule="auto"/>
              <w:jc w:val="both"/>
            </w:pPr>
            <w:r w:rsidRPr="00D13F6C">
              <w:t>Управление образование администрации Назаровского района.</w:t>
            </w:r>
          </w:p>
          <w:p w:rsidR="00C41642" w:rsidRPr="00D13F6C" w:rsidRDefault="00C41642" w:rsidP="00D13F6C">
            <w:pPr>
              <w:tabs>
                <w:tab w:val="left" w:pos="1628"/>
              </w:tabs>
              <w:autoSpaceDE w:val="0"/>
              <w:autoSpaceDN w:val="0"/>
              <w:adjustRightInd w:val="0"/>
              <w:jc w:val="both"/>
            </w:pPr>
            <w:r w:rsidRPr="00D13F6C">
              <w:t>Контроль за целевым использованием средств подпрограммы осуществляет ревизионная комиссия Назаровского района</w:t>
            </w:r>
            <w:r>
              <w:t>.</w:t>
            </w:r>
            <w:r w:rsidRPr="00D13F6C">
              <w:rPr>
                <w:color w:val="FF0000"/>
              </w:rPr>
              <w:tab/>
            </w:r>
          </w:p>
        </w:tc>
      </w:tr>
    </w:tbl>
    <w:p w:rsidR="008C3941" w:rsidRPr="00516B45" w:rsidRDefault="008C3941" w:rsidP="009B067A">
      <w:pPr>
        <w:rPr>
          <w:sz w:val="28"/>
          <w:szCs w:val="28"/>
        </w:rPr>
      </w:pPr>
    </w:p>
    <w:p w:rsidR="00F262F5" w:rsidRPr="00AC68A4" w:rsidRDefault="00F262F5" w:rsidP="00DD23F6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 xml:space="preserve">2. Основные разделы </w:t>
      </w:r>
      <w:r w:rsidR="00CA2592" w:rsidRPr="00AC68A4">
        <w:rPr>
          <w:sz w:val="28"/>
          <w:szCs w:val="28"/>
        </w:rPr>
        <w:t>под</w:t>
      </w:r>
      <w:r w:rsidRPr="00AC68A4">
        <w:rPr>
          <w:sz w:val="28"/>
          <w:szCs w:val="28"/>
        </w:rPr>
        <w:t>программы</w:t>
      </w:r>
    </w:p>
    <w:p w:rsidR="00F262F5" w:rsidRPr="00AC68A4" w:rsidRDefault="00F262F5" w:rsidP="00DD23F6">
      <w:pPr>
        <w:jc w:val="center"/>
        <w:rPr>
          <w:sz w:val="28"/>
          <w:szCs w:val="28"/>
        </w:rPr>
      </w:pPr>
    </w:p>
    <w:p w:rsidR="00F262F5" w:rsidRPr="00AC68A4" w:rsidRDefault="00F262F5" w:rsidP="00DD23F6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>2.1. Постановка обще</w:t>
      </w:r>
      <w:r w:rsidR="0066043E">
        <w:rPr>
          <w:sz w:val="28"/>
          <w:szCs w:val="28"/>
        </w:rPr>
        <w:t>районной</w:t>
      </w:r>
      <w:r w:rsidRPr="00AC68A4">
        <w:rPr>
          <w:sz w:val="28"/>
          <w:szCs w:val="28"/>
        </w:rPr>
        <w:t xml:space="preserve"> проблемы </w:t>
      </w:r>
    </w:p>
    <w:p w:rsidR="00DD23F6" w:rsidRPr="00AC68A4" w:rsidRDefault="00F262F5" w:rsidP="00DD23F6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>и обоснование необходимости разработки подпрограммы</w:t>
      </w:r>
    </w:p>
    <w:p w:rsidR="00CF0698" w:rsidRPr="00AC68A4" w:rsidRDefault="00CF0698" w:rsidP="00DD23F6">
      <w:pPr>
        <w:jc w:val="center"/>
        <w:rPr>
          <w:sz w:val="28"/>
          <w:szCs w:val="28"/>
        </w:rPr>
      </w:pPr>
    </w:p>
    <w:p w:rsidR="00CF0698" w:rsidRPr="00AC68A4" w:rsidRDefault="00506316" w:rsidP="004C168C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4C168C">
        <w:rPr>
          <w:sz w:val="28"/>
          <w:szCs w:val="28"/>
        </w:rPr>
        <w:t>В 201</w:t>
      </w:r>
      <w:r w:rsidR="00131637">
        <w:rPr>
          <w:sz w:val="28"/>
          <w:szCs w:val="28"/>
        </w:rPr>
        <w:t>7</w:t>
      </w:r>
      <w:r w:rsidR="004C168C">
        <w:rPr>
          <w:sz w:val="28"/>
          <w:szCs w:val="28"/>
        </w:rPr>
        <w:t>-20</w:t>
      </w:r>
      <w:r w:rsidR="00131637">
        <w:rPr>
          <w:sz w:val="28"/>
          <w:szCs w:val="28"/>
        </w:rPr>
        <w:t>18</w:t>
      </w:r>
      <w:r w:rsidR="00CF0698" w:rsidRPr="00AC68A4">
        <w:rPr>
          <w:sz w:val="28"/>
          <w:szCs w:val="28"/>
        </w:rPr>
        <w:t xml:space="preserve"> учебном году сеть образовательных </w:t>
      </w:r>
      <w:r w:rsidR="004C168C">
        <w:rPr>
          <w:sz w:val="28"/>
          <w:szCs w:val="28"/>
        </w:rPr>
        <w:t xml:space="preserve">учреждений </w:t>
      </w:r>
      <w:r w:rsidR="0066043E">
        <w:rPr>
          <w:sz w:val="28"/>
          <w:szCs w:val="28"/>
        </w:rPr>
        <w:t>Назаровского района</w:t>
      </w:r>
      <w:r w:rsidR="00CF0698" w:rsidRPr="00AC68A4">
        <w:rPr>
          <w:sz w:val="28"/>
          <w:szCs w:val="28"/>
        </w:rPr>
        <w:t xml:space="preserve"> включа</w:t>
      </w:r>
      <w:r w:rsidR="00EA408F">
        <w:rPr>
          <w:sz w:val="28"/>
          <w:szCs w:val="28"/>
        </w:rPr>
        <w:t>ет</w:t>
      </w:r>
      <w:r w:rsidR="00CF0698" w:rsidRPr="00AC68A4">
        <w:rPr>
          <w:sz w:val="28"/>
          <w:szCs w:val="28"/>
        </w:rPr>
        <w:t>:</w:t>
      </w:r>
    </w:p>
    <w:p w:rsidR="00521831" w:rsidRPr="00AC68A4" w:rsidRDefault="0066043E" w:rsidP="004C168C">
      <w:pPr>
        <w:pStyle w:val="a5"/>
        <w:spacing w:after="0"/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D62759">
        <w:rPr>
          <w:sz w:val="28"/>
          <w:szCs w:val="28"/>
        </w:rPr>
        <w:t xml:space="preserve"> </w:t>
      </w:r>
      <w:r w:rsidR="00521831" w:rsidRPr="00AC68A4">
        <w:rPr>
          <w:snapToGrid w:val="0"/>
          <w:sz w:val="28"/>
          <w:szCs w:val="28"/>
        </w:rPr>
        <w:t>дошкольн</w:t>
      </w:r>
      <w:r>
        <w:rPr>
          <w:snapToGrid w:val="0"/>
          <w:sz w:val="28"/>
          <w:szCs w:val="28"/>
        </w:rPr>
        <w:t>ых</w:t>
      </w:r>
      <w:r w:rsidR="00521831" w:rsidRPr="00AC68A4">
        <w:rPr>
          <w:snapToGrid w:val="0"/>
          <w:sz w:val="28"/>
          <w:szCs w:val="28"/>
        </w:rPr>
        <w:t xml:space="preserve"> образовательн</w:t>
      </w:r>
      <w:r>
        <w:rPr>
          <w:snapToGrid w:val="0"/>
          <w:sz w:val="28"/>
          <w:szCs w:val="28"/>
        </w:rPr>
        <w:t>ых</w:t>
      </w:r>
      <w:r w:rsidR="004C168C">
        <w:rPr>
          <w:snapToGrid w:val="0"/>
          <w:sz w:val="28"/>
          <w:szCs w:val="28"/>
        </w:rPr>
        <w:t xml:space="preserve"> учреждений</w:t>
      </w:r>
      <w:r w:rsidR="00521831" w:rsidRPr="00AC68A4">
        <w:rPr>
          <w:snapToGrid w:val="0"/>
          <w:sz w:val="28"/>
          <w:szCs w:val="28"/>
        </w:rPr>
        <w:t>,</w:t>
      </w:r>
    </w:p>
    <w:p w:rsidR="00CF0698" w:rsidRPr="00AC68A4" w:rsidRDefault="003E4F32" w:rsidP="004C168C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62759">
        <w:rPr>
          <w:sz w:val="28"/>
          <w:szCs w:val="28"/>
        </w:rPr>
        <w:t xml:space="preserve"> </w:t>
      </w:r>
      <w:r w:rsidR="00B32405" w:rsidRPr="00AC68A4">
        <w:rPr>
          <w:sz w:val="28"/>
          <w:szCs w:val="28"/>
        </w:rPr>
        <w:t>образовательн</w:t>
      </w:r>
      <w:r w:rsidR="0066043E">
        <w:rPr>
          <w:sz w:val="28"/>
          <w:szCs w:val="28"/>
        </w:rPr>
        <w:t>ых</w:t>
      </w:r>
      <w:r w:rsidR="004C168C">
        <w:rPr>
          <w:sz w:val="28"/>
          <w:szCs w:val="28"/>
        </w:rPr>
        <w:t xml:space="preserve"> учреждений</w:t>
      </w:r>
      <w:r w:rsidR="00B32405" w:rsidRPr="00AC68A4">
        <w:rPr>
          <w:sz w:val="28"/>
          <w:szCs w:val="28"/>
        </w:rPr>
        <w:t>, предоставляющ</w:t>
      </w:r>
      <w:r w:rsidR="0066043E">
        <w:rPr>
          <w:sz w:val="28"/>
          <w:szCs w:val="28"/>
        </w:rPr>
        <w:t>их</w:t>
      </w:r>
      <w:r w:rsidR="00B32405" w:rsidRPr="00AC68A4">
        <w:rPr>
          <w:sz w:val="28"/>
          <w:szCs w:val="28"/>
        </w:rPr>
        <w:t xml:space="preserve"> начальное</w:t>
      </w:r>
      <w:r w:rsidR="004C168C">
        <w:rPr>
          <w:sz w:val="28"/>
          <w:szCs w:val="28"/>
        </w:rPr>
        <w:t xml:space="preserve"> общее</w:t>
      </w:r>
      <w:r w:rsidR="00B32405" w:rsidRPr="00AC68A4">
        <w:rPr>
          <w:sz w:val="28"/>
          <w:szCs w:val="28"/>
        </w:rPr>
        <w:t xml:space="preserve">, </w:t>
      </w:r>
      <w:r w:rsidR="004C168C">
        <w:rPr>
          <w:sz w:val="28"/>
          <w:szCs w:val="28"/>
        </w:rPr>
        <w:t>основное общее</w:t>
      </w:r>
      <w:r w:rsidR="00EE099C">
        <w:rPr>
          <w:sz w:val="28"/>
          <w:szCs w:val="28"/>
        </w:rPr>
        <w:t>, среднее</w:t>
      </w:r>
      <w:r w:rsidR="00B32405" w:rsidRPr="00AC68A4">
        <w:rPr>
          <w:sz w:val="28"/>
          <w:szCs w:val="28"/>
        </w:rPr>
        <w:t xml:space="preserve"> о</w:t>
      </w:r>
      <w:r w:rsidR="00521831" w:rsidRPr="00AC68A4">
        <w:rPr>
          <w:sz w:val="28"/>
          <w:szCs w:val="28"/>
        </w:rPr>
        <w:t>бразование</w:t>
      </w:r>
      <w:r w:rsidR="00CF0698" w:rsidRPr="00AC68A4">
        <w:rPr>
          <w:sz w:val="28"/>
          <w:szCs w:val="28"/>
        </w:rPr>
        <w:t xml:space="preserve">; </w:t>
      </w:r>
    </w:p>
    <w:p w:rsidR="00CF0698" w:rsidRPr="00AC68A4" w:rsidRDefault="0066043E" w:rsidP="004C168C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2759">
        <w:rPr>
          <w:sz w:val="28"/>
          <w:szCs w:val="28"/>
        </w:rPr>
        <w:t xml:space="preserve"> </w:t>
      </w:r>
      <w:r w:rsidR="004C168C">
        <w:rPr>
          <w:sz w:val="28"/>
          <w:szCs w:val="28"/>
        </w:rPr>
        <w:t>учреждения</w:t>
      </w:r>
      <w:r w:rsidR="00CF0698" w:rsidRPr="00AC68A4">
        <w:rPr>
          <w:sz w:val="28"/>
          <w:szCs w:val="28"/>
        </w:rPr>
        <w:t xml:space="preserve"> сист</w:t>
      </w:r>
      <w:r w:rsidR="00B53061">
        <w:rPr>
          <w:sz w:val="28"/>
          <w:szCs w:val="28"/>
        </w:rPr>
        <w:t>емы дополнительного образования</w:t>
      </w:r>
      <w:r w:rsidR="00521831" w:rsidRPr="00AC68A4">
        <w:rPr>
          <w:sz w:val="28"/>
          <w:szCs w:val="28"/>
        </w:rPr>
        <w:t>.</w:t>
      </w:r>
    </w:p>
    <w:p w:rsidR="00521831" w:rsidRPr="00AC68A4" w:rsidRDefault="00521831" w:rsidP="00354D7B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>При этом текущий момент характеризуется процессами, которые стимули</w:t>
      </w:r>
      <w:r w:rsidR="004C168C">
        <w:rPr>
          <w:sz w:val="28"/>
          <w:szCs w:val="28"/>
        </w:rPr>
        <w:t>руют образовательные учреждения</w:t>
      </w:r>
      <w:r w:rsidRPr="00AC68A4">
        <w:rPr>
          <w:sz w:val="28"/>
          <w:szCs w:val="28"/>
        </w:rPr>
        <w:t xml:space="preserve"> к реализации всех видов </w:t>
      </w:r>
      <w:r w:rsidR="004C168C">
        <w:rPr>
          <w:sz w:val="28"/>
          <w:szCs w:val="28"/>
        </w:rPr>
        <w:t>образовательных программ в одном учреждении</w:t>
      </w:r>
      <w:r w:rsidRPr="00AC68A4">
        <w:rPr>
          <w:sz w:val="28"/>
          <w:szCs w:val="28"/>
        </w:rPr>
        <w:t xml:space="preserve">. </w:t>
      </w:r>
    </w:p>
    <w:p w:rsidR="00CF0698" w:rsidRPr="00AC68A4" w:rsidRDefault="00521831" w:rsidP="00354D7B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Причиной </w:t>
      </w:r>
      <w:r w:rsidR="00E345E1" w:rsidRPr="00AC68A4">
        <w:rPr>
          <w:sz w:val="28"/>
          <w:szCs w:val="28"/>
        </w:rPr>
        <w:t xml:space="preserve">этого </w:t>
      </w:r>
      <w:r w:rsidRPr="00AC68A4">
        <w:rPr>
          <w:sz w:val="28"/>
          <w:szCs w:val="28"/>
        </w:rPr>
        <w:t xml:space="preserve">является потребность общества в доступных и качественных образовательных услугах. Ограниченность финансовых, </w:t>
      </w:r>
      <w:r w:rsidRPr="00AC68A4">
        <w:rPr>
          <w:sz w:val="28"/>
          <w:szCs w:val="28"/>
        </w:rPr>
        <w:lastRenderedPageBreak/>
        <w:t xml:space="preserve">кадровых ресурсов </w:t>
      </w:r>
      <w:r w:rsidR="00007D6B" w:rsidRPr="00AC68A4">
        <w:rPr>
          <w:sz w:val="28"/>
          <w:szCs w:val="28"/>
        </w:rPr>
        <w:t>побуждает к оптимизации использования площадей помещений</w:t>
      </w:r>
      <w:r w:rsidR="00E345E1" w:rsidRPr="00AC68A4">
        <w:rPr>
          <w:sz w:val="28"/>
          <w:szCs w:val="28"/>
        </w:rPr>
        <w:t>,</w:t>
      </w:r>
      <w:r w:rsidR="00D62759">
        <w:rPr>
          <w:sz w:val="28"/>
          <w:szCs w:val="28"/>
        </w:rPr>
        <w:t xml:space="preserve"> </w:t>
      </w:r>
      <w:r w:rsidR="00007D6B" w:rsidRPr="00AC68A4">
        <w:rPr>
          <w:sz w:val="28"/>
          <w:szCs w:val="28"/>
        </w:rPr>
        <w:t>энерго</w:t>
      </w:r>
      <w:r w:rsidR="00E345E1" w:rsidRPr="00AC68A4">
        <w:rPr>
          <w:sz w:val="28"/>
          <w:szCs w:val="28"/>
        </w:rPr>
        <w:t>- и трудо</w:t>
      </w:r>
      <w:r w:rsidR="00007D6B" w:rsidRPr="00AC68A4">
        <w:rPr>
          <w:sz w:val="28"/>
          <w:szCs w:val="28"/>
        </w:rPr>
        <w:t>затрат, концентрации материальных ресурсов</w:t>
      </w:r>
      <w:r w:rsidR="00E345E1" w:rsidRPr="00AC68A4">
        <w:rPr>
          <w:sz w:val="28"/>
          <w:szCs w:val="28"/>
        </w:rPr>
        <w:t xml:space="preserve">. </w:t>
      </w:r>
    </w:p>
    <w:p w:rsidR="001D789C" w:rsidRPr="0066043E" w:rsidRDefault="001D789C" w:rsidP="00354D7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AC68A4">
        <w:rPr>
          <w:snapToGrid w:val="0"/>
          <w:sz w:val="28"/>
          <w:szCs w:val="28"/>
        </w:rPr>
        <w:t>В предстоящие годы продо</w:t>
      </w:r>
      <w:r w:rsidR="00EE099C">
        <w:rPr>
          <w:snapToGrid w:val="0"/>
          <w:sz w:val="28"/>
          <w:szCs w:val="28"/>
        </w:rPr>
        <w:t xml:space="preserve">лжится повышение эффективности </w:t>
      </w:r>
      <w:r w:rsidRPr="00AC68A4">
        <w:rPr>
          <w:snapToGrid w:val="0"/>
          <w:sz w:val="28"/>
          <w:szCs w:val="28"/>
        </w:rPr>
        <w:t xml:space="preserve">системы образования </w:t>
      </w:r>
      <w:r w:rsidR="0066043E">
        <w:rPr>
          <w:snapToGrid w:val="0"/>
          <w:sz w:val="28"/>
          <w:szCs w:val="28"/>
        </w:rPr>
        <w:t>Назаровского района</w:t>
      </w:r>
      <w:r w:rsidR="00470A12">
        <w:rPr>
          <w:snapToGrid w:val="0"/>
          <w:sz w:val="28"/>
          <w:szCs w:val="28"/>
        </w:rPr>
        <w:t>.</w:t>
      </w:r>
    </w:p>
    <w:p w:rsidR="00D10C58" w:rsidRPr="009B067A" w:rsidRDefault="00506316" w:rsidP="001B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D10C58" w:rsidRPr="009B067A">
        <w:rPr>
          <w:sz w:val="28"/>
          <w:szCs w:val="28"/>
        </w:rPr>
        <w:t>Дошкольное образование</w:t>
      </w:r>
      <w:r>
        <w:rPr>
          <w:sz w:val="28"/>
          <w:szCs w:val="28"/>
        </w:rPr>
        <w:t>.</w:t>
      </w:r>
    </w:p>
    <w:p w:rsidR="00D10C58" w:rsidRPr="00EF6015" w:rsidRDefault="00D10C58" w:rsidP="00D10C58">
      <w:pPr>
        <w:shd w:val="clear" w:color="auto" w:fill="FFFFFF"/>
        <w:ind w:firstLine="851"/>
        <w:jc w:val="both"/>
      </w:pPr>
      <w:r w:rsidRPr="00D10C58">
        <w:rPr>
          <w:snapToGrid w:val="0"/>
          <w:sz w:val="28"/>
          <w:szCs w:val="28"/>
        </w:rPr>
        <w:t>В системе дошкольного образования</w:t>
      </w:r>
      <w:r>
        <w:rPr>
          <w:snapToGrid w:val="0"/>
          <w:sz w:val="28"/>
          <w:szCs w:val="28"/>
        </w:rPr>
        <w:t xml:space="preserve"> Назаровского района</w:t>
      </w:r>
      <w:r w:rsidR="004C168C">
        <w:rPr>
          <w:snapToGrid w:val="0"/>
          <w:sz w:val="28"/>
          <w:szCs w:val="28"/>
        </w:rPr>
        <w:t xml:space="preserve"> по состоянию на 01.01.201</w:t>
      </w:r>
      <w:r w:rsidR="00131637">
        <w:rPr>
          <w:snapToGrid w:val="0"/>
          <w:sz w:val="28"/>
          <w:szCs w:val="28"/>
        </w:rPr>
        <w:t>7</w:t>
      </w:r>
      <w:r w:rsidR="00B53061">
        <w:rPr>
          <w:snapToGrid w:val="0"/>
          <w:sz w:val="28"/>
          <w:szCs w:val="28"/>
        </w:rPr>
        <w:t xml:space="preserve"> года</w:t>
      </w:r>
      <w:r w:rsidR="004C168C">
        <w:rPr>
          <w:snapToGrid w:val="0"/>
          <w:sz w:val="28"/>
          <w:szCs w:val="28"/>
        </w:rPr>
        <w:t xml:space="preserve"> функционировало</w:t>
      </w:r>
      <w:r w:rsidRPr="00D10C58">
        <w:rPr>
          <w:snapToGrid w:val="0"/>
          <w:sz w:val="28"/>
          <w:szCs w:val="28"/>
        </w:rPr>
        <w:t xml:space="preserve"> 12 дошкол</w:t>
      </w:r>
      <w:r w:rsidR="00D31A93">
        <w:rPr>
          <w:snapToGrid w:val="0"/>
          <w:sz w:val="28"/>
          <w:szCs w:val="28"/>
        </w:rPr>
        <w:t xml:space="preserve">ьных образовательных </w:t>
      </w:r>
      <w:r w:rsidR="004C168C">
        <w:rPr>
          <w:snapToGrid w:val="0"/>
          <w:sz w:val="28"/>
          <w:szCs w:val="28"/>
        </w:rPr>
        <w:t>учреждения</w:t>
      </w:r>
      <w:r w:rsidRPr="00D10C58">
        <w:rPr>
          <w:snapToGrid w:val="0"/>
          <w:sz w:val="28"/>
          <w:szCs w:val="28"/>
        </w:rPr>
        <w:t>,</w:t>
      </w:r>
      <w:r w:rsidR="004C168C">
        <w:rPr>
          <w:snapToGrid w:val="0"/>
          <w:sz w:val="28"/>
          <w:szCs w:val="28"/>
        </w:rPr>
        <w:t>5</w:t>
      </w:r>
      <w:r w:rsidR="00EE099C" w:rsidRPr="00EF6015">
        <w:rPr>
          <w:snapToGrid w:val="0"/>
          <w:sz w:val="28"/>
          <w:szCs w:val="28"/>
        </w:rPr>
        <w:t xml:space="preserve"> филиал</w:t>
      </w:r>
      <w:r w:rsidR="004C168C">
        <w:rPr>
          <w:snapToGrid w:val="0"/>
          <w:sz w:val="28"/>
          <w:szCs w:val="28"/>
        </w:rPr>
        <w:t>ов дошкольных</w:t>
      </w:r>
      <w:r w:rsidR="008B4823">
        <w:rPr>
          <w:snapToGrid w:val="0"/>
          <w:sz w:val="28"/>
          <w:szCs w:val="28"/>
        </w:rPr>
        <w:t xml:space="preserve"> </w:t>
      </w:r>
      <w:r w:rsidR="004C168C">
        <w:rPr>
          <w:snapToGrid w:val="0"/>
          <w:sz w:val="28"/>
          <w:szCs w:val="28"/>
        </w:rPr>
        <w:t>образовательных</w:t>
      </w:r>
      <w:r w:rsidR="008B4823">
        <w:rPr>
          <w:snapToGrid w:val="0"/>
          <w:sz w:val="28"/>
          <w:szCs w:val="28"/>
        </w:rPr>
        <w:t xml:space="preserve"> </w:t>
      </w:r>
      <w:r w:rsidR="004C168C">
        <w:rPr>
          <w:snapToGrid w:val="0"/>
          <w:sz w:val="28"/>
          <w:szCs w:val="28"/>
        </w:rPr>
        <w:t>учреждений</w:t>
      </w:r>
      <w:r w:rsidRPr="00EF6015">
        <w:rPr>
          <w:snapToGrid w:val="0"/>
          <w:sz w:val="28"/>
          <w:szCs w:val="28"/>
        </w:rPr>
        <w:t>.</w:t>
      </w:r>
    </w:p>
    <w:p w:rsidR="00D10C58" w:rsidRDefault="004C168C" w:rsidP="00D10C5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131637">
        <w:rPr>
          <w:sz w:val="28"/>
          <w:szCs w:val="28"/>
        </w:rPr>
        <w:t>7</w:t>
      </w:r>
      <w:r w:rsidR="00B53061">
        <w:rPr>
          <w:sz w:val="28"/>
          <w:szCs w:val="28"/>
        </w:rPr>
        <w:t xml:space="preserve"> года</w:t>
      </w:r>
      <w:r w:rsidR="00D10C58" w:rsidRPr="00D10C58">
        <w:rPr>
          <w:sz w:val="28"/>
          <w:szCs w:val="28"/>
        </w:rPr>
        <w:t xml:space="preserve"> в Назаровском районе проживало </w:t>
      </w:r>
      <w:r w:rsidR="00D10C58" w:rsidRPr="00D62759">
        <w:rPr>
          <w:sz w:val="28"/>
          <w:szCs w:val="28"/>
        </w:rPr>
        <w:t>2070</w:t>
      </w:r>
      <w:r w:rsidR="00D62759">
        <w:rPr>
          <w:sz w:val="28"/>
          <w:szCs w:val="28"/>
        </w:rPr>
        <w:t xml:space="preserve"> </w:t>
      </w:r>
      <w:r w:rsidR="00D10C58" w:rsidRPr="00D10C58">
        <w:rPr>
          <w:sz w:val="28"/>
          <w:szCs w:val="28"/>
        </w:rPr>
        <w:t>детей в возрасте от 0 до 7 лет без учета обучающихся в общеобр</w:t>
      </w:r>
      <w:r>
        <w:rPr>
          <w:sz w:val="28"/>
          <w:szCs w:val="28"/>
        </w:rPr>
        <w:t>азовательных учреждениях района</w:t>
      </w:r>
      <w:r w:rsidR="00D10C58" w:rsidRPr="00D10C58">
        <w:rPr>
          <w:sz w:val="28"/>
          <w:szCs w:val="28"/>
        </w:rPr>
        <w:t xml:space="preserve">. </w:t>
      </w:r>
    </w:p>
    <w:p w:rsidR="00D10C58" w:rsidRPr="00D10C58" w:rsidRDefault="00D10C58" w:rsidP="00D10C58">
      <w:pPr>
        <w:shd w:val="clear" w:color="auto" w:fill="FFFFFF"/>
        <w:ind w:firstLine="851"/>
        <w:jc w:val="both"/>
        <w:rPr>
          <w:snapToGrid w:val="0"/>
          <w:sz w:val="28"/>
          <w:szCs w:val="28"/>
        </w:rPr>
      </w:pPr>
      <w:r w:rsidRPr="00D10C58">
        <w:rPr>
          <w:snapToGrid w:val="0"/>
          <w:sz w:val="28"/>
          <w:szCs w:val="28"/>
        </w:rPr>
        <w:t xml:space="preserve">Общее количество мест в </w:t>
      </w:r>
      <w:r w:rsidR="004C168C">
        <w:rPr>
          <w:snapToGrid w:val="0"/>
          <w:sz w:val="28"/>
          <w:szCs w:val="28"/>
        </w:rPr>
        <w:t>учреждениях</w:t>
      </w:r>
      <w:r w:rsidRPr="00D10C58">
        <w:rPr>
          <w:snapToGrid w:val="0"/>
          <w:sz w:val="28"/>
          <w:szCs w:val="28"/>
        </w:rPr>
        <w:t xml:space="preserve">, реализующих программы дошкольного образования, по состоянию на </w:t>
      </w:r>
      <w:r w:rsidR="00EE099C">
        <w:rPr>
          <w:snapToGrid w:val="0"/>
          <w:sz w:val="28"/>
          <w:szCs w:val="28"/>
        </w:rPr>
        <w:t>01.01.201</w:t>
      </w:r>
      <w:r w:rsidR="00131637">
        <w:rPr>
          <w:snapToGrid w:val="0"/>
          <w:sz w:val="28"/>
          <w:szCs w:val="28"/>
        </w:rPr>
        <w:t>7</w:t>
      </w:r>
      <w:r w:rsidR="00EE099C">
        <w:rPr>
          <w:snapToGrid w:val="0"/>
          <w:sz w:val="28"/>
          <w:szCs w:val="28"/>
        </w:rPr>
        <w:t xml:space="preserve"> года составляет </w:t>
      </w:r>
      <w:r w:rsidR="00131637">
        <w:rPr>
          <w:snapToGrid w:val="0"/>
          <w:sz w:val="28"/>
          <w:szCs w:val="28"/>
        </w:rPr>
        <w:t>1076</w:t>
      </w:r>
      <w:r w:rsidR="00C600AA">
        <w:rPr>
          <w:snapToGrid w:val="0"/>
          <w:sz w:val="28"/>
          <w:szCs w:val="28"/>
        </w:rPr>
        <w:t xml:space="preserve">детей. </w:t>
      </w:r>
      <w:r w:rsidRPr="00D10C58">
        <w:rPr>
          <w:snapToGrid w:val="0"/>
          <w:sz w:val="28"/>
          <w:szCs w:val="28"/>
        </w:rPr>
        <w:t xml:space="preserve">Посещают дошкольные образовательные </w:t>
      </w:r>
      <w:r w:rsidR="004C168C">
        <w:rPr>
          <w:snapToGrid w:val="0"/>
          <w:sz w:val="28"/>
          <w:szCs w:val="28"/>
        </w:rPr>
        <w:t>учреждения</w:t>
      </w:r>
      <w:r w:rsidR="00131637">
        <w:rPr>
          <w:snapToGrid w:val="0"/>
          <w:sz w:val="28"/>
          <w:szCs w:val="28"/>
        </w:rPr>
        <w:t>1010</w:t>
      </w:r>
      <w:r w:rsidRPr="00D10C58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</w:t>
      </w:r>
      <w:r w:rsidR="00C600AA">
        <w:rPr>
          <w:snapToGrid w:val="0"/>
          <w:sz w:val="28"/>
          <w:szCs w:val="28"/>
        </w:rPr>
        <w:t xml:space="preserve">авляет 100,0 % </w:t>
      </w:r>
      <w:r w:rsidR="004C168C">
        <w:rPr>
          <w:snapToGrid w:val="0"/>
          <w:sz w:val="28"/>
          <w:szCs w:val="28"/>
        </w:rPr>
        <w:t>на 01.09.201</w:t>
      </w:r>
      <w:r w:rsidR="00063811">
        <w:rPr>
          <w:snapToGrid w:val="0"/>
          <w:sz w:val="28"/>
          <w:szCs w:val="28"/>
        </w:rPr>
        <w:t>7</w:t>
      </w:r>
      <w:r w:rsidR="00B53061">
        <w:rPr>
          <w:snapToGrid w:val="0"/>
          <w:sz w:val="28"/>
          <w:szCs w:val="28"/>
        </w:rPr>
        <w:t xml:space="preserve"> года</w:t>
      </w:r>
      <w:r w:rsidR="00EE099C">
        <w:rPr>
          <w:snapToGrid w:val="0"/>
          <w:sz w:val="28"/>
          <w:szCs w:val="28"/>
        </w:rPr>
        <w:t>.</w:t>
      </w:r>
    </w:p>
    <w:p w:rsidR="00D10C58" w:rsidRPr="00D10C58" w:rsidRDefault="004C168C" w:rsidP="00D10C58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01.09.201</w:t>
      </w:r>
      <w:r w:rsidR="00063811">
        <w:rPr>
          <w:snapToGrid w:val="0"/>
          <w:sz w:val="28"/>
          <w:szCs w:val="28"/>
        </w:rPr>
        <w:t>7</w:t>
      </w:r>
      <w:r w:rsidR="00C600AA">
        <w:rPr>
          <w:snapToGrid w:val="0"/>
          <w:sz w:val="28"/>
          <w:szCs w:val="28"/>
        </w:rPr>
        <w:t xml:space="preserve"> г</w:t>
      </w:r>
      <w:r w:rsidR="00B53061">
        <w:rPr>
          <w:snapToGrid w:val="0"/>
          <w:sz w:val="28"/>
          <w:szCs w:val="28"/>
        </w:rPr>
        <w:t xml:space="preserve">ода </w:t>
      </w:r>
      <w:r w:rsidR="00D10C58" w:rsidRPr="00D10C58">
        <w:rPr>
          <w:snapToGrid w:val="0"/>
          <w:sz w:val="28"/>
          <w:szCs w:val="28"/>
        </w:rPr>
        <w:t>в районе в очереди для опре</w:t>
      </w:r>
      <w:r w:rsidR="00EE099C">
        <w:rPr>
          <w:snapToGrid w:val="0"/>
          <w:sz w:val="28"/>
          <w:szCs w:val="28"/>
        </w:rPr>
        <w:t>деления в детские сады состоя</w:t>
      </w:r>
      <w:r w:rsidR="00B53061">
        <w:rPr>
          <w:snapToGrid w:val="0"/>
          <w:sz w:val="28"/>
          <w:szCs w:val="28"/>
        </w:rPr>
        <w:t>ло</w:t>
      </w:r>
      <w:r w:rsidR="00063811">
        <w:rPr>
          <w:snapToGrid w:val="0"/>
          <w:sz w:val="28"/>
          <w:szCs w:val="28"/>
        </w:rPr>
        <w:t xml:space="preserve"> 65детей</w:t>
      </w:r>
      <w:r w:rsidR="00C600AA">
        <w:rPr>
          <w:snapToGrid w:val="0"/>
          <w:sz w:val="28"/>
          <w:szCs w:val="28"/>
        </w:rPr>
        <w:t xml:space="preserve"> в возрасте от 0 до 7 лет, в </w:t>
      </w:r>
      <w:r w:rsidR="00D10C58" w:rsidRPr="00D10C58">
        <w:rPr>
          <w:snapToGrid w:val="0"/>
          <w:sz w:val="28"/>
          <w:szCs w:val="28"/>
        </w:rPr>
        <w:t xml:space="preserve">возрасте от 0 до 3 лет – </w:t>
      </w:r>
      <w:r w:rsidR="00063811">
        <w:rPr>
          <w:snapToGrid w:val="0"/>
          <w:sz w:val="28"/>
          <w:szCs w:val="28"/>
        </w:rPr>
        <w:t xml:space="preserve">65 </w:t>
      </w:r>
      <w:r w:rsidR="00D10C58" w:rsidRPr="00D10C58">
        <w:rPr>
          <w:snapToGrid w:val="0"/>
          <w:sz w:val="28"/>
          <w:szCs w:val="28"/>
        </w:rPr>
        <w:t>чел</w:t>
      </w:r>
      <w:r>
        <w:rPr>
          <w:snapToGrid w:val="0"/>
          <w:sz w:val="28"/>
          <w:szCs w:val="28"/>
        </w:rPr>
        <w:t>овек.</w:t>
      </w:r>
    </w:p>
    <w:p w:rsidR="00D10C58" w:rsidRPr="00D10C58" w:rsidRDefault="00D10C58" w:rsidP="00D62759">
      <w:pPr>
        <w:ind w:firstLine="851"/>
        <w:jc w:val="both"/>
        <w:rPr>
          <w:sz w:val="28"/>
          <w:szCs w:val="28"/>
        </w:rPr>
      </w:pPr>
      <w:r w:rsidRPr="00D10C58">
        <w:rPr>
          <w:sz w:val="28"/>
          <w:szCs w:val="28"/>
        </w:rPr>
        <w:t>В рамках Указа Президента Российской</w:t>
      </w:r>
      <w:r w:rsidR="00C600AA">
        <w:rPr>
          <w:sz w:val="28"/>
          <w:szCs w:val="28"/>
        </w:rPr>
        <w:t xml:space="preserve"> Федерации от 07.05.2012 </w:t>
      </w:r>
      <w:r w:rsidR="00D62759">
        <w:rPr>
          <w:sz w:val="28"/>
          <w:szCs w:val="28"/>
        </w:rPr>
        <w:t xml:space="preserve">              </w:t>
      </w:r>
      <w:r w:rsidRPr="00D10C58">
        <w:rPr>
          <w:sz w:val="28"/>
          <w:szCs w:val="28"/>
        </w:rPr>
        <w:t>№ 599 «О мерах по реализации государственной политики в обла</w:t>
      </w:r>
      <w:r w:rsidR="004C168C">
        <w:rPr>
          <w:sz w:val="28"/>
          <w:szCs w:val="28"/>
        </w:rPr>
        <w:t>сти образования и науки» до 2017</w:t>
      </w:r>
      <w:r w:rsidRPr="00D10C58">
        <w:rPr>
          <w:sz w:val="28"/>
          <w:szCs w:val="28"/>
        </w:rPr>
        <w:t xml:space="preserve"> года с целью ликвидации очередности в дошкольные образовательные </w:t>
      </w:r>
      <w:r w:rsidR="004C168C">
        <w:rPr>
          <w:sz w:val="28"/>
          <w:szCs w:val="28"/>
        </w:rPr>
        <w:t>учреждения</w:t>
      </w:r>
      <w:r w:rsidRPr="00D10C58">
        <w:rPr>
          <w:sz w:val="28"/>
          <w:szCs w:val="28"/>
        </w:rPr>
        <w:t xml:space="preserve"> детей в возрасте от 3 до 7 лет,</w:t>
      </w:r>
      <w:r w:rsidR="00063811">
        <w:rPr>
          <w:sz w:val="28"/>
          <w:szCs w:val="28"/>
        </w:rPr>
        <w:t xml:space="preserve"> учитывая демографический рост, дополнительно </w:t>
      </w:r>
      <w:r w:rsidRPr="00D10C58">
        <w:rPr>
          <w:sz w:val="28"/>
          <w:szCs w:val="28"/>
        </w:rPr>
        <w:t>созда</w:t>
      </w:r>
      <w:r w:rsidR="00063811">
        <w:rPr>
          <w:sz w:val="28"/>
          <w:szCs w:val="28"/>
        </w:rPr>
        <w:t>но</w:t>
      </w:r>
      <w:r w:rsidRPr="00D10C58">
        <w:rPr>
          <w:sz w:val="28"/>
          <w:szCs w:val="28"/>
        </w:rPr>
        <w:t xml:space="preserve"> 155 мест. </w:t>
      </w:r>
    </w:p>
    <w:p w:rsidR="00D10C58" w:rsidRPr="00D10C58" w:rsidRDefault="00D10C58" w:rsidP="00D10C58">
      <w:pPr>
        <w:ind w:firstLine="851"/>
        <w:jc w:val="both"/>
        <w:rPr>
          <w:sz w:val="28"/>
          <w:szCs w:val="28"/>
        </w:rPr>
      </w:pPr>
      <w:r w:rsidRPr="00D10C58">
        <w:rPr>
          <w:sz w:val="28"/>
          <w:szCs w:val="28"/>
        </w:rPr>
        <w:t>Для выявления дополнительных резервов по поручению Губер</w:t>
      </w:r>
      <w:r w:rsidR="00506316">
        <w:rPr>
          <w:sz w:val="28"/>
          <w:szCs w:val="28"/>
        </w:rPr>
        <w:t>натора края в Назаровском районе</w:t>
      </w:r>
      <w:r w:rsidRPr="00D10C58">
        <w:rPr>
          <w:sz w:val="28"/>
          <w:szCs w:val="28"/>
        </w:rPr>
        <w:t xml:space="preserve"> проанализирована возможность возврата зданий, используемых не по назначению, доукомплектования дошкольных </w:t>
      </w:r>
      <w:r w:rsidR="004C168C">
        <w:rPr>
          <w:sz w:val="28"/>
          <w:szCs w:val="28"/>
        </w:rPr>
        <w:t>учреждений</w:t>
      </w:r>
      <w:r w:rsidRPr="00D10C58">
        <w:rPr>
          <w:sz w:val="28"/>
          <w:szCs w:val="28"/>
        </w:rPr>
        <w:t xml:space="preserve"> в соответствии с измененными требованиями СанПиН, семейных групп при образовательных </w:t>
      </w:r>
      <w:r w:rsidR="004C168C">
        <w:rPr>
          <w:sz w:val="28"/>
          <w:szCs w:val="28"/>
        </w:rPr>
        <w:t>учреждениях</w:t>
      </w:r>
      <w:r w:rsidRPr="00D10C58">
        <w:rPr>
          <w:sz w:val="28"/>
          <w:szCs w:val="28"/>
        </w:rPr>
        <w:t>. На</w:t>
      </w:r>
      <w:r w:rsidR="00C600AA">
        <w:rPr>
          <w:sz w:val="28"/>
          <w:szCs w:val="28"/>
        </w:rPr>
        <w:t xml:space="preserve"> основе полученных результатов </w:t>
      </w:r>
      <w:r w:rsidRPr="00D10C58">
        <w:rPr>
          <w:sz w:val="28"/>
          <w:szCs w:val="28"/>
        </w:rPr>
        <w:t xml:space="preserve">разработаны планы по ликвидации очереди детей в возрасте от 3 до 7 лет в дошкольные </w:t>
      </w:r>
      <w:r w:rsidR="004C168C">
        <w:rPr>
          <w:sz w:val="28"/>
          <w:szCs w:val="28"/>
        </w:rPr>
        <w:t>учреждения до 01.01.2017</w:t>
      </w:r>
      <w:r w:rsidRPr="00D10C58">
        <w:rPr>
          <w:sz w:val="28"/>
          <w:szCs w:val="28"/>
        </w:rPr>
        <w:t xml:space="preserve"> года и обеспечению 100% охвата детей от 3 до 7 лет дошкольным образованием. </w:t>
      </w:r>
    </w:p>
    <w:p w:rsidR="00D10C58" w:rsidRPr="00D10C58" w:rsidRDefault="00C600AA" w:rsidP="00D10C58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Кроме этого </w:t>
      </w:r>
      <w:r w:rsidR="00063811" w:rsidRPr="00063811">
        <w:rPr>
          <w:snapToGrid w:val="0"/>
          <w:sz w:val="28"/>
          <w:szCs w:val="28"/>
        </w:rPr>
        <w:t>276</w:t>
      </w:r>
      <w:r w:rsidR="00D62759">
        <w:rPr>
          <w:snapToGrid w:val="0"/>
          <w:sz w:val="28"/>
          <w:szCs w:val="28"/>
        </w:rPr>
        <w:t xml:space="preserve"> </w:t>
      </w:r>
      <w:r w:rsidR="00063811">
        <w:rPr>
          <w:snapToGrid w:val="0"/>
          <w:sz w:val="28"/>
          <w:szCs w:val="28"/>
        </w:rPr>
        <w:t>детей</w:t>
      </w:r>
      <w:r w:rsidR="00D62759">
        <w:rPr>
          <w:snapToGrid w:val="0"/>
          <w:sz w:val="28"/>
          <w:szCs w:val="28"/>
        </w:rPr>
        <w:t xml:space="preserve"> </w:t>
      </w:r>
      <w:r w:rsidR="00D10C58" w:rsidRPr="00D10C58">
        <w:rPr>
          <w:snapToGrid w:val="0"/>
          <w:sz w:val="28"/>
          <w:szCs w:val="28"/>
        </w:rPr>
        <w:t>посещают груп</w:t>
      </w:r>
      <w:r>
        <w:rPr>
          <w:snapToGrid w:val="0"/>
          <w:sz w:val="28"/>
          <w:szCs w:val="28"/>
        </w:rPr>
        <w:t xml:space="preserve">пы кратковременного пребывания </w:t>
      </w:r>
      <w:r w:rsidR="00B53061">
        <w:rPr>
          <w:snapToGrid w:val="0"/>
          <w:sz w:val="28"/>
          <w:szCs w:val="28"/>
        </w:rPr>
        <w:t>на 01.09.20</w:t>
      </w:r>
      <w:r w:rsidR="004C168C">
        <w:rPr>
          <w:snapToGrid w:val="0"/>
          <w:sz w:val="28"/>
          <w:szCs w:val="28"/>
        </w:rPr>
        <w:t>1</w:t>
      </w:r>
      <w:r w:rsidR="00063811">
        <w:rPr>
          <w:snapToGrid w:val="0"/>
          <w:sz w:val="28"/>
          <w:szCs w:val="28"/>
        </w:rPr>
        <w:t>7</w:t>
      </w:r>
      <w:r w:rsidR="00D10C58" w:rsidRPr="00D10C58">
        <w:rPr>
          <w:snapToGrid w:val="0"/>
          <w:sz w:val="28"/>
          <w:szCs w:val="28"/>
        </w:rPr>
        <w:t xml:space="preserve"> год</w:t>
      </w:r>
      <w:r w:rsidR="00B53061">
        <w:rPr>
          <w:snapToGrid w:val="0"/>
          <w:sz w:val="28"/>
          <w:szCs w:val="28"/>
        </w:rPr>
        <w:t>а</w:t>
      </w:r>
      <w:r w:rsidR="004C168C">
        <w:rPr>
          <w:snapToGrid w:val="0"/>
          <w:sz w:val="28"/>
          <w:szCs w:val="28"/>
        </w:rPr>
        <w:t>.</w:t>
      </w:r>
    </w:p>
    <w:p w:rsidR="00D10C58" w:rsidRPr="00D10C58" w:rsidRDefault="00D10C58" w:rsidP="00D10C58">
      <w:pPr>
        <w:widowControl w:val="0"/>
        <w:tabs>
          <w:tab w:val="left" w:pos="48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C58">
        <w:rPr>
          <w:sz w:val="28"/>
          <w:szCs w:val="28"/>
        </w:rPr>
        <w:t xml:space="preserve">Образовательная деятельность дошкольных образовательных </w:t>
      </w:r>
      <w:r w:rsidR="004C168C">
        <w:rPr>
          <w:sz w:val="28"/>
          <w:szCs w:val="28"/>
        </w:rPr>
        <w:t>учреждений</w:t>
      </w:r>
      <w:r w:rsidR="00C600AA">
        <w:rPr>
          <w:sz w:val="28"/>
          <w:szCs w:val="28"/>
        </w:rPr>
        <w:t xml:space="preserve"> района </w:t>
      </w:r>
      <w:r w:rsidRPr="00D10C58">
        <w:rPr>
          <w:sz w:val="28"/>
          <w:szCs w:val="28"/>
        </w:rPr>
        <w:t>осуществляется в соответствии с федеральными государственными требованиями к основной образовательной программе дошкольного образования.</w:t>
      </w:r>
    </w:p>
    <w:p w:rsidR="00D10C58" w:rsidRPr="00D10C58" w:rsidRDefault="00D10C58" w:rsidP="00D10C58">
      <w:pPr>
        <w:ind w:firstLine="851"/>
        <w:jc w:val="both"/>
        <w:rPr>
          <w:sz w:val="28"/>
          <w:szCs w:val="28"/>
        </w:rPr>
      </w:pPr>
      <w:r w:rsidRPr="00D10C58">
        <w:rPr>
          <w:sz w:val="28"/>
          <w:szCs w:val="28"/>
        </w:rPr>
        <w:t>В настояще</w:t>
      </w:r>
      <w:r w:rsidR="00C600AA">
        <w:rPr>
          <w:sz w:val="28"/>
          <w:szCs w:val="28"/>
        </w:rPr>
        <w:t xml:space="preserve">е время в Российской Федерации </w:t>
      </w:r>
      <w:r w:rsidRPr="00D10C58">
        <w:rPr>
          <w:sz w:val="28"/>
          <w:szCs w:val="28"/>
        </w:rPr>
        <w:t>осуществляется модернизация системы дошкольного образования:</w:t>
      </w:r>
      <w:r w:rsidR="00C600AA">
        <w:rPr>
          <w:sz w:val="28"/>
          <w:szCs w:val="28"/>
        </w:rPr>
        <w:t xml:space="preserve"> вносятся изменения в основные </w:t>
      </w:r>
      <w:r w:rsidRPr="00D10C58">
        <w:rPr>
          <w:sz w:val="28"/>
          <w:szCs w:val="28"/>
        </w:rPr>
        <w:t>нормативные документы регламентирующие дея</w:t>
      </w:r>
      <w:r w:rsidR="004C168C">
        <w:rPr>
          <w:sz w:val="28"/>
          <w:szCs w:val="28"/>
        </w:rPr>
        <w:t>тельность дошкольных учреждений</w:t>
      </w:r>
      <w:r w:rsidRPr="00D10C58">
        <w:rPr>
          <w:sz w:val="28"/>
          <w:szCs w:val="28"/>
        </w:rPr>
        <w:t xml:space="preserve"> (Порядок приема на обучение по образовательным программам дошкольного образования, Порядок организации </w:t>
      </w:r>
      <w:r w:rsidRPr="00D10C58">
        <w:rPr>
          <w:sz w:val="28"/>
          <w:szCs w:val="28"/>
        </w:rPr>
        <w:lastRenderedPageBreak/>
        <w:t xml:space="preserve">образовательной деятельности по образовательным программам дошкольного образования); </w:t>
      </w:r>
      <w:r w:rsidR="004C168C">
        <w:rPr>
          <w:sz w:val="28"/>
          <w:szCs w:val="28"/>
        </w:rPr>
        <w:t>введен федеральный государственный образовательный стандарт</w:t>
      </w:r>
      <w:r w:rsidRPr="00D10C58">
        <w:rPr>
          <w:sz w:val="28"/>
          <w:szCs w:val="28"/>
        </w:rPr>
        <w:t xml:space="preserve"> дошкольного образования (далее ФГОС).</w:t>
      </w:r>
    </w:p>
    <w:p w:rsidR="00D10C58" w:rsidRPr="00D10C58" w:rsidRDefault="00D10C58" w:rsidP="00D10C58">
      <w:pPr>
        <w:ind w:firstLine="851"/>
        <w:jc w:val="both"/>
        <w:rPr>
          <w:sz w:val="28"/>
          <w:szCs w:val="28"/>
        </w:rPr>
      </w:pPr>
      <w:r w:rsidRPr="00D10C58">
        <w:rPr>
          <w:sz w:val="28"/>
          <w:szCs w:val="28"/>
        </w:rPr>
        <w:t>Изменения содержания дошкольного образования потребует формирование системы оценки качества дошкольного образования: проведение апробации мод</w:t>
      </w:r>
      <w:r w:rsidR="00C600AA">
        <w:rPr>
          <w:sz w:val="28"/>
          <w:szCs w:val="28"/>
        </w:rPr>
        <w:t xml:space="preserve">ели оценки качества; внедрение </w:t>
      </w:r>
      <w:r w:rsidRPr="00D10C58">
        <w:rPr>
          <w:sz w:val="28"/>
          <w:szCs w:val="28"/>
        </w:rPr>
        <w:t>единого стандарта качества дошкольного</w:t>
      </w:r>
      <w:r w:rsidR="004C168C">
        <w:rPr>
          <w:sz w:val="28"/>
          <w:szCs w:val="28"/>
        </w:rPr>
        <w:t xml:space="preserve"> образования в Назаровском районе</w:t>
      </w:r>
      <w:r w:rsidRPr="00D10C58">
        <w:rPr>
          <w:sz w:val="28"/>
          <w:szCs w:val="28"/>
        </w:rPr>
        <w:t>.</w:t>
      </w:r>
    </w:p>
    <w:p w:rsidR="00CF0698" w:rsidRPr="009B067A" w:rsidRDefault="00506316" w:rsidP="00354D7B">
      <w:pPr>
        <w:adjustRightInd w:val="0"/>
        <w:ind w:firstLine="851"/>
        <w:jc w:val="both"/>
        <w:outlineLvl w:val="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2.1.3. </w:t>
      </w:r>
      <w:r w:rsidR="00CF0698" w:rsidRPr="009B067A">
        <w:rPr>
          <w:snapToGrid w:val="0"/>
          <w:sz w:val="28"/>
          <w:szCs w:val="28"/>
        </w:rPr>
        <w:t>Общее образование</w:t>
      </w:r>
      <w:r>
        <w:rPr>
          <w:snapToGrid w:val="0"/>
          <w:sz w:val="28"/>
          <w:szCs w:val="28"/>
        </w:rPr>
        <w:t>.</w:t>
      </w:r>
    </w:p>
    <w:p w:rsidR="00281192" w:rsidRPr="00AC68A4" w:rsidRDefault="00281192" w:rsidP="00354D7B">
      <w:pPr>
        <w:pStyle w:val="a5"/>
        <w:spacing w:after="0"/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Система общего образования состоит из </w:t>
      </w:r>
      <w:r w:rsidR="0066043E">
        <w:rPr>
          <w:sz w:val="28"/>
          <w:szCs w:val="28"/>
        </w:rPr>
        <w:t>13</w:t>
      </w:r>
      <w:r w:rsidRPr="00AC68A4">
        <w:rPr>
          <w:sz w:val="28"/>
          <w:szCs w:val="28"/>
        </w:rPr>
        <w:t xml:space="preserve"> образовательн</w:t>
      </w:r>
      <w:r w:rsidR="00C600AA">
        <w:rPr>
          <w:sz w:val="28"/>
          <w:szCs w:val="28"/>
        </w:rPr>
        <w:t>ых</w:t>
      </w:r>
      <w:r w:rsidR="004C168C">
        <w:rPr>
          <w:sz w:val="28"/>
          <w:szCs w:val="28"/>
        </w:rPr>
        <w:t xml:space="preserve"> учреждений</w:t>
      </w:r>
      <w:r w:rsidRPr="00AC68A4">
        <w:rPr>
          <w:sz w:val="28"/>
          <w:szCs w:val="28"/>
        </w:rPr>
        <w:t>, в том числе</w:t>
      </w:r>
      <w:r w:rsidR="004C168C">
        <w:rPr>
          <w:sz w:val="28"/>
          <w:szCs w:val="28"/>
        </w:rPr>
        <w:t>:</w:t>
      </w:r>
    </w:p>
    <w:p w:rsidR="00B32405" w:rsidRPr="00AC68A4" w:rsidRDefault="0066043E" w:rsidP="00354D7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бюджетных</w:t>
      </w:r>
      <w:r w:rsidR="008B4823">
        <w:rPr>
          <w:sz w:val="28"/>
          <w:szCs w:val="28"/>
        </w:rPr>
        <w:t xml:space="preserve"> </w:t>
      </w:r>
      <w:r w:rsidR="00B32405" w:rsidRPr="00AC68A4">
        <w:rPr>
          <w:sz w:val="28"/>
          <w:szCs w:val="28"/>
        </w:rPr>
        <w:t xml:space="preserve">образовательных </w:t>
      </w:r>
      <w:r w:rsidR="004C168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(с 26 филиалами)</w:t>
      </w:r>
      <w:r w:rsidR="004C168C">
        <w:rPr>
          <w:sz w:val="28"/>
          <w:szCs w:val="28"/>
        </w:rPr>
        <w:t>;</w:t>
      </w:r>
    </w:p>
    <w:p w:rsidR="00B32405" w:rsidRPr="00AC68A4" w:rsidRDefault="0066043E" w:rsidP="0066043E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3казенных</w:t>
      </w:r>
      <w:r w:rsidRPr="0066043E">
        <w:rPr>
          <w:sz w:val="28"/>
          <w:szCs w:val="28"/>
        </w:rPr>
        <w:t>образовательных</w:t>
      </w:r>
      <w:r w:rsidR="004C168C">
        <w:rPr>
          <w:sz w:val="28"/>
          <w:szCs w:val="28"/>
        </w:rPr>
        <w:t>учреждения.</w:t>
      </w:r>
    </w:p>
    <w:p w:rsidR="00063811" w:rsidRDefault="00063811" w:rsidP="00354D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811">
        <w:rPr>
          <w:sz w:val="28"/>
          <w:szCs w:val="28"/>
        </w:rPr>
        <w:t xml:space="preserve">Численность обучающихся в общеобразовательных учреждениях с 2017 по 2020 годы будет расти в связи с положительной динамикой рождаемости в 2007-2010 годах. В 2017 году численность учащихся 2741 человек, в 2018 году – 2765 человек, в 2019 году – 2780 человек, в 2020 году – 2800 человек. Относительная стабильность общего контингента обучающихся в общеобразовательных учреждениях связана с общей демографической ситуацией в районе. </w:t>
      </w:r>
    </w:p>
    <w:p w:rsidR="00CF0698" w:rsidRPr="00AC68A4" w:rsidRDefault="00CF0698" w:rsidP="00354D7B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 w:rsidRPr="00AC68A4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образовательных </w:t>
      </w:r>
      <w:r w:rsidR="004C168C">
        <w:rPr>
          <w:snapToGrid w:val="0"/>
          <w:sz w:val="28"/>
          <w:szCs w:val="28"/>
        </w:rPr>
        <w:t>учреждений</w:t>
      </w:r>
      <w:r w:rsidR="008B4823">
        <w:rPr>
          <w:snapToGrid w:val="0"/>
          <w:sz w:val="28"/>
          <w:szCs w:val="28"/>
        </w:rPr>
        <w:t xml:space="preserve"> </w:t>
      </w:r>
      <w:r w:rsidR="000E5F29">
        <w:rPr>
          <w:snapToGrid w:val="0"/>
          <w:sz w:val="28"/>
          <w:szCs w:val="28"/>
        </w:rPr>
        <w:t>района</w:t>
      </w:r>
      <w:r w:rsidRPr="00AC68A4">
        <w:rPr>
          <w:snapToGrid w:val="0"/>
          <w:sz w:val="28"/>
          <w:szCs w:val="28"/>
        </w:rPr>
        <w:t xml:space="preserve"> учебным оборудованием, обеспечение учебниками и повышение квалификации </w:t>
      </w:r>
      <w:r w:rsidR="00C600AA">
        <w:rPr>
          <w:snapToGrid w:val="0"/>
          <w:sz w:val="28"/>
          <w:szCs w:val="28"/>
        </w:rPr>
        <w:t xml:space="preserve">педагогов </w:t>
      </w:r>
      <w:r w:rsidR="00346012" w:rsidRPr="00AC68A4">
        <w:rPr>
          <w:snapToGrid w:val="0"/>
          <w:sz w:val="28"/>
          <w:szCs w:val="28"/>
        </w:rPr>
        <w:t>и</w:t>
      </w:r>
      <w:r w:rsidRPr="00AC68A4">
        <w:rPr>
          <w:snapToGrid w:val="0"/>
          <w:sz w:val="28"/>
          <w:szCs w:val="28"/>
        </w:rPr>
        <w:t xml:space="preserve"> руководителей образовательных </w:t>
      </w:r>
      <w:r w:rsidR="004C168C">
        <w:rPr>
          <w:snapToGrid w:val="0"/>
          <w:sz w:val="28"/>
          <w:szCs w:val="28"/>
        </w:rPr>
        <w:t>учреждений</w:t>
      </w:r>
      <w:r w:rsidR="008B4823">
        <w:rPr>
          <w:snapToGrid w:val="0"/>
          <w:sz w:val="28"/>
          <w:szCs w:val="28"/>
        </w:rPr>
        <w:t xml:space="preserve"> </w:t>
      </w:r>
      <w:r w:rsidR="000E5F29">
        <w:rPr>
          <w:snapToGrid w:val="0"/>
          <w:sz w:val="28"/>
          <w:szCs w:val="28"/>
        </w:rPr>
        <w:t>района</w:t>
      </w:r>
      <w:r w:rsidRPr="00AC68A4">
        <w:rPr>
          <w:snapToGrid w:val="0"/>
          <w:sz w:val="28"/>
          <w:szCs w:val="28"/>
        </w:rPr>
        <w:t>.</w:t>
      </w:r>
    </w:p>
    <w:p w:rsidR="004A70B9" w:rsidRPr="00D10C58" w:rsidRDefault="00063811" w:rsidP="00354D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168C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ая </w:t>
      </w:r>
      <w:r w:rsidR="004C168C">
        <w:rPr>
          <w:sz w:val="28"/>
          <w:szCs w:val="28"/>
        </w:rPr>
        <w:t>итогов</w:t>
      </w:r>
      <w:r>
        <w:rPr>
          <w:sz w:val="28"/>
          <w:szCs w:val="28"/>
        </w:rPr>
        <w:t>ая</w:t>
      </w:r>
      <w:r w:rsidR="004A70B9" w:rsidRPr="00D10C58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</w:t>
      </w:r>
      <w:r w:rsidR="004A70B9" w:rsidRPr="00D10C58">
        <w:rPr>
          <w:sz w:val="28"/>
          <w:szCs w:val="28"/>
        </w:rPr>
        <w:t xml:space="preserve"> обучающихся, освоивших образовательные программы основного общего образования,</w:t>
      </w:r>
      <w:r>
        <w:rPr>
          <w:sz w:val="28"/>
          <w:szCs w:val="28"/>
        </w:rPr>
        <w:t xml:space="preserve"> среднего общего образования</w:t>
      </w:r>
      <w:r w:rsidR="008B4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4A70B9" w:rsidRPr="00D10C58">
        <w:rPr>
          <w:sz w:val="28"/>
          <w:szCs w:val="28"/>
        </w:rPr>
        <w:t>с использованием механизмов независимой оценки знаний в штанном режиме.</w:t>
      </w:r>
    </w:p>
    <w:p w:rsidR="00346012" w:rsidRPr="00D62759" w:rsidRDefault="00346012" w:rsidP="00354D7B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 w:rsidRPr="00AC68A4">
        <w:rPr>
          <w:snapToGrid w:val="0"/>
          <w:sz w:val="28"/>
          <w:szCs w:val="28"/>
        </w:rPr>
        <w:t>Для обеспечения нуждающи</w:t>
      </w:r>
      <w:r w:rsidR="00C600AA">
        <w:rPr>
          <w:snapToGrid w:val="0"/>
          <w:sz w:val="28"/>
          <w:szCs w:val="28"/>
        </w:rPr>
        <w:t>х</w:t>
      </w:r>
      <w:r w:rsidRPr="00AC68A4">
        <w:rPr>
          <w:snapToGrid w:val="0"/>
          <w:sz w:val="28"/>
          <w:szCs w:val="28"/>
        </w:rPr>
        <w:t xml:space="preserve">ся </w:t>
      </w:r>
      <w:r w:rsidR="004D3813" w:rsidRPr="00AC68A4">
        <w:rPr>
          <w:snapToGrid w:val="0"/>
          <w:sz w:val="28"/>
          <w:szCs w:val="28"/>
        </w:rPr>
        <w:t>обучающи</w:t>
      </w:r>
      <w:r w:rsidR="00C600AA">
        <w:rPr>
          <w:snapToGrid w:val="0"/>
          <w:sz w:val="28"/>
          <w:szCs w:val="28"/>
        </w:rPr>
        <w:t>х</w:t>
      </w:r>
      <w:r w:rsidR="004D3813" w:rsidRPr="00AC68A4">
        <w:rPr>
          <w:snapToGrid w:val="0"/>
          <w:sz w:val="28"/>
          <w:szCs w:val="28"/>
        </w:rPr>
        <w:t xml:space="preserve">ся </w:t>
      </w:r>
      <w:r w:rsidR="00C600AA">
        <w:rPr>
          <w:snapToGrid w:val="0"/>
          <w:sz w:val="28"/>
          <w:szCs w:val="28"/>
        </w:rPr>
        <w:t>о</w:t>
      </w:r>
      <w:r w:rsidR="004D3813" w:rsidRPr="00AC68A4">
        <w:rPr>
          <w:snapToGrid w:val="0"/>
          <w:sz w:val="28"/>
          <w:szCs w:val="28"/>
        </w:rPr>
        <w:t xml:space="preserve">бразовательных </w:t>
      </w:r>
      <w:r w:rsidR="004C168C">
        <w:rPr>
          <w:snapToGrid w:val="0"/>
          <w:sz w:val="28"/>
          <w:szCs w:val="28"/>
        </w:rPr>
        <w:t>учреждений</w:t>
      </w:r>
      <w:r w:rsidR="008B4823">
        <w:rPr>
          <w:snapToGrid w:val="0"/>
          <w:sz w:val="28"/>
          <w:szCs w:val="28"/>
        </w:rPr>
        <w:t xml:space="preserve"> </w:t>
      </w:r>
      <w:r w:rsidR="00C600AA">
        <w:rPr>
          <w:snapToGrid w:val="0"/>
          <w:sz w:val="28"/>
          <w:szCs w:val="28"/>
        </w:rPr>
        <w:t>района</w:t>
      </w:r>
      <w:r w:rsidR="004D3813" w:rsidRPr="00AC68A4">
        <w:rPr>
          <w:snapToGrid w:val="0"/>
          <w:sz w:val="28"/>
          <w:szCs w:val="28"/>
        </w:rPr>
        <w:t>, подвозом, отвечающим требованиям, предъявляемым к организации безопасной перевозки детей</w:t>
      </w:r>
      <w:r w:rsidRPr="00AC68A4">
        <w:rPr>
          <w:snapToGrid w:val="0"/>
          <w:sz w:val="28"/>
          <w:szCs w:val="28"/>
        </w:rPr>
        <w:t>, в</w:t>
      </w:r>
      <w:r w:rsidR="004C168C">
        <w:rPr>
          <w:snapToGrid w:val="0"/>
          <w:sz w:val="28"/>
          <w:szCs w:val="28"/>
        </w:rPr>
        <w:t xml:space="preserve"> 201</w:t>
      </w:r>
      <w:r w:rsidR="00063811">
        <w:rPr>
          <w:snapToGrid w:val="0"/>
          <w:sz w:val="28"/>
          <w:szCs w:val="28"/>
        </w:rPr>
        <w:t>7</w:t>
      </w:r>
      <w:r w:rsidR="004D3813" w:rsidRPr="00AC68A4">
        <w:rPr>
          <w:snapToGrid w:val="0"/>
          <w:sz w:val="28"/>
          <w:szCs w:val="28"/>
        </w:rPr>
        <w:t xml:space="preserve"> году подлежат замене по износу </w:t>
      </w:r>
      <w:r w:rsidR="000402CA" w:rsidRPr="00D62759">
        <w:rPr>
          <w:snapToGrid w:val="0"/>
          <w:sz w:val="28"/>
          <w:szCs w:val="28"/>
        </w:rPr>
        <w:t>2</w:t>
      </w:r>
      <w:r w:rsidR="004D3813" w:rsidRPr="00D62759">
        <w:rPr>
          <w:snapToGrid w:val="0"/>
          <w:sz w:val="28"/>
          <w:szCs w:val="28"/>
        </w:rPr>
        <w:t xml:space="preserve"> единицы транспортных средств</w:t>
      </w:r>
      <w:r w:rsidR="004A70B9" w:rsidRPr="00D62759">
        <w:rPr>
          <w:snapToGrid w:val="0"/>
          <w:sz w:val="28"/>
          <w:szCs w:val="28"/>
        </w:rPr>
        <w:t>.</w:t>
      </w:r>
      <w:r w:rsidR="00EA408F" w:rsidRPr="00D62759">
        <w:rPr>
          <w:snapToGrid w:val="0"/>
          <w:sz w:val="28"/>
          <w:szCs w:val="28"/>
        </w:rPr>
        <w:t xml:space="preserve"> В течение 201</w:t>
      </w:r>
      <w:r w:rsidR="00063811" w:rsidRPr="00D62759">
        <w:rPr>
          <w:snapToGrid w:val="0"/>
          <w:sz w:val="28"/>
          <w:szCs w:val="28"/>
        </w:rPr>
        <w:t>8</w:t>
      </w:r>
      <w:r w:rsidRPr="00D62759">
        <w:rPr>
          <w:snapToGrid w:val="0"/>
          <w:sz w:val="28"/>
          <w:szCs w:val="28"/>
        </w:rPr>
        <w:t>-</w:t>
      </w:r>
      <w:r w:rsidR="004C168C" w:rsidRPr="00D62759">
        <w:rPr>
          <w:snapToGrid w:val="0"/>
          <w:sz w:val="28"/>
          <w:szCs w:val="28"/>
        </w:rPr>
        <w:t>20</w:t>
      </w:r>
      <w:r w:rsidR="00063811" w:rsidRPr="00D62759">
        <w:rPr>
          <w:snapToGrid w:val="0"/>
          <w:sz w:val="28"/>
          <w:szCs w:val="28"/>
        </w:rPr>
        <w:t>20-х</w:t>
      </w:r>
      <w:r w:rsidR="004D3813" w:rsidRPr="00D62759">
        <w:rPr>
          <w:snapToGrid w:val="0"/>
          <w:sz w:val="28"/>
          <w:szCs w:val="28"/>
        </w:rPr>
        <w:t xml:space="preserve"> год</w:t>
      </w:r>
      <w:r w:rsidRPr="00D62759">
        <w:rPr>
          <w:snapToGrid w:val="0"/>
          <w:sz w:val="28"/>
          <w:szCs w:val="28"/>
        </w:rPr>
        <w:t>ов</w:t>
      </w:r>
      <w:r w:rsidR="004D3813" w:rsidRPr="00D62759">
        <w:rPr>
          <w:snapToGrid w:val="0"/>
          <w:sz w:val="28"/>
          <w:szCs w:val="28"/>
        </w:rPr>
        <w:t xml:space="preserve"> требуется замена еще </w:t>
      </w:r>
      <w:r w:rsidR="000402CA" w:rsidRPr="00D62759">
        <w:rPr>
          <w:snapToGrid w:val="0"/>
          <w:sz w:val="28"/>
          <w:szCs w:val="28"/>
        </w:rPr>
        <w:t>16</w:t>
      </w:r>
      <w:r w:rsidR="004D3813" w:rsidRPr="00D62759">
        <w:rPr>
          <w:snapToGrid w:val="0"/>
          <w:sz w:val="28"/>
          <w:szCs w:val="28"/>
        </w:rPr>
        <w:t xml:space="preserve"> еди</w:t>
      </w:r>
      <w:r w:rsidR="004C168C" w:rsidRPr="00D62759">
        <w:rPr>
          <w:snapToGrid w:val="0"/>
          <w:sz w:val="28"/>
          <w:szCs w:val="28"/>
        </w:rPr>
        <w:t>ниц транспортных средств: в 201</w:t>
      </w:r>
      <w:r w:rsidR="00063811" w:rsidRPr="00D62759">
        <w:rPr>
          <w:snapToGrid w:val="0"/>
          <w:sz w:val="28"/>
          <w:szCs w:val="28"/>
        </w:rPr>
        <w:t>8</w:t>
      </w:r>
      <w:r w:rsidR="00604BFF" w:rsidRPr="00D62759">
        <w:rPr>
          <w:snapToGrid w:val="0"/>
          <w:sz w:val="28"/>
          <w:szCs w:val="28"/>
        </w:rPr>
        <w:t>–</w:t>
      </w:r>
      <w:r w:rsidR="000402CA" w:rsidRPr="00D62759">
        <w:rPr>
          <w:snapToGrid w:val="0"/>
          <w:sz w:val="28"/>
          <w:szCs w:val="28"/>
        </w:rPr>
        <w:t>6</w:t>
      </w:r>
      <w:r w:rsidR="00984385" w:rsidRPr="00D62759">
        <w:rPr>
          <w:snapToGrid w:val="0"/>
          <w:sz w:val="28"/>
          <w:szCs w:val="28"/>
        </w:rPr>
        <w:t>единиц</w:t>
      </w:r>
      <w:r w:rsidR="004C168C" w:rsidRPr="00D62759">
        <w:rPr>
          <w:snapToGrid w:val="0"/>
          <w:sz w:val="28"/>
          <w:szCs w:val="28"/>
        </w:rPr>
        <w:t>, в 201</w:t>
      </w:r>
      <w:r w:rsidR="00063811" w:rsidRPr="00D62759">
        <w:rPr>
          <w:snapToGrid w:val="0"/>
          <w:sz w:val="28"/>
          <w:szCs w:val="28"/>
        </w:rPr>
        <w:t>9</w:t>
      </w:r>
      <w:r w:rsidR="004D3813" w:rsidRPr="00D62759">
        <w:rPr>
          <w:snapToGrid w:val="0"/>
          <w:sz w:val="28"/>
          <w:szCs w:val="28"/>
        </w:rPr>
        <w:t xml:space="preserve"> – </w:t>
      </w:r>
      <w:r w:rsidR="000402CA" w:rsidRPr="00D62759">
        <w:rPr>
          <w:snapToGrid w:val="0"/>
          <w:sz w:val="28"/>
          <w:szCs w:val="28"/>
        </w:rPr>
        <w:t>6</w:t>
      </w:r>
      <w:r w:rsidR="004C168C" w:rsidRPr="00D62759">
        <w:rPr>
          <w:snapToGrid w:val="0"/>
          <w:sz w:val="28"/>
          <w:szCs w:val="28"/>
        </w:rPr>
        <w:t xml:space="preserve"> единиц, в 20</w:t>
      </w:r>
      <w:r w:rsidR="00063811" w:rsidRPr="00D62759">
        <w:rPr>
          <w:snapToGrid w:val="0"/>
          <w:sz w:val="28"/>
          <w:szCs w:val="28"/>
        </w:rPr>
        <w:t>20</w:t>
      </w:r>
      <w:r w:rsidR="004D3813" w:rsidRPr="00D62759">
        <w:rPr>
          <w:snapToGrid w:val="0"/>
          <w:sz w:val="28"/>
          <w:szCs w:val="28"/>
        </w:rPr>
        <w:t xml:space="preserve"> – </w:t>
      </w:r>
      <w:r w:rsidR="000402CA" w:rsidRPr="00D62759">
        <w:rPr>
          <w:snapToGrid w:val="0"/>
          <w:sz w:val="28"/>
          <w:szCs w:val="28"/>
        </w:rPr>
        <w:t>4</w:t>
      </w:r>
      <w:r w:rsidR="00984385" w:rsidRPr="00D62759">
        <w:rPr>
          <w:snapToGrid w:val="0"/>
          <w:sz w:val="28"/>
          <w:szCs w:val="28"/>
        </w:rPr>
        <w:t>единиц</w:t>
      </w:r>
      <w:r w:rsidR="00B53061" w:rsidRPr="00D62759">
        <w:rPr>
          <w:snapToGrid w:val="0"/>
          <w:sz w:val="28"/>
          <w:szCs w:val="28"/>
        </w:rPr>
        <w:t>ы</w:t>
      </w:r>
      <w:r w:rsidR="00984385" w:rsidRPr="00D62759">
        <w:rPr>
          <w:snapToGrid w:val="0"/>
          <w:sz w:val="28"/>
          <w:szCs w:val="28"/>
        </w:rPr>
        <w:t>.</w:t>
      </w:r>
    </w:p>
    <w:p w:rsidR="004D3813" w:rsidRPr="00AC68A4" w:rsidRDefault="00984385" w:rsidP="00354D7B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201</w:t>
      </w:r>
      <w:r w:rsidR="00157097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-201</w:t>
      </w:r>
      <w:r w:rsidR="00157097">
        <w:rPr>
          <w:snapToGrid w:val="0"/>
          <w:sz w:val="28"/>
          <w:szCs w:val="28"/>
        </w:rPr>
        <w:t>7</w:t>
      </w:r>
      <w:r w:rsidR="00967723" w:rsidRPr="00AC68A4">
        <w:rPr>
          <w:snapToGrid w:val="0"/>
          <w:sz w:val="28"/>
          <w:szCs w:val="28"/>
        </w:rPr>
        <w:t>учебном году</w:t>
      </w:r>
      <w:r w:rsidR="004D3813" w:rsidRPr="00AC68A4">
        <w:rPr>
          <w:snapToGrid w:val="0"/>
          <w:sz w:val="28"/>
          <w:szCs w:val="28"/>
        </w:rPr>
        <w:t xml:space="preserve">100% </w:t>
      </w:r>
      <w:r w:rsidR="00C600AA">
        <w:rPr>
          <w:snapToGrid w:val="0"/>
          <w:sz w:val="28"/>
          <w:szCs w:val="28"/>
        </w:rPr>
        <w:t>обучающихся</w:t>
      </w:r>
      <w:r w:rsidR="004D3813" w:rsidRPr="00AC68A4">
        <w:rPr>
          <w:snapToGrid w:val="0"/>
          <w:sz w:val="28"/>
          <w:szCs w:val="28"/>
        </w:rPr>
        <w:t xml:space="preserve"> классов начальн</w:t>
      </w:r>
      <w:r w:rsidR="00157097">
        <w:rPr>
          <w:snapToGrid w:val="0"/>
          <w:sz w:val="28"/>
          <w:szCs w:val="28"/>
        </w:rPr>
        <w:t>ого</w:t>
      </w:r>
      <w:r w:rsidR="008B4823">
        <w:rPr>
          <w:snapToGrid w:val="0"/>
          <w:sz w:val="28"/>
          <w:szCs w:val="28"/>
        </w:rPr>
        <w:t xml:space="preserve"> </w:t>
      </w:r>
      <w:r w:rsidR="00157097">
        <w:rPr>
          <w:snapToGrid w:val="0"/>
          <w:sz w:val="28"/>
          <w:szCs w:val="28"/>
        </w:rPr>
        <w:t>уровня</w:t>
      </w:r>
      <w:r w:rsidR="008B4823">
        <w:rPr>
          <w:snapToGrid w:val="0"/>
          <w:sz w:val="28"/>
          <w:szCs w:val="28"/>
        </w:rPr>
        <w:t xml:space="preserve"> </w:t>
      </w:r>
      <w:r w:rsidR="00157097">
        <w:rPr>
          <w:snapToGrid w:val="0"/>
          <w:sz w:val="28"/>
          <w:szCs w:val="28"/>
        </w:rPr>
        <w:t xml:space="preserve">и обучающиеся 5-7 классов основного уровня </w:t>
      </w:r>
      <w:r w:rsidR="004D3813" w:rsidRPr="00AC68A4">
        <w:rPr>
          <w:snapToGrid w:val="0"/>
          <w:sz w:val="28"/>
          <w:szCs w:val="28"/>
        </w:rPr>
        <w:t xml:space="preserve">образовательных </w:t>
      </w:r>
      <w:r>
        <w:rPr>
          <w:snapToGrid w:val="0"/>
          <w:sz w:val="28"/>
          <w:szCs w:val="28"/>
        </w:rPr>
        <w:t>учреждений</w:t>
      </w:r>
      <w:r w:rsidR="008B4823">
        <w:rPr>
          <w:snapToGrid w:val="0"/>
          <w:sz w:val="28"/>
          <w:szCs w:val="28"/>
        </w:rPr>
        <w:t xml:space="preserve"> </w:t>
      </w:r>
      <w:r w:rsidR="000E5F29">
        <w:rPr>
          <w:snapToGrid w:val="0"/>
          <w:sz w:val="28"/>
          <w:szCs w:val="28"/>
        </w:rPr>
        <w:t xml:space="preserve">района </w:t>
      </w:r>
      <w:r w:rsidR="004D3813" w:rsidRPr="00AC68A4">
        <w:rPr>
          <w:snapToGrid w:val="0"/>
          <w:sz w:val="28"/>
          <w:szCs w:val="28"/>
        </w:rPr>
        <w:t>обуча</w:t>
      </w:r>
      <w:r w:rsidR="00157097">
        <w:rPr>
          <w:snapToGrid w:val="0"/>
          <w:sz w:val="28"/>
          <w:szCs w:val="28"/>
        </w:rPr>
        <w:t>ют</w:t>
      </w:r>
      <w:r w:rsidR="004D3813" w:rsidRPr="00AC68A4">
        <w:rPr>
          <w:snapToGrid w:val="0"/>
          <w:sz w:val="28"/>
          <w:szCs w:val="28"/>
        </w:rPr>
        <w:t>ся по федеральному государственному образовательному стандарту начального общего образования.</w:t>
      </w:r>
    </w:p>
    <w:p w:rsidR="004D3813" w:rsidRPr="00AC68A4" w:rsidRDefault="00157097" w:rsidP="00354D7B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</w:t>
      </w:r>
      <w:r w:rsidR="008B4823">
        <w:rPr>
          <w:snapToGrid w:val="0"/>
          <w:sz w:val="28"/>
          <w:szCs w:val="28"/>
        </w:rPr>
        <w:t>г</w:t>
      </w:r>
      <w:r w:rsidR="004D3813" w:rsidRPr="00AC68A4">
        <w:rPr>
          <w:snapToGrid w:val="0"/>
          <w:sz w:val="28"/>
          <w:szCs w:val="28"/>
        </w:rPr>
        <w:t>о</w:t>
      </w:r>
      <w:r w:rsidR="008B4823">
        <w:rPr>
          <w:snapToGrid w:val="0"/>
          <w:sz w:val="28"/>
          <w:szCs w:val="28"/>
        </w:rPr>
        <w:t xml:space="preserve"> о</w:t>
      </w:r>
      <w:r w:rsidR="004D3813" w:rsidRPr="00AC68A4">
        <w:rPr>
          <w:snapToGrid w:val="0"/>
          <w:sz w:val="28"/>
          <w:szCs w:val="28"/>
        </w:rPr>
        <w:t xml:space="preserve">бучающиеся с </w:t>
      </w:r>
      <w:r w:rsidR="00C600AA">
        <w:rPr>
          <w:snapToGrid w:val="0"/>
          <w:sz w:val="28"/>
          <w:szCs w:val="28"/>
        </w:rPr>
        <w:t>1</w:t>
      </w:r>
      <w:r w:rsidR="004D3813" w:rsidRPr="00AC68A4">
        <w:rPr>
          <w:snapToGrid w:val="0"/>
          <w:sz w:val="28"/>
          <w:szCs w:val="28"/>
        </w:rPr>
        <w:t xml:space="preserve"> по </w:t>
      </w:r>
      <w:r w:rsidR="00C600AA">
        <w:rPr>
          <w:snapToGrid w:val="0"/>
          <w:sz w:val="28"/>
          <w:szCs w:val="28"/>
        </w:rPr>
        <w:t>11</w:t>
      </w:r>
      <w:r w:rsidR="004D3813" w:rsidRPr="00AC68A4">
        <w:rPr>
          <w:snapToGrid w:val="0"/>
          <w:sz w:val="28"/>
          <w:szCs w:val="28"/>
        </w:rPr>
        <w:t xml:space="preserve"> класс образовательных </w:t>
      </w:r>
      <w:r w:rsidR="00984385">
        <w:rPr>
          <w:snapToGrid w:val="0"/>
          <w:sz w:val="28"/>
          <w:szCs w:val="28"/>
        </w:rPr>
        <w:t>учреждений</w:t>
      </w:r>
      <w:r w:rsidR="008B4823">
        <w:rPr>
          <w:snapToGrid w:val="0"/>
          <w:sz w:val="28"/>
          <w:szCs w:val="28"/>
        </w:rPr>
        <w:t xml:space="preserve"> </w:t>
      </w:r>
      <w:r w:rsidR="00C600AA">
        <w:rPr>
          <w:snapToGrid w:val="0"/>
          <w:sz w:val="28"/>
          <w:szCs w:val="28"/>
        </w:rPr>
        <w:t>района</w:t>
      </w:r>
      <w:r w:rsidR="008B4823">
        <w:rPr>
          <w:snapToGrid w:val="0"/>
          <w:sz w:val="28"/>
          <w:szCs w:val="28"/>
        </w:rPr>
        <w:t xml:space="preserve"> </w:t>
      </w:r>
      <w:r w:rsidR="004D3813" w:rsidRPr="00AC68A4">
        <w:rPr>
          <w:snapToGrid w:val="0"/>
          <w:sz w:val="28"/>
          <w:szCs w:val="28"/>
        </w:rPr>
        <w:t>обеспечены необходимыми бесплатными учебниками.</w:t>
      </w:r>
    </w:p>
    <w:p w:rsidR="004D3813" w:rsidRPr="00AC68A4" w:rsidRDefault="004D3813" w:rsidP="00354D7B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 w:rsidRPr="00AC68A4">
        <w:rPr>
          <w:snapToGrid w:val="0"/>
          <w:sz w:val="28"/>
          <w:szCs w:val="28"/>
        </w:rPr>
        <w:t xml:space="preserve">Все начальные </w:t>
      </w:r>
      <w:r w:rsidR="00157097">
        <w:rPr>
          <w:snapToGrid w:val="0"/>
          <w:sz w:val="28"/>
          <w:szCs w:val="28"/>
        </w:rPr>
        <w:t>классы</w:t>
      </w:r>
      <w:r w:rsidRPr="00AC68A4">
        <w:rPr>
          <w:snapToGrid w:val="0"/>
          <w:sz w:val="28"/>
          <w:szCs w:val="28"/>
        </w:rPr>
        <w:t xml:space="preserve"> образовательных </w:t>
      </w:r>
      <w:r w:rsidR="00984385">
        <w:rPr>
          <w:snapToGrid w:val="0"/>
          <w:sz w:val="28"/>
          <w:szCs w:val="28"/>
        </w:rPr>
        <w:t>учреждений</w:t>
      </w:r>
      <w:r w:rsidR="008B4823">
        <w:rPr>
          <w:snapToGrid w:val="0"/>
          <w:sz w:val="28"/>
          <w:szCs w:val="28"/>
        </w:rPr>
        <w:t xml:space="preserve"> </w:t>
      </w:r>
      <w:r w:rsidR="00594061">
        <w:rPr>
          <w:snapToGrid w:val="0"/>
          <w:sz w:val="28"/>
          <w:szCs w:val="28"/>
        </w:rPr>
        <w:t>района</w:t>
      </w:r>
      <w:r w:rsidR="008B4823">
        <w:rPr>
          <w:snapToGrid w:val="0"/>
          <w:sz w:val="28"/>
          <w:szCs w:val="28"/>
        </w:rPr>
        <w:t xml:space="preserve"> </w:t>
      </w:r>
      <w:r w:rsidRPr="00AC68A4">
        <w:rPr>
          <w:snapToGrid w:val="0"/>
          <w:sz w:val="28"/>
          <w:szCs w:val="28"/>
        </w:rPr>
        <w:t xml:space="preserve">обеспечены комплектами мультимедийного оборудования для проведения </w:t>
      </w:r>
      <w:r w:rsidRPr="00AC68A4">
        <w:rPr>
          <w:snapToGrid w:val="0"/>
          <w:sz w:val="28"/>
          <w:szCs w:val="28"/>
        </w:rPr>
        <w:lastRenderedPageBreak/>
        <w:t>обучения с использованием электронных образовательных ресурсов.</w:t>
      </w:r>
    </w:p>
    <w:p w:rsidR="00157097" w:rsidRDefault="004D3813" w:rsidP="00354D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061">
        <w:rPr>
          <w:sz w:val="28"/>
          <w:szCs w:val="28"/>
        </w:rPr>
        <w:t xml:space="preserve">В целях создания условий для регулярных занятий физической культурой и спортом в образовательных </w:t>
      </w:r>
      <w:r w:rsidR="00984385">
        <w:rPr>
          <w:sz w:val="28"/>
          <w:szCs w:val="28"/>
        </w:rPr>
        <w:t>учреждениях</w:t>
      </w:r>
      <w:r w:rsidRPr="00594061">
        <w:rPr>
          <w:sz w:val="28"/>
          <w:szCs w:val="28"/>
        </w:rPr>
        <w:t xml:space="preserve"> за счет средств краевого бюджета </w:t>
      </w:r>
      <w:r w:rsidR="00157097">
        <w:rPr>
          <w:sz w:val="28"/>
          <w:szCs w:val="28"/>
        </w:rPr>
        <w:t>отремонтирован</w:t>
      </w:r>
      <w:r w:rsidR="008B4823">
        <w:rPr>
          <w:sz w:val="28"/>
          <w:szCs w:val="28"/>
        </w:rPr>
        <w:t xml:space="preserve"> </w:t>
      </w:r>
      <w:r w:rsidR="00157097">
        <w:rPr>
          <w:sz w:val="28"/>
          <w:szCs w:val="28"/>
        </w:rPr>
        <w:t>спортивный зал в МБОУ «Павловская СОШ»</w:t>
      </w:r>
      <w:r w:rsidRPr="00594061">
        <w:rPr>
          <w:sz w:val="28"/>
          <w:szCs w:val="28"/>
        </w:rPr>
        <w:t>;</w:t>
      </w:r>
      <w:r w:rsidR="00594061" w:rsidRPr="00594061">
        <w:rPr>
          <w:sz w:val="28"/>
          <w:szCs w:val="28"/>
        </w:rPr>
        <w:t>10</w:t>
      </w:r>
      <w:r w:rsidRPr="00594061">
        <w:rPr>
          <w:sz w:val="28"/>
          <w:szCs w:val="28"/>
        </w:rPr>
        <w:t xml:space="preserve"> физкультурно-спортивных клубов образовательных </w:t>
      </w:r>
      <w:r w:rsidR="00984385">
        <w:rPr>
          <w:sz w:val="28"/>
          <w:szCs w:val="28"/>
        </w:rPr>
        <w:t>учреждений</w:t>
      </w:r>
      <w:r w:rsidR="008B4823">
        <w:rPr>
          <w:sz w:val="28"/>
          <w:szCs w:val="28"/>
        </w:rPr>
        <w:t xml:space="preserve"> </w:t>
      </w:r>
      <w:r w:rsidR="00157097">
        <w:rPr>
          <w:sz w:val="28"/>
          <w:szCs w:val="28"/>
        </w:rPr>
        <w:t xml:space="preserve">регулярно </w:t>
      </w:r>
      <w:r w:rsidRPr="00594061">
        <w:rPr>
          <w:sz w:val="28"/>
          <w:szCs w:val="28"/>
        </w:rPr>
        <w:t>приобре</w:t>
      </w:r>
      <w:r w:rsidR="00157097">
        <w:rPr>
          <w:sz w:val="28"/>
          <w:szCs w:val="28"/>
        </w:rPr>
        <w:t>тают</w:t>
      </w:r>
      <w:r w:rsidRPr="00594061">
        <w:rPr>
          <w:sz w:val="28"/>
          <w:szCs w:val="28"/>
        </w:rPr>
        <w:t xml:space="preserve"> спортивный инвентарь</w:t>
      </w:r>
      <w:r w:rsidR="00604BFF">
        <w:rPr>
          <w:sz w:val="28"/>
          <w:szCs w:val="28"/>
        </w:rPr>
        <w:t xml:space="preserve"> и оборудование.</w:t>
      </w:r>
    </w:p>
    <w:p w:rsidR="004D3813" w:rsidRPr="00157097" w:rsidRDefault="004D3813" w:rsidP="00157097">
      <w:pPr>
        <w:widowControl w:val="0"/>
        <w:autoSpaceDE w:val="0"/>
        <w:autoSpaceDN w:val="0"/>
        <w:adjustRightInd w:val="0"/>
        <w:ind w:firstLine="851"/>
        <w:jc w:val="both"/>
        <w:rPr>
          <w:spacing w:val="4"/>
          <w:sz w:val="28"/>
          <w:szCs w:val="28"/>
        </w:rPr>
      </w:pPr>
      <w:r w:rsidRPr="00AC68A4">
        <w:rPr>
          <w:sz w:val="28"/>
          <w:szCs w:val="28"/>
        </w:rPr>
        <w:t xml:space="preserve">Доля </w:t>
      </w:r>
      <w:r w:rsidR="00984385">
        <w:rPr>
          <w:sz w:val="28"/>
          <w:szCs w:val="28"/>
        </w:rPr>
        <w:t>образовательных учреждений</w:t>
      </w:r>
      <w:r w:rsidRPr="00AC68A4">
        <w:rPr>
          <w:sz w:val="28"/>
          <w:szCs w:val="28"/>
        </w:rPr>
        <w:t xml:space="preserve">, реализующих программы общего образования, имеющих физкультурный зал, в общей численности </w:t>
      </w:r>
      <w:r w:rsidR="00984385">
        <w:rPr>
          <w:sz w:val="28"/>
          <w:szCs w:val="28"/>
        </w:rPr>
        <w:t>образовательных учреждений</w:t>
      </w:r>
      <w:r w:rsidRPr="00AC68A4">
        <w:rPr>
          <w:sz w:val="28"/>
          <w:szCs w:val="28"/>
        </w:rPr>
        <w:t>, реализующих прог</w:t>
      </w:r>
      <w:r w:rsidR="00984385">
        <w:rPr>
          <w:sz w:val="28"/>
          <w:szCs w:val="28"/>
        </w:rPr>
        <w:t>раммы общего образования, в 201</w:t>
      </w:r>
      <w:r w:rsidR="00157097">
        <w:rPr>
          <w:sz w:val="28"/>
          <w:szCs w:val="28"/>
        </w:rPr>
        <w:t>7</w:t>
      </w:r>
      <w:r w:rsidRPr="00AC68A4">
        <w:rPr>
          <w:sz w:val="28"/>
          <w:szCs w:val="28"/>
        </w:rPr>
        <w:t xml:space="preserve"> году составила </w:t>
      </w:r>
      <w:r w:rsidR="000E5F29">
        <w:rPr>
          <w:sz w:val="28"/>
          <w:szCs w:val="28"/>
        </w:rPr>
        <w:t>100</w:t>
      </w:r>
      <w:r w:rsidRPr="00AC68A4">
        <w:rPr>
          <w:sz w:val="28"/>
          <w:szCs w:val="28"/>
        </w:rPr>
        <w:t xml:space="preserve">%. </w:t>
      </w:r>
      <w:r w:rsidRPr="00594061">
        <w:rPr>
          <w:sz w:val="28"/>
          <w:szCs w:val="28"/>
        </w:rPr>
        <w:t>Вместе с тем</w:t>
      </w:r>
      <w:r w:rsidR="00765994">
        <w:rPr>
          <w:sz w:val="28"/>
          <w:szCs w:val="28"/>
        </w:rPr>
        <w:t>,</w:t>
      </w:r>
      <w:r w:rsidRPr="00594061">
        <w:rPr>
          <w:sz w:val="28"/>
          <w:szCs w:val="28"/>
        </w:rPr>
        <w:t xml:space="preserve"> о</w:t>
      </w:r>
      <w:r w:rsidRPr="00594061">
        <w:rPr>
          <w:spacing w:val="4"/>
          <w:sz w:val="28"/>
          <w:szCs w:val="28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</w:t>
      </w:r>
      <w:r w:rsidR="00984385">
        <w:rPr>
          <w:spacing w:val="4"/>
          <w:sz w:val="28"/>
          <w:szCs w:val="28"/>
        </w:rPr>
        <w:t>учреждениях</w:t>
      </w:r>
      <w:r w:rsidR="00D62759">
        <w:rPr>
          <w:spacing w:val="4"/>
          <w:sz w:val="28"/>
          <w:szCs w:val="28"/>
        </w:rPr>
        <w:t xml:space="preserve"> </w:t>
      </w:r>
      <w:r w:rsidR="000E5F29" w:rsidRPr="00594061">
        <w:rPr>
          <w:spacing w:val="4"/>
          <w:sz w:val="28"/>
          <w:szCs w:val="28"/>
        </w:rPr>
        <w:t>района</w:t>
      </w:r>
      <w:r w:rsidRPr="00594061">
        <w:rPr>
          <w:spacing w:val="4"/>
          <w:sz w:val="28"/>
          <w:szCs w:val="28"/>
        </w:rPr>
        <w:t>.</w:t>
      </w:r>
      <w:r w:rsidR="00D62759">
        <w:rPr>
          <w:spacing w:val="4"/>
          <w:sz w:val="28"/>
          <w:szCs w:val="28"/>
        </w:rPr>
        <w:t xml:space="preserve"> </w:t>
      </w:r>
      <w:r w:rsidRPr="00AC68A4">
        <w:rPr>
          <w:sz w:val="28"/>
          <w:szCs w:val="28"/>
        </w:rPr>
        <w:t xml:space="preserve">В </w:t>
      </w:r>
      <w:r w:rsidR="00157097">
        <w:rPr>
          <w:sz w:val="28"/>
          <w:szCs w:val="28"/>
        </w:rPr>
        <w:t>3</w:t>
      </w:r>
      <w:r w:rsidRPr="00AC68A4">
        <w:rPr>
          <w:sz w:val="28"/>
          <w:szCs w:val="28"/>
        </w:rPr>
        <w:t xml:space="preserve"> образовательных </w:t>
      </w:r>
      <w:r w:rsidR="00984385">
        <w:rPr>
          <w:sz w:val="28"/>
          <w:szCs w:val="28"/>
        </w:rPr>
        <w:t>учреждениях</w:t>
      </w:r>
      <w:r w:rsidR="00D62759">
        <w:rPr>
          <w:sz w:val="28"/>
          <w:szCs w:val="28"/>
        </w:rPr>
        <w:t xml:space="preserve"> </w:t>
      </w:r>
      <w:r w:rsidR="00800011">
        <w:rPr>
          <w:sz w:val="28"/>
          <w:szCs w:val="28"/>
        </w:rPr>
        <w:t>Назаровского района</w:t>
      </w:r>
      <w:r w:rsidR="00D62759">
        <w:rPr>
          <w:sz w:val="28"/>
          <w:szCs w:val="28"/>
        </w:rPr>
        <w:t xml:space="preserve"> </w:t>
      </w:r>
      <w:r w:rsidRPr="00AC68A4">
        <w:rPr>
          <w:sz w:val="28"/>
          <w:szCs w:val="28"/>
        </w:rPr>
        <w:t>с численностью обучающихся свыше 50 человек отсутствуют современные школьные спортивны</w:t>
      </w:r>
      <w:r w:rsidR="00765994">
        <w:rPr>
          <w:sz w:val="28"/>
          <w:szCs w:val="28"/>
        </w:rPr>
        <w:t xml:space="preserve">е дворы и спортивные площадки. </w:t>
      </w:r>
      <w:r w:rsidRPr="00AC68A4">
        <w:rPr>
          <w:sz w:val="28"/>
          <w:szCs w:val="28"/>
        </w:rPr>
        <w:t xml:space="preserve">В </w:t>
      </w:r>
      <w:r w:rsidR="00800011">
        <w:rPr>
          <w:sz w:val="28"/>
          <w:szCs w:val="28"/>
        </w:rPr>
        <w:t>1</w:t>
      </w:r>
      <w:r w:rsidR="00D62759">
        <w:rPr>
          <w:sz w:val="28"/>
          <w:szCs w:val="28"/>
        </w:rPr>
        <w:t xml:space="preserve"> </w:t>
      </w:r>
      <w:r w:rsidR="00984385">
        <w:rPr>
          <w:sz w:val="28"/>
          <w:szCs w:val="28"/>
        </w:rPr>
        <w:t>образовательном учреждении</w:t>
      </w:r>
      <w:r w:rsidR="00D62759">
        <w:rPr>
          <w:sz w:val="28"/>
          <w:szCs w:val="28"/>
        </w:rPr>
        <w:t xml:space="preserve"> </w:t>
      </w:r>
      <w:r w:rsidR="00800011">
        <w:rPr>
          <w:sz w:val="28"/>
          <w:szCs w:val="28"/>
        </w:rPr>
        <w:t>района</w:t>
      </w:r>
      <w:r w:rsidRPr="00AC68A4">
        <w:rPr>
          <w:sz w:val="28"/>
          <w:szCs w:val="28"/>
        </w:rPr>
        <w:t xml:space="preserve"> с большим количеством обучающихся пропускная способность имеющ</w:t>
      </w:r>
      <w:r w:rsidR="00800011">
        <w:rPr>
          <w:sz w:val="28"/>
          <w:szCs w:val="28"/>
        </w:rPr>
        <w:t xml:space="preserve">егося </w:t>
      </w:r>
      <w:r w:rsidRPr="00AC68A4">
        <w:rPr>
          <w:sz w:val="28"/>
          <w:szCs w:val="28"/>
        </w:rPr>
        <w:t>школьн</w:t>
      </w:r>
      <w:r w:rsidR="00800011">
        <w:rPr>
          <w:sz w:val="28"/>
          <w:szCs w:val="28"/>
        </w:rPr>
        <w:t>ого</w:t>
      </w:r>
      <w:r w:rsidRPr="00AC68A4">
        <w:rPr>
          <w:sz w:val="28"/>
          <w:szCs w:val="28"/>
        </w:rPr>
        <w:t xml:space="preserve"> спортивн</w:t>
      </w:r>
      <w:r w:rsidR="00800011">
        <w:rPr>
          <w:sz w:val="28"/>
          <w:szCs w:val="28"/>
        </w:rPr>
        <w:t>ого</w:t>
      </w:r>
      <w:r w:rsidRPr="00AC68A4">
        <w:rPr>
          <w:sz w:val="28"/>
          <w:szCs w:val="28"/>
        </w:rPr>
        <w:t xml:space="preserve"> зал</w:t>
      </w:r>
      <w:r w:rsidR="00800011">
        <w:rPr>
          <w:sz w:val="28"/>
          <w:szCs w:val="28"/>
        </w:rPr>
        <w:t>а</w:t>
      </w:r>
      <w:r w:rsidRPr="00AC68A4">
        <w:rPr>
          <w:sz w:val="28"/>
          <w:szCs w:val="28"/>
        </w:rPr>
        <w:t xml:space="preserve"> не обеспечивает выполнение учебной программы по физической культуре</w:t>
      </w:r>
      <w:r w:rsidR="00800011">
        <w:rPr>
          <w:sz w:val="28"/>
          <w:szCs w:val="28"/>
        </w:rPr>
        <w:t xml:space="preserve">. </w:t>
      </w:r>
    </w:p>
    <w:p w:rsidR="004309AD" w:rsidRPr="00594061" w:rsidRDefault="004309AD" w:rsidP="00354D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4061">
        <w:rPr>
          <w:snapToGrid w:val="0"/>
          <w:sz w:val="28"/>
          <w:szCs w:val="28"/>
        </w:rPr>
        <w:t>В</w:t>
      </w:r>
      <w:r w:rsidRPr="00594061">
        <w:rPr>
          <w:sz w:val="28"/>
          <w:szCs w:val="28"/>
        </w:rPr>
        <w:t xml:space="preserve"> настоящее время в </w:t>
      </w:r>
      <w:r w:rsidR="00594061" w:rsidRPr="00594061">
        <w:rPr>
          <w:sz w:val="28"/>
          <w:szCs w:val="28"/>
        </w:rPr>
        <w:t>районе</w:t>
      </w:r>
      <w:r w:rsidRPr="00594061">
        <w:rPr>
          <w:sz w:val="28"/>
          <w:szCs w:val="28"/>
        </w:rPr>
        <w:t xml:space="preserve"> проживают</w:t>
      </w:r>
      <w:r w:rsidR="002A75D5" w:rsidRPr="00D62759">
        <w:rPr>
          <w:sz w:val="28"/>
          <w:szCs w:val="28"/>
        </w:rPr>
        <w:t>139</w:t>
      </w:r>
      <w:r w:rsidR="002A75D5" w:rsidRPr="002A75D5">
        <w:rPr>
          <w:sz w:val="28"/>
          <w:szCs w:val="28"/>
        </w:rPr>
        <w:t xml:space="preserve"> детей</w:t>
      </w:r>
      <w:r w:rsidRPr="002A75D5">
        <w:rPr>
          <w:sz w:val="28"/>
          <w:szCs w:val="28"/>
        </w:rPr>
        <w:t>,</w:t>
      </w:r>
      <w:r w:rsidR="00D62759">
        <w:rPr>
          <w:sz w:val="28"/>
          <w:szCs w:val="28"/>
        </w:rPr>
        <w:t xml:space="preserve"> </w:t>
      </w:r>
      <w:r w:rsidRPr="00594061">
        <w:rPr>
          <w:sz w:val="28"/>
          <w:szCs w:val="28"/>
        </w:rPr>
        <w:t>которые относятся к категории детей с ограниченными возможностями здоровья.</w:t>
      </w:r>
      <w:r w:rsidR="00D62759">
        <w:rPr>
          <w:sz w:val="28"/>
          <w:szCs w:val="28"/>
        </w:rPr>
        <w:t xml:space="preserve"> </w:t>
      </w:r>
      <w:r w:rsidRPr="00594061">
        <w:rPr>
          <w:sz w:val="28"/>
          <w:szCs w:val="28"/>
        </w:rPr>
        <w:t xml:space="preserve">Из них </w:t>
      </w:r>
      <w:r w:rsidR="00933FF4">
        <w:rPr>
          <w:sz w:val="28"/>
          <w:szCs w:val="28"/>
        </w:rPr>
        <w:t>185</w:t>
      </w:r>
      <w:r w:rsidRPr="00594061">
        <w:rPr>
          <w:sz w:val="28"/>
          <w:szCs w:val="28"/>
        </w:rPr>
        <w:t xml:space="preserve"> детей с ограниченными возможностями здоровья включены в процесс общего образования в рамках образовательных </w:t>
      </w:r>
      <w:r w:rsidR="00984385">
        <w:rPr>
          <w:sz w:val="28"/>
          <w:szCs w:val="28"/>
        </w:rPr>
        <w:t>учреждений</w:t>
      </w:r>
      <w:r w:rsidRPr="00594061">
        <w:rPr>
          <w:sz w:val="28"/>
          <w:szCs w:val="28"/>
        </w:rPr>
        <w:t>.</w:t>
      </w:r>
      <w:r w:rsidR="00D62759">
        <w:rPr>
          <w:sz w:val="28"/>
          <w:szCs w:val="28"/>
        </w:rPr>
        <w:t xml:space="preserve"> </w:t>
      </w:r>
      <w:r w:rsidRPr="00594061">
        <w:rPr>
          <w:sz w:val="28"/>
          <w:szCs w:val="28"/>
        </w:rPr>
        <w:t xml:space="preserve">Это составляет </w:t>
      </w:r>
      <w:r w:rsidR="002A75D5" w:rsidRPr="00D62759">
        <w:rPr>
          <w:sz w:val="28"/>
          <w:szCs w:val="28"/>
        </w:rPr>
        <w:t>85,6</w:t>
      </w:r>
      <w:r w:rsidRPr="00D62759">
        <w:rPr>
          <w:sz w:val="28"/>
          <w:szCs w:val="28"/>
        </w:rPr>
        <w:t>%</w:t>
      </w:r>
      <w:r w:rsidRPr="00594061">
        <w:rPr>
          <w:sz w:val="28"/>
          <w:szCs w:val="28"/>
        </w:rPr>
        <w:t xml:space="preserve"> от общего числа </w:t>
      </w:r>
      <w:r w:rsidR="00765994">
        <w:rPr>
          <w:sz w:val="28"/>
          <w:szCs w:val="28"/>
        </w:rPr>
        <w:t>обучающихся</w:t>
      </w:r>
      <w:r w:rsidRPr="00594061">
        <w:rPr>
          <w:sz w:val="28"/>
          <w:szCs w:val="28"/>
        </w:rPr>
        <w:t xml:space="preserve"> с ограниченными возможностями здоровья. </w:t>
      </w:r>
    </w:p>
    <w:p w:rsidR="004309AD" w:rsidRPr="00AC68A4" w:rsidRDefault="00984385" w:rsidP="008000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1 сентября 201</w:t>
      </w:r>
      <w:r w:rsidR="00933FF4">
        <w:rPr>
          <w:sz w:val="28"/>
          <w:szCs w:val="28"/>
        </w:rPr>
        <w:t>7</w:t>
      </w:r>
      <w:r w:rsidR="00D62759">
        <w:rPr>
          <w:sz w:val="28"/>
          <w:szCs w:val="28"/>
        </w:rPr>
        <w:t xml:space="preserve"> </w:t>
      </w:r>
      <w:r w:rsidR="004309AD" w:rsidRPr="002A75D5">
        <w:rPr>
          <w:sz w:val="28"/>
          <w:szCs w:val="28"/>
        </w:rPr>
        <w:t xml:space="preserve">года </w:t>
      </w:r>
      <w:r w:rsidR="003224A6">
        <w:rPr>
          <w:sz w:val="28"/>
          <w:szCs w:val="28"/>
        </w:rPr>
        <w:t xml:space="preserve">в </w:t>
      </w:r>
      <w:r w:rsidR="00933FF4">
        <w:rPr>
          <w:sz w:val="28"/>
          <w:szCs w:val="28"/>
        </w:rPr>
        <w:t>100%</w:t>
      </w:r>
      <w:r w:rsidR="00D62759">
        <w:rPr>
          <w:sz w:val="28"/>
          <w:szCs w:val="28"/>
        </w:rPr>
        <w:t xml:space="preserve"> </w:t>
      </w:r>
      <w:r w:rsidR="00765994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учреждениях</w:t>
      </w:r>
      <w:r w:rsidR="00D62759">
        <w:rPr>
          <w:sz w:val="28"/>
          <w:szCs w:val="28"/>
        </w:rPr>
        <w:t xml:space="preserve"> </w:t>
      </w:r>
      <w:r w:rsidR="00800011">
        <w:rPr>
          <w:sz w:val="28"/>
          <w:szCs w:val="28"/>
        </w:rPr>
        <w:t>Назаровского</w:t>
      </w:r>
      <w:r w:rsidR="00D62759">
        <w:rPr>
          <w:sz w:val="28"/>
          <w:szCs w:val="28"/>
        </w:rPr>
        <w:t xml:space="preserve"> </w:t>
      </w:r>
      <w:r w:rsidR="00594061">
        <w:rPr>
          <w:sz w:val="28"/>
          <w:szCs w:val="28"/>
        </w:rPr>
        <w:t xml:space="preserve">района </w:t>
      </w:r>
      <w:r w:rsidR="004309AD" w:rsidRPr="00AC68A4">
        <w:rPr>
          <w:sz w:val="28"/>
          <w:szCs w:val="28"/>
        </w:rPr>
        <w:t>име</w:t>
      </w:r>
      <w:r w:rsidR="00933FF4">
        <w:rPr>
          <w:sz w:val="28"/>
          <w:szCs w:val="28"/>
        </w:rPr>
        <w:t>е</w:t>
      </w:r>
      <w:r w:rsidR="004309AD" w:rsidRPr="00AC68A4">
        <w:rPr>
          <w:sz w:val="28"/>
          <w:szCs w:val="28"/>
        </w:rPr>
        <w:t>т</w:t>
      </w:r>
      <w:r w:rsidR="00933FF4">
        <w:rPr>
          <w:sz w:val="28"/>
          <w:szCs w:val="28"/>
        </w:rPr>
        <w:t>ся</w:t>
      </w:r>
      <w:r w:rsidR="004309AD" w:rsidRPr="00AC68A4">
        <w:rPr>
          <w:sz w:val="28"/>
          <w:szCs w:val="28"/>
        </w:rPr>
        <w:t xml:space="preserve"> лицензи</w:t>
      </w:r>
      <w:r w:rsidR="00933FF4">
        <w:rPr>
          <w:sz w:val="28"/>
          <w:szCs w:val="28"/>
        </w:rPr>
        <w:t>я</w:t>
      </w:r>
      <w:r w:rsidR="004309AD" w:rsidRPr="00AC68A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адаптированных программ</w:t>
      </w:r>
      <w:r w:rsidR="004309AD" w:rsidRPr="00AC68A4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учреждений</w:t>
      </w:r>
      <w:r w:rsidR="004309AD" w:rsidRPr="00AC68A4">
        <w:rPr>
          <w:sz w:val="28"/>
          <w:szCs w:val="28"/>
        </w:rPr>
        <w:t xml:space="preserve">, </w:t>
      </w:r>
      <w:r w:rsidR="004309AD" w:rsidRPr="002A75D5">
        <w:rPr>
          <w:sz w:val="28"/>
          <w:szCs w:val="28"/>
        </w:rPr>
        <w:t xml:space="preserve">в </w:t>
      </w:r>
      <w:r w:rsidR="00933FF4">
        <w:rPr>
          <w:sz w:val="28"/>
          <w:szCs w:val="28"/>
        </w:rPr>
        <w:t>38%</w:t>
      </w:r>
      <w:r w:rsidR="004309AD" w:rsidRPr="002A75D5">
        <w:rPr>
          <w:sz w:val="28"/>
          <w:szCs w:val="28"/>
        </w:rPr>
        <w:t xml:space="preserve"> образовательных</w:t>
      </w:r>
      <w:r w:rsidR="00D6275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="00933FF4">
        <w:rPr>
          <w:sz w:val="28"/>
          <w:szCs w:val="28"/>
        </w:rPr>
        <w:t>й</w:t>
      </w:r>
      <w:r w:rsidR="004309AD" w:rsidRPr="00AC68A4">
        <w:rPr>
          <w:sz w:val="28"/>
          <w:szCs w:val="28"/>
        </w:rPr>
        <w:t xml:space="preserve"> создана универсальная безбарьерная среда. Данное количество </w:t>
      </w:r>
      <w:r>
        <w:rPr>
          <w:sz w:val="28"/>
          <w:szCs w:val="28"/>
        </w:rPr>
        <w:t>образовательных учреждений</w:t>
      </w:r>
      <w:r w:rsidR="004309AD" w:rsidRPr="00AC68A4">
        <w:rPr>
          <w:sz w:val="28"/>
          <w:szCs w:val="28"/>
        </w:rPr>
        <w:t>, имеющих безбарьерную среду, показывает, что не каждое образова</w:t>
      </w:r>
      <w:r w:rsidR="00800011">
        <w:rPr>
          <w:sz w:val="28"/>
          <w:szCs w:val="28"/>
        </w:rPr>
        <w:t>тельн</w:t>
      </w:r>
      <w:r>
        <w:rPr>
          <w:sz w:val="28"/>
          <w:szCs w:val="28"/>
        </w:rPr>
        <w:t>ое учреждение</w:t>
      </w:r>
      <w:r w:rsidR="008B4823">
        <w:rPr>
          <w:sz w:val="28"/>
          <w:szCs w:val="28"/>
        </w:rPr>
        <w:t xml:space="preserve"> </w:t>
      </w:r>
      <w:r w:rsidR="004309AD" w:rsidRPr="00AC68A4">
        <w:rPr>
          <w:sz w:val="28"/>
          <w:szCs w:val="28"/>
        </w:rPr>
        <w:t xml:space="preserve">имеет </w:t>
      </w:r>
      <w:r w:rsidR="00800011">
        <w:rPr>
          <w:sz w:val="28"/>
          <w:szCs w:val="28"/>
        </w:rPr>
        <w:t>возможности для организации инклюзивного обучения</w:t>
      </w:r>
      <w:r w:rsidR="004309AD" w:rsidRPr="00AC68A4">
        <w:rPr>
          <w:sz w:val="28"/>
          <w:szCs w:val="28"/>
        </w:rPr>
        <w:t xml:space="preserve">, что затрудняет получение качественного образования детям с ограниченными возможностями здоровья в условиях образовательных </w:t>
      </w:r>
      <w:r>
        <w:rPr>
          <w:sz w:val="28"/>
          <w:szCs w:val="28"/>
        </w:rPr>
        <w:t>учреждени</w:t>
      </w:r>
      <w:r w:rsidR="003224A6">
        <w:rPr>
          <w:sz w:val="28"/>
          <w:szCs w:val="28"/>
        </w:rPr>
        <w:t>й</w:t>
      </w:r>
      <w:r w:rsidR="004309AD" w:rsidRPr="00AC68A4">
        <w:rPr>
          <w:sz w:val="28"/>
          <w:szCs w:val="28"/>
        </w:rPr>
        <w:t>.</w:t>
      </w:r>
    </w:p>
    <w:p w:rsidR="004309AD" w:rsidRPr="00AC68A4" w:rsidRDefault="004309AD" w:rsidP="00354D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4C9E">
        <w:rPr>
          <w:sz w:val="28"/>
          <w:szCs w:val="28"/>
        </w:rPr>
        <w:t>В связи</w:t>
      </w:r>
      <w:r w:rsidRPr="00AC68A4">
        <w:rPr>
          <w:sz w:val="28"/>
          <w:szCs w:val="28"/>
        </w:rPr>
        <w:t xml:space="preserve"> с этим необходимо организовать работу по следующим направлениям: создание безбарьерной</w:t>
      </w:r>
      <w:r w:rsidR="00214C9E">
        <w:rPr>
          <w:sz w:val="28"/>
          <w:szCs w:val="28"/>
        </w:rPr>
        <w:t xml:space="preserve"> среды в </w:t>
      </w:r>
      <w:r w:rsidRPr="00AC68A4">
        <w:rPr>
          <w:sz w:val="28"/>
          <w:szCs w:val="28"/>
        </w:rPr>
        <w:t xml:space="preserve">образовательных </w:t>
      </w:r>
      <w:r w:rsidR="00984385">
        <w:rPr>
          <w:sz w:val="28"/>
          <w:szCs w:val="28"/>
        </w:rPr>
        <w:t>учреждениях</w:t>
      </w:r>
      <w:r w:rsidRPr="00AC68A4">
        <w:rPr>
          <w:sz w:val="28"/>
          <w:szCs w:val="28"/>
        </w:rPr>
        <w:t>, развитие форм инклюзивного образования, организация психолого-педагогическо</w:t>
      </w:r>
      <w:r w:rsidR="00214C9E">
        <w:rPr>
          <w:sz w:val="28"/>
          <w:szCs w:val="28"/>
        </w:rPr>
        <w:t>й, медицинской и социальной помощи</w:t>
      </w:r>
      <w:r w:rsidRPr="00AC68A4">
        <w:rPr>
          <w:sz w:val="28"/>
          <w:szCs w:val="28"/>
        </w:rPr>
        <w:t>дет</w:t>
      </w:r>
      <w:r w:rsidR="00214C9E">
        <w:rPr>
          <w:sz w:val="28"/>
          <w:szCs w:val="28"/>
        </w:rPr>
        <w:t>ям</w:t>
      </w:r>
      <w:r w:rsidRPr="00AC68A4">
        <w:rPr>
          <w:sz w:val="28"/>
          <w:szCs w:val="28"/>
        </w:rPr>
        <w:t xml:space="preserve"> с ограниченными возможностями здоровья в условиях инклюзивного образования.</w:t>
      </w:r>
    </w:p>
    <w:p w:rsidR="00B2336B" w:rsidRPr="00AC68A4" w:rsidRDefault="00E073B6" w:rsidP="008000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Основные фонды образовательных </w:t>
      </w:r>
      <w:r w:rsidR="00984385">
        <w:rPr>
          <w:sz w:val="28"/>
          <w:szCs w:val="28"/>
        </w:rPr>
        <w:t>учреждений</w:t>
      </w:r>
      <w:r w:rsidR="00D62759">
        <w:rPr>
          <w:sz w:val="28"/>
          <w:szCs w:val="28"/>
        </w:rPr>
        <w:t xml:space="preserve"> </w:t>
      </w:r>
      <w:r w:rsidR="00800011">
        <w:rPr>
          <w:sz w:val="28"/>
          <w:szCs w:val="28"/>
        </w:rPr>
        <w:t>Назаровского района</w:t>
      </w:r>
      <w:r w:rsidR="00D62759">
        <w:rPr>
          <w:sz w:val="28"/>
          <w:szCs w:val="28"/>
        </w:rPr>
        <w:t xml:space="preserve"> </w:t>
      </w:r>
      <w:r w:rsidRPr="00AC68A4">
        <w:rPr>
          <w:sz w:val="28"/>
          <w:szCs w:val="28"/>
        </w:rPr>
        <w:t>(зданий, сооружений, оборудования и инженерных коммуникаций)</w:t>
      </w:r>
      <w:r w:rsidR="00B2336B" w:rsidRPr="00AC68A4">
        <w:rPr>
          <w:sz w:val="28"/>
          <w:szCs w:val="28"/>
        </w:rPr>
        <w:t xml:space="preserve"> характеризу</w:t>
      </w:r>
      <w:r w:rsidRPr="00AC68A4">
        <w:rPr>
          <w:sz w:val="28"/>
          <w:szCs w:val="28"/>
        </w:rPr>
        <w:t>ю</w:t>
      </w:r>
      <w:r w:rsidR="00B2336B" w:rsidRPr="00AC68A4">
        <w:rPr>
          <w:sz w:val="28"/>
          <w:szCs w:val="28"/>
        </w:rPr>
        <w:t xml:space="preserve">тся </w:t>
      </w:r>
      <w:r w:rsidR="00B2336B" w:rsidRPr="000742D1">
        <w:rPr>
          <w:sz w:val="28"/>
          <w:szCs w:val="28"/>
        </w:rPr>
        <w:t>высокой степенью изношенности</w:t>
      </w:r>
      <w:r w:rsidRPr="00AC68A4">
        <w:rPr>
          <w:sz w:val="28"/>
          <w:szCs w:val="28"/>
        </w:rPr>
        <w:t>.</w:t>
      </w:r>
    </w:p>
    <w:p w:rsidR="00B2336B" w:rsidRPr="00AC68A4" w:rsidRDefault="00B2336B" w:rsidP="00354D7B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AC68A4">
        <w:rPr>
          <w:rFonts w:cs="Calibri"/>
          <w:sz w:val="28"/>
          <w:szCs w:val="28"/>
        </w:rPr>
        <w:lastRenderedPageBreak/>
        <w:t xml:space="preserve">Обеспечение жизнедеятельности образовательных </w:t>
      </w:r>
      <w:r w:rsidR="00984385">
        <w:rPr>
          <w:sz w:val="28"/>
          <w:szCs w:val="28"/>
        </w:rPr>
        <w:t>учреждений</w:t>
      </w:r>
      <w:r w:rsidR="008B4823">
        <w:rPr>
          <w:sz w:val="28"/>
          <w:szCs w:val="28"/>
        </w:rPr>
        <w:t xml:space="preserve"> </w:t>
      </w:r>
      <w:r w:rsidR="00800011">
        <w:rPr>
          <w:sz w:val="28"/>
          <w:szCs w:val="28"/>
        </w:rPr>
        <w:t>Назаровского района</w:t>
      </w:r>
      <w:r w:rsidRPr="00AC68A4">
        <w:rPr>
          <w:rFonts w:cs="Calibri"/>
          <w:sz w:val="28"/>
          <w:szCs w:val="28"/>
        </w:rPr>
        <w:t xml:space="preserve">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B2336B" w:rsidRPr="00AC68A4" w:rsidRDefault="00B2336B" w:rsidP="00BF5E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AC68A4">
        <w:rPr>
          <w:sz w:val="28"/>
        </w:rPr>
        <w:t>В результате проводимых обследо</w:t>
      </w:r>
      <w:r w:rsidR="00984385">
        <w:rPr>
          <w:sz w:val="28"/>
        </w:rPr>
        <w:t>ваний по состоянию на 01.07.201</w:t>
      </w:r>
      <w:r w:rsidR="00933FF4">
        <w:rPr>
          <w:sz w:val="28"/>
        </w:rPr>
        <w:t>7</w:t>
      </w:r>
      <w:r w:rsidR="003224A6">
        <w:rPr>
          <w:sz w:val="28"/>
        </w:rPr>
        <w:t xml:space="preserve"> года </w:t>
      </w:r>
      <w:r w:rsidRPr="00AC68A4">
        <w:rPr>
          <w:sz w:val="28"/>
        </w:rPr>
        <w:t xml:space="preserve">на территории </w:t>
      </w:r>
      <w:r w:rsidR="00BF5E95">
        <w:rPr>
          <w:sz w:val="28"/>
        </w:rPr>
        <w:t>Назаровского района</w:t>
      </w:r>
      <w:r w:rsidRPr="00AC68A4">
        <w:rPr>
          <w:sz w:val="28"/>
        </w:rPr>
        <w:t xml:space="preserve"> находятся в аварийном и недопустимом </w:t>
      </w:r>
      <w:r w:rsidRPr="002A75D5">
        <w:rPr>
          <w:sz w:val="28"/>
        </w:rPr>
        <w:t xml:space="preserve">состояниях </w:t>
      </w:r>
      <w:r w:rsidR="000742D1" w:rsidRPr="002A75D5">
        <w:rPr>
          <w:sz w:val="28"/>
        </w:rPr>
        <w:t>2</w:t>
      </w:r>
      <w:r w:rsidR="00933FF4">
        <w:rPr>
          <w:sz w:val="28"/>
        </w:rPr>
        <w:t>,56%</w:t>
      </w:r>
      <w:r w:rsidRPr="002A75D5">
        <w:rPr>
          <w:sz w:val="28"/>
        </w:rPr>
        <w:t xml:space="preserve"> здани</w:t>
      </w:r>
      <w:r w:rsidR="00933FF4">
        <w:rPr>
          <w:sz w:val="28"/>
        </w:rPr>
        <w:t>й</w:t>
      </w:r>
      <w:r w:rsidR="008B4823">
        <w:rPr>
          <w:sz w:val="28"/>
        </w:rPr>
        <w:t xml:space="preserve"> </w:t>
      </w:r>
      <w:r w:rsidRPr="00AC68A4">
        <w:rPr>
          <w:sz w:val="28"/>
        </w:rPr>
        <w:t xml:space="preserve">образовательных </w:t>
      </w:r>
      <w:r w:rsidR="00984385">
        <w:rPr>
          <w:sz w:val="28"/>
          <w:szCs w:val="28"/>
        </w:rPr>
        <w:t>учреждени</w:t>
      </w:r>
      <w:r w:rsidR="003224A6">
        <w:rPr>
          <w:sz w:val="28"/>
          <w:szCs w:val="28"/>
        </w:rPr>
        <w:t xml:space="preserve">й </w:t>
      </w:r>
      <w:r w:rsidR="000742D1">
        <w:rPr>
          <w:sz w:val="28"/>
          <w:szCs w:val="28"/>
        </w:rPr>
        <w:t xml:space="preserve">района. </w:t>
      </w:r>
    </w:p>
    <w:p w:rsidR="00B2336B" w:rsidRPr="00AC68A4" w:rsidRDefault="00B2336B" w:rsidP="00354D7B">
      <w:pPr>
        <w:ind w:firstLine="851"/>
        <w:jc w:val="both"/>
        <w:rPr>
          <w:sz w:val="28"/>
        </w:rPr>
      </w:pPr>
      <w:r w:rsidRPr="00AC68A4">
        <w:rPr>
          <w:sz w:val="28"/>
        </w:rPr>
        <w:t xml:space="preserve">Согласно техническим заключениям по результатам инструментального обследования строительных конструкций зданий </w:t>
      </w:r>
      <w:r w:rsidR="00214C9E">
        <w:rPr>
          <w:sz w:val="28"/>
        </w:rPr>
        <w:t xml:space="preserve">образовательных </w:t>
      </w:r>
      <w:r w:rsidR="00984385">
        <w:rPr>
          <w:sz w:val="28"/>
          <w:szCs w:val="28"/>
        </w:rPr>
        <w:t>учреждений</w:t>
      </w:r>
      <w:r w:rsidR="008B4823">
        <w:rPr>
          <w:sz w:val="28"/>
          <w:szCs w:val="28"/>
        </w:rPr>
        <w:t xml:space="preserve"> </w:t>
      </w:r>
      <w:r w:rsidRPr="00AC68A4">
        <w:rPr>
          <w:sz w:val="28"/>
        </w:rPr>
        <w:t xml:space="preserve">для снятия аварийности необходимо проведение </w:t>
      </w:r>
      <w:r w:rsidR="00933FF4">
        <w:rPr>
          <w:sz w:val="28"/>
        </w:rPr>
        <w:t xml:space="preserve">их </w:t>
      </w:r>
      <w:r w:rsidRPr="00AC68A4">
        <w:rPr>
          <w:sz w:val="28"/>
        </w:rPr>
        <w:t>капитальных рем</w:t>
      </w:r>
      <w:r w:rsidR="00BF5E95">
        <w:rPr>
          <w:sz w:val="28"/>
        </w:rPr>
        <w:t>онтов или реконструкции</w:t>
      </w:r>
      <w:r w:rsidR="00933FF4">
        <w:rPr>
          <w:sz w:val="28"/>
        </w:rPr>
        <w:t>.</w:t>
      </w:r>
    </w:p>
    <w:p w:rsidR="00B2336B" w:rsidRPr="000742D1" w:rsidRDefault="00933FF4" w:rsidP="00933FF4">
      <w:pPr>
        <w:ind w:firstLine="851"/>
        <w:jc w:val="both"/>
        <w:rPr>
          <w:sz w:val="28"/>
        </w:rPr>
      </w:pPr>
      <w:r>
        <w:rPr>
          <w:sz w:val="28"/>
        </w:rPr>
        <w:t>У</w:t>
      </w:r>
      <w:r w:rsidR="00B2336B" w:rsidRPr="000742D1">
        <w:rPr>
          <w:sz w:val="28"/>
        </w:rPr>
        <w:t xml:space="preserve">странение аварийности </w:t>
      </w:r>
      <w:r>
        <w:rPr>
          <w:sz w:val="28"/>
        </w:rPr>
        <w:t xml:space="preserve">планируется, в том числе, </w:t>
      </w:r>
      <w:r w:rsidR="00B2336B" w:rsidRPr="000742D1">
        <w:rPr>
          <w:sz w:val="28"/>
        </w:rPr>
        <w:t xml:space="preserve">за счет строительства новых зданий </w:t>
      </w:r>
      <w:r w:rsidR="00214C9E">
        <w:rPr>
          <w:sz w:val="28"/>
        </w:rPr>
        <w:t xml:space="preserve">образовательных </w:t>
      </w:r>
      <w:r w:rsidR="00984385">
        <w:rPr>
          <w:sz w:val="28"/>
          <w:szCs w:val="28"/>
        </w:rPr>
        <w:t>учреждений</w:t>
      </w:r>
      <w:r w:rsidR="000742D1" w:rsidRPr="000742D1">
        <w:rPr>
          <w:sz w:val="28"/>
        </w:rPr>
        <w:t xml:space="preserve"> по проекту повторного применения</w:t>
      </w:r>
      <w:r w:rsidR="00B2336B" w:rsidRPr="000742D1">
        <w:rPr>
          <w:sz w:val="28"/>
        </w:rPr>
        <w:t>: в 201</w:t>
      </w:r>
      <w:r w:rsidR="00984385">
        <w:rPr>
          <w:sz w:val="28"/>
        </w:rPr>
        <w:t>5</w:t>
      </w:r>
      <w:r w:rsidR="00B2336B" w:rsidRPr="000742D1">
        <w:rPr>
          <w:sz w:val="28"/>
        </w:rPr>
        <w:t xml:space="preserve"> году нач</w:t>
      </w:r>
      <w:r>
        <w:rPr>
          <w:sz w:val="28"/>
        </w:rPr>
        <w:t>алась</w:t>
      </w:r>
      <w:r w:rsidR="00B2336B" w:rsidRPr="000742D1">
        <w:rPr>
          <w:sz w:val="28"/>
        </w:rPr>
        <w:t xml:space="preserve"> разработк</w:t>
      </w:r>
      <w:r w:rsidR="003224A6">
        <w:rPr>
          <w:sz w:val="28"/>
        </w:rPr>
        <w:t>а</w:t>
      </w:r>
      <w:r w:rsidR="00B2336B" w:rsidRPr="000742D1">
        <w:rPr>
          <w:sz w:val="28"/>
        </w:rPr>
        <w:t xml:space="preserve"> проектной документации на строительство </w:t>
      </w:r>
      <w:r w:rsidR="000742D1" w:rsidRPr="000742D1">
        <w:rPr>
          <w:sz w:val="28"/>
        </w:rPr>
        <w:t>1</w:t>
      </w:r>
      <w:r w:rsidR="00984385">
        <w:rPr>
          <w:sz w:val="28"/>
        </w:rPr>
        <w:t xml:space="preserve"> образовательного</w:t>
      </w:r>
      <w:r w:rsidR="008B4823">
        <w:rPr>
          <w:sz w:val="28"/>
        </w:rPr>
        <w:t xml:space="preserve"> </w:t>
      </w:r>
      <w:r w:rsidR="00984385">
        <w:rPr>
          <w:sz w:val="28"/>
          <w:szCs w:val="28"/>
        </w:rPr>
        <w:t>учреждения</w:t>
      </w:r>
      <w:r w:rsidR="00B2336B" w:rsidRPr="000742D1">
        <w:rPr>
          <w:sz w:val="28"/>
        </w:rPr>
        <w:t xml:space="preserve"> по проектам повторного применения (</w:t>
      </w:r>
      <w:r w:rsidR="000742D1" w:rsidRPr="000742D1">
        <w:rPr>
          <w:sz w:val="28"/>
        </w:rPr>
        <w:t>МБОУ «Крутоярская СОШ»</w:t>
      </w:r>
      <w:r w:rsidR="00B2336B" w:rsidRPr="000742D1">
        <w:rPr>
          <w:sz w:val="28"/>
        </w:rPr>
        <w:t>).</w:t>
      </w:r>
    </w:p>
    <w:p w:rsidR="009B067A" w:rsidRPr="009B067A" w:rsidRDefault="00506316" w:rsidP="007265B4">
      <w:pPr>
        <w:tabs>
          <w:tab w:val="left" w:pos="709"/>
        </w:tabs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2.1.4. </w:t>
      </w:r>
      <w:r w:rsidR="003224A6">
        <w:rPr>
          <w:snapToGrid w:val="0"/>
          <w:sz w:val="28"/>
          <w:szCs w:val="28"/>
        </w:rPr>
        <w:t>Дополнительное образование</w:t>
      </w:r>
      <w:r w:rsidR="00984385">
        <w:rPr>
          <w:snapToGrid w:val="0"/>
          <w:sz w:val="28"/>
          <w:szCs w:val="28"/>
        </w:rPr>
        <w:t>.</w:t>
      </w:r>
    </w:p>
    <w:p w:rsidR="00F61613" w:rsidRPr="00F61613" w:rsidRDefault="00F61613" w:rsidP="00F61613">
      <w:pPr>
        <w:ind w:firstLine="851"/>
        <w:jc w:val="both"/>
        <w:rPr>
          <w:snapToGrid w:val="0"/>
          <w:sz w:val="28"/>
          <w:szCs w:val="28"/>
        </w:rPr>
      </w:pPr>
      <w:r w:rsidRPr="00F61613">
        <w:rPr>
          <w:snapToGrid w:val="0"/>
          <w:sz w:val="28"/>
          <w:szCs w:val="28"/>
        </w:rPr>
        <w:t>На территор</w:t>
      </w:r>
      <w:r w:rsidR="00EA408F">
        <w:rPr>
          <w:snapToGrid w:val="0"/>
          <w:sz w:val="28"/>
          <w:szCs w:val="28"/>
        </w:rPr>
        <w:t>ии Назаро</w:t>
      </w:r>
      <w:r w:rsidR="00D31A93">
        <w:rPr>
          <w:snapToGrid w:val="0"/>
          <w:sz w:val="28"/>
          <w:szCs w:val="28"/>
        </w:rPr>
        <w:t xml:space="preserve">вского района </w:t>
      </w:r>
      <w:r w:rsidR="00EA408F">
        <w:rPr>
          <w:snapToGrid w:val="0"/>
          <w:sz w:val="28"/>
          <w:szCs w:val="28"/>
        </w:rPr>
        <w:t>функционируют</w:t>
      </w:r>
      <w:r w:rsidR="00214C9E">
        <w:rPr>
          <w:snapToGrid w:val="0"/>
          <w:sz w:val="28"/>
          <w:szCs w:val="28"/>
        </w:rPr>
        <w:t>2</w:t>
      </w:r>
      <w:r w:rsidR="00984385">
        <w:rPr>
          <w:sz w:val="28"/>
        </w:rPr>
        <w:t>образовательных</w:t>
      </w:r>
      <w:r w:rsidR="00984385">
        <w:rPr>
          <w:sz w:val="28"/>
          <w:szCs w:val="28"/>
        </w:rPr>
        <w:t>учреждения</w:t>
      </w:r>
      <w:r w:rsidRPr="00F61613">
        <w:rPr>
          <w:snapToGrid w:val="0"/>
          <w:sz w:val="28"/>
          <w:szCs w:val="28"/>
        </w:rPr>
        <w:t>дополнительного образования</w:t>
      </w:r>
      <w:r w:rsidR="00984385">
        <w:rPr>
          <w:snapToGrid w:val="0"/>
          <w:sz w:val="28"/>
          <w:szCs w:val="28"/>
        </w:rPr>
        <w:t xml:space="preserve"> детей</w:t>
      </w:r>
      <w:r w:rsidRPr="00F61613">
        <w:rPr>
          <w:snapToGrid w:val="0"/>
          <w:sz w:val="28"/>
          <w:szCs w:val="28"/>
        </w:rPr>
        <w:t xml:space="preserve">: </w:t>
      </w:r>
      <w:r w:rsidR="00214C9E">
        <w:rPr>
          <w:snapToGrid w:val="0"/>
          <w:sz w:val="28"/>
          <w:szCs w:val="28"/>
        </w:rPr>
        <w:t>м</w:t>
      </w:r>
      <w:r w:rsidRPr="00F61613">
        <w:rPr>
          <w:snapToGrid w:val="0"/>
          <w:sz w:val="28"/>
          <w:szCs w:val="28"/>
        </w:rPr>
        <w:t>униципальное казенное образовательное учреждение дополнительного образования  «Детская юношеская спортивная школа» Назаровского района</w:t>
      </w:r>
      <w:r w:rsidR="003224A6">
        <w:rPr>
          <w:snapToGrid w:val="0"/>
          <w:sz w:val="28"/>
          <w:szCs w:val="28"/>
        </w:rPr>
        <w:t xml:space="preserve"> (далее МКОУ ДО</w:t>
      </w:r>
      <w:r w:rsidR="00214C9E">
        <w:rPr>
          <w:snapToGrid w:val="0"/>
          <w:sz w:val="28"/>
          <w:szCs w:val="28"/>
        </w:rPr>
        <w:t xml:space="preserve"> «ДЮСШ» Назаровского района)</w:t>
      </w:r>
      <w:r w:rsidRPr="00F61613">
        <w:rPr>
          <w:snapToGrid w:val="0"/>
          <w:sz w:val="28"/>
          <w:szCs w:val="28"/>
        </w:rPr>
        <w:t xml:space="preserve"> и муниципальное казенное образовательное учреждение дополнительного образования «Назаровский районный Дом детского творчества»</w:t>
      </w:r>
      <w:r w:rsidR="003224A6">
        <w:rPr>
          <w:snapToGrid w:val="0"/>
          <w:sz w:val="28"/>
          <w:szCs w:val="28"/>
        </w:rPr>
        <w:t xml:space="preserve"> (далее МКОУ ДО</w:t>
      </w:r>
      <w:r w:rsidR="00214C9E">
        <w:rPr>
          <w:snapToGrid w:val="0"/>
          <w:sz w:val="28"/>
          <w:szCs w:val="28"/>
        </w:rPr>
        <w:t xml:space="preserve"> «Назаровский районный </w:t>
      </w:r>
      <w:r w:rsidR="003224A6" w:rsidRPr="00F61613">
        <w:rPr>
          <w:snapToGrid w:val="0"/>
          <w:sz w:val="28"/>
          <w:szCs w:val="28"/>
        </w:rPr>
        <w:t>Дом детского творчества</w:t>
      </w:r>
      <w:r w:rsidR="00214C9E">
        <w:rPr>
          <w:snapToGrid w:val="0"/>
          <w:sz w:val="28"/>
          <w:szCs w:val="28"/>
        </w:rPr>
        <w:t>»)</w:t>
      </w:r>
      <w:r w:rsidRPr="00F61613">
        <w:rPr>
          <w:snapToGrid w:val="0"/>
          <w:sz w:val="28"/>
          <w:szCs w:val="28"/>
        </w:rPr>
        <w:t>.</w:t>
      </w:r>
    </w:p>
    <w:p w:rsidR="00F61613" w:rsidRPr="00F61613" w:rsidRDefault="00984385" w:rsidP="00F6161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состоянию на 01.09.201</w:t>
      </w:r>
      <w:r w:rsidR="00933FF4">
        <w:rPr>
          <w:snapToGrid w:val="0"/>
          <w:sz w:val="28"/>
          <w:szCs w:val="28"/>
        </w:rPr>
        <w:t>7</w:t>
      </w:r>
      <w:r w:rsidR="003224A6">
        <w:rPr>
          <w:snapToGrid w:val="0"/>
          <w:sz w:val="28"/>
          <w:szCs w:val="28"/>
        </w:rPr>
        <w:t xml:space="preserve"> года</w:t>
      </w:r>
      <w:r w:rsidR="00F61613" w:rsidRPr="00F61613">
        <w:rPr>
          <w:snapToGrid w:val="0"/>
          <w:sz w:val="28"/>
          <w:szCs w:val="28"/>
        </w:rPr>
        <w:t xml:space="preserve"> доля детей и молодежи, занимающихся в</w:t>
      </w:r>
      <w:r w:rsidR="005B47F8">
        <w:rPr>
          <w:snapToGrid w:val="0"/>
          <w:sz w:val="28"/>
          <w:szCs w:val="28"/>
        </w:rPr>
        <w:t xml:space="preserve"> системе дополнительного образования</w:t>
      </w:r>
      <w:r w:rsidR="00F61613" w:rsidRPr="00F61613">
        <w:rPr>
          <w:snapToGrid w:val="0"/>
          <w:sz w:val="28"/>
          <w:szCs w:val="28"/>
        </w:rPr>
        <w:t xml:space="preserve"> составляет </w:t>
      </w:r>
      <w:r w:rsidR="00933FF4">
        <w:rPr>
          <w:snapToGrid w:val="0"/>
          <w:sz w:val="28"/>
          <w:szCs w:val="28"/>
        </w:rPr>
        <w:t>99,0</w:t>
      </w:r>
      <w:r w:rsidR="00F61613" w:rsidRPr="00F61613">
        <w:rPr>
          <w:snapToGrid w:val="0"/>
          <w:sz w:val="28"/>
          <w:szCs w:val="28"/>
        </w:rPr>
        <w:t xml:space="preserve"> % от обще</w:t>
      </w:r>
      <w:r w:rsidR="00933FF4">
        <w:rPr>
          <w:snapToGrid w:val="0"/>
          <w:sz w:val="28"/>
          <w:szCs w:val="28"/>
        </w:rPr>
        <w:t xml:space="preserve">й численности детей и молодежи </w:t>
      </w:r>
      <w:r w:rsidR="00F61613" w:rsidRPr="00F61613">
        <w:rPr>
          <w:snapToGrid w:val="0"/>
          <w:sz w:val="28"/>
          <w:szCs w:val="28"/>
        </w:rPr>
        <w:t xml:space="preserve">в возрасте от 5 до 18 лет. </w:t>
      </w:r>
    </w:p>
    <w:p w:rsidR="00F61613" w:rsidRPr="00F61613" w:rsidRDefault="00F61613" w:rsidP="00F61613">
      <w:pPr>
        <w:ind w:firstLine="851"/>
        <w:jc w:val="both"/>
        <w:rPr>
          <w:snapToGrid w:val="0"/>
          <w:sz w:val="28"/>
          <w:szCs w:val="28"/>
        </w:rPr>
      </w:pPr>
      <w:r w:rsidRPr="00F61613">
        <w:rPr>
          <w:snapToGrid w:val="0"/>
          <w:sz w:val="28"/>
          <w:szCs w:val="28"/>
        </w:rPr>
        <w:t xml:space="preserve">Педагоги </w:t>
      </w:r>
      <w:r w:rsidR="003224A6">
        <w:rPr>
          <w:snapToGrid w:val="0"/>
          <w:sz w:val="28"/>
          <w:szCs w:val="28"/>
        </w:rPr>
        <w:t>МКОУ ДО</w:t>
      </w:r>
      <w:r w:rsidR="00214C9E">
        <w:rPr>
          <w:snapToGrid w:val="0"/>
          <w:sz w:val="28"/>
          <w:szCs w:val="28"/>
        </w:rPr>
        <w:t xml:space="preserve"> «Назаровский районный </w:t>
      </w:r>
      <w:r w:rsidR="003224A6" w:rsidRPr="00F61613">
        <w:rPr>
          <w:snapToGrid w:val="0"/>
          <w:sz w:val="28"/>
          <w:szCs w:val="28"/>
        </w:rPr>
        <w:t>Дом детского творчества</w:t>
      </w:r>
      <w:r w:rsidR="00214C9E">
        <w:rPr>
          <w:snapToGrid w:val="0"/>
          <w:sz w:val="28"/>
          <w:szCs w:val="28"/>
        </w:rPr>
        <w:t>»</w:t>
      </w:r>
      <w:r w:rsidRPr="00F61613">
        <w:rPr>
          <w:snapToGrid w:val="0"/>
          <w:sz w:val="28"/>
          <w:szCs w:val="28"/>
        </w:rPr>
        <w:t>работают</w:t>
      </w:r>
      <w:r w:rsidR="00B870EB">
        <w:rPr>
          <w:snapToGrid w:val="0"/>
          <w:sz w:val="28"/>
          <w:szCs w:val="28"/>
        </w:rPr>
        <w:t xml:space="preserve"> в рамках 6 направленностей по </w:t>
      </w:r>
      <w:r w:rsidR="00637E67">
        <w:rPr>
          <w:snapToGrid w:val="0"/>
          <w:sz w:val="28"/>
          <w:szCs w:val="28"/>
        </w:rPr>
        <w:t>37</w:t>
      </w:r>
      <w:r w:rsidRPr="00F61613">
        <w:rPr>
          <w:snapToGrid w:val="0"/>
          <w:sz w:val="28"/>
          <w:szCs w:val="28"/>
        </w:rPr>
        <w:t xml:space="preserve"> дополнитель</w:t>
      </w:r>
      <w:r w:rsidR="00933FF4">
        <w:rPr>
          <w:snapToGrid w:val="0"/>
          <w:sz w:val="28"/>
          <w:szCs w:val="28"/>
        </w:rPr>
        <w:t xml:space="preserve">ным образовательным программам </w:t>
      </w:r>
      <w:r w:rsidRPr="00F61613">
        <w:rPr>
          <w:snapToGrid w:val="0"/>
          <w:sz w:val="28"/>
          <w:szCs w:val="28"/>
        </w:rPr>
        <w:t>художественно-эстетической, социально-педагогической, туристско-краеве</w:t>
      </w:r>
      <w:r w:rsidR="00933FF4">
        <w:rPr>
          <w:snapToGrid w:val="0"/>
          <w:sz w:val="28"/>
          <w:szCs w:val="28"/>
        </w:rPr>
        <w:t>дческой, военно-патриотической,</w:t>
      </w:r>
      <w:r w:rsidRPr="00F61613">
        <w:rPr>
          <w:snapToGrid w:val="0"/>
          <w:sz w:val="28"/>
          <w:szCs w:val="28"/>
        </w:rPr>
        <w:t xml:space="preserve"> научно-</w:t>
      </w:r>
      <w:r w:rsidR="00637E67">
        <w:rPr>
          <w:snapToGrid w:val="0"/>
          <w:sz w:val="28"/>
          <w:szCs w:val="28"/>
        </w:rPr>
        <w:t>технической направленностей</w:t>
      </w:r>
      <w:r w:rsidRPr="00F61613">
        <w:rPr>
          <w:snapToGrid w:val="0"/>
          <w:sz w:val="28"/>
          <w:szCs w:val="28"/>
        </w:rPr>
        <w:t xml:space="preserve">: «Театральная культура», «Вокально – хоровое искусство», «Хореография», «Музыкальный инструмент(общий баян,(аккордеон),фортепиано, ансамбль клавишных инструментов, ВИА), «Художественная обработка различных материалов», «Студия изобразительного творчества», «Основы журналистики», «Знатоки ПДД», «Юный исследователь», «Школа безопасности жизнедеятельности», «Юные туристы – многоборцы», «Краеведение. Родные тропинки», «Беркут. Подготовка к военной службе», </w:t>
      </w:r>
      <w:r w:rsidR="00933FF4">
        <w:rPr>
          <w:snapToGrid w:val="0"/>
          <w:sz w:val="28"/>
          <w:szCs w:val="28"/>
        </w:rPr>
        <w:t>«Юный шахматист»,</w:t>
      </w:r>
      <w:r w:rsidRPr="00F61613">
        <w:rPr>
          <w:snapToGrid w:val="0"/>
          <w:sz w:val="28"/>
          <w:szCs w:val="28"/>
        </w:rPr>
        <w:t xml:space="preserve"> «Обучение основам инженерного творчества» «Школа юных изобретателей» (ТРИЗ)</w:t>
      </w:r>
      <w:r w:rsidR="00933FF4">
        <w:rPr>
          <w:snapToGrid w:val="0"/>
          <w:sz w:val="28"/>
          <w:szCs w:val="28"/>
        </w:rPr>
        <w:t xml:space="preserve"> и другие</w:t>
      </w:r>
      <w:r w:rsidRPr="00F61613">
        <w:rPr>
          <w:snapToGrid w:val="0"/>
          <w:sz w:val="28"/>
          <w:szCs w:val="28"/>
        </w:rPr>
        <w:t>.</w:t>
      </w:r>
    </w:p>
    <w:p w:rsidR="00F61613" w:rsidRPr="00F61613" w:rsidRDefault="00214C9E" w:rsidP="00F6161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В МКОУ ДО</w:t>
      </w:r>
      <w:r w:rsidR="00D6275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«Назаровский районный </w:t>
      </w:r>
      <w:r w:rsidR="003224A6" w:rsidRPr="00F61613">
        <w:rPr>
          <w:snapToGrid w:val="0"/>
          <w:sz w:val="28"/>
          <w:szCs w:val="28"/>
        </w:rPr>
        <w:t>Дом детского творчества</w:t>
      </w:r>
      <w:r>
        <w:rPr>
          <w:snapToGrid w:val="0"/>
          <w:sz w:val="28"/>
          <w:szCs w:val="28"/>
        </w:rPr>
        <w:t xml:space="preserve">» </w:t>
      </w:r>
      <w:r w:rsidR="00F61613" w:rsidRPr="00F61613">
        <w:rPr>
          <w:snapToGrid w:val="0"/>
          <w:sz w:val="28"/>
          <w:szCs w:val="28"/>
        </w:rPr>
        <w:t xml:space="preserve">существует система работы по организации районных массовых мероприятий. </w:t>
      </w:r>
    </w:p>
    <w:p w:rsidR="00F61613" w:rsidRPr="00F61613" w:rsidRDefault="00F61613" w:rsidP="00F61613">
      <w:pPr>
        <w:ind w:firstLine="851"/>
        <w:jc w:val="both"/>
        <w:rPr>
          <w:snapToGrid w:val="0"/>
          <w:sz w:val="28"/>
          <w:szCs w:val="28"/>
        </w:rPr>
      </w:pPr>
      <w:r w:rsidRPr="00F61613">
        <w:rPr>
          <w:snapToGrid w:val="0"/>
          <w:sz w:val="28"/>
          <w:szCs w:val="28"/>
        </w:rPr>
        <w:t xml:space="preserve">В </w:t>
      </w:r>
      <w:r w:rsidR="00984385">
        <w:rPr>
          <w:snapToGrid w:val="0"/>
          <w:sz w:val="28"/>
          <w:szCs w:val="28"/>
        </w:rPr>
        <w:t>201</w:t>
      </w:r>
      <w:r w:rsidR="00637E67">
        <w:rPr>
          <w:snapToGrid w:val="0"/>
          <w:sz w:val="28"/>
          <w:szCs w:val="28"/>
        </w:rPr>
        <w:t>7</w:t>
      </w:r>
      <w:r w:rsidR="003224A6">
        <w:rPr>
          <w:snapToGrid w:val="0"/>
          <w:sz w:val="28"/>
          <w:szCs w:val="28"/>
        </w:rPr>
        <w:t xml:space="preserve"> году</w:t>
      </w:r>
      <w:r w:rsidRPr="00F61613">
        <w:rPr>
          <w:snapToGrid w:val="0"/>
          <w:sz w:val="28"/>
          <w:szCs w:val="28"/>
        </w:rPr>
        <w:t xml:space="preserve"> более 1500 ребят стали активными участниками смотров, конкурсов, конференций, соревнований по всем направлениям учреждения. </w:t>
      </w:r>
    </w:p>
    <w:p w:rsidR="00F61613" w:rsidRPr="00F61613" w:rsidRDefault="00F61613" w:rsidP="00F61613">
      <w:pPr>
        <w:ind w:firstLine="851"/>
        <w:jc w:val="both"/>
        <w:rPr>
          <w:snapToGrid w:val="0"/>
          <w:sz w:val="28"/>
          <w:szCs w:val="28"/>
        </w:rPr>
      </w:pPr>
      <w:r w:rsidRPr="00F61613">
        <w:rPr>
          <w:snapToGrid w:val="0"/>
          <w:sz w:val="28"/>
          <w:szCs w:val="28"/>
        </w:rPr>
        <w:t>Все эти мероприятия являются одним из мест демонстрации результатов работы объединений дополнительного образования, а также, успешности ученика.</w:t>
      </w:r>
    </w:p>
    <w:p w:rsidR="00F61613" w:rsidRPr="00F61613" w:rsidRDefault="00F61613" w:rsidP="00F61613">
      <w:pPr>
        <w:ind w:firstLine="851"/>
        <w:jc w:val="both"/>
        <w:rPr>
          <w:snapToGrid w:val="0"/>
          <w:sz w:val="28"/>
          <w:szCs w:val="28"/>
        </w:rPr>
      </w:pPr>
      <w:r w:rsidRPr="00F61613">
        <w:rPr>
          <w:snapToGrid w:val="0"/>
          <w:sz w:val="28"/>
          <w:szCs w:val="28"/>
        </w:rPr>
        <w:t xml:space="preserve">При </w:t>
      </w:r>
      <w:r w:rsidR="003224A6">
        <w:rPr>
          <w:snapToGrid w:val="0"/>
          <w:sz w:val="28"/>
          <w:szCs w:val="28"/>
        </w:rPr>
        <w:t>МКОУ ДО</w:t>
      </w:r>
      <w:r w:rsidR="00214C9E">
        <w:rPr>
          <w:snapToGrid w:val="0"/>
          <w:sz w:val="28"/>
          <w:szCs w:val="28"/>
        </w:rPr>
        <w:t xml:space="preserve"> «Назаровский районный </w:t>
      </w:r>
      <w:r w:rsidR="003224A6" w:rsidRPr="00F61613">
        <w:rPr>
          <w:snapToGrid w:val="0"/>
          <w:sz w:val="28"/>
          <w:szCs w:val="28"/>
        </w:rPr>
        <w:t>Дом детского творчества</w:t>
      </w:r>
      <w:r w:rsidR="00214C9E">
        <w:rPr>
          <w:snapToGrid w:val="0"/>
          <w:sz w:val="28"/>
          <w:szCs w:val="28"/>
        </w:rPr>
        <w:t xml:space="preserve">» </w:t>
      </w:r>
      <w:r w:rsidR="00637E67">
        <w:rPr>
          <w:snapToGrid w:val="0"/>
          <w:sz w:val="28"/>
          <w:szCs w:val="28"/>
        </w:rPr>
        <w:t>имеется</w:t>
      </w:r>
      <w:r w:rsidRPr="00F61613">
        <w:rPr>
          <w:snapToGrid w:val="0"/>
          <w:sz w:val="28"/>
          <w:szCs w:val="28"/>
        </w:rPr>
        <w:t xml:space="preserve"> центр организационно-массовой работы с детьми на 60 спальных мест.</w:t>
      </w:r>
    </w:p>
    <w:p w:rsidR="00F61613" w:rsidRPr="00F61613" w:rsidRDefault="00F61613" w:rsidP="00984385">
      <w:pPr>
        <w:ind w:firstLine="708"/>
        <w:jc w:val="both"/>
        <w:rPr>
          <w:snapToGrid w:val="0"/>
          <w:sz w:val="28"/>
          <w:szCs w:val="28"/>
        </w:rPr>
      </w:pPr>
      <w:r w:rsidRPr="00F61613">
        <w:rPr>
          <w:snapToGrid w:val="0"/>
          <w:sz w:val="28"/>
          <w:szCs w:val="28"/>
        </w:rPr>
        <w:t xml:space="preserve">На базе </w:t>
      </w:r>
      <w:r w:rsidR="003224A6">
        <w:rPr>
          <w:snapToGrid w:val="0"/>
          <w:sz w:val="28"/>
          <w:szCs w:val="28"/>
        </w:rPr>
        <w:t>МКОУ ДО</w:t>
      </w:r>
      <w:r w:rsidR="00214C9E">
        <w:rPr>
          <w:snapToGrid w:val="0"/>
          <w:sz w:val="28"/>
          <w:szCs w:val="28"/>
        </w:rPr>
        <w:t xml:space="preserve"> «Назаровский районный </w:t>
      </w:r>
      <w:r w:rsidR="003224A6" w:rsidRPr="00F61613">
        <w:rPr>
          <w:snapToGrid w:val="0"/>
          <w:sz w:val="28"/>
          <w:szCs w:val="28"/>
        </w:rPr>
        <w:t>Дом детского творчества</w:t>
      </w:r>
      <w:r w:rsidR="00214C9E">
        <w:rPr>
          <w:snapToGrid w:val="0"/>
          <w:sz w:val="28"/>
          <w:szCs w:val="28"/>
        </w:rPr>
        <w:t>»</w:t>
      </w:r>
      <w:r w:rsidR="00637E67">
        <w:rPr>
          <w:snapToGrid w:val="0"/>
          <w:sz w:val="28"/>
          <w:szCs w:val="28"/>
        </w:rPr>
        <w:t xml:space="preserve"> осуществляет свою деятельность </w:t>
      </w:r>
      <w:r w:rsidRPr="00F61613">
        <w:rPr>
          <w:snapToGrid w:val="0"/>
          <w:sz w:val="28"/>
          <w:szCs w:val="28"/>
        </w:rPr>
        <w:t xml:space="preserve">«Музей </w:t>
      </w:r>
      <w:r w:rsidR="00637E67">
        <w:rPr>
          <w:snapToGrid w:val="0"/>
          <w:sz w:val="28"/>
          <w:szCs w:val="28"/>
        </w:rPr>
        <w:t xml:space="preserve">сибирской игрушки», его </w:t>
      </w:r>
      <w:r w:rsidRPr="00F61613">
        <w:rPr>
          <w:snapToGrid w:val="0"/>
          <w:sz w:val="28"/>
          <w:szCs w:val="28"/>
        </w:rPr>
        <w:t>работа направл</w:t>
      </w:r>
      <w:r w:rsidR="00637E67">
        <w:rPr>
          <w:snapToGrid w:val="0"/>
          <w:sz w:val="28"/>
          <w:szCs w:val="28"/>
        </w:rPr>
        <w:t xml:space="preserve">ена на сохранение и пропаганду </w:t>
      </w:r>
      <w:r w:rsidRPr="00F61613">
        <w:rPr>
          <w:snapToGrid w:val="0"/>
          <w:sz w:val="28"/>
          <w:szCs w:val="28"/>
        </w:rPr>
        <w:t>местны</w:t>
      </w:r>
      <w:r w:rsidR="00637E67">
        <w:rPr>
          <w:snapToGrid w:val="0"/>
          <w:sz w:val="28"/>
          <w:szCs w:val="28"/>
        </w:rPr>
        <w:t xml:space="preserve">х традиций в области сибирских </w:t>
      </w:r>
      <w:r w:rsidRPr="00F61613">
        <w:rPr>
          <w:snapToGrid w:val="0"/>
          <w:sz w:val="28"/>
          <w:szCs w:val="28"/>
        </w:rPr>
        <w:t>народных промыслов.</w:t>
      </w:r>
    </w:p>
    <w:p w:rsidR="00F61613" w:rsidRPr="00F61613" w:rsidRDefault="00637E67" w:rsidP="00F61613">
      <w:pPr>
        <w:spacing w:line="240" w:lineRule="atLeast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рамках деятельности </w:t>
      </w:r>
      <w:r w:rsidR="00F61613" w:rsidRPr="00F61613">
        <w:rPr>
          <w:snapToGrid w:val="0"/>
          <w:sz w:val="28"/>
          <w:szCs w:val="28"/>
        </w:rPr>
        <w:t>«Музея с</w:t>
      </w:r>
      <w:r>
        <w:rPr>
          <w:snapToGrid w:val="0"/>
          <w:sz w:val="28"/>
          <w:szCs w:val="28"/>
        </w:rPr>
        <w:t xml:space="preserve">ибирской игрушки» проводится </w:t>
      </w:r>
      <w:r w:rsidR="00F61613" w:rsidRPr="00F61613">
        <w:rPr>
          <w:snapToGrid w:val="0"/>
          <w:sz w:val="28"/>
          <w:szCs w:val="28"/>
        </w:rPr>
        <w:t xml:space="preserve">районный фестиваль «Парад сибирской игрушки», в котором принимают участие около 200 человек. </w:t>
      </w:r>
    </w:p>
    <w:p w:rsidR="00B870EB" w:rsidRPr="00AC68A4" w:rsidRDefault="00B870EB" w:rsidP="00B870EB">
      <w:pPr>
        <w:ind w:firstLine="851"/>
        <w:jc w:val="both"/>
        <w:rPr>
          <w:sz w:val="28"/>
          <w:szCs w:val="28"/>
        </w:rPr>
      </w:pPr>
      <w:r w:rsidRPr="00AC68A4">
        <w:rPr>
          <w:snapToGrid w:val="0"/>
          <w:sz w:val="28"/>
          <w:szCs w:val="28"/>
        </w:rPr>
        <w:t xml:space="preserve">Вместе с тем, </w:t>
      </w:r>
      <w:r w:rsidRPr="00AC68A4">
        <w:rPr>
          <w:sz w:val="28"/>
          <w:szCs w:val="28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B870EB" w:rsidRDefault="00B870EB" w:rsidP="00B870EB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>«ветха</w:t>
      </w:r>
      <w:r>
        <w:rPr>
          <w:sz w:val="28"/>
          <w:szCs w:val="28"/>
        </w:rPr>
        <w:t>я» материально-техническая база,</w:t>
      </w:r>
      <w:r w:rsidRPr="00AC68A4">
        <w:rPr>
          <w:sz w:val="28"/>
          <w:szCs w:val="28"/>
        </w:rPr>
        <w:t xml:space="preserve"> что обусловлено  недостаточным финансированием;</w:t>
      </w:r>
    </w:p>
    <w:p w:rsidR="00B870EB" w:rsidRPr="00AC68A4" w:rsidRDefault="00B870EB" w:rsidP="00B87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педагогических кадров,</w:t>
      </w:r>
      <w:r w:rsidR="008B4823">
        <w:rPr>
          <w:sz w:val="28"/>
          <w:szCs w:val="28"/>
        </w:rPr>
        <w:t xml:space="preserve"> </w:t>
      </w:r>
      <w:r w:rsidRPr="00AC68A4">
        <w:rPr>
          <w:sz w:val="28"/>
          <w:szCs w:val="28"/>
        </w:rPr>
        <w:t>имеющих базовую подготовку, особенно в области современных видов инженерно-технической деятельности</w:t>
      </w:r>
      <w:r>
        <w:rPr>
          <w:sz w:val="28"/>
          <w:szCs w:val="28"/>
        </w:rPr>
        <w:t>;</w:t>
      </w:r>
    </w:p>
    <w:p w:rsidR="00D31A93" w:rsidRPr="00AC68A4" w:rsidRDefault="00B870EB" w:rsidP="00637E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невозможность удовлетворения </w:t>
      </w:r>
      <w:r>
        <w:rPr>
          <w:sz w:val="28"/>
          <w:szCs w:val="28"/>
        </w:rPr>
        <w:t xml:space="preserve">всех </w:t>
      </w:r>
      <w:r w:rsidRPr="00AC68A4">
        <w:rPr>
          <w:sz w:val="28"/>
          <w:szCs w:val="28"/>
        </w:rPr>
        <w:t>образовательных потребностей нового поколения в рамках существующ</w:t>
      </w:r>
      <w:r>
        <w:rPr>
          <w:sz w:val="28"/>
          <w:szCs w:val="28"/>
        </w:rPr>
        <w:t>их условий</w:t>
      </w:r>
      <w:r w:rsidR="00C41642">
        <w:rPr>
          <w:sz w:val="28"/>
          <w:szCs w:val="28"/>
        </w:rPr>
        <w:t>.</w:t>
      </w:r>
    </w:p>
    <w:p w:rsidR="00B870EB" w:rsidRPr="00AC68A4" w:rsidRDefault="00B870EB" w:rsidP="00B870EB">
      <w:pPr>
        <w:ind w:firstLine="851"/>
        <w:jc w:val="both"/>
        <w:rPr>
          <w:bCs/>
          <w:sz w:val="28"/>
          <w:szCs w:val="28"/>
        </w:rPr>
      </w:pPr>
      <w:r w:rsidRPr="00AC68A4">
        <w:rPr>
          <w:bCs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</w:t>
      </w:r>
      <w:r>
        <w:rPr>
          <w:bCs/>
          <w:sz w:val="28"/>
          <w:szCs w:val="28"/>
        </w:rPr>
        <w:t>и района</w:t>
      </w:r>
      <w:r w:rsidRPr="00AC68A4">
        <w:rPr>
          <w:bCs/>
          <w:sz w:val="28"/>
          <w:szCs w:val="28"/>
        </w:rPr>
        <w:t>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B870EB" w:rsidRPr="00AC68A4" w:rsidRDefault="00B870EB" w:rsidP="00B870EB">
      <w:pPr>
        <w:ind w:firstLine="851"/>
        <w:jc w:val="both"/>
        <w:rPr>
          <w:snapToGrid w:val="0"/>
          <w:sz w:val="28"/>
          <w:szCs w:val="28"/>
        </w:rPr>
      </w:pPr>
      <w:r w:rsidRPr="00AC68A4">
        <w:rPr>
          <w:snapToGrid w:val="0"/>
          <w:sz w:val="28"/>
          <w:szCs w:val="28"/>
        </w:rPr>
        <w:t>С целью развития системы дополнительного образования необходимо создать условия для:</w:t>
      </w:r>
    </w:p>
    <w:p w:rsidR="00B870EB" w:rsidRPr="00AC68A4" w:rsidRDefault="00B870EB" w:rsidP="00B870EB">
      <w:pPr>
        <w:ind w:firstLine="851"/>
        <w:jc w:val="both"/>
        <w:rPr>
          <w:snapToGrid w:val="0"/>
          <w:sz w:val="28"/>
          <w:szCs w:val="28"/>
        </w:rPr>
      </w:pPr>
      <w:r w:rsidRPr="00AC68A4">
        <w:rPr>
          <w:snapToGrid w:val="0"/>
          <w:sz w:val="28"/>
          <w:szCs w:val="28"/>
        </w:rPr>
        <w:t xml:space="preserve">1. </w:t>
      </w:r>
      <w:r w:rsidR="00984385">
        <w:rPr>
          <w:snapToGrid w:val="0"/>
          <w:sz w:val="28"/>
          <w:szCs w:val="28"/>
        </w:rPr>
        <w:t>Р</w:t>
      </w:r>
      <w:r w:rsidRPr="00AC68A4">
        <w:rPr>
          <w:snapToGrid w:val="0"/>
          <w:sz w:val="28"/>
          <w:szCs w:val="28"/>
        </w:rPr>
        <w:t>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</w:t>
      </w:r>
      <w:r w:rsidR="00C41642">
        <w:rPr>
          <w:snapToGrid w:val="0"/>
          <w:sz w:val="28"/>
          <w:szCs w:val="28"/>
        </w:rPr>
        <w:t>актера при массовой доступности.</w:t>
      </w:r>
    </w:p>
    <w:p w:rsidR="00B870EB" w:rsidRPr="00AC68A4" w:rsidRDefault="00984385" w:rsidP="00B870EB">
      <w:pPr>
        <w:spacing w:line="240" w:lineRule="atLeast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Р</w:t>
      </w:r>
      <w:r w:rsidR="00B870EB" w:rsidRPr="00AC68A4">
        <w:rPr>
          <w:snapToGrid w:val="0"/>
          <w:sz w:val="28"/>
          <w:szCs w:val="28"/>
        </w:rPr>
        <w:t>аспространения сетевых форм организации дополнительного образо</w:t>
      </w:r>
      <w:r w:rsidR="00C41642">
        <w:rPr>
          <w:snapToGrid w:val="0"/>
          <w:sz w:val="28"/>
          <w:szCs w:val="28"/>
        </w:rPr>
        <w:t>вания</w:t>
      </w:r>
      <w:r w:rsidR="00B870EB" w:rsidRPr="00AC68A4">
        <w:rPr>
          <w:snapToGrid w:val="0"/>
          <w:sz w:val="28"/>
          <w:szCs w:val="28"/>
        </w:rPr>
        <w:t xml:space="preserve">, предполагающих объединение разных по типу и масштабам связей между образовательными </w:t>
      </w:r>
      <w:r>
        <w:rPr>
          <w:snapToGrid w:val="0"/>
          <w:sz w:val="28"/>
          <w:szCs w:val="28"/>
        </w:rPr>
        <w:t>учреждениями</w:t>
      </w:r>
      <w:r w:rsidR="00B870EB" w:rsidRPr="00AC68A4">
        <w:rPr>
          <w:snapToGrid w:val="0"/>
          <w:sz w:val="28"/>
          <w:szCs w:val="28"/>
        </w:rPr>
        <w:t>, для достижения общих целей реализуемой образовательной программы</w:t>
      </w:r>
      <w:r w:rsidR="00B870EB">
        <w:rPr>
          <w:snapToGrid w:val="0"/>
          <w:sz w:val="28"/>
          <w:szCs w:val="28"/>
        </w:rPr>
        <w:t xml:space="preserve">.  </w:t>
      </w:r>
    </w:p>
    <w:p w:rsidR="00B870EB" w:rsidRPr="00AC68A4" w:rsidRDefault="00984385" w:rsidP="00B870EB">
      <w:pPr>
        <w:spacing w:line="240" w:lineRule="atLeast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3. П</w:t>
      </w:r>
      <w:r w:rsidR="00B870EB" w:rsidRPr="00AC68A4">
        <w:rPr>
          <w:snapToGrid w:val="0"/>
          <w:sz w:val="28"/>
          <w:szCs w:val="28"/>
        </w:rPr>
        <w:t xml:space="preserve">рофессионального развития педагогических кадров системы дополнительного образования </w:t>
      </w:r>
      <w:r w:rsidR="00B870EB">
        <w:rPr>
          <w:snapToGrid w:val="0"/>
          <w:sz w:val="28"/>
          <w:szCs w:val="28"/>
        </w:rPr>
        <w:t>района</w:t>
      </w:r>
      <w:r w:rsidR="00B870EB" w:rsidRPr="00AC68A4">
        <w:rPr>
          <w:snapToGrid w:val="0"/>
          <w:sz w:val="28"/>
          <w:szCs w:val="28"/>
        </w:rPr>
        <w:t>.</w:t>
      </w:r>
    </w:p>
    <w:p w:rsidR="009B067A" w:rsidRPr="00F2636F" w:rsidRDefault="00EA408F" w:rsidP="007265B4">
      <w:pPr>
        <w:spacing w:line="240" w:lineRule="atLeast"/>
        <w:ind w:firstLine="85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2.1.5. </w:t>
      </w:r>
      <w:r w:rsidR="009B067A">
        <w:rPr>
          <w:snapToGrid w:val="0"/>
          <w:sz w:val="28"/>
          <w:szCs w:val="28"/>
        </w:rPr>
        <w:t>Спорт</w:t>
      </w:r>
      <w:r>
        <w:rPr>
          <w:snapToGrid w:val="0"/>
          <w:sz w:val="28"/>
          <w:szCs w:val="28"/>
        </w:rPr>
        <w:t>.</w:t>
      </w:r>
    </w:p>
    <w:p w:rsidR="000742D1" w:rsidRPr="000742D1" w:rsidRDefault="000742D1" w:rsidP="000742D1">
      <w:pPr>
        <w:shd w:val="clear" w:color="auto" w:fill="FFFFFF"/>
        <w:ind w:firstLine="851"/>
        <w:jc w:val="both"/>
        <w:rPr>
          <w:sz w:val="28"/>
          <w:szCs w:val="28"/>
        </w:rPr>
      </w:pPr>
      <w:r w:rsidRPr="000742D1">
        <w:rPr>
          <w:sz w:val="28"/>
          <w:szCs w:val="28"/>
        </w:rPr>
        <w:t xml:space="preserve">На базе образовательных </w:t>
      </w:r>
      <w:r w:rsidR="00984385">
        <w:rPr>
          <w:sz w:val="28"/>
          <w:szCs w:val="28"/>
        </w:rPr>
        <w:t>учреждений</w:t>
      </w:r>
      <w:r w:rsidRPr="000742D1">
        <w:rPr>
          <w:sz w:val="28"/>
          <w:szCs w:val="28"/>
        </w:rPr>
        <w:t xml:space="preserve"> создано 10 физкультурно-спортивны</w:t>
      </w:r>
      <w:r w:rsidR="00F2636F">
        <w:rPr>
          <w:sz w:val="28"/>
          <w:szCs w:val="28"/>
        </w:rPr>
        <w:t>х</w:t>
      </w:r>
      <w:r w:rsidRPr="000742D1">
        <w:rPr>
          <w:sz w:val="28"/>
          <w:szCs w:val="28"/>
        </w:rPr>
        <w:t xml:space="preserve"> клубов, в которых занимается </w:t>
      </w:r>
      <w:r w:rsidRPr="00D62759">
        <w:rPr>
          <w:sz w:val="28"/>
          <w:szCs w:val="28"/>
        </w:rPr>
        <w:t>729</w:t>
      </w:r>
      <w:r w:rsidR="00D62759" w:rsidRPr="00D62759">
        <w:rPr>
          <w:sz w:val="28"/>
          <w:szCs w:val="28"/>
        </w:rPr>
        <w:t xml:space="preserve"> </w:t>
      </w:r>
      <w:r w:rsidR="00F2636F" w:rsidRPr="00D62759">
        <w:rPr>
          <w:sz w:val="28"/>
          <w:szCs w:val="28"/>
        </w:rPr>
        <w:t>обучающихся</w:t>
      </w:r>
      <w:r w:rsidRPr="00D62759">
        <w:rPr>
          <w:sz w:val="28"/>
          <w:szCs w:val="28"/>
        </w:rPr>
        <w:t xml:space="preserve"> и 100 взрослых</w:t>
      </w:r>
      <w:r w:rsidRPr="000742D1">
        <w:rPr>
          <w:sz w:val="28"/>
          <w:szCs w:val="28"/>
        </w:rPr>
        <w:t xml:space="preserve">. </w:t>
      </w:r>
      <w:r w:rsidR="00637E67">
        <w:rPr>
          <w:rFonts w:eastAsia="Calibri"/>
          <w:sz w:val="28"/>
          <w:szCs w:val="28"/>
          <w:lang w:eastAsia="en-US"/>
        </w:rPr>
        <w:t>П</w:t>
      </w:r>
      <w:r w:rsidRPr="000742D1">
        <w:rPr>
          <w:rFonts w:eastAsia="Calibri"/>
          <w:sz w:val="28"/>
          <w:szCs w:val="28"/>
          <w:lang w:eastAsia="en-US"/>
        </w:rPr>
        <w:t>ланируется открыть еще один клуб по работе с детьми с ограниченными возможностями</w:t>
      </w:r>
      <w:r w:rsidR="00F2636F">
        <w:rPr>
          <w:rFonts w:eastAsia="Calibri"/>
          <w:sz w:val="28"/>
          <w:szCs w:val="28"/>
          <w:lang w:eastAsia="en-US"/>
        </w:rPr>
        <w:t xml:space="preserve"> здоровья</w:t>
      </w:r>
      <w:r w:rsidRPr="000742D1">
        <w:rPr>
          <w:rFonts w:eastAsia="Calibri"/>
          <w:sz w:val="28"/>
          <w:szCs w:val="28"/>
          <w:lang w:eastAsia="en-US"/>
        </w:rPr>
        <w:t>.</w:t>
      </w:r>
    </w:p>
    <w:p w:rsidR="000742D1" w:rsidRPr="000742D1" w:rsidRDefault="000742D1" w:rsidP="000742D1">
      <w:pPr>
        <w:ind w:firstLine="851"/>
        <w:jc w:val="both"/>
        <w:rPr>
          <w:sz w:val="28"/>
          <w:szCs w:val="28"/>
        </w:rPr>
      </w:pPr>
      <w:r w:rsidRPr="000742D1">
        <w:rPr>
          <w:sz w:val="28"/>
          <w:szCs w:val="28"/>
        </w:rPr>
        <w:t xml:space="preserve">В Назаровском районе систематизирована система включения </w:t>
      </w:r>
      <w:r w:rsidR="00F2636F">
        <w:rPr>
          <w:sz w:val="28"/>
          <w:szCs w:val="28"/>
        </w:rPr>
        <w:t>обучающихся</w:t>
      </w:r>
      <w:r w:rsidRPr="000742D1">
        <w:rPr>
          <w:sz w:val="28"/>
          <w:szCs w:val="28"/>
        </w:rPr>
        <w:t xml:space="preserve"> и учащейся молодежи в спортивно-массовые мероприятия. </w:t>
      </w:r>
      <w:r w:rsidR="00C41642">
        <w:rPr>
          <w:snapToGrid w:val="0"/>
          <w:sz w:val="28"/>
          <w:szCs w:val="28"/>
        </w:rPr>
        <w:t>МКОУ ДО</w:t>
      </w:r>
      <w:r w:rsidR="00F2636F">
        <w:rPr>
          <w:snapToGrid w:val="0"/>
          <w:sz w:val="28"/>
          <w:szCs w:val="28"/>
        </w:rPr>
        <w:t xml:space="preserve"> «ДЮСШ» Назаровского района</w:t>
      </w:r>
      <w:r w:rsidR="008B4823">
        <w:rPr>
          <w:snapToGrid w:val="0"/>
          <w:sz w:val="28"/>
          <w:szCs w:val="28"/>
        </w:rPr>
        <w:t xml:space="preserve"> </w:t>
      </w:r>
      <w:r w:rsidRPr="000742D1">
        <w:rPr>
          <w:rFonts w:eastAsia="Calibri"/>
          <w:sz w:val="28"/>
          <w:szCs w:val="28"/>
          <w:lang w:eastAsia="en-US"/>
        </w:rPr>
        <w:t xml:space="preserve">ежегодно проводит спортивно-массовые мероприятия различного уровня: 28 районных спортивно-массовых мероприятий среди </w:t>
      </w:r>
      <w:r w:rsidR="00F2636F">
        <w:rPr>
          <w:rFonts w:eastAsia="Calibri"/>
          <w:sz w:val="28"/>
          <w:szCs w:val="28"/>
          <w:lang w:eastAsia="en-US"/>
        </w:rPr>
        <w:t>обучающихся</w:t>
      </w:r>
      <w:r w:rsidRPr="000742D1">
        <w:rPr>
          <w:rFonts w:eastAsia="Calibri"/>
          <w:sz w:val="28"/>
          <w:szCs w:val="28"/>
          <w:lang w:eastAsia="en-US"/>
        </w:rPr>
        <w:t xml:space="preserve"> в год («Школьная спортивная лига», Круглогодичная спартакиада школьников района, Спартакиада учителей, районный спортивно – оздоровительный Фестиваль школьников «Президентские состязания»), а также краевые мероприятия – традиционный краевой турнир по вольной борьбе памяти А. Ф.Вепрева, </w:t>
      </w:r>
      <w:r w:rsidRPr="000742D1">
        <w:rPr>
          <w:sz w:val="28"/>
          <w:szCs w:val="28"/>
        </w:rPr>
        <w:t xml:space="preserve">участниками которых ежегодно становятся свыше 20 тысяч </w:t>
      </w:r>
      <w:r w:rsidR="00F2636F">
        <w:rPr>
          <w:sz w:val="28"/>
          <w:szCs w:val="28"/>
        </w:rPr>
        <w:t>обучающихся</w:t>
      </w:r>
      <w:r w:rsidRPr="000742D1">
        <w:rPr>
          <w:sz w:val="28"/>
          <w:szCs w:val="28"/>
        </w:rPr>
        <w:t>, в том числе</w:t>
      </w:r>
      <w:r w:rsidR="008B4823">
        <w:rPr>
          <w:sz w:val="28"/>
          <w:szCs w:val="28"/>
        </w:rPr>
        <w:t xml:space="preserve"> </w:t>
      </w:r>
      <w:r w:rsidRPr="000742D1">
        <w:rPr>
          <w:sz w:val="28"/>
          <w:szCs w:val="28"/>
        </w:rPr>
        <w:t>с ограниченными возможностями здоровья.</w:t>
      </w:r>
    </w:p>
    <w:p w:rsidR="000742D1" w:rsidRDefault="000742D1" w:rsidP="000742D1">
      <w:pPr>
        <w:ind w:firstLine="851"/>
        <w:jc w:val="both"/>
        <w:rPr>
          <w:sz w:val="28"/>
          <w:szCs w:val="28"/>
        </w:rPr>
      </w:pPr>
      <w:r w:rsidRPr="000742D1">
        <w:rPr>
          <w:sz w:val="28"/>
          <w:szCs w:val="28"/>
        </w:rPr>
        <w:t xml:space="preserve">Ключевыми мероприятиями внеурочной физкультурно-спортивной деятельности </w:t>
      </w:r>
      <w:r w:rsidR="00F2636F">
        <w:rPr>
          <w:sz w:val="28"/>
          <w:szCs w:val="28"/>
        </w:rPr>
        <w:t>обучающихся</w:t>
      </w:r>
      <w:r w:rsidRPr="000742D1">
        <w:rPr>
          <w:sz w:val="28"/>
          <w:szCs w:val="28"/>
        </w:rPr>
        <w:t xml:space="preserve"> являются Всероссийские спортивные соревнования школьников «Президентские состязания» (далее – Президентские состязания»)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</w:t>
      </w:r>
      <w:r w:rsidR="00984385">
        <w:rPr>
          <w:sz w:val="28"/>
          <w:szCs w:val="28"/>
        </w:rPr>
        <w:t>йской Федерации от 30 июля 2010</w:t>
      </w:r>
      <w:r w:rsidRPr="000742D1">
        <w:rPr>
          <w:sz w:val="28"/>
          <w:szCs w:val="28"/>
        </w:rPr>
        <w:t xml:space="preserve"> № 948 «О проведении всероссийских спортивных соревнований (игр) школьнико</w:t>
      </w:r>
      <w:r w:rsidR="00984385">
        <w:rPr>
          <w:sz w:val="28"/>
          <w:szCs w:val="28"/>
        </w:rPr>
        <w:t>в». В 201</w:t>
      </w:r>
      <w:r w:rsidR="00637E67">
        <w:rPr>
          <w:sz w:val="28"/>
          <w:szCs w:val="28"/>
        </w:rPr>
        <w:t>6</w:t>
      </w:r>
      <w:r w:rsidRPr="000742D1">
        <w:rPr>
          <w:sz w:val="28"/>
          <w:szCs w:val="28"/>
        </w:rPr>
        <w:t>-</w:t>
      </w:r>
      <w:r w:rsidR="00F2636F">
        <w:rPr>
          <w:sz w:val="28"/>
          <w:szCs w:val="28"/>
        </w:rPr>
        <w:t>20</w:t>
      </w:r>
      <w:r w:rsidR="00984385">
        <w:rPr>
          <w:sz w:val="28"/>
          <w:szCs w:val="28"/>
        </w:rPr>
        <w:t>1</w:t>
      </w:r>
      <w:r w:rsidR="00637E67">
        <w:rPr>
          <w:sz w:val="28"/>
          <w:szCs w:val="28"/>
        </w:rPr>
        <w:t>7</w:t>
      </w:r>
      <w:r w:rsidRPr="000742D1">
        <w:rPr>
          <w:sz w:val="28"/>
          <w:szCs w:val="28"/>
        </w:rPr>
        <w:t xml:space="preserve"> учебном году в соревнованиях «Школьная спортивная лига» приняли участие </w:t>
      </w:r>
      <w:r w:rsidRPr="00D62759">
        <w:rPr>
          <w:sz w:val="28"/>
          <w:szCs w:val="28"/>
        </w:rPr>
        <w:t>1973</w:t>
      </w:r>
      <w:r w:rsidR="00D62759">
        <w:rPr>
          <w:sz w:val="28"/>
          <w:szCs w:val="28"/>
        </w:rPr>
        <w:t xml:space="preserve"> </w:t>
      </w:r>
      <w:r w:rsidR="00F2636F">
        <w:rPr>
          <w:sz w:val="28"/>
          <w:szCs w:val="28"/>
        </w:rPr>
        <w:t>обучающихся</w:t>
      </w:r>
      <w:r w:rsidRPr="000742D1">
        <w:rPr>
          <w:sz w:val="28"/>
          <w:szCs w:val="28"/>
        </w:rPr>
        <w:t xml:space="preserve"> 5-11 классов</w:t>
      </w:r>
      <w:r w:rsidR="00637E67">
        <w:rPr>
          <w:sz w:val="28"/>
          <w:szCs w:val="28"/>
        </w:rPr>
        <w:t>.</w:t>
      </w:r>
    </w:p>
    <w:p w:rsidR="00691E93" w:rsidRPr="000742D1" w:rsidRDefault="00691E93" w:rsidP="000742D1">
      <w:pPr>
        <w:ind w:firstLine="851"/>
        <w:jc w:val="both"/>
        <w:rPr>
          <w:sz w:val="28"/>
          <w:szCs w:val="28"/>
        </w:rPr>
      </w:pPr>
    </w:p>
    <w:p w:rsidR="005A647C" w:rsidRPr="00690076" w:rsidRDefault="00F262F5" w:rsidP="009B067A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>2.2. Основная цель, задачи</w:t>
      </w:r>
      <w:r w:rsidR="00F2636F">
        <w:rPr>
          <w:sz w:val="28"/>
          <w:szCs w:val="28"/>
        </w:rPr>
        <w:t xml:space="preserve">, </w:t>
      </w:r>
      <w:r w:rsidR="00582BFD" w:rsidRPr="00AC68A4">
        <w:rPr>
          <w:sz w:val="28"/>
          <w:szCs w:val="28"/>
        </w:rPr>
        <w:t>целевые индикаторы</w:t>
      </w:r>
    </w:p>
    <w:p w:rsidR="00F262F5" w:rsidRPr="00690076" w:rsidRDefault="00984385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</w:t>
      </w:r>
    </w:p>
    <w:p w:rsidR="009B067A" w:rsidRPr="00690076" w:rsidRDefault="009B067A" w:rsidP="00DD23F6">
      <w:pPr>
        <w:jc w:val="center"/>
        <w:rPr>
          <w:sz w:val="28"/>
          <w:szCs w:val="28"/>
        </w:rPr>
      </w:pPr>
    </w:p>
    <w:p w:rsidR="00C41642" w:rsidRPr="00C41642" w:rsidRDefault="001F08BE" w:rsidP="00D31A93">
      <w:pPr>
        <w:pStyle w:val="12"/>
        <w:shd w:val="clear" w:color="auto" w:fill="auto"/>
        <w:spacing w:before="0" w:after="0" w:line="322" w:lineRule="exact"/>
        <w:ind w:left="-108" w:firstLine="816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Целью подпрограммы является: </w:t>
      </w:r>
      <w:r w:rsidR="00C41642" w:rsidRPr="00C41642">
        <w:rPr>
          <w:sz w:val="28"/>
          <w:szCs w:val="28"/>
        </w:rPr>
        <w:t>создание в системе дошкольного, основного общего и дополнительного образования равных возможностей для современного качественного образования, позитивной социализации детей.</w:t>
      </w:r>
    </w:p>
    <w:p w:rsidR="00C41642" w:rsidRDefault="00AF0AB6" w:rsidP="00D31A93">
      <w:pPr>
        <w:ind w:left="-108" w:firstLine="816"/>
        <w:jc w:val="both"/>
      </w:pPr>
      <w:r w:rsidRPr="00AC68A4">
        <w:rPr>
          <w:sz w:val="28"/>
          <w:szCs w:val="28"/>
        </w:rPr>
        <w:t>Задачи:</w:t>
      </w:r>
    </w:p>
    <w:p w:rsidR="00AF0AB6" w:rsidRPr="00AC68A4" w:rsidRDefault="00AF0AB6" w:rsidP="00C41642">
      <w:pPr>
        <w:spacing w:line="276" w:lineRule="auto"/>
        <w:ind w:left="-108" w:firstLine="959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1. </w:t>
      </w:r>
      <w:r w:rsidR="00F2636F">
        <w:rPr>
          <w:sz w:val="28"/>
          <w:szCs w:val="28"/>
        </w:rPr>
        <w:t>О</w:t>
      </w:r>
      <w:r w:rsidRPr="00AC68A4">
        <w:rPr>
          <w:sz w:val="28"/>
          <w:szCs w:val="28"/>
        </w:rPr>
        <w:t>беспечить доступность дошкольного образования, соответствующего стандарту к</w:t>
      </w:r>
      <w:r w:rsidR="00F2636F">
        <w:rPr>
          <w:sz w:val="28"/>
          <w:szCs w:val="28"/>
        </w:rPr>
        <w:t>ачества дошкольного образования.</w:t>
      </w:r>
    </w:p>
    <w:p w:rsidR="00AF0AB6" w:rsidRPr="00AC68A4" w:rsidRDefault="00AF0AB6" w:rsidP="00AF0AB6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2. </w:t>
      </w:r>
      <w:r w:rsidR="00F2636F">
        <w:rPr>
          <w:sz w:val="28"/>
          <w:szCs w:val="28"/>
        </w:rPr>
        <w:t>О</w:t>
      </w:r>
      <w:r w:rsidRPr="00AC68A4">
        <w:rPr>
          <w:sz w:val="28"/>
          <w:szCs w:val="28"/>
        </w:rPr>
        <w:t>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</w:r>
      <w:r w:rsidR="00F2636F">
        <w:rPr>
          <w:sz w:val="28"/>
          <w:szCs w:val="28"/>
        </w:rPr>
        <w:t>.</w:t>
      </w:r>
    </w:p>
    <w:p w:rsidR="00C41642" w:rsidRDefault="00AF0AB6" w:rsidP="00C41642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3. </w:t>
      </w:r>
      <w:r w:rsidR="00C41642" w:rsidRPr="00C41642">
        <w:rPr>
          <w:sz w:val="28"/>
          <w:szCs w:val="28"/>
        </w:rPr>
        <w:t>Обеспечить функционирование и развитие дополнительного образования.</w:t>
      </w:r>
    </w:p>
    <w:p w:rsidR="00C41642" w:rsidRPr="00C956C1" w:rsidRDefault="00C41642" w:rsidP="00C4164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индикаторы: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</w:t>
      </w:r>
      <w:r w:rsidRPr="00616E86">
        <w:rPr>
          <w:sz w:val="28"/>
          <w:szCs w:val="28"/>
        </w:rPr>
        <w:t>оля детей с 1,5 до 3-х лет, охваченных услугами дошкольного образования в 201</w:t>
      </w:r>
      <w:r w:rsidR="00637E67">
        <w:rPr>
          <w:sz w:val="28"/>
          <w:szCs w:val="28"/>
        </w:rPr>
        <w:t>7</w:t>
      </w:r>
      <w:r w:rsidRPr="00616E86">
        <w:rPr>
          <w:sz w:val="28"/>
          <w:szCs w:val="28"/>
        </w:rPr>
        <w:t xml:space="preserve"> году –</w:t>
      </w:r>
      <w:r w:rsidR="00637E67">
        <w:rPr>
          <w:sz w:val="28"/>
          <w:szCs w:val="28"/>
        </w:rPr>
        <w:t>35,5</w:t>
      </w:r>
      <w:r w:rsidRPr="00616E86">
        <w:rPr>
          <w:sz w:val="28"/>
          <w:szCs w:val="28"/>
        </w:rPr>
        <w:t>%, в 201</w:t>
      </w:r>
      <w:r w:rsidR="00637E67">
        <w:rPr>
          <w:sz w:val="28"/>
          <w:szCs w:val="28"/>
        </w:rPr>
        <w:t>8</w:t>
      </w:r>
      <w:r w:rsidRPr="00616E86">
        <w:rPr>
          <w:sz w:val="28"/>
          <w:szCs w:val="28"/>
        </w:rPr>
        <w:t xml:space="preserve"> году –</w:t>
      </w:r>
      <w:r w:rsidR="00637E67">
        <w:rPr>
          <w:sz w:val="28"/>
          <w:szCs w:val="28"/>
        </w:rPr>
        <w:t>50</w:t>
      </w:r>
      <w:r w:rsidRPr="00616E86">
        <w:rPr>
          <w:sz w:val="28"/>
          <w:szCs w:val="28"/>
        </w:rPr>
        <w:t>,5%, в 201</w:t>
      </w:r>
      <w:r w:rsidR="00637E67">
        <w:rPr>
          <w:sz w:val="28"/>
          <w:szCs w:val="28"/>
        </w:rPr>
        <w:t>9</w:t>
      </w:r>
      <w:r w:rsidRPr="00616E86">
        <w:rPr>
          <w:sz w:val="28"/>
          <w:szCs w:val="28"/>
        </w:rPr>
        <w:t xml:space="preserve"> году –</w:t>
      </w:r>
      <w:r w:rsidR="00637E67">
        <w:rPr>
          <w:sz w:val="28"/>
          <w:szCs w:val="28"/>
        </w:rPr>
        <w:t>50</w:t>
      </w:r>
      <w:r w:rsidRPr="00616E86">
        <w:rPr>
          <w:sz w:val="28"/>
          <w:szCs w:val="28"/>
        </w:rPr>
        <w:t>,5%, в 20</w:t>
      </w:r>
      <w:r w:rsidR="00637E67">
        <w:rPr>
          <w:sz w:val="28"/>
          <w:szCs w:val="28"/>
        </w:rPr>
        <w:t>20</w:t>
      </w:r>
      <w:r w:rsidRPr="00616E86">
        <w:rPr>
          <w:sz w:val="28"/>
          <w:szCs w:val="28"/>
        </w:rPr>
        <w:t xml:space="preserve"> году –5</w:t>
      </w:r>
      <w:r w:rsidR="00637E67">
        <w:rPr>
          <w:sz w:val="28"/>
          <w:szCs w:val="28"/>
        </w:rPr>
        <w:t>2</w:t>
      </w:r>
      <w:r w:rsidRPr="00616E86">
        <w:rPr>
          <w:sz w:val="28"/>
          <w:szCs w:val="28"/>
        </w:rPr>
        <w:t>,5%;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616E86">
        <w:rPr>
          <w:sz w:val="28"/>
          <w:szCs w:val="28"/>
        </w:rPr>
        <w:t>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образовательных учреждениях, проживающих на территории Назаровского района (с учетом групп кратковременного пребывания) на уровне 100%;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удельный вес воспитанников дошкольных образовательных учреждений, расположенных на территории Назаровского района в возрасте от 3 до 7 лет,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Назаровского района на уровне 100%;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удельный вес муниципальных дошкольных образовательных учреждений,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(не менее чем в 80 % дошкольных учреждений) на уровне 25%;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доля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образовательных учреждений, реализующих программы общего о</w:t>
      </w:r>
      <w:r w:rsidR="00D31A93">
        <w:rPr>
          <w:sz w:val="28"/>
          <w:szCs w:val="28"/>
        </w:rPr>
        <w:t>бразования, в 201</w:t>
      </w:r>
      <w:r w:rsidR="00637E67">
        <w:rPr>
          <w:sz w:val="28"/>
          <w:szCs w:val="28"/>
        </w:rPr>
        <w:t>7</w:t>
      </w:r>
      <w:r w:rsidR="00D31A93">
        <w:rPr>
          <w:sz w:val="28"/>
          <w:szCs w:val="28"/>
        </w:rPr>
        <w:t xml:space="preserve"> году – </w:t>
      </w:r>
      <w:r w:rsidR="00637E67">
        <w:rPr>
          <w:sz w:val="28"/>
          <w:szCs w:val="28"/>
        </w:rPr>
        <w:t>2</w:t>
      </w:r>
      <w:r w:rsidR="00D31A93">
        <w:rPr>
          <w:sz w:val="28"/>
          <w:szCs w:val="28"/>
        </w:rPr>
        <w:t>,</w:t>
      </w:r>
      <w:r w:rsidR="00637E67">
        <w:rPr>
          <w:sz w:val="28"/>
          <w:szCs w:val="28"/>
        </w:rPr>
        <w:t>5</w:t>
      </w:r>
      <w:r w:rsidR="00D31A93">
        <w:rPr>
          <w:sz w:val="28"/>
          <w:szCs w:val="28"/>
        </w:rPr>
        <w:t>6%;</w:t>
      </w:r>
      <w:r w:rsidRPr="00616E86">
        <w:rPr>
          <w:sz w:val="28"/>
          <w:szCs w:val="28"/>
        </w:rPr>
        <w:t xml:space="preserve"> в 201</w:t>
      </w:r>
      <w:r w:rsidR="00637E67">
        <w:rPr>
          <w:sz w:val="28"/>
          <w:szCs w:val="28"/>
        </w:rPr>
        <w:t>8</w:t>
      </w:r>
      <w:r w:rsidRPr="00616E86">
        <w:rPr>
          <w:sz w:val="28"/>
          <w:szCs w:val="28"/>
        </w:rPr>
        <w:t xml:space="preserve"> го</w:t>
      </w:r>
      <w:r w:rsidR="00D31A93">
        <w:rPr>
          <w:sz w:val="28"/>
          <w:szCs w:val="28"/>
        </w:rPr>
        <w:t xml:space="preserve">ду – </w:t>
      </w:r>
      <w:r w:rsidR="00637E67">
        <w:rPr>
          <w:sz w:val="28"/>
          <w:szCs w:val="28"/>
        </w:rPr>
        <w:t>7,7</w:t>
      </w:r>
      <w:r w:rsidR="00D31A93">
        <w:rPr>
          <w:sz w:val="28"/>
          <w:szCs w:val="28"/>
        </w:rPr>
        <w:t>%; в 201</w:t>
      </w:r>
      <w:r w:rsidR="00637E67">
        <w:rPr>
          <w:sz w:val="28"/>
          <w:szCs w:val="28"/>
        </w:rPr>
        <w:t>9</w:t>
      </w:r>
      <w:r w:rsidR="00D31A93">
        <w:rPr>
          <w:sz w:val="28"/>
          <w:szCs w:val="28"/>
        </w:rPr>
        <w:t xml:space="preserve"> году – </w:t>
      </w:r>
      <w:r w:rsidR="00637E67">
        <w:rPr>
          <w:sz w:val="28"/>
          <w:szCs w:val="28"/>
        </w:rPr>
        <w:t>7,7</w:t>
      </w:r>
      <w:r w:rsidR="00D31A93">
        <w:rPr>
          <w:sz w:val="28"/>
          <w:szCs w:val="28"/>
        </w:rPr>
        <w:t>%;</w:t>
      </w:r>
      <w:r w:rsidRPr="00616E86">
        <w:rPr>
          <w:sz w:val="28"/>
          <w:szCs w:val="28"/>
        </w:rPr>
        <w:t xml:space="preserve"> в 20</w:t>
      </w:r>
      <w:r w:rsidR="00637E67">
        <w:rPr>
          <w:sz w:val="28"/>
          <w:szCs w:val="28"/>
        </w:rPr>
        <w:t>20</w:t>
      </w:r>
      <w:r w:rsidRPr="00616E86">
        <w:rPr>
          <w:sz w:val="28"/>
          <w:szCs w:val="28"/>
        </w:rPr>
        <w:t xml:space="preserve"> году – </w:t>
      </w:r>
      <w:r w:rsidR="00637E67">
        <w:rPr>
          <w:sz w:val="28"/>
          <w:szCs w:val="28"/>
        </w:rPr>
        <w:t>7,7%.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доля образовательных учреждений, реализующих программы общего образования, имеющих физкультурный зал, в общей численности образовательных учреждений, реализующих программы общего образования на уровне 83,96%;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доля образовательных учреждений (с числом обучающихся более 50), в которых действуют управляющие советы в 201</w:t>
      </w:r>
      <w:r w:rsidR="00637E67">
        <w:rPr>
          <w:sz w:val="28"/>
          <w:szCs w:val="28"/>
        </w:rPr>
        <w:t>7</w:t>
      </w:r>
      <w:r w:rsidRPr="00616E86">
        <w:rPr>
          <w:sz w:val="28"/>
          <w:szCs w:val="28"/>
        </w:rPr>
        <w:t xml:space="preserve"> году – 100%, в 201</w:t>
      </w:r>
      <w:r w:rsidR="00637E67">
        <w:rPr>
          <w:sz w:val="28"/>
          <w:szCs w:val="28"/>
        </w:rPr>
        <w:t>8</w:t>
      </w:r>
      <w:r w:rsidRPr="00616E86">
        <w:rPr>
          <w:sz w:val="28"/>
          <w:szCs w:val="28"/>
        </w:rPr>
        <w:t xml:space="preserve"> году – 100%, в 201</w:t>
      </w:r>
      <w:r w:rsidR="00637E67">
        <w:rPr>
          <w:sz w:val="28"/>
          <w:szCs w:val="28"/>
        </w:rPr>
        <w:t>9</w:t>
      </w:r>
      <w:r w:rsidRPr="00616E86">
        <w:rPr>
          <w:sz w:val="28"/>
          <w:szCs w:val="28"/>
        </w:rPr>
        <w:t xml:space="preserve"> году – 100%, в 20</w:t>
      </w:r>
      <w:r w:rsidR="00637E67">
        <w:rPr>
          <w:sz w:val="28"/>
          <w:szCs w:val="28"/>
        </w:rPr>
        <w:t>20</w:t>
      </w:r>
      <w:r w:rsidRPr="00616E86">
        <w:rPr>
          <w:sz w:val="28"/>
          <w:szCs w:val="28"/>
        </w:rPr>
        <w:t xml:space="preserve"> году – 100%;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доля выпускников образовательных учреждений, не сдавших единый государственный экзамен, в общей численности выпускников образовательных учреждений в 201</w:t>
      </w:r>
      <w:r w:rsidR="00637E67">
        <w:rPr>
          <w:sz w:val="28"/>
          <w:szCs w:val="28"/>
        </w:rPr>
        <w:t>7</w:t>
      </w:r>
      <w:r w:rsidRPr="00616E86">
        <w:rPr>
          <w:sz w:val="28"/>
          <w:szCs w:val="28"/>
        </w:rPr>
        <w:t xml:space="preserve"> году – </w:t>
      </w:r>
      <w:r w:rsidR="00637E67">
        <w:rPr>
          <w:sz w:val="28"/>
          <w:szCs w:val="28"/>
        </w:rPr>
        <w:t>0,76</w:t>
      </w:r>
      <w:r w:rsidRPr="00616E86">
        <w:rPr>
          <w:sz w:val="28"/>
          <w:szCs w:val="28"/>
        </w:rPr>
        <w:t>%, в 201</w:t>
      </w:r>
      <w:r w:rsidR="00637E67">
        <w:rPr>
          <w:sz w:val="28"/>
          <w:szCs w:val="28"/>
        </w:rPr>
        <w:t>8</w:t>
      </w:r>
      <w:r w:rsidRPr="00616E86">
        <w:rPr>
          <w:sz w:val="28"/>
          <w:szCs w:val="28"/>
        </w:rPr>
        <w:t xml:space="preserve"> году – </w:t>
      </w:r>
      <w:r w:rsidR="00637E67">
        <w:rPr>
          <w:sz w:val="28"/>
          <w:szCs w:val="28"/>
        </w:rPr>
        <w:t>0,81</w:t>
      </w:r>
      <w:r w:rsidRPr="00616E86">
        <w:rPr>
          <w:sz w:val="28"/>
          <w:szCs w:val="28"/>
        </w:rPr>
        <w:t>%, в 201</w:t>
      </w:r>
      <w:r w:rsidR="00637E67">
        <w:rPr>
          <w:sz w:val="28"/>
          <w:szCs w:val="28"/>
        </w:rPr>
        <w:t>9</w:t>
      </w:r>
      <w:r w:rsidRPr="00616E86">
        <w:rPr>
          <w:sz w:val="28"/>
          <w:szCs w:val="28"/>
        </w:rPr>
        <w:t xml:space="preserve"> году – </w:t>
      </w:r>
      <w:r w:rsidR="00637E67" w:rsidRPr="00637E67">
        <w:rPr>
          <w:sz w:val="28"/>
          <w:szCs w:val="28"/>
        </w:rPr>
        <w:t>0,81</w:t>
      </w:r>
      <w:r w:rsidRPr="00616E86">
        <w:rPr>
          <w:sz w:val="28"/>
          <w:szCs w:val="28"/>
        </w:rPr>
        <w:t>%, в 20</w:t>
      </w:r>
      <w:r w:rsidR="00637E67">
        <w:rPr>
          <w:sz w:val="28"/>
          <w:szCs w:val="28"/>
        </w:rPr>
        <w:t>20</w:t>
      </w:r>
      <w:r w:rsidRPr="00616E86">
        <w:rPr>
          <w:sz w:val="28"/>
          <w:szCs w:val="28"/>
        </w:rPr>
        <w:t xml:space="preserve"> году – </w:t>
      </w:r>
      <w:r w:rsidR="00637E67" w:rsidRPr="00637E67">
        <w:rPr>
          <w:sz w:val="28"/>
          <w:szCs w:val="28"/>
        </w:rPr>
        <w:t>0,81</w:t>
      </w:r>
      <w:r w:rsidR="00637E67">
        <w:rPr>
          <w:sz w:val="28"/>
          <w:szCs w:val="28"/>
        </w:rPr>
        <w:t>%.</w:t>
      </w:r>
    </w:p>
    <w:p w:rsidR="00C41642" w:rsidRPr="00616E86" w:rsidRDefault="00C41642" w:rsidP="00C41642">
      <w:pPr>
        <w:ind w:firstLine="851"/>
        <w:jc w:val="both"/>
        <w:rPr>
          <w:sz w:val="28"/>
          <w:szCs w:val="28"/>
        </w:rPr>
      </w:pPr>
      <w:r w:rsidRPr="00616E86">
        <w:rPr>
          <w:sz w:val="28"/>
          <w:szCs w:val="28"/>
        </w:rPr>
        <w:t>- доля детей с ограниченными возможностями здоровья, обучающихся в образовательных учреждениях, имеющих лицензию и аккредитованных по адаптированным программам образовательных учреждений от количества детей данной категории, обучающихся в образовательных учреждениях</w:t>
      </w:r>
      <w:r w:rsidR="00D62759">
        <w:rPr>
          <w:sz w:val="28"/>
          <w:szCs w:val="28"/>
        </w:rPr>
        <w:t>,</w:t>
      </w:r>
      <w:r w:rsidRPr="00616E86">
        <w:rPr>
          <w:sz w:val="28"/>
          <w:szCs w:val="28"/>
        </w:rPr>
        <w:t xml:space="preserve"> </w:t>
      </w:r>
      <w:r w:rsidR="00DA4D0E">
        <w:rPr>
          <w:sz w:val="28"/>
          <w:szCs w:val="28"/>
        </w:rPr>
        <w:t>составляет 100%.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lastRenderedPageBreak/>
        <w:t xml:space="preserve">- доля базовых образовательных учреждений (обеспечивающих совместное обучение инвалидов и лиц, имеющих нарушения) в общем количестве образовательных учреждений, реализующих программы общего образования в 2017 году – 69,2%, в 2018 году – 69,2%, в 2019 году – 69,2%, в 2020 году – 69,2%;  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охват детей в возрасте 5–18 лет программами дополнительного</w:t>
      </w:r>
      <w:r w:rsidR="00D62759">
        <w:rPr>
          <w:sz w:val="28"/>
          <w:szCs w:val="28"/>
        </w:rPr>
        <w:t xml:space="preserve"> </w:t>
      </w:r>
      <w:r w:rsidRPr="00DA4D0E">
        <w:rPr>
          <w:sz w:val="28"/>
          <w:szCs w:val="28"/>
        </w:rPr>
        <w:t>образования в 2017 году – 99%, в 2018 году – 100%, в 2019 году – 100%, в 2020 году - 100%;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детей с особыми потребностями - одаренных детей, детей-сирот и детей, оставшихся без попечения родителей, детей-инвалидов, детей, находящихся в трудной жизненной ситуации занятых в системе дополнительного образования в 2017 году –70%, в 2018 году –75%, в 2019 году –75%, в 2020 году –75%;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воспитанников</w:t>
      </w:r>
      <w:r w:rsidR="00470A12">
        <w:rPr>
          <w:sz w:val="28"/>
          <w:szCs w:val="28"/>
        </w:rPr>
        <w:t xml:space="preserve"> и обучающихся, вовлечённых в </w:t>
      </w:r>
      <w:r w:rsidRPr="00DA4D0E">
        <w:rPr>
          <w:sz w:val="28"/>
          <w:szCs w:val="28"/>
        </w:rPr>
        <w:t>активную социальную практику в общем количестве в 2017 году –30%, в 2018 году –35%, в 2019 году –40%, в 2020 году –45%;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образовательных учреждений,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 в 2017 году –50%, в 2018году –60%, в 2019 году –70%, в 2020 году –80%;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образовательных учреждений, имеющих систематически работающие службы медиации в 2017 году –40%, в 2018 году –58%, в 2019 году –58%, в 2020 году –65%;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образовательных учреждений, реализующих программы и модули дополнительного образования в сетевой форме, в том числе в сфере научно-технического творчества, робототехники в 2017 году –45%, в 2018 году –50%, в 2019 году –60%, в 2020 году –75%;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образовательных учреждений, реализующих в образовательном процессе программы охраны и укрепления здоровья детей, в том числе, «Здоровая Россия-общее дело» в 2017 году –10%, в 2018 году –15%, в 2019 году –30%, в 2020 году –60%;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образовательных учреждений, внед</w:t>
      </w:r>
      <w:r w:rsidR="00470A12">
        <w:rPr>
          <w:sz w:val="28"/>
          <w:szCs w:val="28"/>
        </w:rPr>
        <w:t xml:space="preserve">ряющих систему </w:t>
      </w:r>
      <w:r w:rsidRPr="00DA4D0E">
        <w:rPr>
          <w:sz w:val="28"/>
          <w:szCs w:val="28"/>
        </w:rPr>
        <w:t xml:space="preserve">программирующего мониторинга и независимой системы оценки качества образования в 2017 году –100%, в 2018 году –100%, в 2019 году –100%, в 2020 году –100%; 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обеспечение реализации образовательной программы педагогами в соответствии с профессиональным образованием в 2017 году –83%, в 2018 году –85%, в 2019 году –90%, в 2020 году –95%;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педагогов, прош</w:t>
      </w:r>
      <w:r w:rsidR="00470A12">
        <w:rPr>
          <w:sz w:val="28"/>
          <w:szCs w:val="28"/>
        </w:rPr>
        <w:t xml:space="preserve">едших повышение квалификации </w:t>
      </w:r>
      <w:r w:rsidRPr="00DA4D0E">
        <w:rPr>
          <w:sz w:val="28"/>
          <w:szCs w:val="28"/>
        </w:rPr>
        <w:t>для обеспечения качества дошкольного образования в 2017 году –61%, в 2018 году –73%, в 2019 году –85%, в 2020 году –90%;</w:t>
      </w:r>
    </w:p>
    <w:p w:rsidR="00C41642" w:rsidRPr="00616E86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lastRenderedPageBreak/>
        <w:t>- доля педагогов, прошедших  повышение квалификации   для обеспечения качества  школьного образования в 2017 году –56%, в 2018 году –64%, в 2019 году –72%, в 2020 году –85%;</w:t>
      </w:r>
    </w:p>
    <w:p w:rsidR="00DA4D0E" w:rsidRP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 xml:space="preserve">- доля молодых педагогов закрепившихся в образовательных </w:t>
      </w:r>
      <w:r w:rsidR="00D62759" w:rsidRPr="00DA4D0E">
        <w:rPr>
          <w:sz w:val="28"/>
          <w:szCs w:val="28"/>
        </w:rPr>
        <w:t>учреждениях,</w:t>
      </w:r>
      <w:r w:rsidRPr="00DA4D0E">
        <w:rPr>
          <w:sz w:val="28"/>
          <w:szCs w:val="28"/>
        </w:rPr>
        <w:t xml:space="preserve"> от числа прибывших в течение 3-х лет в 2017 году –35 %, в 2018 году –45%, в 2019 году –55%, в 2020 году –60%;</w:t>
      </w:r>
    </w:p>
    <w:p w:rsidR="00DA4D0E" w:rsidRDefault="00DA4D0E" w:rsidP="00DA4D0E">
      <w:pPr>
        <w:ind w:firstLine="851"/>
        <w:jc w:val="both"/>
        <w:rPr>
          <w:sz w:val="28"/>
          <w:szCs w:val="28"/>
        </w:rPr>
      </w:pPr>
      <w:r w:rsidRPr="00DA4D0E">
        <w:rPr>
          <w:sz w:val="28"/>
          <w:szCs w:val="28"/>
        </w:rPr>
        <w:t>- доля образовательных организаций, в к</w:t>
      </w:r>
      <w:r w:rsidR="00470A12">
        <w:rPr>
          <w:sz w:val="28"/>
          <w:szCs w:val="28"/>
        </w:rPr>
        <w:t xml:space="preserve">оторых созданы и функционируют </w:t>
      </w:r>
      <w:r w:rsidRPr="00DA4D0E">
        <w:rPr>
          <w:sz w:val="28"/>
          <w:szCs w:val="28"/>
        </w:rPr>
        <w:t>системы оценки качества дошкольного образования, начального общего, основного общего и среднего общего образования, в общем количестве образовательных организаций района в 2017 году –100 %, в 2018 году –100%, в 2019 год</w:t>
      </w:r>
      <w:r w:rsidR="00470A12">
        <w:rPr>
          <w:sz w:val="28"/>
          <w:szCs w:val="28"/>
        </w:rPr>
        <w:t>у – 100%, в 2020 году – 100%.</w:t>
      </w:r>
    </w:p>
    <w:p w:rsidR="002D4BCC" w:rsidRDefault="002D4BCC" w:rsidP="00DA4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подпрограммы осуществляется ответственным исполнителем подпрограммы. Ответственный исполнитель подпрограммы несёт ответственность за её реализацию, достижение конечного результата, целевое и эффективное использование финансовых средств, выделяемых на выполнение подпрограммы. Ответственным исполнителем подпрограммы осуществляется:</w:t>
      </w:r>
    </w:p>
    <w:p w:rsidR="002D4BCC" w:rsidRDefault="002D4BCC" w:rsidP="00DA4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отбор исполнителей отдельных мероприятий подпрограммы, реализуемых ответственным исполнителем;</w:t>
      </w:r>
    </w:p>
    <w:p w:rsidR="002D4BCC" w:rsidRDefault="002D4BCC" w:rsidP="00DA4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соисполнителей подпрограммы в ходе реализации в ходе реализации отдельных мероприятий подпрограммы</w:t>
      </w:r>
      <w:r w:rsidR="00604BFF">
        <w:rPr>
          <w:sz w:val="28"/>
          <w:szCs w:val="28"/>
        </w:rPr>
        <w:t>;</w:t>
      </w:r>
    </w:p>
    <w:p w:rsidR="00604BFF" w:rsidRDefault="00604BFF" w:rsidP="00DA4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за ходом реализации отдельных мероприятий подпрограммы, реализуемой ответственным исполнителем;</w:t>
      </w:r>
    </w:p>
    <w:p w:rsidR="00604BFF" w:rsidRDefault="00604BFF" w:rsidP="00DA4D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отчётов к реализации подпрограммы.</w:t>
      </w:r>
    </w:p>
    <w:p w:rsidR="002A226E" w:rsidRPr="00C32473" w:rsidRDefault="002A226E" w:rsidP="00DA4D0E">
      <w:pPr>
        <w:ind w:firstLine="851"/>
        <w:jc w:val="both"/>
        <w:rPr>
          <w:sz w:val="28"/>
          <w:szCs w:val="28"/>
        </w:rPr>
      </w:pPr>
      <w:r w:rsidRPr="00C32473">
        <w:rPr>
          <w:sz w:val="28"/>
          <w:szCs w:val="28"/>
        </w:rPr>
        <w:t>Сроки в</w:t>
      </w:r>
      <w:r w:rsidR="00C53AD0">
        <w:rPr>
          <w:sz w:val="28"/>
          <w:szCs w:val="28"/>
        </w:rPr>
        <w:t>ыполнения подпрограммы 201</w:t>
      </w:r>
      <w:r w:rsidR="00DA4D0E">
        <w:rPr>
          <w:sz w:val="28"/>
          <w:szCs w:val="28"/>
        </w:rPr>
        <w:t>7</w:t>
      </w:r>
      <w:r w:rsidR="00C53AD0">
        <w:rPr>
          <w:sz w:val="28"/>
          <w:szCs w:val="28"/>
        </w:rPr>
        <w:t>-20</w:t>
      </w:r>
      <w:r w:rsidR="00DA4D0E">
        <w:rPr>
          <w:sz w:val="28"/>
          <w:szCs w:val="28"/>
        </w:rPr>
        <w:t>20</w:t>
      </w:r>
      <w:r w:rsidRPr="00C32473">
        <w:rPr>
          <w:sz w:val="28"/>
          <w:szCs w:val="28"/>
        </w:rPr>
        <w:t xml:space="preserve"> годы</w:t>
      </w:r>
    </w:p>
    <w:p w:rsidR="00B97FD9" w:rsidRPr="00C32473" w:rsidRDefault="00B97FD9" w:rsidP="00AF0AB6">
      <w:pPr>
        <w:ind w:firstLine="851"/>
        <w:jc w:val="both"/>
        <w:rPr>
          <w:sz w:val="28"/>
          <w:szCs w:val="28"/>
        </w:rPr>
      </w:pPr>
      <w:r w:rsidRPr="00C32473">
        <w:rPr>
          <w:sz w:val="28"/>
          <w:szCs w:val="28"/>
        </w:rPr>
        <w:t xml:space="preserve">Перечень целевых индикаторов подпрограммы представлен в приложении № 1 к подпрограмме </w:t>
      </w:r>
      <w:r w:rsidR="00F2636F" w:rsidRPr="00C32473">
        <w:rPr>
          <w:sz w:val="28"/>
          <w:szCs w:val="28"/>
        </w:rPr>
        <w:t xml:space="preserve">1 </w:t>
      </w:r>
      <w:r w:rsidR="00EA408F">
        <w:rPr>
          <w:sz w:val="28"/>
          <w:szCs w:val="28"/>
        </w:rPr>
        <w:t>«</w:t>
      </w:r>
      <w:r w:rsidRPr="00C32473">
        <w:rPr>
          <w:sz w:val="28"/>
          <w:szCs w:val="28"/>
        </w:rPr>
        <w:t>Развитие дошкольного, общег</w:t>
      </w:r>
      <w:r w:rsidR="00F2636F" w:rsidRPr="00C32473">
        <w:rPr>
          <w:sz w:val="28"/>
          <w:szCs w:val="28"/>
        </w:rPr>
        <w:t>о и дополнительного образования</w:t>
      </w:r>
      <w:r w:rsidR="00EA408F">
        <w:rPr>
          <w:sz w:val="28"/>
          <w:szCs w:val="28"/>
        </w:rPr>
        <w:t>»</w:t>
      </w:r>
      <w:r w:rsidRPr="00C32473">
        <w:rPr>
          <w:sz w:val="28"/>
          <w:szCs w:val="28"/>
        </w:rPr>
        <w:t>.</w:t>
      </w:r>
    </w:p>
    <w:p w:rsidR="0001560B" w:rsidRPr="00B87A74" w:rsidRDefault="0001560B" w:rsidP="0001560B">
      <w:pPr>
        <w:jc w:val="center"/>
        <w:rPr>
          <w:color w:val="262626" w:themeColor="text1" w:themeTint="D9"/>
          <w:sz w:val="28"/>
          <w:szCs w:val="28"/>
        </w:rPr>
      </w:pPr>
    </w:p>
    <w:p w:rsidR="00F262F5" w:rsidRPr="00AC68A4" w:rsidRDefault="00F262F5" w:rsidP="00DD23F6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>2.3. Механизм реализации подпрограммы</w:t>
      </w:r>
    </w:p>
    <w:p w:rsidR="003404DF" w:rsidRPr="00AC68A4" w:rsidRDefault="003404DF" w:rsidP="00DD23F6">
      <w:pPr>
        <w:jc w:val="center"/>
        <w:rPr>
          <w:sz w:val="28"/>
          <w:szCs w:val="28"/>
        </w:rPr>
      </w:pPr>
    </w:p>
    <w:p w:rsidR="001A255F" w:rsidRDefault="001A255F" w:rsidP="00F62AF1">
      <w:pPr>
        <w:ind w:firstLine="851"/>
        <w:jc w:val="both"/>
        <w:rPr>
          <w:sz w:val="28"/>
          <w:szCs w:val="28"/>
        </w:rPr>
      </w:pPr>
      <w:r w:rsidRPr="001A255F">
        <w:rPr>
          <w:sz w:val="28"/>
          <w:szCs w:val="28"/>
        </w:rPr>
        <w:t xml:space="preserve">Администрация Назаровского района выполняет координирующую роль при реализации </w:t>
      </w:r>
      <w:r>
        <w:rPr>
          <w:sz w:val="28"/>
          <w:szCs w:val="28"/>
        </w:rPr>
        <w:t>под</w:t>
      </w:r>
      <w:r w:rsidRPr="001A255F">
        <w:rPr>
          <w:sz w:val="28"/>
          <w:szCs w:val="28"/>
        </w:rPr>
        <w:t xml:space="preserve">программы. Механизм реализации отдельных мероприятий муниципальной </w:t>
      </w:r>
      <w:r>
        <w:rPr>
          <w:sz w:val="28"/>
          <w:szCs w:val="28"/>
        </w:rPr>
        <w:t>под</w:t>
      </w:r>
      <w:r w:rsidRPr="001A255F">
        <w:rPr>
          <w:sz w:val="28"/>
          <w:szCs w:val="28"/>
        </w:rPr>
        <w:t xml:space="preserve">программы (описание организационных, экономических и правовых механизмов, необходимых для эффективной реализации отдельных мероприятий </w:t>
      </w:r>
      <w:r>
        <w:rPr>
          <w:sz w:val="28"/>
          <w:szCs w:val="28"/>
        </w:rPr>
        <w:t>под</w:t>
      </w:r>
      <w:r w:rsidRPr="001A255F">
        <w:rPr>
          <w:sz w:val="28"/>
          <w:szCs w:val="28"/>
        </w:rPr>
        <w:t xml:space="preserve">программы; последовательность выполнения отдельных мероприятий </w:t>
      </w:r>
      <w:r>
        <w:rPr>
          <w:sz w:val="28"/>
          <w:szCs w:val="28"/>
        </w:rPr>
        <w:t>под</w:t>
      </w:r>
      <w:r w:rsidRPr="001A255F">
        <w:rPr>
          <w:sz w:val="28"/>
          <w:szCs w:val="28"/>
        </w:rPr>
        <w:t>программы, их взаимоувязанность; критерии выбора исполнителей; критерии выбора получателей) подробно представлен в соответствующих подпрограммах.</w:t>
      </w:r>
    </w:p>
    <w:p w:rsidR="00EA408F" w:rsidRDefault="00F62AF1" w:rsidP="00F62AF1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Реализация мероприятий осуществляется </w:t>
      </w:r>
      <w:r w:rsidR="00EF6015">
        <w:rPr>
          <w:sz w:val="28"/>
          <w:szCs w:val="28"/>
        </w:rPr>
        <w:t xml:space="preserve">образовательными </w:t>
      </w:r>
      <w:r w:rsidR="00C32473">
        <w:rPr>
          <w:sz w:val="28"/>
          <w:szCs w:val="28"/>
        </w:rPr>
        <w:t xml:space="preserve">учреждениями </w:t>
      </w:r>
      <w:r w:rsidR="00EF6015">
        <w:rPr>
          <w:sz w:val="28"/>
          <w:szCs w:val="28"/>
        </w:rPr>
        <w:t>Назаровского района</w:t>
      </w:r>
      <w:r w:rsidR="00470A12">
        <w:rPr>
          <w:sz w:val="28"/>
          <w:szCs w:val="28"/>
        </w:rPr>
        <w:t>.</w:t>
      </w:r>
    </w:p>
    <w:p w:rsidR="00F62AF1" w:rsidRDefault="00F25361" w:rsidP="00F62AF1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Казенными </w:t>
      </w:r>
      <w:r w:rsidR="00C32473">
        <w:rPr>
          <w:sz w:val="28"/>
          <w:szCs w:val="28"/>
        </w:rPr>
        <w:t>образовательными учреждениями</w:t>
      </w:r>
      <w:r w:rsidRPr="00AC68A4">
        <w:rPr>
          <w:sz w:val="28"/>
          <w:szCs w:val="28"/>
        </w:rPr>
        <w:t xml:space="preserve"> средства расходуются в соответствии с бюджетной сметой, утвержденной </w:t>
      </w:r>
      <w:r w:rsidR="00EF6015">
        <w:rPr>
          <w:sz w:val="28"/>
          <w:szCs w:val="28"/>
        </w:rPr>
        <w:t>администрацией</w:t>
      </w:r>
      <w:r w:rsidR="009A7B5D">
        <w:rPr>
          <w:sz w:val="28"/>
          <w:szCs w:val="28"/>
        </w:rPr>
        <w:t xml:space="preserve"> Назаровского района</w:t>
      </w:r>
      <w:r w:rsidR="0002397E">
        <w:rPr>
          <w:sz w:val="28"/>
          <w:szCs w:val="28"/>
        </w:rPr>
        <w:t>. Бюджетны</w:t>
      </w:r>
      <w:r w:rsidR="0043236A">
        <w:rPr>
          <w:sz w:val="28"/>
          <w:szCs w:val="28"/>
        </w:rPr>
        <w:t xml:space="preserve">м </w:t>
      </w:r>
      <w:r w:rsidR="00C32473">
        <w:rPr>
          <w:sz w:val="28"/>
          <w:szCs w:val="28"/>
        </w:rPr>
        <w:t>образовательным учреждениям</w:t>
      </w:r>
      <w:r w:rsidR="00F62AF1" w:rsidRPr="00AC68A4">
        <w:rPr>
          <w:sz w:val="28"/>
          <w:szCs w:val="28"/>
        </w:rPr>
        <w:t xml:space="preserve"> </w:t>
      </w:r>
      <w:r w:rsidR="00F62AF1" w:rsidRPr="00AC68A4">
        <w:rPr>
          <w:sz w:val="28"/>
          <w:szCs w:val="28"/>
        </w:rPr>
        <w:lastRenderedPageBreak/>
        <w:t>предоставл</w:t>
      </w:r>
      <w:r w:rsidRPr="00AC68A4">
        <w:rPr>
          <w:sz w:val="28"/>
          <w:szCs w:val="28"/>
        </w:rPr>
        <w:t>я</w:t>
      </w:r>
      <w:r w:rsidR="009E5BF5" w:rsidRPr="00AC68A4">
        <w:rPr>
          <w:sz w:val="28"/>
          <w:szCs w:val="28"/>
        </w:rPr>
        <w:t>ю</w:t>
      </w:r>
      <w:r w:rsidRPr="00AC68A4">
        <w:rPr>
          <w:sz w:val="28"/>
          <w:szCs w:val="28"/>
        </w:rPr>
        <w:t>тся</w:t>
      </w:r>
      <w:r w:rsidR="00F62AF1" w:rsidRPr="00AC68A4">
        <w:rPr>
          <w:sz w:val="28"/>
          <w:szCs w:val="28"/>
        </w:rPr>
        <w:t xml:space="preserve"> субсиди</w:t>
      </w:r>
      <w:r w:rsidR="009E5BF5" w:rsidRPr="00AC68A4">
        <w:rPr>
          <w:sz w:val="28"/>
          <w:szCs w:val="28"/>
        </w:rPr>
        <w:t>и</w:t>
      </w:r>
      <w:r w:rsidR="00F62AF1" w:rsidRPr="00AC68A4">
        <w:rPr>
          <w:sz w:val="28"/>
          <w:szCs w:val="28"/>
        </w:rPr>
        <w:t xml:space="preserve"> по соглашениям, заключенным между </w:t>
      </w:r>
      <w:r w:rsidR="009A7B5D">
        <w:rPr>
          <w:sz w:val="28"/>
          <w:szCs w:val="28"/>
        </w:rPr>
        <w:t>администрацией Назаровского района</w:t>
      </w:r>
      <w:r w:rsidR="00C32473">
        <w:rPr>
          <w:sz w:val="28"/>
          <w:szCs w:val="28"/>
        </w:rPr>
        <w:t xml:space="preserve"> и бюджетными учреждениями</w:t>
      </w:r>
      <w:r w:rsidR="00470A12">
        <w:rPr>
          <w:sz w:val="28"/>
          <w:szCs w:val="28"/>
        </w:rPr>
        <w:t xml:space="preserve">, о </w:t>
      </w:r>
      <w:r w:rsidR="00F62AF1" w:rsidRPr="00AC68A4">
        <w:rPr>
          <w:sz w:val="28"/>
          <w:szCs w:val="28"/>
        </w:rPr>
        <w:t>предоставлени</w:t>
      </w:r>
      <w:r w:rsidR="0043236A">
        <w:rPr>
          <w:sz w:val="28"/>
          <w:szCs w:val="28"/>
        </w:rPr>
        <w:t xml:space="preserve">и субсидии на </w:t>
      </w:r>
      <w:r w:rsidR="00F62AF1" w:rsidRPr="00AC68A4">
        <w:rPr>
          <w:sz w:val="28"/>
          <w:szCs w:val="28"/>
        </w:rPr>
        <w:t>финансов</w:t>
      </w:r>
      <w:r w:rsidR="0043236A">
        <w:rPr>
          <w:sz w:val="28"/>
          <w:szCs w:val="28"/>
        </w:rPr>
        <w:t>ое обеспечение</w:t>
      </w:r>
      <w:r w:rsidR="008B4823">
        <w:rPr>
          <w:sz w:val="28"/>
          <w:szCs w:val="28"/>
        </w:rPr>
        <w:t xml:space="preserve"> </w:t>
      </w:r>
      <w:r w:rsidR="009A7B5D">
        <w:rPr>
          <w:sz w:val="28"/>
          <w:szCs w:val="28"/>
        </w:rPr>
        <w:t xml:space="preserve">муниципального </w:t>
      </w:r>
      <w:r w:rsidR="00F62AF1" w:rsidRPr="00AC68A4">
        <w:rPr>
          <w:sz w:val="28"/>
          <w:szCs w:val="28"/>
        </w:rPr>
        <w:t xml:space="preserve">задания на оказание </w:t>
      </w:r>
      <w:r w:rsidR="00EF6015">
        <w:rPr>
          <w:sz w:val="28"/>
          <w:szCs w:val="28"/>
        </w:rPr>
        <w:t>муниципальных</w:t>
      </w:r>
      <w:r w:rsidR="00F62AF1" w:rsidRPr="00AC68A4">
        <w:rPr>
          <w:sz w:val="28"/>
          <w:szCs w:val="28"/>
        </w:rPr>
        <w:t xml:space="preserve"> услуг (выполнение работ), а так же на цели, не связанные с выполнением </w:t>
      </w:r>
      <w:r w:rsidR="00EF6015">
        <w:rPr>
          <w:sz w:val="28"/>
          <w:szCs w:val="28"/>
        </w:rPr>
        <w:t>муниципального</w:t>
      </w:r>
      <w:r w:rsidR="00F62AF1" w:rsidRPr="00AC68A4">
        <w:rPr>
          <w:sz w:val="28"/>
          <w:szCs w:val="28"/>
        </w:rPr>
        <w:t xml:space="preserve"> задания на оказание </w:t>
      </w:r>
      <w:r w:rsidR="009A7B5D">
        <w:rPr>
          <w:sz w:val="28"/>
          <w:szCs w:val="28"/>
        </w:rPr>
        <w:t xml:space="preserve">муниципальных </w:t>
      </w:r>
      <w:r w:rsidR="00F62AF1" w:rsidRPr="00AC68A4">
        <w:rPr>
          <w:sz w:val="28"/>
          <w:szCs w:val="28"/>
        </w:rPr>
        <w:t>услуг (выполнение работ</w:t>
      </w:r>
      <w:r w:rsidR="009A7B5D">
        <w:rPr>
          <w:sz w:val="28"/>
          <w:szCs w:val="28"/>
        </w:rPr>
        <w:t>)</w:t>
      </w:r>
      <w:r w:rsidRPr="00AC68A4">
        <w:rPr>
          <w:sz w:val="28"/>
          <w:szCs w:val="28"/>
        </w:rPr>
        <w:t>.</w:t>
      </w:r>
    </w:p>
    <w:p w:rsidR="00604BFF" w:rsidRDefault="00604BFF" w:rsidP="0026701F">
      <w:pPr>
        <w:jc w:val="center"/>
        <w:rPr>
          <w:sz w:val="28"/>
          <w:szCs w:val="28"/>
        </w:rPr>
      </w:pPr>
    </w:p>
    <w:p w:rsidR="00F262F5" w:rsidRPr="00AC68A4" w:rsidRDefault="00F262F5" w:rsidP="0026701F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 xml:space="preserve">2.4. Управление подпрограммой </w:t>
      </w:r>
    </w:p>
    <w:p w:rsidR="00F262F5" w:rsidRPr="00690076" w:rsidRDefault="00F262F5" w:rsidP="0026701F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>и контроль за ходом ее выполнения</w:t>
      </w:r>
    </w:p>
    <w:p w:rsidR="009B067A" w:rsidRPr="00690076" w:rsidRDefault="009B067A" w:rsidP="0026701F">
      <w:pPr>
        <w:jc w:val="center"/>
        <w:rPr>
          <w:sz w:val="28"/>
          <w:szCs w:val="28"/>
        </w:rPr>
      </w:pPr>
    </w:p>
    <w:p w:rsidR="007265B4" w:rsidRDefault="00974FA4" w:rsidP="007265B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C68A4">
        <w:rPr>
          <w:rFonts w:eastAsiaTheme="minorHAnsi"/>
          <w:sz w:val="28"/>
          <w:szCs w:val="28"/>
          <w:lang w:eastAsia="en-US"/>
        </w:rPr>
        <w:t xml:space="preserve">Управление реализацией подпрограммы осуществляет </w:t>
      </w:r>
      <w:r w:rsidR="00AC0724">
        <w:rPr>
          <w:rFonts w:eastAsiaTheme="minorHAnsi"/>
          <w:sz w:val="28"/>
          <w:szCs w:val="28"/>
          <w:lang w:eastAsia="en-US"/>
        </w:rPr>
        <w:t>Управление образования администрации Назаровского района</w:t>
      </w:r>
      <w:r w:rsidR="006A6C66">
        <w:rPr>
          <w:rFonts w:eastAsiaTheme="minorHAnsi"/>
          <w:sz w:val="28"/>
          <w:szCs w:val="28"/>
          <w:lang w:eastAsia="en-US"/>
        </w:rPr>
        <w:t>.</w:t>
      </w:r>
    </w:p>
    <w:p w:rsidR="00AF6C9A" w:rsidRPr="00AC68A4" w:rsidRDefault="00AF6C9A" w:rsidP="00C324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>Контроль за ходом реализации подпрограммы осуществля</w:t>
      </w:r>
      <w:r w:rsidR="00AC0724">
        <w:rPr>
          <w:sz w:val="28"/>
          <w:szCs w:val="28"/>
        </w:rPr>
        <w:t>е</w:t>
      </w:r>
      <w:r w:rsidRPr="00AC68A4">
        <w:rPr>
          <w:sz w:val="28"/>
          <w:szCs w:val="28"/>
        </w:rPr>
        <w:t xml:space="preserve">т </w:t>
      </w:r>
      <w:r w:rsidR="00AC0724">
        <w:rPr>
          <w:rFonts w:eastAsia="Calibri"/>
          <w:sz w:val="28"/>
          <w:szCs w:val="28"/>
          <w:lang w:eastAsia="en-US"/>
        </w:rPr>
        <w:t>Управление образования администрации Назаровского района.</w:t>
      </w:r>
    </w:p>
    <w:p w:rsidR="00AF6C9A" w:rsidRDefault="00AF6C9A" w:rsidP="0026701F">
      <w:pPr>
        <w:widowControl w:val="0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C68A4">
        <w:rPr>
          <w:rFonts w:eastAsia="Calibri"/>
          <w:sz w:val="28"/>
          <w:szCs w:val="28"/>
          <w:lang w:eastAsia="en-US"/>
        </w:rPr>
        <w:t>Контроль за соблюдением условий выделения, получения, целевого и</w:t>
      </w:r>
      <w:r w:rsidR="009B067A">
        <w:rPr>
          <w:rFonts w:eastAsia="Calibri"/>
          <w:sz w:val="28"/>
          <w:szCs w:val="28"/>
          <w:lang w:eastAsia="en-US"/>
        </w:rPr>
        <w:t>спользования и возврата средств</w:t>
      </w:r>
      <w:r w:rsidR="008B4823">
        <w:rPr>
          <w:rFonts w:eastAsia="Calibri"/>
          <w:sz w:val="28"/>
          <w:szCs w:val="28"/>
          <w:lang w:eastAsia="en-US"/>
        </w:rPr>
        <w:t xml:space="preserve"> </w:t>
      </w:r>
      <w:r w:rsidRPr="00AC68A4">
        <w:rPr>
          <w:rFonts w:eastAsia="Calibri"/>
          <w:sz w:val="28"/>
          <w:szCs w:val="28"/>
          <w:lang w:eastAsia="en-US"/>
        </w:rPr>
        <w:t>краевого</w:t>
      </w:r>
      <w:r w:rsidR="00411F7D">
        <w:rPr>
          <w:rFonts w:eastAsia="Calibri"/>
          <w:sz w:val="28"/>
          <w:szCs w:val="28"/>
          <w:lang w:eastAsia="en-US"/>
        </w:rPr>
        <w:t xml:space="preserve"> бюджета</w:t>
      </w:r>
      <w:r w:rsidR="00AC0724">
        <w:rPr>
          <w:rFonts w:eastAsia="Calibri"/>
          <w:sz w:val="28"/>
          <w:szCs w:val="28"/>
          <w:lang w:eastAsia="en-US"/>
        </w:rPr>
        <w:t xml:space="preserve">, </w:t>
      </w:r>
      <w:r w:rsidRPr="00AC68A4">
        <w:rPr>
          <w:rFonts w:eastAsia="Calibri"/>
          <w:sz w:val="28"/>
          <w:szCs w:val="28"/>
          <w:lang w:eastAsia="en-US"/>
        </w:rPr>
        <w:t>бюджет</w:t>
      </w:r>
      <w:r w:rsidR="00411F7D">
        <w:rPr>
          <w:rFonts w:eastAsia="Calibri"/>
          <w:sz w:val="28"/>
          <w:szCs w:val="28"/>
          <w:lang w:eastAsia="en-US"/>
        </w:rPr>
        <w:t>а муниципального образования</w:t>
      </w:r>
      <w:r w:rsidR="008B4823">
        <w:rPr>
          <w:rFonts w:eastAsia="Calibri"/>
          <w:sz w:val="28"/>
          <w:szCs w:val="28"/>
          <w:lang w:eastAsia="en-US"/>
        </w:rPr>
        <w:t xml:space="preserve"> </w:t>
      </w:r>
      <w:r w:rsidRPr="00624E74">
        <w:rPr>
          <w:rFonts w:eastAsia="Calibri"/>
          <w:sz w:val="28"/>
          <w:szCs w:val="28"/>
          <w:lang w:eastAsia="en-US"/>
        </w:rPr>
        <w:t xml:space="preserve">осуществляет </w:t>
      </w:r>
      <w:r w:rsidR="00624E74" w:rsidRPr="00624E74">
        <w:rPr>
          <w:rFonts w:eastAsia="Calibri"/>
          <w:sz w:val="28"/>
          <w:szCs w:val="28"/>
          <w:lang w:eastAsia="en-US"/>
        </w:rPr>
        <w:t xml:space="preserve">ревизионная комиссия Назаровского </w:t>
      </w:r>
      <w:r w:rsidR="00F837E8">
        <w:rPr>
          <w:rFonts w:eastAsia="Calibri"/>
          <w:sz w:val="28"/>
          <w:szCs w:val="28"/>
          <w:lang w:eastAsia="en-US"/>
        </w:rPr>
        <w:t>района</w:t>
      </w:r>
      <w:r w:rsidR="00624E74" w:rsidRPr="00624E74">
        <w:rPr>
          <w:rFonts w:eastAsia="Calibri"/>
          <w:sz w:val="28"/>
          <w:szCs w:val="28"/>
          <w:lang w:eastAsia="en-US"/>
        </w:rPr>
        <w:t xml:space="preserve">. </w:t>
      </w:r>
    </w:p>
    <w:p w:rsidR="001A255F" w:rsidRPr="00624E74" w:rsidRDefault="001A255F" w:rsidP="0026701F">
      <w:pPr>
        <w:widowControl w:val="0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Отчёт о реализации подпрограммы предоставляется ответственным исполнителем подпрограммы ежеквартально не позднее 10 числа второго месяца, следующего за отчётным, в финансовое управлении администрации района и в отдел экономического анализа и прогнозирования администрации Назаровского района.</w:t>
      </w:r>
    </w:p>
    <w:p w:rsidR="000244E0" w:rsidRPr="00AC68A4" w:rsidRDefault="000244E0" w:rsidP="00624E74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262F5" w:rsidRDefault="00F262F5" w:rsidP="0026701F">
      <w:pPr>
        <w:jc w:val="center"/>
        <w:rPr>
          <w:sz w:val="28"/>
          <w:szCs w:val="28"/>
        </w:rPr>
      </w:pPr>
      <w:r w:rsidRPr="00AC68A4">
        <w:rPr>
          <w:sz w:val="28"/>
          <w:szCs w:val="28"/>
        </w:rPr>
        <w:t xml:space="preserve">2.5. </w:t>
      </w:r>
      <w:r w:rsidRPr="00D07DA5">
        <w:rPr>
          <w:sz w:val="28"/>
          <w:szCs w:val="28"/>
        </w:rPr>
        <w:t xml:space="preserve">Оценка </w:t>
      </w:r>
      <w:r w:rsidRPr="00AC68A4">
        <w:rPr>
          <w:sz w:val="28"/>
          <w:szCs w:val="28"/>
        </w:rPr>
        <w:t>социально-экономической эффективности</w:t>
      </w:r>
    </w:p>
    <w:p w:rsidR="00D07DA5" w:rsidRPr="00AC68A4" w:rsidRDefault="00D07DA5" w:rsidP="0026701F">
      <w:pPr>
        <w:jc w:val="center"/>
        <w:rPr>
          <w:sz w:val="28"/>
          <w:szCs w:val="28"/>
        </w:rPr>
      </w:pPr>
    </w:p>
    <w:p w:rsidR="00B97FD9" w:rsidRPr="00690076" w:rsidRDefault="00B97FD9" w:rsidP="0026701F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 xml:space="preserve">Оценка социально-экономической эффективности проводится </w:t>
      </w:r>
      <w:r w:rsidR="00624E74">
        <w:rPr>
          <w:sz w:val="28"/>
          <w:szCs w:val="28"/>
        </w:rPr>
        <w:t>Управлением образования администрации Назаровского района</w:t>
      </w:r>
      <w:r w:rsidRPr="00AC68A4">
        <w:rPr>
          <w:sz w:val="28"/>
          <w:szCs w:val="28"/>
        </w:rPr>
        <w:t>.</w:t>
      </w:r>
    </w:p>
    <w:p w:rsidR="00B97FD9" w:rsidRPr="00AC68A4" w:rsidRDefault="00B97FD9" w:rsidP="0026701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C68A4">
        <w:rPr>
          <w:sz w:val="28"/>
          <w:szCs w:val="28"/>
        </w:rPr>
        <w:t xml:space="preserve">Обязательным условием эффективности </w:t>
      </w:r>
      <w:r w:rsidR="006C7EFC">
        <w:rPr>
          <w:sz w:val="28"/>
          <w:szCs w:val="28"/>
        </w:rPr>
        <w:t>под</w:t>
      </w:r>
      <w:r w:rsidRPr="00AC68A4">
        <w:rPr>
          <w:sz w:val="28"/>
          <w:szCs w:val="28"/>
        </w:rPr>
        <w:t xml:space="preserve">программы является успешное выполнение </w:t>
      </w:r>
      <w:r w:rsidRPr="00AC68A4">
        <w:rPr>
          <w:rFonts w:eastAsiaTheme="minorHAnsi"/>
          <w:sz w:val="28"/>
          <w:szCs w:val="28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8347A2" w:rsidRDefault="008347A2" w:rsidP="008347A2">
      <w:pPr>
        <w:ind w:firstLine="851"/>
        <w:jc w:val="both"/>
        <w:rPr>
          <w:sz w:val="28"/>
          <w:szCs w:val="28"/>
        </w:rPr>
      </w:pPr>
      <w:r w:rsidRPr="00AC68A4">
        <w:rPr>
          <w:sz w:val="28"/>
          <w:szCs w:val="28"/>
        </w:rPr>
        <w:t>Основные критерии социальной эффективности подпрограммы:</w:t>
      </w:r>
    </w:p>
    <w:p w:rsidR="0071629B" w:rsidRDefault="0071629B" w:rsidP="0071629B">
      <w:pPr>
        <w:ind w:firstLine="851"/>
        <w:jc w:val="both"/>
        <w:rPr>
          <w:sz w:val="28"/>
          <w:szCs w:val="28"/>
        </w:rPr>
      </w:pPr>
      <w:r w:rsidRPr="00596728">
        <w:rPr>
          <w:sz w:val="28"/>
          <w:szCs w:val="28"/>
        </w:rPr>
        <w:t xml:space="preserve">отношение численности детей в возрасте </w:t>
      </w:r>
      <w:r w:rsidRPr="005D6799">
        <w:rPr>
          <w:sz w:val="28"/>
          <w:szCs w:val="28"/>
        </w:rPr>
        <w:t xml:space="preserve">с 1,5 до 3-х лет, </w:t>
      </w:r>
      <w:r w:rsidRPr="00596728">
        <w:rPr>
          <w:sz w:val="28"/>
          <w:szCs w:val="28"/>
        </w:rPr>
        <w:t xml:space="preserve">которым предоставлена возможность получать услуги дошкольного образования </w:t>
      </w:r>
      <w:r>
        <w:rPr>
          <w:sz w:val="28"/>
          <w:szCs w:val="28"/>
        </w:rPr>
        <w:t>к общей чис</w:t>
      </w:r>
      <w:r w:rsidR="00DA4D0E">
        <w:rPr>
          <w:sz w:val="28"/>
          <w:szCs w:val="28"/>
        </w:rPr>
        <w:t xml:space="preserve">ленности детей данного возраста </w:t>
      </w:r>
      <w:r w:rsidR="00DA4D0E" w:rsidRPr="00DA4D0E">
        <w:rPr>
          <w:sz w:val="28"/>
          <w:szCs w:val="28"/>
        </w:rPr>
        <w:t>в 2017 году –35,5%, в 2018 году –50,5%, в 2019 году –50,5%, в 2020 году –52,5%;</w:t>
      </w:r>
    </w:p>
    <w:p w:rsidR="0071629B" w:rsidRDefault="0071629B" w:rsidP="00D62759">
      <w:pPr>
        <w:ind w:firstLine="851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о</w:t>
      </w:r>
      <w:r w:rsidRPr="00CC424A">
        <w:rPr>
          <w:sz w:val="28"/>
          <w:szCs w:val="28"/>
        </w:rPr>
        <w:t xml:space="preserve">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</w:t>
      </w:r>
      <w:r>
        <w:rPr>
          <w:sz w:val="28"/>
          <w:szCs w:val="28"/>
        </w:rPr>
        <w:t>образовательных учреждениях</w:t>
      </w:r>
      <w:r w:rsidRPr="00CC424A">
        <w:rPr>
          <w:sz w:val="28"/>
          <w:szCs w:val="28"/>
        </w:rPr>
        <w:t>, проживающих на территории Назаровского района(с учетом групп кратковременного пребывания)</w:t>
      </w:r>
      <w:r>
        <w:rPr>
          <w:rFonts w:eastAsiaTheme="minorHAnsi"/>
          <w:sz w:val="28"/>
          <w:szCs w:val="28"/>
        </w:rPr>
        <w:t>на уровне 100%;</w:t>
      </w:r>
    </w:p>
    <w:p w:rsidR="0071629B" w:rsidRDefault="0071629B" w:rsidP="00D62759">
      <w:pPr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Pr="006F727F">
        <w:rPr>
          <w:rFonts w:eastAsiaTheme="minorHAnsi"/>
          <w:sz w:val="28"/>
          <w:szCs w:val="28"/>
        </w:rPr>
        <w:t xml:space="preserve">дельный вес воспитанников дошкольных </w:t>
      </w:r>
      <w:r>
        <w:rPr>
          <w:rFonts w:eastAsiaTheme="minorHAnsi"/>
          <w:sz w:val="28"/>
          <w:szCs w:val="28"/>
        </w:rPr>
        <w:t>образовательных учреждений</w:t>
      </w:r>
      <w:r w:rsidRPr="006F727F">
        <w:rPr>
          <w:rFonts w:eastAsiaTheme="minorHAnsi"/>
          <w:sz w:val="28"/>
          <w:szCs w:val="28"/>
        </w:rPr>
        <w:t>, расположенных на территории Назаровского ра</w:t>
      </w:r>
      <w:r>
        <w:rPr>
          <w:rFonts w:eastAsiaTheme="minorHAnsi"/>
          <w:sz w:val="28"/>
          <w:szCs w:val="28"/>
        </w:rPr>
        <w:t xml:space="preserve">йона в возрасте </w:t>
      </w:r>
      <w:r>
        <w:rPr>
          <w:rFonts w:eastAsiaTheme="minorHAnsi"/>
          <w:sz w:val="28"/>
          <w:szCs w:val="28"/>
        </w:rPr>
        <w:lastRenderedPageBreak/>
        <w:t xml:space="preserve">от 3 до 7 лет, </w:t>
      </w:r>
      <w:r w:rsidRPr="006F727F">
        <w:rPr>
          <w:rFonts w:eastAsiaTheme="minorHAnsi"/>
          <w:sz w:val="28"/>
          <w:szCs w:val="28"/>
        </w:rPr>
        <w:t>обучающихся по программам, соответствующим требованиям стандартов дошкольного образования, в общей численности воспитанни</w:t>
      </w:r>
      <w:r>
        <w:rPr>
          <w:rFonts w:eastAsiaTheme="minorHAnsi"/>
          <w:sz w:val="28"/>
          <w:szCs w:val="28"/>
        </w:rPr>
        <w:t>ков дошкольных образовательных учреждений</w:t>
      </w:r>
      <w:r w:rsidRPr="006F727F">
        <w:rPr>
          <w:rFonts w:eastAsiaTheme="minorHAnsi"/>
          <w:sz w:val="28"/>
          <w:szCs w:val="28"/>
        </w:rPr>
        <w:t>, расположенных на территории Назаровского района</w:t>
      </w:r>
      <w:r>
        <w:rPr>
          <w:rFonts w:eastAsiaTheme="minorHAnsi"/>
          <w:sz w:val="28"/>
          <w:szCs w:val="28"/>
        </w:rPr>
        <w:t xml:space="preserve"> на уровне 100%;</w:t>
      </w:r>
    </w:p>
    <w:p w:rsidR="0071629B" w:rsidRDefault="0071629B" w:rsidP="00D62759">
      <w:pPr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Pr="006F727F">
        <w:rPr>
          <w:rFonts w:eastAsiaTheme="minorHAnsi"/>
          <w:sz w:val="28"/>
          <w:szCs w:val="28"/>
        </w:rPr>
        <w:t>дельный вес дошкольных</w:t>
      </w:r>
      <w:r>
        <w:rPr>
          <w:rFonts w:eastAsiaTheme="minorHAnsi"/>
          <w:sz w:val="28"/>
          <w:szCs w:val="28"/>
        </w:rPr>
        <w:t xml:space="preserve"> образовательных учреждений, </w:t>
      </w:r>
      <w:r w:rsidRPr="006F727F">
        <w:rPr>
          <w:rFonts w:eastAsiaTheme="minorHAnsi"/>
          <w:sz w:val="28"/>
          <w:szCs w:val="28"/>
        </w:rPr>
        <w:t>в которых оценка деятельности дошкол</w:t>
      </w:r>
      <w:r>
        <w:rPr>
          <w:rFonts w:eastAsiaTheme="minorHAnsi"/>
          <w:sz w:val="28"/>
          <w:szCs w:val="28"/>
        </w:rPr>
        <w:t>ьных образовательных учреждений</w:t>
      </w:r>
      <w:r w:rsidRPr="006F727F">
        <w:rPr>
          <w:rFonts w:eastAsiaTheme="minorHAnsi"/>
          <w:sz w:val="28"/>
          <w:szCs w:val="28"/>
        </w:rPr>
        <w:t xml:space="preserve">, их руководителей и основных категорий работников осуществляется на основании показателей эффективности деятельности подведомственных дошкольных образовательных </w:t>
      </w:r>
      <w:r>
        <w:rPr>
          <w:rFonts w:eastAsiaTheme="minorHAnsi"/>
          <w:sz w:val="28"/>
          <w:szCs w:val="28"/>
        </w:rPr>
        <w:t>учреждений</w:t>
      </w:r>
      <w:r w:rsidRPr="006F727F">
        <w:rPr>
          <w:rFonts w:eastAsiaTheme="minorHAnsi"/>
          <w:sz w:val="28"/>
          <w:szCs w:val="28"/>
        </w:rPr>
        <w:t xml:space="preserve"> в рамках муниципального задания (не менее ч</w:t>
      </w:r>
      <w:r>
        <w:rPr>
          <w:rFonts w:eastAsiaTheme="minorHAnsi"/>
          <w:sz w:val="28"/>
          <w:szCs w:val="28"/>
        </w:rPr>
        <w:t>ем в 80 % дошкольных учреждениях</w:t>
      </w:r>
      <w:r w:rsidRPr="006F727F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на уровне 25%;</w:t>
      </w:r>
    </w:p>
    <w:p w:rsidR="00D31A93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доля образовательных учреждений</w:t>
      </w:r>
      <w:r w:rsidRPr="00AC68A4">
        <w:rPr>
          <w:rFonts w:eastAsiaTheme="minorHAnsi"/>
          <w:sz w:val="28"/>
          <w:szCs w:val="28"/>
          <w:lang w:eastAsia="en-US"/>
        </w:rPr>
        <w:t>, реализующих программы общего образования, здания которых находятся в аварийном состоянии или требуют капитального ремонта, в общей численн</w:t>
      </w:r>
      <w:r>
        <w:rPr>
          <w:rFonts w:eastAsiaTheme="minorHAnsi"/>
          <w:sz w:val="28"/>
          <w:szCs w:val="28"/>
          <w:lang w:eastAsia="en-US"/>
        </w:rPr>
        <w:t>ости образовательных учреждений</w:t>
      </w:r>
      <w:r w:rsidRPr="00AC68A4">
        <w:rPr>
          <w:rFonts w:eastAsiaTheme="minorHAnsi"/>
          <w:sz w:val="28"/>
          <w:szCs w:val="28"/>
          <w:lang w:eastAsia="en-US"/>
        </w:rPr>
        <w:t>, реализующих прог</w:t>
      </w:r>
      <w:r>
        <w:rPr>
          <w:rFonts w:eastAsiaTheme="minorHAnsi"/>
          <w:sz w:val="28"/>
          <w:szCs w:val="28"/>
          <w:lang w:eastAsia="en-US"/>
        </w:rPr>
        <w:t>раммы общего образования, в 201</w:t>
      </w:r>
      <w:r w:rsidR="00DA4D0E">
        <w:rPr>
          <w:rFonts w:eastAsiaTheme="minorHAnsi"/>
          <w:sz w:val="28"/>
          <w:szCs w:val="28"/>
          <w:lang w:eastAsia="en-US"/>
        </w:rPr>
        <w:t>7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 w:rsidR="00DA4D0E">
        <w:rPr>
          <w:rFonts w:eastAsiaTheme="minorHAnsi"/>
          <w:sz w:val="28"/>
          <w:szCs w:val="28"/>
          <w:lang w:eastAsia="en-US"/>
        </w:rPr>
        <w:t>2,56</w:t>
      </w:r>
      <w:r>
        <w:rPr>
          <w:rFonts w:eastAsiaTheme="minorHAnsi"/>
          <w:sz w:val="28"/>
          <w:szCs w:val="28"/>
          <w:lang w:eastAsia="en-US"/>
        </w:rPr>
        <w:t>%, в 201</w:t>
      </w:r>
      <w:r w:rsidR="00DA4D0E">
        <w:rPr>
          <w:rFonts w:eastAsiaTheme="minorHAnsi"/>
          <w:sz w:val="28"/>
          <w:szCs w:val="28"/>
          <w:lang w:eastAsia="en-US"/>
        </w:rPr>
        <w:t>8</w:t>
      </w:r>
    </w:p>
    <w:p w:rsidR="0071629B" w:rsidRDefault="0071629B" w:rsidP="00D31A93">
      <w:pPr>
        <w:jc w:val="both"/>
        <w:rPr>
          <w:rFonts w:eastAsiaTheme="minorHAnsi"/>
          <w:sz w:val="28"/>
          <w:szCs w:val="28"/>
          <w:lang w:eastAsia="en-US"/>
        </w:rPr>
      </w:pPr>
      <w:r w:rsidRPr="00AC68A4">
        <w:rPr>
          <w:rFonts w:eastAsiaTheme="minorHAnsi"/>
          <w:sz w:val="28"/>
          <w:szCs w:val="28"/>
          <w:lang w:eastAsia="en-US"/>
        </w:rPr>
        <w:t xml:space="preserve">году – </w:t>
      </w:r>
      <w:r w:rsidR="00DA4D0E">
        <w:rPr>
          <w:rFonts w:eastAsiaTheme="minorHAnsi"/>
          <w:sz w:val="28"/>
          <w:szCs w:val="28"/>
          <w:lang w:eastAsia="en-US"/>
        </w:rPr>
        <w:t>7,7</w:t>
      </w:r>
      <w:r>
        <w:rPr>
          <w:rFonts w:eastAsiaTheme="minorHAnsi"/>
          <w:sz w:val="28"/>
          <w:szCs w:val="28"/>
          <w:lang w:eastAsia="en-US"/>
        </w:rPr>
        <w:t>%, в 201</w:t>
      </w:r>
      <w:r w:rsidR="00DA4D0E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DA4D0E">
        <w:rPr>
          <w:rFonts w:eastAsiaTheme="minorHAnsi"/>
          <w:sz w:val="28"/>
          <w:szCs w:val="28"/>
          <w:lang w:eastAsia="en-US"/>
        </w:rPr>
        <w:t>7,7</w:t>
      </w:r>
      <w:r>
        <w:rPr>
          <w:rFonts w:eastAsiaTheme="minorHAnsi"/>
          <w:sz w:val="28"/>
          <w:szCs w:val="28"/>
          <w:lang w:eastAsia="en-US"/>
        </w:rPr>
        <w:t>%, в 20</w:t>
      </w:r>
      <w:r w:rsidR="00DA4D0E">
        <w:rPr>
          <w:rFonts w:eastAsiaTheme="minorHAnsi"/>
          <w:sz w:val="28"/>
          <w:szCs w:val="28"/>
          <w:lang w:eastAsia="en-US"/>
        </w:rPr>
        <w:t>20</w:t>
      </w:r>
      <w:r w:rsidRPr="008B3171">
        <w:rPr>
          <w:rFonts w:eastAsiaTheme="minorHAnsi"/>
          <w:sz w:val="28"/>
          <w:szCs w:val="28"/>
          <w:lang w:eastAsia="en-US"/>
        </w:rPr>
        <w:t xml:space="preserve"> году – </w:t>
      </w:r>
      <w:r w:rsidR="00DA4D0E">
        <w:rPr>
          <w:rFonts w:eastAsiaTheme="minorHAnsi"/>
          <w:sz w:val="28"/>
          <w:szCs w:val="28"/>
          <w:lang w:eastAsia="en-US"/>
        </w:rPr>
        <w:t>7,7%;</w:t>
      </w:r>
    </w:p>
    <w:p w:rsidR="0071629B" w:rsidRPr="008B3171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доля образовательных учреждений, реализующих программы общего образования, имеющих физкультурный зал, в общей численности образовательных учреждений, реализующих программы общего образования на уровне 83,96%;</w:t>
      </w:r>
    </w:p>
    <w:p w:rsidR="0071629B" w:rsidRPr="00AC68A4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AC68A4">
        <w:rPr>
          <w:rFonts w:eastAsiaTheme="minorHAnsi"/>
          <w:sz w:val="28"/>
          <w:szCs w:val="28"/>
          <w:lang w:eastAsia="en-US"/>
        </w:rPr>
        <w:t xml:space="preserve">оля образовательных </w:t>
      </w:r>
      <w:r>
        <w:rPr>
          <w:rFonts w:eastAsiaTheme="minorHAnsi"/>
          <w:sz w:val="28"/>
          <w:szCs w:val="28"/>
          <w:lang w:eastAsia="en-US"/>
        </w:rPr>
        <w:t>учреждений</w:t>
      </w:r>
      <w:r w:rsidRPr="00AC68A4">
        <w:rPr>
          <w:rFonts w:eastAsiaTheme="minorHAnsi"/>
          <w:sz w:val="28"/>
          <w:szCs w:val="28"/>
          <w:lang w:eastAsia="en-US"/>
        </w:rPr>
        <w:t xml:space="preserve"> (с числом обучающихся более 50), в которых дей</w:t>
      </w:r>
      <w:r>
        <w:rPr>
          <w:rFonts w:eastAsiaTheme="minorHAnsi"/>
          <w:sz w:val="28"/>
          <w:szCs w:val="28"/>
          <w:lang w:eastAsia="en-US"/>
        </w:rPr>
        <w:t>ствуют управляющие советы в 201</w:t>
      </w:r>
      <w:r w:rsidR="00DA4D0E">
        <w:rPr>
          <w:rFonts w:eastAsiaTheme="minorHAnsi"/>
          <w:sz w:val="28"/>
          <w:szCs w:val="28"/>
          <w:lang w:eastAsia="en-US"/>
        </w:rPr>
        <w:t>7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100%, в 201</w:t>
      </w:r>
      <w:r w:rsidR="00DA4D0E">
        <w:rPr>
          <w:rFonts w:eastAsiaTheme="minorHAnsi"/>
          <w:sz w:val="28"/>
          <w:szCs w:val="28"/>
          <w:lang w:eastAsia="en-US"/>
        </w:rPr>
        <w:t>8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100%, в 201</w:t>
      </w:r>
      <w:r w:rsidR="00DA4D0E">
        <w:rPr>
          <w:rFonts w:eastAsiaTheme="minorHAnsi"/>
          <w:sz w:val="28"/>
          <w:szCs w:val="28"/>
          <w:lang w:eastAsia="en-US"/>
        </w:rPr>
        <w:t>9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100%, в 20</w:t>
      </w:r>
      <w:r w:rsidR="00DA4D0E">
        <w:rPr>
          <w:rFonts w:eastAsiaTheme="minorHAnsi"/>
          <w:sz w:val="28"/>
          <w:szCs w:val="28"/>
          <w:lang w:eastAsia="en-US"/>
        </w:rPr>
        <w:t>20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100%;</w:t>
      </w:r>
    </w:p>
    <w:p w:rsidR="0071629B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AC68A4">
        <w:rPr>
          <w:rFonts w:eastAsiaTheme="minorHAnsi"/>
          <w:sz w:val="28"/>
          <w:szCs w:val="28"/>
          <w:lang w:eastAsia="en-US"/>
        </w:rPr>
        <w:t>оля выпускн</w:t>
      </w:r>
      <w:r>
        <w:rPr>
          <w:rFonts w:eastAsiaTheme="minorHAnsi"/>
          <w:sz w:val="28"/>
          <w:szCs w:val="28"/>
          <w:lang w:eastAsia="en-US"/>
        </w:rPr>
        <w:t>иков образовательных учреждений</w:t>
      </w:r>
      <w:r w:rsidRPr="00AC68A4">
        <w:rPr>
          <w:rFonts w:eastAsiaTheme="minorHAnsi"/>
          <w:sz w:val="28"/>
          <w:szCs w:val="28"/>
          <w:lang w:eastAsia="en-US"/>
        </w:rPr>
        <w:t>, не сдавших единый государственный экзамен, в общей численности выпускн</w:t>
      </w:r>
      <w:r>
        <w:rPr>
          <w:rFonts w:eastAsiaTheme="minorHAnsi"/>
          <w:sz w:val="28"/>
          <w:szCs w:val="28"/>
          <w:lang w:eastAsia="en-US"/>
        </w:rPr>
        <w:t>иков образовательных учреждений в 201</w:t>
      </w:r>
      <w:r w:rsidR="00DA4D0E">
        <w:rPr>
          <w:rFonts w:eastAsiaTheme="minorHAnsi"/>
          <w:sz w:val="28"/>
          <w:szCs w:val="28"/>
          <w:lang w:eastAsia="en-US"/>
        </w:rPr>
        <w:t>7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 w:rsidR="00DA4D0E">
        <w:rPr>
          <w:rFonts w:eastAsiaTheme="minorHAnsi"/>
          <w:sz w:val="28"/>
          <w:szCs w:val="28"/>
          <w:lang w:eastAsia="en-US"/>
        </w:rPr>
        <w:t>0,76</w:t>
      </w:r>
      <w:r w:rsidRPr="00C17984">
        <w:rPr>
          <w:rFonts w:eastAsiaTheme="minorHAnsi"/>
          <w:sz w:val="28"/>
          <w:szCs w:val="28"/>
          <w:lang w:eastAsia="en-US"/>
        </w:rPr>
        <w:t>%,</w:t>
      </w:r>
      <w:r>
        <w:rPr>
          <w:rFonts w:eastAsiaTheme="minorHAnsi"/>
          <w:sz w:val="28"/>
          <w:szCs w:val="28"/>
          <w:lang w:eastAsia="en-US"/>
        </w:rPr>
        <w:t xml:space="preserve"> в 201</w:t>
      </w:r>
      <w:r w:rsidR="00DA4D0E">
        <w:rPr>
          <w:rFonts w:eastAsiaTheme="minorHAnsi"/>
          <w:sz w:val="28"/>
          <w:szCs w:val="28"/>
          <w:lang w:eastAsia="en-US"/>
        </w:rPr>
        <w:t>8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– </w:t>
      </w:r>
      <w:r w:rsidR="00DA4D0E">
        <w:rPr>
          <w:rFonts w:eastAsiaTheme="minorHAnsi"/>
          <w:sz w:val="28"/>
          <w:szCs w:val="28"/>
          <w:lang w:eastAsia="en-US"/>
        </w:rPr>
        <w:t>0,81</w:t>
      </w:r>
      <w:r w:rsidRPr="00C17984">
        <w:rPr>
          <w:rFonts w:eastAsiaTheme="minorHAnsi"/>
          <w:sz w:val="28"/>
          <w:szCs w:val="28"/>
          <w:lang w:eastAsia="en-US"/>
        </w:rPr>
        <w:t>%,</w:t>
      </w:r>
      <w:r>
        <w:rPr>
          <w:rFonts w:eastAsiaTheme="minorHAnsi"/>
          <w:sz w:val="28"/>
          <w:szCs w:val="28"/>
          <w:lang w:eastAsia="en-US"/>
        </w:rPr>
        <w:t xml:space="preserve"> в 201</w:t>
      </w:r>
      <w:r w:rsidR="00DA4D0E">
        <w:rPr>
          <w:rFonts w:eastAsiaTheme="minorHAnsi"/>
          <w:sz w:val="28"/>
          <w:szCs w:val="28"/>
          <w:lang w:eastAsia="en-US"/>
        </w:rPr>
        <w:t>9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DA4D0E">
        <w:rPr>
          <w:rFonts w:eastAsiaTheme="minorHAnsi"/>
          <w:sz w:val="28"/>
          <w:szCs w:val="28"/>
          <w:lang w:eastAsia="en-US"/>
        </w:rPr>
        <w:t>0,81</w:t>
      </w:r>
      <w:r>
        <w:rPr>
          <w:rFonts w:eastAsiaTheme="minorHAnsi"/>
          <w:sz w:val="28"/>
          <w:szCs w:val="28"/>
          <w:lang w:eastAsia="en-US"/>
        </w:rPr>
        <w:t>%, в 20</w:t>
      </w:r>
      <w:r w:rsidR="00DA4D0E">
        <w:rPr>
          <w:rFonts w:eastAsiaTheme="minorHAnsi"/>
          <w:sz w:val="28"/>
          <w:szCs w:val="28"/>
          <w:lang w:eastAsia="en-US"/>
        </w:rPr>
        <w:t>20</w:t>
      </w:r>
      <w:r w:rsidRPr="00C17984">
        <w:rPr>
          <w:rFonts w:eastAsiaTheme="minorHAnsi"/>
          <w:sz w:val="28"/>
          <w:szCs w:val="28"/>
          <w:lang w:eastAsia="en-US"/>
        </w:rPr>
        <w:t xml:space="preserve"> году – </w:t>
      </w:r>
      <w:r w:rsidR="00DA4D0E">
        <w:rPr>
          <w:rFonts w:eastAsiaTheme="minorHAnsi"/>
          <w:sz w:val="28"/>
          <w:szCs w:val="28"/>
          <w:lang w:eastAsia="en-US"/>
        </w:rPr>
        <w:t>0,81%;</w:t>
      </w:r>
    </w:p>
    <w:p w:rsidR="0071629B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доля детей с ограниченными возможностями здоровья, обучающихся в образовательных учреждениях, имеющих лицензию и аккредитованных по адаптированным программам образовательных учреждений от количества детей данной категории, обучающихся в образовательных учреждениях </w:t>
      </w:r>
      <w:r w:rsidR="00DA4D0E">
        <w:rPr>
          <w:rFonts w:eastAsiaTheme="minorHAnsi"/>
          <w:sz w:val="28"/>
          <w:szCs w:val="28"/>
          <w:lang w:eastAsia="en-US"/>
        </w:rPr>
        <w:t>составляет 100%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629B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AC68A4">
        <w:rPr>
          <w:rFonts w:eastAsiaTheme="minorHAnsi"/>
          <w:sz w:val="28"/>
          <w:szCs w:val="28"/>
          <w:lang w:eastAsia="en-US"/>
        </w:rPr>
        <w:t>оля базовых</w:t>
      </w:r>
      <w:r w:rsidR="008B4823">
        <w:rPr>
          <w:rFonts w:eastAsiaTheme="minorHAnsi"/>
          <w:sz w:val="28"/>
          <w:szCs w:val="28"/>
          <w:lang w:eastAsia="en-US"/>
        </w:rPr>
        <w:t xml:space="preserve"> </w:t>
      </w:r>
      <w:r w:rsidRPr="00AC68A4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>
        <w:rPr>
          <w:rFonts w:eastAsiaTheme="minorHAnsi"/>
          <w:sz w:val="28"/>
          <w:szCs w:val="28"/>
          <w:lang w:eastAsia="en-US"/>
        </w:rPr>
        <w:t>учреждений</w:t>
      </w:r>
      <w:r w:rsidRPr="00AC68A4">
        <w:rPr>
          <w:rFonts w:eastAsiaTheme="minorHAnsi"/>
          <w:sz w:val="28"/>
          <w:szCs w:val="28"/>
          <w:lang w:eastAsia="en-US"/>
        </w:rPr>
        <w:t xml:space="preserve"> (обеспечивающих совместное обучение инвалидов и лиц, </w:t>
      </w:r>
      <w:r>
        <w:rPr>
          <w:rFonts w:eastAsiaTheme="minorHAnsi"/>
          <w:sz w:val="28"/>
          <w:szCs w:val="28"/>
          <w:lang w:eastAsia="en-US"/>
        </w:rPr>
        <w:t>и</w:t>
      </w:r>
      <w:r w:rsidRPr="00AC68A4">
        <w:rPr>
          <w:rFonts w:eastAsiaTheme="minorHAnsi"/>
          <w:sz w:val="28"/>
          <w:szCs w:val="28"/>
          <w:lang w:eastAsia="en-US"/>
        </w:rPr>
        <w:t>меющих нарушени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C68A4">
        <w:rPr>
          <w:rFonts w:eastAsiaTheme="minorHAnsi"/>
          <w:sz w:val="28"/>
          <w:szCs w:val="28"/>
          <w:lang w:eastAsia="en-US"/>
        </w:rPr>
        <w:t xml:space="preserve">) в общем количестве образовательных </w:t>
      </w:r>
      <w:r>
        <w:rPr>
          <w:rFonts w:eastAsiaTheme="minorHAnsi"/>
          <w:sz w:val="28"/>
          <w:szCs w:val="28"/>
          <w:lang w:eastAsia="en-US"/>
        </w:rPr>
        <w:t>учреждений</w:t>
      </w:r>
      <w:r w:rsidRPr="00AC68A4">
        <w:rPr>
          <w:rFonts w:eastAsiaTheme="minorHAnsi"/>
          <w:sz w:val="28"/>
          <w:szCs w:val="28"/>
          <w:lang w:eastAsia="en-US"/>
        </w:rPr>
        <w:t>, реализующих про</w:t>
      </w:r>
      <w:r>
        <w:rPr>
          <w:rFonts w:eastAsiaTheme="minorHAnsi"/>
          <w:sz w:val="28"/>
          <w:szCs w:val="28"/>
          <w:lang w:eastAsia="en-US"/>
        </w:rPr>
        <w:t xml:space="preserve">граммы общего образования </w:t>
      </w:r>
      <w:r w:rsidR="00DA4D0E" w:rsidRPr="00DA4D0E">
        <w:rPr>
          <w:rFonts w:eastAsiaTheme="minorHAnsi"/>
          <w:sz w:val="28"/>
          <w:szCs w:val="28"/>
          <w:lang w:eastAsia="en-US"/>
        </w:rPr>
        <w:t>в 2017 году – 69,2%, в 2018 году – 69,2%, в 2019 году</w:t>
      </w:r>
      <w:r w:rsidR="00604BFF">
        <w:rPr>
          <w:rFonts w:eastAsiaTheme="minorHAnsi"/>
          <w:sz w:val="28"/>
          <w:szCs w:val="28"/>
          <w:lang w:eastAsia="en-US"/>
        </w:rPr>
        <w:t xml:space="preserve"> – 69,2%, в 2020 году – 69,2%;</w:t>
      </w:r>
    </w:p>
    <w:p w:rsidR="0071629B" w:rsidRPr="00987907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удельный вес образовательных учреждений, в которых оценка деятельности 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учреждений общего образования, расположенных на территории Назаровского района на уровне </w:t>
      </w:r>
      <w:r w:rsidR="00DA4D0E">
        <w:rPr>
          <w:rFonts w:eastAsiaTheme="minorHAnsi"/>
          <w:sz w:val="28"/>
          <w:szCs w:val="28"/>
          <w:lang w:eastAsia="en-US"/>
        </w:rPr>
        <w:t>100</w:t>
      </w:r>
      <w:r>
        <w:rPr>
          <w:rFonts w:eastAsiaTheme="minorHAnsi"/>
          <w:sz w:val="28"/>
          <w:szCs w:val="28"/>
          <w:lang w:eastAsia="en-US"/>
        </w:rPr>
        <w:t>%;</w:t>
      </w:r>
    </w:p>
    <w:p w:rsidR="0071629B" w:rsidRPr="00FA7765" w:rsidRDefault="0071629B" w:rsidP="00D6275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</w:t>
      </w:r>
      <w:r w:rsidRPr="00AC68A4">
        <w:rPr>
          <w:rFonts w:eastAsiaTheme="minorHAnsi"/>
          <w:sz w:val="28"/>
          <w:szCs w:val="28"/>
          <w:lang w:eastAsia="en-US"/>
        </w:rPr>
        <w:t>хват детей в возрасте 5–18 лет программами до</w:t>
      </w:r>
      <w:r>
        <w:rPr>
          <w:rFonts w:eastAsiaTheme="minorHAnsi"/>
          <w:sz w:val="28"/>
          <w:szCs w:val="28"/>
          <w:lang w:eastAsia="en-US"/>
        </w:rPr>
        <w:t>полнительного образования в 201</w:t>
      </w:r>
      <w:r w:rsidR="00317912">
        <w:rPr>
          <w:rFonts w:eastAsiaTheme="minorHAnsi"/>
          <w:sz w:val="28"/>
          <w:szCs w:val="28"/>
          <w:lang w:eastAsia="en-US"/>
        </w:rPr>
        <w:t>7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317912">
        <w:rPr>
          <w:rFonts w:eastAsiaTheme="minorHAnsi"/>
          <w:sz w:val="28"/>
          <w:szCs w:val="28"/>
          <w:lang w:eastAsia="en-US"/>
        </w:rPr>
        <w:t xml:space="preserve">99,0 </w:t>
      </w:r>
      <w:r>
        <w:rPr>
          <w:rFonts w:eastAsiaTheme="minorHAnsi"/>
          <w:sz w:val="28"/>
          <w:szCs w:val="28"/>
          <w:lang w:eastAsia="en-US"/>
        </w:rPr>
        <w:t>%, в 20</w:t>
      </w:r>
      <w:r w:rsidR="00317912">
        <w:rPr>
          <w:rFonts w:eastAsiaTheme="minorHAnsi"/>
          <w:sz w:val="28"/>
          <w:szCs w:val="28"/>
          <w:lang w:eastAsia="en-US"/>
        </w:rPr>
        <w:t>18</w:t>
      </w:r>
      <w:r w:rsidRPr="00AC68A4">
        <w:rPr>
          <w:rFonts w:eastAsiaTheme="minorHAnsi"/>
          <w:sz w:val="28"/>
          <w:szCs w:val="28"/>
          <w:lang w:eastAsia="en-US"/>
        </w:rPr>
        <w:t xml:space="preserve"> году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317912">
        <w:rPr>
          <w:rFonts w:eastAsiaTheme="minorHAnsi"/>
          <w:sz w:val="28"/>
          <w:szCs w:val="28"/>
          <w:lang w:eastAsia="en-US"/>
        </w:rPr>
        <w:t>100</w:t>
      </w:r>
      <w:r>
        <w:rPr>
          <w:rFonts w:eastAsiaTheme="minorHAnsi"/>
          <w:sz w:val="28"/>
          <w:szCs w:val="28"/>
          <w:lang w:eastAsia="en-US"/>
        </w:rPr>
        <w:t>%, в 201</w:t>
      </w:r>
      <w:r w:rsidR="00317912">
        <w:rPr>
          <w:rFonts w:eastAsiaTheme="minorHAnsi"/>
          <w:sz w:val="28"/>
          <w:szCs w:val="28"/>
          <w:lang w:eastAsia="en-US"/>
        </w:rPr>
        <w:t>9</w:t>
      </w:r>
      <w:r w:rsidRPr="00FA7765">
        <w:rPr>
          <w:rFonts w:eastAsiaTheme="minorHAnsi"/>
          <w:sz w:val="28"/>
          <w:szCs w:val="28"/>
          <w:lang w:eastAsia="en-US"/>
        </w:rPr>
        <w:t xml:space="preserve"> го</w:t>
      </w:r>
      <w:r>
        <w:rPr>
          <w:rFonts w:eastAsiaTheme="minorHAnsi"/>
          <w:sz w:val="28"/>
          <w:szCs w:val="28"/>
          <w:lang w:eastAsia="en-US"/>
        </w:rPr>
        <w:t xml:space="preserve">ду – </w:t>
      </w:r>
      <w:r w:rsidR="00317912">
        <w:rPr>
          <w:rFonts w:eastAsiaTheme="minorHAnsi"/>
          <w:sz w:val="28"/>
          <w:szCs w:val="28"/>
          <w:lang w:eastAsia="en-US"/>
        </w:rPr>
        <w:t>100</w:t>
      </w:r>
      <w:r>
        <w:rPr>
          <w:rFonts w:eastAsiaTheme="minorHAnsi"/>
          <w:sz w:val="28"/>
          <w:szCs w:val="28"/>
          <w:lang w:eastAsia="en-US"/>
        </w:rPr>
        <w:t>%, в 20</w:t>
      </w:r>
      <w:r w:rsidR="00317912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317912">
        <w:rPr>
          <w:rFonts w:eastAsiaTheme="minorHAnsi"/>
          <w:sz w:val="28"/>
          <w:szCs w:val="28"/>
          <w:lang w:eastAsia="en-US"/>
        </w:rPr>
        <w:t>100%</w:t>
      </w:r>
      <w:r w:rsidRPr="0032519A">
        <w:rPr>
          <w:rFonts w:eastAsiaTheme="minorHAnsi"/>
          <w:sz w:val="28"/>
          <w:szCs w:val="28"/>
          <w:lang w:eastAsia="en-US"/>
        </w:rPr>
        <w:t>.</w:t>
      </w:r>
    </w:p>
    <w:p w:rsidR="00321F7D" w:rsidRPr="00AC68A4" w:rsidRDefault="00321F7D" w:rsidP="0026701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262F5" w:rsidRDefault="00357612" w:rsidP="00582BFD">
      <w:pPr>
        <w:tabs>
          <w:tab w:val="left" w:pos="245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262F5" w:rsidRPr="00AC68A4">
        <w:rPr>
          <w:sz w:val="28"/>
          <w:szCs w:val="28"/>
        </w:rPr>
        <w:t xml:space="preserve">2.6. </w:t>
      </w:r>
      <w:r w:rsidR="00F262F5" w:rsidRPr="00D07DA5">
        <w:rPr>
          <w:sz w:val="28"/>
          <w:szCs w:val="28"/>
        </w:rPr>
        <w:t xml:space="preserve">Мероприятия </w:t>
      </w:r>
      <w:r w:rsidR="00F262F5" w:rsidRPr="00AC68A4">
        <w:rPr>
          <w:sz w:val="28"/>
          <w:szCs w:val="28"/>
        </w:rPr>
        <w:t>подпрограммы</w:t>
      </w:r>
    </w:p>
    <w:p w:rsidR="00D07DA5" w:rsidRPr="00AC68A4" w:rsidRDefault="00D07DA5" w:rsidP="00357612">
      <w:pPr>
        <w:tabs>
          <w:tab w:val="left" w:pos="2454"/>
          <w:tab w:val="center" w:pos="4677"/>
        </w:tabs>
        <w:rPr>
          <w:sz w:val="28"/>
          <w:szCs w:val="28"/>
        </w:rPr>
      </w:pPr>
    </w:p>
    <w:p w:rsidR="00F262F5" w:rsidRPr="00AC68A4" w:rsidRDefault="0071629B" w:rsidP="00A418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м</w:t>
      </w:r>
      <w:r w:rsidR="00966632" w:rsidRPr="00AC68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="00966632" w:rsidRPr="00AC68A4">
        <w:rPr>
          <w:sz w:val="28"/>
          <w:szCs w:val="28"/>
        </w:rPr>
        <w:t xml:space="preserve"> подпрограммы</w:t>
      </w:r>
      <w:r w:rsidR="001A255F">
        <w:rPr>
          <w:sz w:val="28"/>
          <w:szCs w:val="28"/>
        </w:rPr>
        <w:t xml:space="preserve">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объектов и источников финансирования</w:t>
      </w:r>
      <w:r w:rsidR="00966632" w:rsidRPr="00AC68A4">
        <w:rPr>
          <w:sz w:val="28"/>
          <w:szCs w:val="28"/>
        </w:rPr>
        <w:t xml:space="preserve"> представлены в приложении № 2 к подпрограмме </w:t>
      </w:r>
      <w:r w:rsidR="003576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66632" w:rsidRPr="00AC68A4">
        <w:rPr>
          <w:sz w:val="28"/>
          <w:szCs w:val="28"/>
        </w:rPr>
        <w:t>Развитие дошкольного, обще</w:t>
      </w:r>
      <w:r w:rsidR="00473232">
        <w:rPr>
          <w:sz w:val="28"/>
          <w:szCs w:val="28"/>
        </w:rPr>
        <w:t>го и дополнительного образования</w:t>
      </w:r>
      <w:r w:rsidR="00966632" w:rsidRPr="00AC68A4">
        <w:rPr>
          <w:sz w:val="28"/>
          <w:szCs w:val="28"/>
        </w:rPr>
        <w:t>.</w:t>
      </w:r>
    </w:p>
    <w:p w:rsidR="00604BFF" w:rsidRDefault="00604BFF" w:rsidP="0026701F">
      <w:pPr>
        <w:ind w:firstLine="851"/>
        <w:jc w:val="center"/>
        <w:rPr>
          <w:sz w:val="28"/>
          <w:szCs w:val="28"/>
        </w:rPr>
      </w:pPr>
    </w:p>
    <w:p w:rsidR="00F262F5" w:rsidRPr="00AC68A4" w:rsidRDefault="00F262F5" w:rsidP="0026701F">
      <w:pPr>
        <w:ind w:firstLine="851"/>
        <w:jc w:val="center"/>
        <w:rPr>
          <w:sz w:val="28"/>
          <w:szCs w:val="28"/>
        </w:rPr>
      </w:pPr>
      <w:r w:rsidRPr="00AC68A4">
        <w:rPr>
          <w:sz w:val="28"/>
          <w:szCs w:val="28"/>
        </w:rPr>
        <w:t xml:space="preserve">2.7. Обоснование финансовых, материальных и трудовых затрат </w:t>
      </w:r>
    </w:p>
    <w:p w:rsidR="00F262F5" w:rsidRDefault="00F262F5" w:rsidP="0026701F">
      <w:pPr>
        <w:ind w:firstLine="851"/>
        <w:jc w:val="center"/>
        <w:rPr>
          <w:sz w:val="28"/>
          <w:szCs w:val="28"/>
        </w:rPr>
      </w:pPr>
      <w:r w:rsidRPr="00AC68A4">
        <w:rPr>
          <w:sz w:val="28"/>
          <w:szCs w:val="28"/>
        </w:rPr>
        <w:t>(ресурсное обеспечение подпрограммы)</w:t>
      </w:r>
      <w:r w:rsidR="0071629B">
        <w:rPr>
          <w:sz w:val="28"/>
          <w:szCs w:val="28"/>
        </w:rPr>
        <w:t xml:space="preserve"> с указанием источников финансирования.</w:t>
      </w:r>
    </w:p>
    <w:p w:rsidR="00691E93" w:rsidRPr="0071629B" w:rsidRDefault="00691E93" w:rsidP="0026701F">
      <w:pPr>
        <w:ind w:firstLine="851"/>
        <w:jc w:val="center"/>
        <w:rPr>
          <w:sz w:val="22"/>
          <w:szCs w:val="22"/>
        </w:rPr>
      </w:pPr>
    </w:p>
    <w:p w:rsidR="00966632" w:rsidRPr="00AC68A4" w:rsidRDefault="00966632" w:rsidP="002670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07DA5">
        <w:rPr>
          <w:rFonts w:eastAsiaTheme="minorHAnsi"/>
          <w:sz w:val="28"/>
          <w:szCs w:val="28"/>
          <w:lang w:eastAsia="en-US"/>
        </w:rPr>
        <w:t>Финансовое о</w:t>
      </w:r>
      <w:r w:rsidRPr="00AC68A4">
        <w:rPr>
          <w:rFonts w:eastAsiaTheme="minorHAnsi"/>
          <w:sz w:val="28"/>
          <w:szCs w:val="28"/>
          <w:lang w:eastAsia="en-US"/>
        </w:rPr>
        <w:t>беспечение реализации подпрограммы</w:t>
      </w:r>
      <w:r w:rsidR="008B4823">
        <w:rPr>
          <w:rFonts w:eastAsiaTheme="minorHAnsi"/>
          <w:sz w:val="28"/>
          <w:szCs w:val="28"/>
          <w:lang w:eastAsia="en-US"/>
        </w:rPr>
        <w:t xml:space="preserve"> </w:t>
      </w:r>
      <w:r w:rsidR="009B067A">
        <w:rPr>
          <w:rFonts w:eastAsiaTheme="minorHAnsi"/>
          <w:sz w:val="28"/>
          <w:szCs w:val="28"/>
          <w:lang w:eastAsia="en-US"/>
        </w:rPr>
        <w:t xml:space="preserve">осуществляется за счет средств </w:t>
      </w:r>
      <w:r w:rsidR="0071629B">
        <w:rPr>
          <w:rFonts w:eastAsiaTheme="minorHAnsi"/>
          <w:sz w:val="28"/>
          <w:szCs w:val="28"/>
          <w:lang w:eastAsia="en-US"/>
        </w:rPr>
        <w:t xml:space="preserve">федерального, </w:t>
      </w:r>
      <w:r w:rsidRPr="00AC68A4">
        <w:rPr>
          <w:rFonts w:eastAsiaTheme="minorHAnsi"/>
          <w:sz w:val="28"/>
          <w:szCs w:val="28"/>
          <w:lang w:eastAsia="en-US"/>
        </w:rPr>
        <w:t>краевого</w:t>
      </w:r>
      <w:r w:rsidR="0071629B">
        <w:rPr>
          <w:rFonts w:eastAsiaTheme="minorHAnsi"/>
          <w:sz w:val="28"/>
          <w:szCs w:val="28"/>
          <w:lang w:eastAsia="en-US"/>
        </w:rPr>
        <w:t xml:space="preserve">, </w:t>
      </w:r>
      <w:r w:rsidR="008F6B00">
        <w:rPr>
          <w:rFonts w:eastAsiaTheme="minorHAnsi"/>
          <w:sz w:val="28"/>
          <w:szCs w:val="28"/>
          <w:lang w:eastAsia="en-US"/>
        </w:rPr>
        <w:t>районного</w:t>
      </w:r>
      <w:r w:rsidR="008B4823">
        <w:rPr>
          <w:rFonts w:eastAsiaTheme="minorHAnsi"/>
          <w:sz w:val="28"/>
          <w:szCs w:val="28"/>
          <w:lang w:eastAsia="en-US"/>
        </w:rPr>
        <w:t xml:space="preserve"> </w:t>
      </w:r>
      <w:r w:rsidRPr="00AC68A4">
        <w:rPr>
          <w:rFonts w:eastAsiaTheme="minorHAnsi"/>
          <w:sz w:val="28"/>
          <w:szCs w:val="28"/>
          <w:lang w:eastAsia="en-US"/>
        </w:rPr>
        <w:t>бюджет</w:t>
      </w:r>
      <w:r w:rsidR="00624E74">
        <w:rPr>
          <w:rFonts w:eastAsiaTheme="minorHAnsi"/>
          <w:sz w:val="28"/>
          <w:szCs w:val="28"/>
          <w:lang w:eastAsia="en-US"/>
        </w:rPr>
        <w:t>ов</w:t>
      </w:r>
      <w:r w:rsidR="0071629B">
        <w:rPr>
          <w:rFonts w:eastAsiaTheme="minorHAnsi"/>
          <w:sz w:val="28"/>
          <w:szCs w:val="28"/>
          <w:lang w:eastAsia="en-US"/>
        </w:rPr>
        <w:t xml:space="preserve"> и средств юридических лиц</w:t>
      </w:r>
      <w:r w:rsidR="00D07DA5">
        <w:rPr>
          <w:rFonts w:eastAsiaTheme="minorHAnsi"/>
          <w:sz w:val="28"/>
          <w:szCs w:val="28"/>
          <w:lang w:eastAsia="en-US"/>
        </w:rPr>
        <w:t>.</w:t>
      </w:r>
    </w:p>
    <w:p w:rsidR="00BA03FB" w:rsidRPr="00D62759" w:rsidRDefault="00835508" w:rsidP="00BA03F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Средства </w:t>
      </w:r>
      <w:r w:rsidR="00966632" w:rsidRPr="00AC68A4">
        <w:rPr>
          <w:rFonts w:eastAsiaTheme="minorHAnsi"/>
          <w:sz w:val="28"/>
          <w:szCs w:val="28"/>
          <w:lang w:eastAsia="en-US"/>
        </w:rPr>
        <w:t xml:space="preserve">бюджета, запланированные на реализацию подпрограммы, </w:t>
      </w:r>
      <w:r w:rsidR="00966632" w:rsidRPr="008431C6">
        <w:rPr>
          <w:rFonts w:eastAsiaTheme="minorHAnsi"/>
          <w:sz w:val="28"/>
          <w:szCs w:val="28"/>
          <w:lang w:eastAsia="en-US"/>
        </w:rPr>
        <w:t xml:space="preserve">составляют </w:t>
      </w:r>
      <w:r w:rsidR="00B4074C">
        <w:rPr>
          <w:rFonts w:eastAsiaTheme="minorHAnsi"/>
          <w:sz w:val="28"/>
          <w:szCs w:val="28"/>
          <w:lang w:eastAsia="en-US"/>
        </w:rPr>
        <w:t xml:space="preserve">всего </w:t>
      </w:r>
      <w:r w:rsidR="00343561" w:rsidRPr="00D62759">
        <w:rPr>
          <w:rFonts w:eastAsiaTheme="minorHAnsi"/>
          <w:sz w:val="28"/>
          <w:szCs w:val="28"/>
          <w:lang w:eastAsia="en-US"/>
        </w:rPr>
        <w:t>2013955,1</w:t>
      </w:r>
      <w:r w:rsidR="00D62759">
        <w:rPr>
          <w:rFonts w:eastAsiaTheme="minorHAnsi"/>
          <w:sz w:val="28"/>
          <w:szCs w:val="28"/>
          <w:lang w:eastAsia="en-US"/>
        </w:rPr>
        <w:t xml:space="preserve"> </w:t>
      </w:r>
      <w:r w:rsidR="00B4074C" w:rsidRPr="00D62759">
        <w:rPr>
          <w:sz w:val="28"/>
          <w:szCs w:val="28"/>
        </w:rPr>
        <w:t xml:space="preserve">тыс. </w:t>
      </w:r>
      <w:r w:rsidR="00BA03FB" w:rsidRPr="00D62759">
        <w:rPr>
          <w:sz w:val="28"/>
          <w:szCs w:val="28"/>
        </w:rPr>
        <w:t>рублей, в том числе</w:t>
      </w:r>
      <w:r w:rsidR="00B4074C" w:rsidRPr="00D62759">
        <w:rPr>
          <w:sz w:val="28"/>
          <w:szCs w:val="28"/>
        </w:rPr>
        <w:t xml:space="preserve"> с разбивкой по годам</w:t>
      </w:r>
      <w:r w:rsidR="00BA03FB" w:rsidRPr="00D62759">
        <w:rPr>
          <w:sz w:val="28"/>
          <w:szCs w:val="28"/>
        </w:rPr>
        <w:t>:</w:t>
      </w:r>
    </w:p>
    <w:p w:rsidR="008E408B" w:rsidRPr="00D62759" w:rsidRDefault="00A775D1" w:rsidP="008E408B">
      <w:pPr>
        <w:spacing w:line="276" w:lineRule="auto"/>
        <w:ind w:firstLine="851"/>
        <w:jc w:val="both"/>
        <w:rPr>
          <w:sz w:val="28"/>
          <w:szCs w:val="28"/>
        </w:rPr>
      </w:pPr>
      <w:r w:rsidRPr="00D62759">
        <w:rPr>
          <w:sz w:val="28"/>
          <w:szCs w:val="28"/>
        </w:rPr>
        <w:t>201</w:t>
      </w:r>
      <w:r w:rsidR="00317912" w:rsidRPr="00D62759">
        <w:rPr>
          <w:sz w:val="28"/>
          <w:szCs w:val="28"/>
        </w:rPr>
        <w:t>7</w:t>
      </w:r>
      <w:r w:rsidR="00911CF9" w:rsidRPr="00D62759">
        <w:rPr>
          <w:sz w:val="28"/>
          <w:szCs w:val="28"/>
        </w:rPr>
        <w:t xml:space="preserve"> год –</w:t>
      </w:r>
      <w:r w:rsidR="00343561" w:rsidRPr="00D62759">
        <w:rPr>
          <w:sz w:val="28"/>
          <w:szCs w:val="28"/>
        </w:rPr>
        <w:t>511854,20</w:t>
      </w:r>
      <w:r w:rsidR="008E408B" w:rsidRPr="00D62759">
        <w:rPr>
          <w:sz w:val="28"/>
          <w:szCs w:val="28"/>
        </w:rPr>
        <w:t xml:space="preserve"> тыс. рублей;</w:t>
      </w:r>
    </w:p>
    <w:p w:rsidR="00BA03FB" w:rsidRPr="00D62759" w:rsidRDefault="00A4188D" w:rsidP="00BA03FB">
      <w:pPr>
        <w:spacing w:line="276" w:lineRule="auto"/>
        <w:ind w:firstLine="851"/>
        <w:jc w:val="both"/>
        <w:rPr>
          <w:sz w:val="28"/>
          <w:szCs w:val="28"/>
        </w:rPr>
      </w:pPr>
      <w:r w:rsidRPr="00D62759">
        <w:rPr>
          <w:sz w:val="28"/>
          <w:szCs w:val="28"/>
        </w:rPr>
        <w:t>201</w:t>
      </w:r>
      <w:r w:rsidR="00317912" w:rsidRPr="00D62759">
        <w:rPr>
          <w:sz w:val="28"/>
          <w:szCs w:val="28"/>
        </w:rPr>
        <w:t>8</w:t>
      </w:r>
      <w:r w:rsidR="00911CF9" w:rsidRPr="00D62759">
        <w:rPr>
          <w:sz w:val="28"/>
          <w:szCs w:val="28"/>
        </w:rPr>
        <w:t xml:space="preserve"> год –</w:t>
      </w:r>
      <w:r w:rsidR="00343561" w:rsidRPr="00D62759">
        <w:rPr>
          <w:sz w:val="28"/>
          <w:szCs w:val="28"/>
        </w:rPr>
        <w:t>518656,5</w:t>
      </w:r>
      <w:r w:rsidR="00B4074C" w:rsidRPr="00D62759">
        <w:rPr>
          <w:sz w:val="28"/>
          <w:szCs w:val="28"/>
        </w:rPr>
        <w:t xml:space="preserve">тыс. </w:t>
      </w:r>
      <w:r w:rsidR="001B42E0" w:rsidRPr="00D62759">
        <w:rPr>
          <w:sz w:val="28"/>
          <w:szCs w:val="28"/>
        </w:rPr>
        <w:t>рублей</w:t>
      </w:r>
      <w:r w:rsidRPr="00D62759">
        <w:rPr>
          <w:sz w:val="28"/>
          <w:szCs w:val="28"/>
        </w:rPr>
        <w:t>;</w:t>
      </w:r>
    </w:p>
    <w:p w:rsidR="00BA03FB" w:rsidRPr="00D62759" w:rsidRDefault="00A4188D" w:rsidP="00BA03FB">
      <w:pPr>
        <w:spacing w:line="276" w:lineRule="auto"/>
        <w:ind w:firstLine="851"/>
        <w:jc w:val="both"/>
        <w:rPr>
          <w:sz w:val="28"/>
          <w:szCs w:val="28"/>
        </w:rPr>
      </w:pPr>
      <w:r w:rsidRPr="00D62759">
        <w:rPr>
          <w:sz w:val="28"/>
          <w:szCs w:val="28"/>
        </w:rPr>
        <w:t>201</w:t>
      </w:r>
      <w:r w:rsidR="00317912" w:rsidRPr="00D62759">
        <w:rPr>
          <w:sz w:val="28"/>
          <w:szCs w:val="28"/>
        </w:rPr>
        <w:t>9</w:t>
      </w:r>
      <w:r w:rsidR="00BA03FB" w:rsidRPr="00D62759">
        <w:rPr>
          <w:sz w:val="28"/>
          <w:szCs w:val="28"/>
        </w:rPr>
        <w:t xml:space="preserve"> год </w:t>
      </w:r>
      <w:r w:rsidR="00473232" w:rsidRPr="00D62759">
        <w:rPr>
          <w:sz w:val="28"/>
          <w:szCs w:val="28"/>
        </w:rPr>
        <w:t xml:space="preserve">– </w:t>
      </w:r>
      <w:r w:rsidR="00343561" w:rsidRPr="00D62759">
        <w:rPr>
          <w:sz w:val="28"/>
          <w:szCs w:val="28"/>
        </w:rPr>
        <w:t>491422,2</w:t>
      </w:r>
      <w:r w:rsidR="00B4074C" w:rsidRPr="00D62759">
        <w:rPr>
          <w:sz w:val="28"/>
          <w:szCs w:val="28"/>
        </w:rPr>
        <w:t xml:space="preserve">тыс. </w:t>
      </w:r>
      <w:r w:rsidR="001B42E0" w:rsidRPr="00D62759">
        <w:rPr>
          <w:sz w:val="28"/>
          <w:szCs w:val="28"/>
        </w:rPr>
        <w:t>рублей</w:t>
      </w:r>
      <w:r w:rsidRPr="00D62759">
        <w:rPr>
          <w:sz w:val="28"/>
          <w:szCs w:val="28"/>
        </w:rPr>
        <w:t>;</w:t>
      </w:r>
      <w:bookmarkStart w:id="0" w:name="_GoBack"/>
      <w:bookmarkEnd w:id="0"/>
    </w:p>
    <w:p w:rsidR="00926389" w:rsidRPr="00D62759" w:rsidRDefault="00A4188D" w:rsidP="00BA03FB">
      <w:pPr>
        <w:spacing w:line="276" w:lineRule="auto"/>
        <w:ind w:firstLine="851"/>
        <w:jc w:val="both"/>
        <w:rPr>
          <w:sz w:val="28"/>
          <w:szCs w:val="28"/>
        </w:rPr>
      </w:pPr>
      <w:r w:rsidRPr="00D62759">
        <w:rPr>
          <w:sz w:val="28"/>
          <w:szCs w:val="28"/>
        </w:rPr>
        <w:t>20</w:t>
      </w:r>
      <w:r w:rsidR="00317912" w:rsidRPr="00D62759">
        <w:rPr>
          <w:sz w:val="28"/>
          <w:szCs w:val="28"/>
        </w:rPr>
        <w:t>20</w:t>
      </w:r>
      <w:r w:rsidR="00BA03FB" w:rsidRPr="00D62759">
        <w:rPr>
          <w:sz w:val="28"/>
          <w:szCs w:val="28"/>
        </w:rPr>
        <w:t xml:space="preserve"> год –</w:t>
      </w:r>
      <w:r w:rsidR="00343561" w:rsidRPr="00D62759">
        <w:rPr>
          <w:sz w:val="28"/>
          <w:szCs w:val="28"/>
        </w:rPr>
        <w:t>492022,20</w:t>
      </w:r>
      <w:r w:rsidR="00B4074C" w:rsidRPr="00D62759">
        <w:rPr>
          <w:sz w:val="28"/>
          <w:szCs w:val="28"/>
        </w:rPr>
        <w:t xml:space="preserve">тыс. </w:t>
      </w:r>
      <w:r w:rsidR="001B42E0" w:rsidRPr="00D62759">
        <w:rPr>
          <w:sz w:val="28"/>
          <w:szCs w:val="28"/>
        </w:rPr>
        <w:t>рублей</w:t>
      </w:r>
      <w:r w:rsidR="00683A05" w:rsidRPr="00D62759">
        <w:rPr>
          <w:sz w:val="28"/>
          <w:szCs w:val="28"/>
        </w:rPr>
        <w:t>.</w:t>
      </w:r>
    </w:p>
    <w:sectPr w:rsidR="00926389" w:rsidRPr="00D62759" w:rsidSect="00D31A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6D" w:rsidRDefault="00DB416D" w:rsidP="00996AF1">
      <w:r>
        <w:separator/>
      </w:r>
    </w:p>
  </w:endnote>
  <w:endnote w:type="continuationSeparator" w:id="1">
    <w:p w:rsidR="00DB416D" w:rsidRDefault="00DB416D" w:rsidP="0099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6D" w:rsidRDefault="00DB416D" w:rsidP="00996AF1">
      <w:r>
        <w:separator/>
      </w:r>
    </w:p>
  </w:footnote>
  <w:footnote w:type="continuationSeparator" w:id="1">
    <w:p w:rsidR="00DB416D" w:rsidRDefault="00DB416D" w:rsidP="00996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5F" w:rsidRDefault="001A255F">
    <w:pPr>
      <w:pStyle w:val="ac"/>
      <w:jc w:val="center"/>
    </w:pPr>
  </w:p>
  <w:p w:rsidR="001A255F" w:rsidRDefault="001A255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B2CA1"/>
    <w:multiLevelType w:val="multilevel"/>
    <w:tmpl w:val="FF9E1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05FE"/>
    <w:multiLevelType w:val="hybridMultilevel"/>
    <w:tmpl w:val="AC52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B4076"/>
    <w:multiLevelType w:val="hybridMultilevel"/>
    <w:tmpl w:val="D36C8DDA"/>
    <w:lvl w:ilvl="0" w:tplc="8024791E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E0DDA"/>
    <w:multiLevelType w:val="hybridMultilevel"/>
    <w:tmpl w:val="1866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12D5A"/>
    <w:multiLevelType w:val="hybridMultilevel"/>
    <w:tmpl w:val="C56C33B8"/>
    <w:lvl w:ilvl="0" w:tplc="2DFC6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867EAE"/>
    <w:multiLevelType w:val="hybridMultilevel"/>
    <w:tmpl w:val="93548D94"/>
    <w:lvl w:ilvl="0" w:tplc="D32E4BD4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4CA"/>
    <w:rsid w:val="0000015F"/>
    <w:rsid w:val="00000FAD"/>
    <w:rsid w:val="000015A7"/>
    <w:rsid w:val="00003736"/>
    <w:rsid w:val="00005F39"/>
    <w:rsid w:val="00005FC8"/>
    <w:rsid w:val="00006BF5"/>
    <w:rsid w:val="00006EE6"/>
    <w:rsid w:val="0000756C"/>
    <w:rsid w:val="00007D6B"/>
    <w:rsid w:val="00010027"/>
    <w:rsid w:val="000104E1"/>
    <w:rsid w:val="00011248"/>
    <w:rsid w:val="00011B6E"/>
    <w:rsid w:val="00012E9A"/>
    <w:rsid w:val="00013772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397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0F38"/>
    <w:rsid w:val="00031349"/>
    <w:rsid w:val="0003283F"/>
    <w:rsid w:val="000335A1"/>
    <w:rsid w:val="0003393D"/>
    <w:rsid w:val="00034345"/>
    <w:rsid w:val="00034720"/>
    <w:rsid w:val="00034EC0"/>
    <w:rsid w:val="00034F18"/>
    <w:rsid w:val="00035C9B"/>
    <w:rsid w:val="000370D3"/>
    <w:rsid w:val="000402CA"/>
    <w:rsid w:val="000406F5"/>
    <w:rsid w:val="00040C43"/>
    <w:rsid w:val="000413AA"/>
    <w:rsid w:val="00041C8A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16DE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6DA5"/>
    <w:rsid w:val="000577A6"/>
    <w:rsid w:val="000604CF"/>
    <w:rsid w:val="0006077A"/>
    <w:rsid w:val="000630E1"/>
    <w:rsid w:val="00063811"/>
    <w:rsid w:val="00063C8A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445"/>
    <w:rsid w:val="0007145A"/>
    <w:rsid w:val="000714D8"/>
    <w:rsid w:val="00071527"/>
    <w:rsid w:val="00072759"/>
    <w:rsid w:val="000733D8"/>
    <w:rsid w:val="00074103"/>
    <w:rsid w:val="000742D1"/>
    <w:rsid w:val="00074B81"/>
    <w:rsid w:val="00075597"/>
    <w:rsid w:val="00075B25"/>
    <w:rsid w:val="000777A3"/>
    <w:rsid w:val="000823A5"/>
    <w:rsid w:val="00083C1B"/>
    <w:rsid w:val="00083FAA"/>
    <w:rsid w:val="00084B4B"/>
    <w:rsid w:val="000851D6"/>
    <w:rsid w:val="00085A3F"/>
    <w:rsid w:val="000866DA"/>
    <w:rsid w:val="0008751B"/>
    <w:rsid w:val="0008775D"/>
    <w:rsid w:val="00087C69"/>
    <w:rsid w:val="00087E0F"/>
    <w:rsid w:val="00092315"/>
    <w:rsid w:val="0009246B"/>
    <w:rsid w:val="00092C28"/>
    <w:rsid w:val="00093E16"/>
    <w:rsid w:val="0009478D"/>
    <w:rsid w:val="00094821"/>
    <w:rsid w:val="00094C05"/>
    <w:rsid w:val="00094ECD"/>
    <w:rsid w:val="00094F05"/>
    <w:rsid w:val="00095782"/>
    <w:rsid w:val="0009695B"/>
    <w:rsid w:val="00096D3E"/>
    <w:rsid w:val="00096DDC"/>
    <w:rsid w:val="00096F4A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375"/>
    <w:rsid w:val="000C2F44"/>
    <w:rsid w:val="000C3FA4"/>
    <w:rsid w:val="000C49D9"/>
    <w:rsid w:val="000C4B12"/>
    <w:rsid w:val="000C4B89"/>
    <w:rsid w:val="000C4DF1"/>
    <w:rsid w:val="000C5ACF"/>
    <w:rsid w:val="000C5D45"/>
    <w:rsid w:val="000C743E"/>
    <w:rsid w:val="000C7E47"/>
    <w:rsid w:val="000C7FDB"/>
    <w:rsid w:val="000D282A"/>
    <w:rsid w:val="000D2C95"/>
    <w:rsid w:val="000D420E"/>
    <w:rsid w:val="000D544F"/>
    <w:rsid w:val="000D5502"/>
    <w:rsid w:val="000D5AB1"/>
    <w:rsid w:val="000D6DBD"/>
    <w:rsid w:val="000E0236"/>
    <w:rsid w:val="000E14F0"/>
    <w:rsid w:val="000E1C32"/>
    <w:rsid w:val="000E22E8"/>
    <w:rsid w:val="000E2C75"/>
    <w:rsid w:val="000E41A5"/>
    <w:rsid w:val="000E4D51"/>
    <w:rsid w:val="000E5F08"/>
    <w:rsid w:val="000E5F29"/>
    <w:rsid w:val="000E5F62"/>
    <w:rsid w:val="000E6445"/>
    <w:rsid w:val="000E65AC"/>
    <w:rsid w:val="000E6A76"/>
    <w:rsid w:val="000E78F3"/>
    <w:rsid w:val="000E7C4F"/>
    <w:rsid w:val="000E7E33"/>
    <w:rsid w:val="000F12FA"/>
    <w:rsid w:val="000F160A"/>
    <w:rsid w:val="000F2411"/>
    <w:rsid w:val="000F2F8D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62E"/>
    <w:rsid w:val="001048C8"/>
    <w:rsid w:val="001056A2"/>
    <w:rsid w:val="00106337"/>
    <w:rsid w:val="001076B2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8EC"/>
    <w:rsid w:val="001250F8"/>
    <w:rsid w:val="0012525B"/>
    <w:rsid w:val="00125DB7"/>
    <w:rsid w:val="00126232"/>
    <w:rsid w:val="00127A71"/>
    <w:rsid w:val="001314CA"/>
    <w:rsid w:val="00131562"/>
    <w:rsid w:val="00131637"/>
    <w:rsid w:val="00132064"/>
    <w:rsid w:val="00132160"/>
    <w:rsid w:val="00133825"/>
    <w:rsid w:val="00134915"/>
    <w:rsid w:val="00134A21"/>
    <w:rsid w:val="00135198"/>
    <w:rsid w:val="00135355"/>
    <w:rsid w:val="00135606"/>
    <w:rsid w:val="001364C8"/>
    <w:rsid w:val="00136F4B"/>
    <w:rsid w:val="00137473"/>
    <w:rsid w:val="0014040B"/>
    <w:rsid w:val="00140F28"/>
    <w:rsid w:val="0014137B"/>
    <w:rsid w:val="001413EC"/>
    <w:rsid w:val="00141474"/>
    <w:rsid w:val="00141551"/>
    <w:rsid w:val="001417B4"/>
    <w:rsid w:val="001417ED"/>
    <w:rsid w:val="00142923"/>
    <w:rsid w:val="001429C4"/>
    <w:rsid w:val="0014339E"/>
    <w:rsid w:val="00143BEC"/>
    <w:rsid w:val="0014469D"/>
    <w:rsid w:val="001465DB"/>
    <w:rsid w:val="00146E01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46E1"/>
    <w:rsid w:val="00155C25"/>
    <w:rsid w:val="00157097"/>
    <w:rsid w:val="00157291"/>
    <w:rsid w:val="00160163"/>
    <w:rsid w:val="001608A8"/>
    <w:rsid w:val="00160E0D"/>
    <w:rsid w:val="001625E0"/>
    <w:rsid w:val="00162ED9"/>
    <w:rsid w:val="001639A9"/>
    <w:rsid w:val="00163A13"/>
    <w:rsid w:val="00163ACA"/>
    <w:rsid w:val="001644EE"/>
    <w:rsid w:val="001660EF"/>
    <w:rsid w:val="00166A50"/>
    <w:rsid w:val="00174715"/>
    <w:rsid w:val="0017579F"/>
    <w:rsid w:val="0017607A"/>
    <w:rsid w:val="00176AD4"/>
    <w:rsid w:val="00177E1E"/>
    <w:rsid w:val="00180448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198D"/>
    <w:rsid w:val="00193B0C"/>
    <w:rsid w:val="00194567"/>
    <w:rsid w:val="00195CEF"/>
    <w:rsid w:val="00196434"/>
    <w:rsid w:val="0019685C"/>
    <w:rsid w:val="00196988"/>
    <w:rsid w:val="00197237"/>
    <w:rsid w:val="001A025D"/>
    <w:rsid w:val="001A0F1C"/>
    <w:rsid w:val="001A147E"/>
    <w:rsid w:val="001A1533"/>
    <w:rsid w:val="001A22CD"/>
    <w:rsid w:val="001A255F"/>
    <w:rsid w:val="001A27AB"/>
    <w:rsid w:val="001A317F"/>
    <w:rsid w:val="001A372A"/>
    <w:rsid w:val="001A43FD"/>
    <w:rsid w:val="001A4A88"/>
    <w:rsid w:val="001A64E1"/>
    <w:rsid w:val="001A733F"/>
    <w:rsid w:val="001A75E3"/>
    <w:rsid w:val="001A7B8C"/>
    <w:rsid w:val="001B0C9B"/>
    <w:rsid w:val="001B29D2"/>
    <w:rsid w:val="001B2A5F"/>
    <w:rsid w:val="001B3409"/>
    <w:rsid w:val="001B42E0"/>
    <w:rsid w:val="001B49C0"/>
    <w:rsid w:val="001B6271"/>
    <w:rsid w:val="001C040B"/>
    <w:rsid w:val="001C239C"/>
    <w:rsid w:val="001C4420"/>
    <w:rsid w:val="001C484B"/>
    <w:rsid w:val="001C4B81"/>
    <w:rsid w:val="001C4EA1"/>
    <w:rsid w:val="001C5883"/>
    <w:rsid w:val="001C5D58"/>
    <w:rsid w:val="001C7AAB"/>
    <w:rsid w:val="001C7FED"/>
    <w:rsid w:val="001D027F"/>
    <w:rsid w:val="001D077A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89C"/>
    <w:rsid w:val="001D7FAF"/>
    <w:rsid w:val="001E0E51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15A7"/>
    <w:rsid w:val="001F1E57"/>
    <w:rsid w:val="001F23EF"/>
    <w:rsid w:val="001F35D8"/>
    <w:rsid w:val="001F4269"/>
    <w:rsid w:val="001F4F33"/>
    <w:rsid w:val="001F5F2C"/>
    <w:rsid w:val="001F6203"/>
    <w:rsid w:val="00203335"/>
    <w:rsid w:val="002035B2"/>
    <w:rsid w:val="00203A47"/>
    <w:rsid w:val="00204E47"/>
    <w:rsid w:val="00205E10"/>
    <w:rsid w:val="00206608"/>
    <w:rsid w:val="002066CC"/>
    <w:rsid w:val="00207A48"/>
    <w:rsid w:val="00210E57"/>
    <w:rsid w:val="00210E9F"/>
    <w:rsid w:val="00211B48"/>
    <w:rsid w:val="002124ED"/>
    <w:rsid w:val="00212D54"/>
    <w:rsid w:val="00213335"/>
    <w:rsid w:val="00214C9E"/>
    <w:rsid w:val="00216E83"/>
    <w:rsid w:val="00217A1C"/>
    <w:rsid w:val="00220332"/>
    <w:rsid w:val="00223B5C"/>
    <w:rsid w:val="00224387"/>
    <w:rsid w:val="00226C86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65DE"/>
    <w:rsid w:val="00247598"/>
    <w:rsid w:val="00247F26"/>
    <w:rsid w:val="00250171"/>
    <w:rsid w:val="00250252"/>
    <w:rsid w:val="00250BFF"/>
    <w:rsid w:val="00251E41"/>
    <w:rsid w:val="0025246A"/>
    <w:rsid w:val="0025255A"/>
    <w:rsid w:val="002537CC"/>
    <w:rsid w:val="00253D24"/>
    <w:rsid w:val="00255AEC"/>
    <w:rsid w:val="00255E54"/>
    <w:rsid w:val="00255F65"/>
    <w:rsid w:val="0025655C"/>
    <w:rsid w:val="00260B13"/>
    <w:rsid w:val="00260F15"/>
    <w:rsid w:val="0026137A"/>
    <w:rsid w:val="00262104"/>
    <w:rsid w:val="0026240D"/>
    <w:rsid w:val="00262674"/>
    <w:rsid w:val="00262A23"/>
    <w:rsid w:val="002648BB"/>
    <w:rsid w:val="002659E9"/>
    <w:rsid w:val="00265F2D"/>
    <w:rsid w:val="00267001"/>
    <w:rsid w:val="0026701F"/>
    <w:rsid w:val="0027008E"/>
    <w:rsid w:val="0027026D"/>
    <w:rsid w:val="002702C3"/>
    <w:rsid w:val="0027330E"/>
    <w:rsid w:val="0027370F"/>
    <w:rsid w:val="00274682"/>
    <w:rsid w:val="0028000A"/>
    <w:rsid w:val="00281192"/>
    <w:rsid w:val="00281235"/>
    <w:rsid w:val="002821C7"/>
    <w:rsid w:val="00282638"/>
    <w:rsid w:val="002827BA"/>
    <w:rsid w:val="00282B59"/>
    <w:rsid w:val="002844D1"/>
    <w:rsid w:val="00285D3A"/>
    <w:rsid w:val="00286B6F"/>
    <w:rsid w:val="00286D56"/>
    <w:rsid w:val="0029003F"/>
    <w:rsid w:val="00290E2C"/>
    <w:rsid w:val="00291684"/>
    <w:rsid w:val="00291989"/>
    <w:rsid w:val="00292125"/>
    <w:rsid w:val="002933F3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A75D5"/>
    <w:rsid w:val="002B04B2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511"/>
    <w:rsid w:val="002B4ED9"/>
    <w:rsid w:val="002B577C"/>
    <w:rsid w:val="002B6389"/>
    <w:rsid w:val="002B648A"/>
    <w:rsid w:val="002B6B38"/>
    <w:rsid w:val="002B6BE5"/>
    <w:rsid w:val="002B7FB5"/>
    <w:rsid w:val="002C1124"/>
    <w:rsid w:val="002C171B"/>
    <w:rsid w:val="002C1827"/>
    <w:rsid w:val="002C20CA"/>
    <w:rsid w:val="002C2C92"/>
    <w:rsid w:val="002C2E71"/>
    <w:rsid w:val="002C326F"/>
    <w:rsid w:val="002C3571"/>
    <w:rsid w:val="002C3B8A"/>
    <w:rsid w:val="002C424A"/>
    <w:rsid w:val="002C4562"/>
    <w:rsid w:val="002C506C"/>
    <w:rsid w:val="002C52BA"/>
    <w:rsid w:val="002C59DA"/>
    <w:rsid w:val="002C5BEC"/>
    <w:rsid w:val="002C6BBE"/>
    <w:rsid w:val="002C7BE0"/>
    <w:rsid w:val="002D0037"/>
    <w:rsid w:val="002D3346"/>
    <w:rsid w:val="002D4BCC"/>
    <w:rsid w:val="002D621A"/>
    <w:rsid w:val="002D6C31"/>
    <w:rsid w:val="002D74F4"/>
    <w:rsid w:val="002E029A"/>
    <w:rsid w:val="002E13FE"/>
    <w:rsid w:val="002E14DE"/>
    <w:rsid w:val="002E194E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87A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17912"/>
    <w:rsid w:val="00317959"/>
    <w:rsid w:val="0032015B"/>
    <w:rsid w:val="00320AFF"/>
    <w:rsid w:val="00321F7D"/>
    <w:rsid w:val="003220FF"/>
    <w:rsid w:val="00322302"/>
    <w:rsid w:val="00322429"/>
    <w:rsid w:val="0032246D"/>
    <w:rsid w:val="003224A6"/>
    <w:rsid w:val="003249AB"/>
    <w:rsid w:val="00324ADA"/>
    <w:rsid w:val="00324D1E"/>
    <w:rsid w:val="00324F87"/>
    <w:rsid w:val="0032552E"/>
    <w:rsid w:val="00326C00"/>
    <w:rsid w:val="00326F4C"/>
    <w:rsid w:val="00327840"/>
    <w:rsid w:val="00327CF8"/>
    <w:rsid w:val="003312E1"/>
    <w:rsid w:val="00331F12"/>
    <w:rsid w:val="003324F4"/>
    <w:rsid w:val="00332BA0"/>
    <w:rsid w:val="003356C5"/>
    <w:rsid w:val="003368F8"/>
    <w:rsid w:val="00337480"/>
    <w:rsid w:val="00340036"/>
    <w:rsid w:val="003404DF"/>
    <w:rsid w:val="00340820"/>
    <w:rsid w:val="00341489"/>
    <w:rsid w:val="00341662"/>
    <w:rsid w:val="00342830"/>
    <w:rsid w:val="00342BAC"/>
    <w:rsid w:val="00342C23"/>
    <w:rsid w:val="00343561"/>
    <w:rsid w:val="003439A7"/>
    <w:rsid w:val="00344230"/>
    <w:rsid w:val="0034488C"/>
    <w:rsid w:val="00344B91"/>
    <w:rsid w:val="0034529A"/>
    <w:rsid w:val="003456CE"/>
    <w:rsid w:val="00346012"/>
    <w:rsid w:val="00347D80"/>
    <w:rsid w:val="00350355"/>
    <w:rsid w:val="00352AF0"/>
    <w:rsid w:val="00353BA7"/>
    <w:rsid w:val="00353C8A"/>
    <w:rsid w:val="00354D7B"/>
    <w:rsid w:val="00357612"/>
    <w:rsid w:val="00360466"/>
    <w:rsid w:val="0036087C"/>
    <w:rsid w:val="00360CE1"/>
    <w:rsid w:val="00361A04"/>
    <w:rsid w:val="00362F6D"/>
    <w:rsid w:val="003635EA"/>
    <w:rsid w:val="00363D12"/>
    <w:rsid w:val="00364A96"/>
    <w:rsid w:val="003656BC"/>
    <w:rsid w:val="003658EF"/>
    <w:rsid w:val="003661D8"/>
    <w:rsid w:val="003673D0"/>
    <w:rsid w:val="0036758C"/>
    <w:rsid w:val="00370503"/>
    <w:rsid w:val="00371537"/>
    <w:rsid w:val="00372626"/>
    <w:rsid w:val="003727B6"/>
    <w:rsid w:val="003730AE"/>
    <w:rsid w:val="003738DD"/>
    <w:rsid w:val="00373D32"/>
    <w:rsid w:val="00374410"/>
    <w:rsid w:val="00375EC1"/>
    <w:rsid w:val="00375FC2"/>
    <w:rsid w:val="00376487"/>
    <w:rsid w:val="00377464"/>
    <w:rsid w:val="00382307"/>
    <w:rsid w:val="003829FE"/>
    <w:rsid w:val="00382C38"/>
    <w:rsid w:val="00383766"/>
    <w:rsid w:val="00383F78"/>
    <w:rsid w:val="00386A9D"/>
    <w:rsid w:val="00386F4D"/>
    <w:rsid w:val="0038736A"/>
    <w:rsid w:val="0039008E"/>
    <w:rsid w:val="003902E9"/>
    <w:rsid w:val="00390D0E"/>
    <w:rsid w:val="003917DF"/>
    <w:rsid w:val="00391B4E"/>
    <w:rsid w:val="00395E10"/>
    <w:rsid w:val="0039794C"/>
    <w:rsid w:val="003A02E9"/>
    <w:rsid w:val="003A0A9C"/>
    <w:rsid w:val="003A0AC2"/>
    <w:rsid w:val="003A18CE"/>
    <w:rsid w:val="003A30D7"/>
    <w:rsid w:val="003A4540"/>
    <w:rsid w:val="003A4D2E"/>
    <w:rsid w:val="003A65B8"/>
    <w:rsid w:val="003A67A5"/>
    <w:rsid w:val="003A6D53"/>
    <w:rsid w:val="003A6F63"/>
    <w:rsid w:val="003A791E"/>
    <w:rsid w:val="003B155A"/>
    <w:rsid w:val="003B1BDE"/>
    <w:rsid w:val="003B3B01"/>
    <w:rsid w:val="003B3B99"/>
    <w:rsid w:val="003B4ADB"/>
    <w:rsid w:val="003B6ED9"/>
    <w:rsid w:val="003B7889"/>
    <w:rsid w:val="003B7CD9"/>
    <w:rsid w:val="003C0A7E"/>
    <w:rsid w:val="003C1B8A"/>
    <w:rsid w:val="003C1E3D"/>
    <w:rsid w:val="003C275B"/>
    <w:rsid w:val="003C2B34"/>
    <w:rsid w:val="003C2FB8"/>
    <w:rsid w:val="003C3111"/>
    <w:rsid w:val="003C3300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D1B"/>
    <w:rsid w:val="003D5FDA"/>
    <w:rsid w:val="003D6117"/>
    <w:rsid w:val="003D6A54"/>
    <w:rsid w:val="003D77A5"/>
    <w:rsid w:val="003E09E5"/>
    <w:rsid w:val="003E1C58"/>
    <w:rsid w:val="003E22B9"/>
    <w:rsid w:val="003E2CED"/>
    <w:rsid w:val="003E3A83"/>
    <w:rsid w:val="003E41C1"/>
    <w:rsid w:val="003E4F32"/>
    <w:rsid w:val="003E4FC9"/>
    <w:rsid w:val="003E5C84"/>
    <w:rsid w:val="003E6947"/>
    <w:rsid w:val="003E6A7F"/>
    <w:rsid w:val="003F013D"/>
    <w:rsid w:val="003F2F85"/>
    <w:rsid w:val="003F3410"/>
    <w:rsid w:val="003F3A73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55"/>
    <w:rsid w:val="004033CA"/>
    <w:rsid w:val="004038AF"/>
    <w:rsid w:val="004055D0"/>
    <w:rsid w:val="00405697"/>
    <w:rsid w:val="00405D54"/>
    <w:rsid w:val="00407A38"/>
    <w:rsid w:val="00411B71"/>
    <w:rsid w:val="00411D99"/>
    <w:rsid w:val="00411F7D"/>
    <w:rsid w:val="004134E5"/>
    <w:rsid w:val="00413746"/>
    <w:rsid w:val="00413E58"/>
    <w:rsid w:val="00414722"/>
    <w:rsid w:val="00414D4E"/>
    <w:rsid w:val="004159E4"/>
    <w:rsid w:val="00415E53"/>
    <w:rsid w:val="004168A5"/>
    <w:rsid w:val="00416ABE"/>
    <w:rsid w:val="00417828"/>
    <w:rsid w:val="004206D0"/>
    <w:rsid w:val="00421018"/>
    <w:rsid w:val="00421C67"/>
    <w:rsid w:val="00421EFC"/>
    <w:rsid w:val="00425E6F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1B32"/>
    <w:rsid w:val="0043236A"/>
    <w:rsid w:val="004326A7"/>
    <w:rsid w:val="00432F83"/>
    <w:rsid w:val="004331E8"/>
    <w:rsid w:val="0043324F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5E11"/>
    <w:rsid w:val="00445FDE"/>
    <w:rsid w:val="00446226"/>
    <w:rsid w:val="0044660F"/>
    <w:rsid w:val="00446A0E"/>
    <w:rsid w:val="0044796D"/>
    <w:rsid w:val="00447E8A"/>
    <w:rsid w:val="0045044B"/>
    <w:rsid w:val="004516B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E0B"/>
    <w:rsid w:val="0046095A"/>
    <w:rsid w:val="00461235"/>
    <w:rsid w:val="004617D9"/>
    <w:rsid w:val="00461C62"/>
    <w:rsid w:val="00461F6B"/>
    <w:rsid w:val="0046446D"/>
    <w:rsid w:val="00464D0C"/>
    <w:rsid w:val="00465BC2"/>
    <w:rsid w:val="00465F69"/>
    <w:rsid w:val="00466C2C"/>
    <w:rsid w:val="004678EF"/>
    <w:rsid w:val="00470A12"/>
    <w:rsid w:val="00471642"/>
    <w:rsid w:val="00471E7C"/>
    <w:rsid w:val="00473232"/>
    <w:rsid w:val="00474ED0"/>
    <w:rsid w:val="0047598B"/>
    <w:rsid w:val="004765E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0D5"/>
    <w:rsid w:val="0049120D"/>
    <w:rsid w:val="00491BD6"/>
    <w:rsid w:val="00492333"/>
    <w:rsid w:val="004925C7"/>
    <w:rsid w:val="0049308D"/>
    <w:rsid w:val="00493C2E"/>
    <w:rsid w:val="00493D94"/>
    <w:rsid w:val="0049538D"/>
    <w:rsid w:val="00496890"/>
    <w:rsid w:val="00496F20"/>
    <w:rsid w:val="00497052"/>
    <w:rsid w:val="004970A1"/>
    <w:rsid w:val="004A0584"/>
    <w:rsid w:val="004A1D29"/>
    <w:rsid w:val="004A2D37"/>
    <w:rsid w:val="004A2E43"/>
    <w:rsid w:val="004A392A"/>
    <w:rsid w:val="004A48E9"/>
    <w:rsid w:val="004A49AA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168C"/>
    <w:rsid w:val="004C2405"/>
    <w:rsid w:val="004C2F1C"/>
    <w:rsid w:val="004C4298"/>
    <w:rsid w:val="004C4683"/>
    <w:rsid w:val="004C4772"/>
    <w:rsid w:val="004C4CBD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090"/>
    <w:rsid w:val="004D7EDC"/>
    <w:rsid w:val="004E03BB"/>
    <w:rsid w:val="004E0407"/>
    <w:rsid w:val="004E0ACC"/>
    <w:rsid w:val="004E32F0"/>
    <w:rsid w:val="004E4969"/>
    <w:rsid w:val="004E5864"/>
    <w:rsid w:val="004E6C85"/>
    <w:rsid w:val="004E7125"/>
    <w:rsid w:val="004E7518"/>
    <w:rsid w:val="004E7A84"/>
    <w:rsid w:val="004F07E5"/>
    <w:rsid w:val="004F258F"/>
    <w:rsid w:val="004F64B0"/>
    <w:rsid w:val="004F695F"/>
    <w:rsid w:val="004F6FEB"/>
    <w:rsid w:val="004F7578"/>
    <w:rsid w:val="005001E2"/>
    <w:rsid w:val="00500BB1"/>
    <w:rsid w:val="0050386F"/>
    <w:rsid w:val="00503F1B"/>
    <w:rsid w:val="00505A57"/>
    <w:rsid w:val="00506316"/>
    <w:rsid w:val="005077BC"/>
    <w:rsid w:val="005104AC"/>
    <w:rsid w:val="005112FD"/>
    <w:rsid w:val="0051135F"/>
    <w:rsid w:val="005164E8"/>
    <w:rsid w:val="005168FF"/>
    <w:rsid w:val="00516B45"/>
    <w:rsid w:val="00517679"/>
    <w:rsid w:val="00517EB0"/>
    <w:rsid w:val="00517F2B"/>
    <w:rsid w:val="0052034F"/>
    <w:rsid w:val="005205D1"/>
    <w:rsid w:val="00520A5F"/>
    <w:rsid w:val="00521332"/>
    <w:rsid w:val="00521831"/>
    <w:rsid w:val="005219A2"/>
    <w:rsid w:val="00521CF8"/>
    <w:rsid w:val="0052208A"/>
    <w:rsid w:val="00522316"/>
    <w:rsid w:val="00523904"/>
    <w:rsid w:val="00523E2B"/>
    <w:rsid w:val="00524372"/>
    <w:rsid w:val="005252FA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1A0"/>
    <w:rsid w:val="00535CFA"/>
    <w:rsid w:val="00537B30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568E6"/>
    <w:rsid w:val="005614C2"/>
    <w:rsid w:val="005629ED"/>
    <w:rsid w:val="00562FF5"/>
    <w:rsid w:val="00563A5A"/>
    <w:rsid w:val="005707B1"/>
    <w:rsid w:val="0057100E"/>
    <w:rsid w:val="0057165D"/>
    <w:rsid w:val="005718EE"/>
    <w:rsid w:val="005732EB"/>
    <w:rsid w:val="00575738"/>
    <w:rsid w:val="00575C00"/>
    <w:rsid w:val="005776A7"/>
    <w:rsid w:val="00577A2B"/>
    <w:rsid w:val="00580673"/>
    <w:rsid w:val="00582213"/>
    <w:rsid w:val="00582BFD"/>
    <w:rsid w:val="0058337C"/>
    <w:rsid w:val="00583FAE"/>
    <w:rsid w:val="00584E90"/>
    <w:rsid w:val="00586257"/>
    <w:rsid w:val="00592016"/>
    <w:rsid w:val="00592665"/>
    <w:rsid w:val="00592B98"/>
    <w:rsid w:val="00592F7B"/>
    <w:rsid w:val="00593D3F"/>
    <w:rsid w:val="00594061"/>
    <w:rsid w:val="00594231"/>
    <w:rsid w:val="00594BC1"/>
    <w:rsid w:val="00596263"/>
    <w:rsid w:val="00596621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47C"/>
    <w:rsid w:val="005A6D24"/>
    <w:rsid w:val="005A7408"/>
    <w:rsid w:val="005B01D5"/>
    <w:rsid w:val="005B0203"/>
    <w:rsid w:val="005B125D"/>
    <w:rsid w:val="005B154B"/>
    <w:rsid w:val="005B17B7"/>
    <w:rsid w:val="005B1CFA"/>
    <w:rsid w:val="005B47F8"/>
    <w:rsid w:val="005B4F76"/>
    <w:rsid w:val="005B5EB9"/>
    <w:rsid w:val="005C0501"/>
    <w:rsid w:val="005C16D4"/>
    <w:rsid w:val="005C1FD0"/>
    <w:rsid w:val="005C33BF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D7400"/>
    <w:rsid w:val="005D76D3"/>
    <w:rsid w:val="005E0DE8"/>
    <w:rsid w:val="005E1A41"/>
    <w:rsid w:val="005E2A7D"/>
    <w:rsid w:val="005E4790"/>
    <w:rsid w:val="005E5525"/>
    <w:rsid w:val="005E5EFE"/>
    <w:rsid w:val="005E614E"/>
    <w:rsid w:val="005E775C"/>
    <w:rsid w:val="005F0413"/>
    <w:rsid w:val="005F08EA"/>
    <w:rsid w:val="005F0F79"/>
    <w:rsid w:val="005F1002"/>
    <w:rsid w:val="005F139E"/>
    <w:rsid w:val="005F201E"/>
    <w:rsid w:val="005F246E"/>
    <w:rsid w:val="005F57C3"/>
    <w:rsid w:val="005F610E"/>
    <w:rsid w:val="005F6723"/>
    <w:rsid w:val="005F705D"/>
    <w:rsid w:val="005F73EA"/>
    <w:rsid w:val="006007B2"/>
    <w:rsid w:val="00600994"/>
    <w:rsid w:val="00600E61"/>
    <w:rsid w:val="00601D3F"/>
    <w:rsid w:val="00602A48"/>
    <w:rsid w:val="00604202"/>
    <w:rsid w:val="00604BFF"/>
    <w:rsid w:val="006102D9"/>
    <w:rsid w:val="00610896"/>
    <w:rsid w:val="00614201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7D7"/>
    <w:rsid w:val="00624C41"/>
    <w:rsid w:val="00624E74"/>
    <w:rsid w:val="006277A7"/>
    <w:rsid w:val="00630096"/>
    <w:rsid w:val="0063278B"/>
    <w:rsid w:val="00633016"/>
    <w:rsid w:val="006330DE"/>
    <w:rsid w:val="00633DD5"/>
    <w:rsid w:val="00634428"/>
    <w:rsid w:val="0063592D"/>
    <w:rsid w:val="006362FD"/>
    <w:rsid w:val="00637B95"/>
    <w:rsid w:val="00637E67"/>
    <w:rsid w:val="00637FD4"/>
    <w:rsid w:val="00641138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12B3"/>
    <w:rsid w:val="006518F6"/>
    <w:rsid w:val="0065327C"/>
    <w:rsid w:val="006533BF"/>
    <w:rsid w:val="0065348B"/>
    <w:rsid w:val="006556B8"/>
    <w:rsid w:val="00656F4B"/>
    <w:rsid w:val="00657632"/>
    <w:rsid w:val="00657B7D"/>
    <w:rsid w:val="0066043E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29CE"/>
    <w:rsid w:val="006832DB"/>
    <w:rsid w:val="00683A05"/>
    <w:rsid w:val="00684F03"/>
    <w:rsid w:val="00685B3B"/>
    <w:rsid w:val="00685E40"/>
    <w:rsid w:val="00687187"/>
    <w:rsid w:val="006873B3"/>
    <w:rsid w:val="00690076"/>
    <w:rsid w:val="006900CE"/>
    <w:rsid w:val="0069193B"/>
    <w:rsid w:val="00691E93"/>
    <w:rsid w:val="00693945"/>
    <w:rsid w:val="00693979"/>
    <w:rsid w:val="00695EAA"/>
    <w:rsid w:val="00697B99"/>
    <w:rsid w:val="006A0636"/>
    <w:rsid w:val="006A16EF"/>
    <w:rsid w:val="006A239C"/>
    <w:rsid w:val="006A3369"/>
    <w:rsid w:val="006A3E76"/>
    <w:rsid w:val="006A41BF"/>
    <w:rsid w:val="006A4A87"/>
    <w:rsid w:val="006A55BA"/>
    <w:rsid w:val="006A5C04"/>
    <w:rsid w:val="006A5F41"/>
    <w:rsid w:val="006A6C66"/>
    <w:rsid w:val="006A7DD7"/>
    <w:rsid w:val="006B14A3"/>
    <w:rsid w:val="006B1A09"/>
    <w:rsid w:val="006B1E7B"/>
    <w:rsid w:val="006B20DA"/>
    <w:rsid w:val="006B2EC6"/>
    <w:rsid w:val="006B349F"/>
    <w:rsid w:val="006B34A4"/>
    <w:rsid w:val="006B3949"/>
    <w:rsid w:val="006B464F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C71E2"/>
    <w:rsid w:val="006C7EFC"/>
    <w:rsid w:val="006D13A4"/>
    <w:rsid w:val="006D3044"/>
    <w:rsid w:val="006D3733"/>
    <w:rsid w:val="006D5668"/>
    <w:rsid w:val="006D5700"/>
    <w:rsid w:val="006D6DB1"/>
    <w:rsid w:val="006D6FDB"/>
    <w:rsid w:val="006D7C76"/>
    <w:rsid w:val="006D7DCC"/>
    <w:rsid w:val="006E03C4"/>
    <w:rsid w:val="006E1A47"/>
    <w:rsid w:val="006E2245"/>
    <w:rsid w:val="006E30C6"/>
    <w:rsid w:val="006E4802"/>
    <w:rsid w:val="006E4F98"/>
    <w:rsid w:val="006E550C"/>
    <w:rsid w:val="006E5ED5"/>
    <w:rsid w:val="006E6C9C"/>
    <w:rsid w:val="006E79BF"/>
    <w:rsid w:val="006F0AA3"/>
    <w:rsid w:val="006F1145"/>
    <w:rsid w:val="006F39E4"/>
    <w:rsid w:val="006F6EAC"/>
    <w:rsid w:val="006F727F"/>
    <w:rsid w:val="006F76CA"/>
    <w:rsid w:val="00700888"/>
    <w:rsid w:val="00700E51"/>
    <w:rsid w:val="0070293B"/>
    <w:rsid w:val="00702A68"/>
    <w:rsid w:val="0070349F"/>
    <w:rsid w:val="00703F2C"/>
    <w:rsid w:val="00703FBD"/>
    <w:rsid w:val="00704808"/>
    <w:rsid w:val="00704B39"/>
    <w:rsid w:val="00705934"/>
    <w:rsid w:val="0070721B"/>
    <w:rsid w:val="00711697"/>
    <w:rsid w:val="007116D5"/>
    <w:rsid w:val="00714BC1"/>
    <w:rsid w:val="00715872"/>
    <w:rsid w:val="007159B1"/>
    <w:rsid w:val="0071629B"/>
    <w:rsid w:val="0071652C"/>
    <w:rsid w:val="00716F7C"/>
    <w:rsid w:val="0072067F"/>
    <w:rsid w:val="007209D2"/>
    <w:rsid w:val="00720DC1"/>
    <w:rsid w:val="00722046"/>
    <w:rsid w:val="00722A81"/>
    <w:rsid w:val="007236F3"/>
    <w:rsid w:val="00723A6C"/>
    <w:rsid w:val="007251DF"/>
    <w:rsid w:val="00725DD6"/>
    <w:rsid w:val="007265B4"/>
    <w:rsid w:val="00726AC3"/>
    <w:rsid w:val="007323D9"/>
    <w:rsid w:val="00733E05"/>
    <w:rsid w:val="00733EEC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2326"/>
    <w:rsid w:val="00753209"/>
    <w:rsid w:val="007532D4"/>
    <w:rsid w:val="00754C65"/>
    <w:rsid w:val="00754EA8"/>
    <w:rsid w:val="007550C0"/>
    <w:rsid w:val="007550D7"/>
    <w:rsid w:val="007551DD"/>
    <w:rsid w:val="00755ADE"/>
    <w:rsid w:val="007563B3"/>
    <w:rsid w:val="0075649C"/>
    <w:rsid w:val="0075715F"/>
    <w:rsid w:val="00760282"/>
    <w:rsid w:val="00760629"/>
    <w:rsid w:val="00761436"/>
    <w:rsid w:val="00765994"/>
    <w:rsid w:val="00766EC2"/>
    <w:rsid w:val="00767DCD"/>
    <w:rsid w:val="007707C0"/>
    <w:rsid w:val="007717A0"/>
    <w:rsid w:val="00771DF1"/>
    <w:rsid w:val="00773146"/>
    <w:rsid w:val="00773FFB"/>
    <w:rsid w:val="007756BB"/>
    <w:rsid w:val="00776241"/>
    <w:rsid w:val="00776E97"/>
    <w:rsid w:val="00777520"/>
    <w:rsid w:val="0078226A"/>
    <w:rsid w:val="0078393D"/>
    <w:rsid w:val="0078464A"/>
    <w:rsid w:val="007851C4"/>
    <w:rsid w:val="00785A72"/>
    <w:rsid w:val="00785C08"/>
    <w:rsid w:val="007865F5"/>
    <w:rsid w:val="00786E92"/>
    <w:rsid w:val="00787C90"/>
    <w:rsid w:val="00790635"/>
    <w:rsid w:val="00791143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539E"/>
    <w:rsid w:val="007A63D1"/>
    <w:rsid w:val="007A6476"/>
    <w:rsid w:val="007A6D0D"/>
    <w:rsid w:val="007A76F0"/>
    <w:rsid w:val="007B16A6"/>
    <w:rsid w:val="007B1D9D"/>
    <w:rsid w:val="007B1FEE"/>
    <w:rsid w:val="007B221F"/>
    <w:rsid w:val="007B23E2"/>
    <w:rsid w:val="007B3F03"/>
    <w:rsid w:val="007B4DA4"/>
    <w:rsid w:val="007B4FB9"/>
    <w:rsid w:val="007B6C0D"/>
    <w:rsid w:val="007B78E3"/>
    <w:rsid w:val="007B79AF"/>
    <w:rsid w:val="007C02B2"/>
    <w:rsid w:val="007C0859"/>
    <w:rsid w:val="007C0D68"/>
    <w:rsid w:val="007C26BA"/>
    <w:rsid w:val="007C26BC"/>
    <w:rsid w:val="007C27B5"/>
    <w:rsid w:val="007C3FC1"/>
    <w:rsid w:val="007C402E"/>
    <w:rsid w:val="007C40C2"/>
    <w:rsid w:val="007C55C2"/>
    <w:rsid w:val="007C6C7C"/>
    <w:rsid w:val="007C72C2"/>
    <w:rsid w:val="007C7C89"/>
    <w:rsid w:val="007D1369"/>
    <w:rsid w:val="007D14A4"/>
    <w:rsid w:val="007D23A2"/>
    <w:rsid w:val="007D33E9"/>
    <w:rsid w:val="007D3922"/>
    <w:rsid w:val="007D4D8D"/>
    <w:rsid w:val="007D4F80"/>
    <w:rsid w:val="007D5C59"/>
    <w:rsid w:val="007D70D3"/>
    <w:rsid w:val="007D74A5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B37"/>
    <w:rsid w:val="007F2EA3"/>
    <w:rsid w:val="007F349F"/>
    <w:rsid w:val="007F518F"/>
    <w:rsid w:val="007F5988"/>
    <w:rsid w:val="00800011"/>
    <w:rsid w:val="008003AB"/>
    <w:rsid w:val="0080163A"/>
    <w:rsid w:val="00803098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4C9"/>
    <w:rsid w:val="00811A2C"/>
    <w:rsid w:val="00811CF7"/>
    <w:rsid w:val="00811ED5"/>
    <w:rsid w:val="008136E9"/>
    <w:rsid w:val="00813B64"/>
    <w:rsid w:val="008140E7"/>
    <w:rsid w:val="0081513A"/>
    <w:rsid w:val="00815E9C"/>
    <w:rsid w:val="00816029"/>
    <w:rsid w:val="008161EE"/>
    <w:rsid w:val="00816225"/>
    <w:rsid w:val="0081789A"/>
    <w:rsid w:val="00820922"/>
    <w:rsid w:val="0082104A"/>
    <w:rsid w:val="008235D0"/>
    <w:rsid w:val="00823F1F"/>
    <w:rsid w:val="00823FD4"/>
    <w:rsid w:val="008241E2"/>
    <w:rsid w:val="00824660"/>
    <w:rsid w:val="008254AE"/>
    <w:rsid w:val="00825E41"/>
    <w:rsid w:val="008279D2"/>
    <w:rsid w:val="00830F37"/>
    <w:rsid w:val="00831B0F"/>
    <w:rsid w:val="00832643"/>
    <w:rsid w:val="00832A60"/>
    <w:rsid w:val="00833103"/>
    <w:rsid w:val="00833FDA"/>
    <w:rsid w:val="008347A2"/>
    <w:rsid w:val="00834A14"/>
    <w:rsid w:val="008351F5"/>
    <w:rsid w:val="00835508"/>
    <w:rsid w:val="00835522"/>
    <w:rsid w:val="008367DF"/>
    <w:rsid w:val="00836B2D"/>
    <w:rsid w:val="00837ADD"/>
    <w:rsid w:val="008403D3"/>
    <w:rsid w:val="008407BD"/>
    <w:rsid w:val="008431C6"/>
    <w:rsid w:val="00843D0A"/>
    <w:rsid w:val="008441D8"/>
    <w:rsid w:val="00844D94"/>
    <w:rsid w:val="00846CE8"/>
    <w:rsid w:val="00847287"/>
    <w:rsid w:val="008520F3"/>
    <w:rsid w:val="00852BFF"/>
    <w:rsid w:val="00852FC8"/>
    <w:rsid w:val="00853818"/>
    <w:rsid w:val="00855A8E"/>
    <w:rsid w:val="008572CC"/>
    <w:rsid w:val="00861FAF"/>
    <w:rsid w:val="0086208F"/>
    <w:rsid w:val="008633EB"/>
    <w:rsid w:val="00864100"/>
    <w:rsid w:val="00864E7E"/>
    <w:rsid w:val="00866307"/>
    <w:rsid w:val="008665E6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4892"/>
    <w:rsid w:val="008848B4"/>
    <w:rsid w:val="00884F79"/>
    <w:rsid w:val="008858C0"/>
    <w:rsid w:val="008870A8"/>
    <w:rsid w:val="00891DD0"/>
    <w:rsid w:val="00893473"/>
    <w:rsid w:val="00894451"/>
    <w:rsid w:val="00894AA9"/>
    <w:rsid w:val="00895671"/>
    <w:rsid w:val="008966EF"/>
    <w:rsid w:val="00897F6A"/>
    <w:rsid w:val="008A141E"/>
    <w:rsid w:val="008A1531"/>
    <w:rsid w:val="008A2864"/>
    <w:rsid w:val="008A5A0D"/>
    <w:rsid w:val="008A66D8"/>
    <w:rsid w:val="008A6841"/>
    <w:rsid w:val="008A733D"/>
    <w:rsid w:val="008B17D1"/>
    <w:rsid w:val="008B234F"/>
    <w:rsid w:val="008B29FA"/>
    <w:rsid w:val="008B2D1D"/>
    <w:rsid w:val="008B3171"/>
    <w:rsid w:val="008B4823"/>
    <w:rsid w:val="008B4B4A"/>
    <w:rsid w:val="008B4B7D"/>
    <w:rsid w:val="008B4FB6"/>
    <w:rsid w:val="008B5422"/>
    <w:rsid w:val="008B5462"/>
    <w:rsid w:val="008B580D"/>
    <w:rsid w:val="008B7706"/>
    <w:rsid w:val="008C3941"/>
    <w:rsid w:val="008C484F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297"/>
    <w:rsid w:val="008D79F0"/>
    <w:rsid w:val="008D7D3F"/>
    <w:rsid w:val="008E02EE"/>
    <w:rsid w:val="008E1832"/>
    <w:rsid w:val="008E30F1"/>
    <w:rsid w:val="008E3CA6"/>
    <w:rsid w:val="008E3CF7"/>
    <w:rsid w:val="008E408B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6B00"/>
    <w:rsid w:val="008F7133"/>
    <w:rsid w:val="009008C2"/>
    <w:rsid w:val="00900B00"/>
    <w:rsid w:val="00902065"/>
    <w:rsid w:val="009020F3"/>
    <w:rsid w:val="00903718"/>
    <w:rsid w:val="009052B0"/>
    <w:rsid w:val="00906E0C"/>
    <w:rsid w:val="009074D3"/>
    <w:rsid w:val="00910CF0"/>
    <w:rsid w:val="0091192F"/>
    <w:rsid w:val="00911CF9"/>
    <w:rsid w:val="00912589"/>
    <w:rsid w:val="00912F11"/>
    <w:rsid w:val="0091558A"/>
    <w:rsid w:val="00915C60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3FF4"/>
    <w:rsid w:val="00935B70"/>
    <w:rsid w:val="009360FD"/>
    <w:rsid w:val="009361E7"/>
    <w:rsid w:val="009364EB"/>
    <w:rsid w:val="009365E3"/>
    <w:rsid w:val="009371DB"/>
    <w:rsid w:val="009373B0"/>
    <w:rsid w:val="009432A8"/>
    <w:rsid w:val="00943C09"/>
    <w:rsid w:val="00944774"/>
    <w:rsid w:val="00945477"/>
    <w:rsid w:val="00946B63"/>
    <w:rsid w:val="0094725C"/>
    <w:rsid w:val="00947323"/>
    <w:rsid w:val="0095054F"/>
    <w:rsid w:val="00951E0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1718"/>
    <w:rsid w:val="00972E8C"/>
    <w:rsid w:val="0097474B"/>
    <w:rsid w:val="00974FA4"/>
    <w:rsid w:val="009753F9"/>
    <w:rsid w:val="00976BF5"/>
    <w:rsid w:val="00977314"/>
    <w:rsid w:val="009773F6"/>
    <w:rsid w:val="00977BA2"/>
    <w:rsid w:val="0098066A"/>
    <w:rsid w:val="00980F7A"/>
    <w:rsid w:val="00981C9A"/>
    <w:rsid w:val="00982033"/>
    <w:rsid w:val="00982A04"/>
    <w:rsid w:val="00982B8F"/>
    <w:rsid w:val="00983F32"/>
    <w:rsid w:val="00984385"/>
    <w:rsid w:val="009844D5"/>
    <w:rsid w:val="0098453C"/>
    <w:rsid w:val="00984606"/>
    <w:rsid w:val="00985A74"/>
    <w:rsid w:val="0098738A"/>
    <w:rsid w:val="00987907"/>
    <w:rsid w:val="00990B91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A1A4F"/>
    <w:rsid w:val="009A214C"/>
    <w:rsid w:val="009A2BE6"/>
    <w:rsid w:val="009A33A8"/>
    <w:rsid w:val="009A4760"/>
    <w:rsid w:val="009A4C99"/>
    <w:rsid w:val="009A656E"/>
    <w:rsid w:val="009A79D8"/>
    <w:rsid w:val="009A7B5D"/>
    <w:rsid w:val="009B067A"/>
    <w:rsid w:val="009B0BFD"/>
    <w:rsid w:val="009B1DFD"/>
    <w:rsid w:val="009B2ABB"/>
    <w:rsid w:val="009B3893"/>
    <w:rsid w:val="009B4DF5"/>
    <w:rsid w:val="009B5EB4"/>
    <w:rsid w:val="009B7ABE"/>
    <w:rsid w:val="009B7EBA"/>
    <w:rsid w:val="009C0C63"/>
    <w:rsid w:val="009C2267"/>
    <w:rsid w:val="009C2E7B"/>
    <w:rsid w:val="009C3209"/>
    <w:rsid w:val="009C4084"/>
    <w:rsid w:val="009C4CBC"/>
    <w:rsid w:val="009C5B28"/>
    <w:rsid w:val="009C5D46"/>
    <w:rsid w:val="009C60FF"/>
    <w:rsid w:val="009C6159"/>
    <w:rsid w:val="009C66A6"/>
    <w:rsid w:val="009C6958"/>
    <w:rsid w:val="009C6F84"/>
    <w:rsid w:val="009C78DF"/>
    <w:rsid w:val="009D0085"/>
    <w:rsid w:val="009D0248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4F1"/>
    <w:rsid w:val="009E0540"/>
    <w:rsid w:val="009E0649"/>
    <w:rsid w:val="009E1C53"/>
    <w:rsid w:val="009E1E6E"/>
    <w:rsid w:val="009E2CAE"/>
    <w:rsid w:val="009E3555"/>
    <w:rsid w:val="009E4A18"/>
    <w:rsid w:val="009E585A"/>
    <w:rsid w:val="009E5BF5"/>
    <w:rsid w:val="009E7682"/>
    <w:rsid w:val="009E7D4D"/>
    <w:rsid w:val="009F2025"/>
    <w:rsid w:val="009F26C5"/>
    <w:rsid w:val="009F3242"/>
    <w:rsid w:val="009F3EDC"/>
    <w:rsid w:val="009F477F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35FF"/>
    <w:rsid w:val="00A04984"/>
    <w:rsid w:val="00A05F15"/>
    <w:rsid w:val="00A05F68"/>
    <w:rsid w:val="00A065EC"/>
    <w:rsid w:val="00A112D8"/>
    <w:rsid w:val="00A13055"/>
    <w:rsid w:val="00A132A3"/>
    <w:rsid w:val="00A13423"/>
    <w:rsid w:val="00A1504C"/>
    <w:rsid w:val="00A15068"/>
    <w:rsid w:val="00A1539B"/>
    <w:rsid w:val="00A16021"/>
    <w:rsid w:val="00A16409"/>
    <w:rsid w:val="00A16F99"/>
    <w:rsid w:val="00A1710F"/>
    <w:rsid w:val="00A20289"/>
    <w:rsid w:val="00A22C42"/>
    <w:rsid w:val="00A24E39"/>
    <w:rsid w:val="00A26DC6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5406"/>
    <w:rsid w:val="00A35FD4"/>
    <w:rsid w:val="00A37F8E"/>
    <w:rsid w:val="00A400D7"/>
    <w:rsid w:val="00A40D49"/>
    <w:rsid w:val="00A40E36"/>
    <w:rsid w:val="00A4188D"/>
    <w:rsid w:val="00A440F4"/>
    <w:rsid w:val="00A50D7D"/>
    <w:rsid w:val="00A51075"/>
    <w:rsid w:val="00A511F1"/>
    <w:rsid w:val="00A52074"/>
    <w:rsid w:val="00A5339E"/>
    <w:rsid w:val="00A53969"/>
    <w:rsid w:val="00A54039"/>
    <w:rsid w:val="00A542C6"/>
    <w:rsid w:val="00A5486C"/>
    <w:rsid w:val="00A555B2"/>
    <w:rsid w:val="00A562B9"/>
    <w:rsid w:val="00A565CB"/>
    <w:rsid w:val="00A56C03"/>
    <w:rsid w:val="00A600FB"/>
    <w:rsid w:val="00A61A2C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719"/>
    <w:rsid w:val="00A74967"/>
    <w:rsid w:val="00A75052"/>
    <w:rsid w:val="00A752FF"/>
    <w:rsid w:val="00A75864"/>
    <w:rsid w:val="00A75B75"/>
    <w:rsid w:val="00A76469"/>
    <w:rsid w:val="00A76B8D"/>
    <w:rsid w:val="00A775D1"/>
    <w:rsid w:val="00A7789B"/>
    <w:rsid w:val="00A77B41"/>
    <w:rsid w:val="00A77BC1"/>
    <w:rsid w:val="00A81DB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38A"/>
    <w:rsid w:val="00A91519"/>
    <w:rsid w:val="00A9274B"/>
    <w:rsid w:val="00A93D11"/>
    <w:rsid w:val="00A9441A"/>
    <w:rsid w:val="00A95727"/>
    <w:rsid w:val="00A95818"/>
    <w:rsid w:val="00AA1683"/>
    <w:rsid w:val="00AA25FA"/>
    <w:rsid w:val="00AA3ED9"/>
    <w:rsid w:val="00AA5578"/>
    <w:rsid w:val="00AA5589"/>
    <w:rsid w:val="00AA6CC6"/>
    <w:rsid w:val="00AA7363"/>
    <w:rsid w:val="00AA7E47"/>
    <w:rsid w:val="00AB0E3A"/>
    <w:rsid w:val="00AB165F"/>
    <w:rsid w:val="00AB2DF8"/>
    <w:rsid w:val="00AB3152"/>
    <w:rsid w:val="00AB393A"/>
    <w:rsid w:val="00AB3ACC"/>
    <w:rsid w:val="00AB3B02"/>
    <w:rsid w:val="00AB3C44"/>
    <w:rsid w:val="00AB474D"/>
    <w:rsid w:val="00AB62B3"/>
    <w:rsid w:val="00AC0724"/>
    <w:rsid w:val="00AC0C63"/>
    <w:rsid w:val="00AC1685"/>
    <w:rsid w:val="00AC2FB9"/>
    <w:rsid w:val="00AC30F8"/>
    <w:rsid w:val="00AC358F"/>
    <w:rsid w:val="00AC3C97"/>
    <w:rsid w:val="00AC420B"/>
    <w:rsid w:val="00AC43C0"/>
    <w:rsid w:val="00AC4496"/>
    <w:rsid w:val="00AC68A4"/>
    <w:rsid w:val="00AC6E5B"/>
    <w:rsid w:val="00AC7A77"/>
    <w:rsid w:val="00AD0423"/>
    <w:rsid w:val="00AD1FDE"/>
    <w:rsid w:val="00AD30DC"/>
    <w:rsid w:val="00AD409C"/>
    <w:rsid w:val="00AD40FF"/>
    <w:rsid w:val="00AD5972"/>
    <w:rsid w:val="00AD665E"/>
    <w:rsid w:val="00AD6844"/>
    <w:rsid w:val="00AD6CDA"/>
    <w:rsid w:val="00AD6EC3"/>
    <w:rsid w:val="00AD741F"/>
    <w:rsid w:val="00AE02CE"/>
    <w:rsid w:val="00AE148B"/>
    <w:rsid w:val="00AE27A5"/>
    <w:rsid w:val="00AE2C0B"/>
    <w:rsid w:val="00AE4C55"/>
    <w:rsid w:val="00AE4F0F"/>
    <w:rsid w:val="00AE4F12"/>
    <w:rsid w:val="00AE5317"/>
    <w:rsid w:val="00AE5429"/>
    <w:rsid w:val="00AE6E18"/>
    <w:rsid w:val="00AF0007"/>
    <w:rsid w:val="00AF068C"/>
    <w:rsid w:val="00AF0AB6"/>
    <w:rsid w:val="00AF0BD6"/>
    <w:rsid w:val="00AF314D"/>
    <w:rsid w:val="00AF3B68"/>
    <w:rsid w:val="00AF3D3C"/>
    <w:rsid w:val="00AF567E"/>
    <w:rsid w:val="00AF62C7"/>
    <w:rsid w:val="00AF640D"/>
    <w:rsid w:val="00AF6C9A"/>
    <w:rsid w:val="00AF6E14"/>
    <w:rsid w:val="00AF7671"/>
    <w:rsid w:val="00B0007C"/>
    <w:rsid w:val="00B03E89"/>
    <w:rsid w:val="00B04186"/>
    <w:rsid w:val="00B04360"/>
    <w:rsid w:val="00B05177"/>
    <w:rsid w:val="00B05BEF"/>
    <w:rsid w:val="00B07752"/>
    <w:rsid w:val="00B0779C"/>
    <w:rsid w:val="00B07A98"/>
    <w:rsid w:val="00B10DE9"/>
    <w:rsid w:val="00B12B5C"/>
    <w:rsid w:val="00B14559"/>
    <w:rsid w:val="00B14B6A"/>
    <w:rsid w:val="00B14BA7"/>
    <w:rsid w:val="00B1506D"/>
    <w:rsid w:val="00B1637C"/>
    <w:rsid w:val="00B2119D"/>
    <w:rsid w:val="00B21D18"/>
    <w:rsid w:val="00B2336B"/>
    <w:rsid w:val="00B24928"/>
    <w:rsid w:val="00B24AB4"/>
    <w:rsid w:val="00B24B5F"/>
    <w:rsid w:val="00B26278"/>
    <w:rsid w:val="00B265B8"/>
    <w:rsid w:val="00B30DAA"/>
    <w:rsid w:val="00B31608"/>
    <w:rsid w:val="00B317EF"/>
    <w:rsid w:val="00B3191F"/>
    <w:rsid w:val="00B32405"/>
    <w:rsid w:val="00B32DA6"/>
    <w:rsid w:val="00B3326B"/>
    <w:rsid w:val="00B347CB"/>
    <w:rsid w:val="00B351F2"/>
    <w:rsid w:val="00B36655"/>
    <w:rsid w:val="00B4074C"/>
    <w:rsid w:val="00B417C3"/>
    <w:rsid w:val="00B41935"/>
    <w:rsid w:val="00B45F86"/>
    <w:rsid w:val="00B46B78"/>
    <w:rsid w:val="00B474B9"/>
    <w:rsid w:val="00B501ED"/>
    <w:rsid w:val="00B50F55"/>
    <w:rsid w:val="00B517EB"/>
    <w:rsid w:val="00B51B60"/>
    <w:rsid w:val="00B5254A"/>
    <w:rsid w:val="00B53061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7A0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0BA"/>
    <w:rsid w:val="00B765B8"/>
    <w:rsid w:val="00B77A6F"/>
    <w:rsid w:val="00B77E46"/>
    <w:rsid w:val="00B817AE"/>
    <w:rsid w:val="00B824EC"/>
    <w:rsid w:val="00B8276B"/>
    <w:rsid w:val="00B838DC"/>
    <w:rsid w:val="00B842C9"/>
    <w:rsid w:val="00B84BA9"/>
    <w:rsid w:val="00B84F21"/>
    <w:rsid w:val="00B851CD"/>
    <w:rsid w:val="00B85ECA"/>
    <w:rsid w:val="00B86976"/>
    <w:rsid w:val="00B86B4B"/>
    <w:rsid w:val="00B870EB"/>
    <w:rsid w:val="00B87A74"/>
    <w:rsid w:val="00B91047"/>
    <w:rsid w:val="00B9137D"/>
    <w:rsid w:val="00B92FE5"/>
    <w:rsid w:val="00B93196"/>
    <w:rsid w:val="00B936A0"/>
    <w:rsid w:val="00B94982"/>
    <w:rsid w:val="00B95183"/>
    <w:rsid w:val="00B96BB0"/>
    <w:rsid w:val="00B97844"/>
    <w:rsid w:val="00B97FD9"/>
    <w:rsid w:val="00BA03FB"/>
    <w:rsid w:val="00BA1122"/>
    <w:rsid w:val="00BA13C2"/>
    <w:rsid w:val="00BA1764"/>
    <w:rsid w:val="00BA21A7"/>
    <w:rsid w:val="00BA2F69"/>
    <w:rsid w:val="00BA3FA4"/>
    <w:rsid w:val="00BA4530"/>
    <w:rsid w:val="00BA5D41"/>
    <w:rsid w:val="00BA6844"/>
    <w:rsid w:val="00BA6847"/>
    <w:rsid w:val="00BA704F"/>
    <w:rsid w:val="00BA71B8"/>
    <w:rsid w:val="00BA7884"/>
    <w:rsid w:val="00BA7C3E"/>
    <w:rsid w:val="00BB0B64"/>
    <w:rsid w:val="00BB194B"/>
    <w:rsid w:val="00BB19FE"/>
    <w:rsid w:val="00BB1F3D"/>
    <w:rsid w:val="00BB2087"/>
    <w:rsid w:val="00BB2DD3"/>
    <w:rsid w:val="00BB6349"/>
    <w:rsid w:val="00BB6E6F"/>
    <w:rsid w:val="00BC1138"/>
    <w:rsid w:val="00BC155B"/>
    <w:rsid w:val="00BC1B67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3F3F"/>
    <w:rsid w:val="00BE42C1"/>
    <w:rsid w:val="00BE433B"/>
    <w:rsid w:val="00BE57BD"/>
    <w:rsid w:val="00BE6E49"/>
    <w:rsid w:val="00BE735B"/>
    <w:rsid w:val="00BF0D2E"/>
    <w:rsid w:val="00BF1A04"/>
    <w:rsid w:val="00BF1C04"/>
    <w:rsid w:val="00BF1DB0"/>
    <w:rsid w:val="00BF241D"/>
    <w:rsid w:val="00BF374D"/>
    <w:rsid w:val="00BF37B9"/>
    <w:rsid w:val="00BF3BA9"/>
    <w:rsid w:val="00BF3C02"/>
    <w:rsid w:val="00BF4443"/>
    <w:rsid w:val="00BF5E95"/>
    <w:rsid w:val="00BF6B69"/>
    <w:rsid w:val="00BF6E66"/>
    <w:rsid w:val="00BF6FDC"/>
    <w:rsid w:val="00BF7144"/>
    <w:rsid w:val="00C0013D"/>
    <w:rsid w:val="00C003A1"/>
    <w:rsid w:val="00C017A4"/>
    <w:rsid w:val="00C01B4C"/>
    <w:rsid w:val="00C01C3F"/>
    <w:rsid w:val="00C024D5"/>
    <w:rsid w:val="00C02E87"/>
    <w:rsid w:val="00C033C5"/>
    <w:rsid w:val="00C04403"/>
    <w:rsid w:val="00C04899"/>
    <w:rsid w:val="00C04D6B"/>
    <w:rsid w:val="00C06F51"/>
    <w:rsid w:val="00C10144"/>
    <w:rsid w:val="00C11680"/>
    <w:rsid w:val="00C1227A"/>
    <w:rsid w:val="00C154A6"/>
    <w:rsid w:val="00C1559D"/>
    <w:rsid w:val="00C16237"/>
    <w:rsid w:val="00C1632F"/>
    <w:rsid w:val="00C169AF"/>
    <w:rsid w:val="00C17984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1EA6"/>
    <w:rsid w:val="00C32473"/>
    <w:rsid w:val="00C32D3F"/>
    <w:rsid w:val="00C33466"/>
    <w:rsid w:val="00C3382D"/>
    <w:rsid w:val="00C33C51"/>
    <w:rsid w:val="00C33DD7"/>
    <w:rsid w:val="00C351FF"/>
    <w:rsid w:val="00C35A42"/>
    <w:rsid w:val="00C35B17"/>
    <w:rsid w:val="00C369DC"/>
    <w:rsid w:val="00C37C61"/>
    <w:rsid w:val="00C408CF"/>
    <w:rsid w:val="00C4121B"/>
    <w:rsid w:val="00C41642"/>
    <w:rsid w:val="00C42542"/>
    <w:rsid w:val="00C43B17"/>
    <w:rsid w:val="00C43C80"/>
    <w:rsid w:val="00C45146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AD0"/>
    <w:rsid w:val="00C53FDA"/>
    <w:rsid w:val="00C548F2"/>
    <w:rsid w:val="00C559C3"/>
    <w:rsid w:val="00C55D88"/>
    <w:rsid w:val="00C5698B"/>
    <w:rsid w:val="00C600AA"/>
    <w:rsid w:val="00C60318"/>
    <w:rsid w:val="00C60554"/>
    <w:rsid w:val="00C62657"/>
    <w:rsid w:val="00C63086"/>
    <w:rsid w:val="00C64A4C"/>
    <w:rsid w:val="00C64C93"/>
    <w:rsid w:val="00C66E1B"/>
    <w:rsid w:val="00C670B7"/>
    <w:rsid w:val="00C67548"/>
    <w:rsid w:val="00C700F2"/>
    <w:rsid w:val="00C7155A"/>
    <w:rsid w:val="00C717B0"/>
    <w:rsid w:val="00C719F4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5E26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56C1"/>
    <w:rsid w:val="00C97E0C"/>
    <w:rsid w:val="00CA1535"/>
    <w:rsid w:val="00CA183F"/>
    <w:rsid w:val="00CA1962"/>
    <w:rsid w:val="00CA214E"/>
    <w:rsid w:val="00CA23DC"/>
    <w:rsid w:val="00CA24B0"/>
    <w:rsid w:val="00CA2592"/>
    <w:rsid w:val="00CA2A62"/>
    <w:rsid w:val="00CA2B81"/>
    <w:rsid w:val="00CA3255"/>
    <w:rsid w:val="00CA3A8B"/>
    <w:rsid w:val="00CA6532"/>
    <w:rsid w:val="00CA6739"/>
    <w:rsid w:val="00CA75CB"/>
    <w:rsid w:val="00CA76A5"/>
    <w:rsid w:val="00CA7889"/>
    <w:rsid w:val="00CB0056"/>
    <w:rsid w:val="00CB0472"/>
    <w:rsid w:val="00CB0F42"/>
    <w:rsid w:val="00CB11ED"/>
    <w:rsid w:val="00CB1226"/>
    <w:rsid w:val="00CB1340"/>
    <w:rsid w:val="00CB2860"/>
    <w:rsid w:val="00CB2997"/>
    <w:rsid w:val="00CB2D95"/>
    <w:rsid w:val="00CB31C5"/>
    <w:rsid w:val="00CB5322"/>
    <w:rsid w:val="00CB585D"/>
    <w:rsid w:val="00CB753A"/>
    <w:rsid w:val="00CC21F8"/>
    <w:rsid w:val="00CC26B8"/>
    <w:rsid w:val="00CC39F3"/>
    <w:rsid w:val="00CC419A"/>
    <w:rsid w:val="00CC424A"/>
    <w:rsid w:val="00CC519F"/>
    <w:rsid w:val="00CC75BE"/>
    <w:rsid w:val="00CD08EC"/>
    <w:rsid w:val="00CD22CC"/>
    <w:rsid w:val="00CD246E"/>
    <w:rsid w:val="00CD2C13"/>
    <w:rsid w:val="00CD35D9"/>
    <w:rsid w:val="00CD3990"/>
    <w:rsid w:val="00CD3FE3"/>
    <w:rsid w:val="00CD416F"/>
    <w:rsid w:val="00CD5334"/>
    <w:rsid w:val="00CD6825"/>
    <w:rsid w:val="00CD6A35"/>
    <w:rsid w:val="00CD6AAE"/>
    <w:rsid w:val="00CD7A13"/>
    <w:rsid w:val="00CE0603"/>
    <w:rsid w:val="00CE1799"/>
    <w:rsid w:val="00CE35C7"/>
    <w:rsid w:val="00CE470C"/>
    <w:rsid w:val="00CE68F2"/>
    <w:rsid w:val="00CE68FC"/>
    <w:rsid w:val="00CF0698"/>
    <w:rsid w:val="00CF0FD4"/>
    <w:rsid w:val="00CF31A6"/>
    <w:rsid w:val="00CF3D45"/>
    <w:rsid w:val="00CF413E"/>
    <w:rsid w:val="00CF4CD3"/>
    <w:rsid w:val="00CF5199"/>
    <w:rsid w:val="00CF543D"/>
    <w:rsid w:val="00CF6CE9"/>
    <w:rsid w:val="00CF78BB"/>
    <w:rsid w:val="00CF7FBD"/>
    <w:rsid w:val="00D011BD"/>
    <w:rsid w:val="00D01930"/>
    <w:rsid w:val="00D021D4"/>
    <w:rsid w:val="00D02450"/>
    <w:rsid w:val="00D0248F"/>
    <w:rsid w:val="00D02AA4"/>
    <w:rsid w:val="00D0334C"/>
    <w:rsid w:val="00D033D0"/>
    <w:rsid w:val="00D03469"/>
    <w:rsid w:val="00D0378A"/>
    <w:rsid w:val="00D03EEF"/>
    <w:rsid w:val="00D03F53"/>
    <w:rsid w:val="00D05950"/>
    <w:rsid w:val="00D05C0F"/>
    <w:rsid w:val="00D07DA5"/>
    <w:rsid w:val="00D10B6B"/>
    <w:rsid w:val="00D10C58"/>
    <w:rsid w:val="00D115D2"/>
    <w:rsid w:val="00D12B66"/>
    <w:rsid w:val="00D13F6C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0D84"/>
    <w:rsid w:val="00D222B3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1A93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47860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26DD"/>
    <w:rsid w:val="00D62759"/>
    <w:rsid w:val="00D62EAB"/>
    <w:rsid w:val="00D62FE6"/>
    <w:rsid w:val="00D636DC"/>
    <w:rsid w:val="00D6397E"/>
    <w:rsid w:val="00D654EB"/>
    <w:rsid w:val="00D65AA2"/>
    <w:rsid w:val="00D65FF7"/>
    <w:rsid w:val="00D66276"/>
    <w:rsid w:val="00D666B9"/>
    <w:rsid w:val="00D67723"/>
    <w:rsid w:val="00D67C5D"/>
    <w:rsid w:val="00D70A42"/>
    <w:rsid w:val="00D70EE9"/>
    <w:rsid w:val="00D71098"/>
    <w:rsid w:val="00D7209C"/>
    <w:rsid w:val="00D72ED2"/>
    <w:rsid w:val="00D73A1E"/>
    <w:rsid w:val="00D73DD4"/>
    <w:rsid w:val="00D73FCE"/>
    <w:rsid w:val="00D74D00"/>
    <w:rsid w:val="00D74FB4"/>
    <w:rsid w:val="00D77315"/>
    <w:rsid w:val="00D77DB0"/>
    <w:rsid w:val="00D81E37"/>
    <w:rsid w:val="00D825B6"/>
    <w:rsid w:val="00D82819"/>
    <w:rsid w:val="00D84730"/>
    <w:rsid w:val="00D84DC4"/>
    <w:rsid w:val="00D86698"/>
    <w:rsid w:val="00D87874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3F4B"/>
    <w:rsid w:val="00DA4D0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275E"/>
    <w:rsid w:val="00DB416D"/>
    <w:rsid w:val="00DB57A7"/>
    <w:rsid w:val="00DB72DA"/>
    <w:rsid w:val="00DC0F24"/>
    <w:rsid w:val="00DC1AF8"/>
    <w:rsid w:val="00DC2BFA"/>
    <w:rsid w:val="00DC2C42"/>
    <w:rsid w:val="00DC367C"/>
    <w:rsid w:val="00DC39A1"/>
    <w:rsid w:val="00DC4F8B"/>
    <w:rsid w:val="00DC53CC"/>
    <w:rsid w:val="00DC60B0"/>
    <w:rsid w:val="00DC6686"/>
    <w:rsid w:val="00DD0499"/>
    <w:rsid w:val="00DD0AD8"/>
    <w:rsid w:val="00DD23F6"/>
    <w:rsid w:val="00DD31F2"/>
    <w:rsid w:val="00DD57CE"/>
    <w:rsid w:val="00DD5BC9"/>
    <w:rsid w:val="00DD653E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4A91"/>
    <w:rsid w:val="00DE6D71"/>
    <w:rsid w:val="00DE7BF1"/>
    <w:rsid w:val="00DF0F26"/>
    <w:rsid w:val="00DF21E5"/>
    <w:rsid w:val="00DF2930"/>
    <w:rsid w:val="00DF2DB8"/>
    <w:rsid w:val="00DF5548"/>
    <w:rsid w:val="00DF5BD0"/>
    <w:rsid w:val="00DF6331"/>
    <w:rsid w:val="00E073B6"/>
    <w:rsid w:val="00E07955"/>
    <w:rsid w:val="00E10D69"/>
    <w:rsid w:val="00E113CA"/>
    <w:rsid w:val="00E1223D"/>
    <w:rsid w:val="00E12DE1"/>
    <w:rsid w:val="00E13A40"/>
    <w:rsid w:val="00E13C6A"/>
    <w:rsid w:val="00E14369"/>
    <w:rsid w:val="00E15709"/>
    <w:rsid w:val="00E16649"/>
    <w:rsid w:val="00E1690A"/>
    <w:rsid w:val="00E2115F"/>
    <w:rsid w:val="00E2290A"/>
    <w:rsid w:val="00E2353E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6783"/>
    <w:rsid w:val="00E37499"/>
    <w:rsid w:val="00E37924"/>
    <w:rsid w:val="00E406F3"/>
    <w:rsid w:val="00E4157D"/>
    <w:rsid w:val="00E431F7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12BF"/>
    <w:rsid w:val="00E51875"/>
    <w:rsid w:val="00E52B3D"/>
    <w:rsid w:val="00E5360A"/>
    <w:rsid w:val="00E537DC"/>
    <w:rsid w:val="00E538C1"/>
    <w:rsid w:val="00E53D01"/>
    <w:rsid w:val="00E53D9B"/>
    <w:rsid w:val="00E5443B"/>
    <w:rsid w:val="00E56FEF"/>
    <w:rsid w:val="00E5725E"/>
    <w:rsid w:val="00E57884"/>
    <w:rsid w:val="00E61003"/>
    <w:rsid w:val="00E6127D"/>
    <w:rsid w:val="00E61BCB"/>
    <w:rsid w:val="00E61C2C"/>
    <w:rsid w:val="00E63906"/>
    <w:rsid w:val="00E63B17"/>
    <w:rsid w:val="00E645AB"/>
    <w:rsid w:val="00E65210"/>
    <w:rsid w:val="00E65D57"/>
    <w:rsid w:val="00E66377"/>
    <w:rsid w:val="00E668EE"/>
    <w:rsid w:val="00E669E0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7712"/>
    <w:rsid w:val="00E80BA1"/>
    <w:rsid w:val="00E811D2"/>
    <w:rsid w:val="00E819DD"/>
    <w:rsid w:val="00E8202C"/>
    <w:rsid w:val="00E83E53"/>
    <w:rsid w:val="00E8507F"/>
    <w:rsid w:val="00E8560E"/>
    <w:rsid w:val="00E86520"/>
    <w:rsid w:val="00E866A0"/>
    <w:rsid w:val="00E906B2"/>
    <w:rsid w:val="00E911EF"/>
    <w:rsid w:val="00E92FC7"/>
    <w:rsid w:val="00E93CAB"/>
    <w:rsid w:val="00E93CBF"/>
    <w:rsid w:val="00E941FE"/>
    <w:rsid w:val="00E946F4"/>
    <w:rsid w:val="00E94C23"/>
    <w:rsid w:val="00E95E33"/>
    <w:rsid w:val="00E96A11"/>
    <w:rsid w:val="00E96D41"/>
    <w:rsid w:val="00E978F8"/>
    <w:rsid w:val="00E97BED"/>
    <w:rsid w:val="00E97F3C"/>
    <w:rsid w:val="00EA030A"/>
    <w:rsid w:val="00EA114D"/>
    <w:rsid w:val="00EA1322"/>
    <w:rsid w:val="00EA1AB7"/>
    <w:rsid w:val="00EA408F"/>
    <w:rsid w:val="00EA441D"/>
    <w:rsid w:val="00EA45A0"/>
    <w:rsid w:val="00EA45E6"/>
    <w:rsid w:val="00EA4A55"/>
    <w:rsid w:val="00EA5312"/>
    <w:rsid w:val="00EA55B2"/>
    <w:rsid w:val="00EA7943"/>
    <w:rsid w:val="00EB0B20"/>
    <w:rsid w:val="00EB109D"/>
    <w:rsid w:val="00EB1F69"/>
    <w:rsid w:val="00EB2D9A"/>
    <w:rsid w:val="00EB3282"/>
    <w:rsid w:val="00EB33D5"/>
    <w:rsid w:val="00EB3430"/>
    <w:rsid w:val="00EB3F45"/>
    <w:rsid w:val="00EB505E"/>
    <w:rsid w:val="00EC1AFB"/>
    <w:rsid w:val="00EC3206"/>
    <w:rsid w:val="00EC3C6E"/>
    <w:rsid w:val="00EC3E38"/>
    <w:rsid w:val="00EC40C6"/>
    <w:rsid w:val="00EC4FE9"/>
    <w:rsid w:val="00EC513B"/>
    <w:rsid w:val="00EC6260"/>
    <w:rsid w:val="00EC78CF"/>
    <w:rsid w:val="00ED2152"/>
    <w:rsid w:val="00ED384E"/>
    <w:rsid w:val="00ED4F5B"/>
    <w:rsid w:val="00ED6997"/>
    <w:rsid w:val="00ED700E"/>
    <w:rsid w:val="00ED78CA"/>
    <w:rsid w:val="00ED79D7"/>
    <w:rsid w:val="00EE099C"/>
    <w:rsid w:val="00EE1E0B"/>
    <w:rsid w:val="00EE2178"/>
    <w:rsid w:val="00EE2526"/>
    <w:rsid w:val="00EE5E77"/>
    <w:rsid w:val="00EE6648"/>
    <w:rsid w:val="00EE72F6"/>
    <w:rsid w:val="00EF007C"/>
    <w:rsid w:val="00EF0450"/>
    <w:rsid w:val="00EF0555"/>
    <w:rsid w:val="00EF1BB7"/>
    <w:rsid w:val="00EF2BFF"/>
    <w:rsid w:val="00EF2C41"/>
    <w:rsid w:val="00EF2FB5"/>
    <w:rsid w:val="00EF3AE1"/>
    <w:rsid w:val="00EF434F"/>
    <w:rsid w:val="00EF4377"/>
    <w:rsid w:val="00EF4AC4"/>
    <w:rsid w:val="00EF5821"/>
    <w:rsid w:val="00EF6015"/>
    <w:rsid w:val="00EF64E9"/>
    <w:rsid w:val="00EF6EE3"/>
    <w:rsid w:val="00EF77C4"/>
    <w:rsid w:val="00F00AD6"/>
    <w:rsid w:val="00F014B0"/>
    <w:rsid w:val="00F024A8"/>
    <w:rsid w:val="00F0250A"/>
    <w:rsid w:val="00F02512"/>
    <w:rsid w:val="00F028C4"/>
    <w:rsid w:val="00F02C83"/>
    <w:rsid w:val="00F0323F"/>
    <w:rsid w:val="00F03770"/>
    <w:rsid w:val="00F03BC1"/>
    <w:rsid w:val="00F03EE0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081"/>
    <w:rsid w:val="00F226A4"/>
    <w:rsid w:val="00F22839"/>
    <w:rsid w:val="00F246D6"/>
    <w:rsid w:val="00F25361"/>
    <w:rsid w:val="00F253D0"/>
    <w:rsid w:val="00F262F5"/>
    <w:rsid w:val="00F2636F"/>
    <w:rsid w:val="00F30CE6"/>
    <w:rsid w:val="00F31CA2"/>
    <w:rsid w:val="00F3571F"/>
    <w:rsid w:val="00F35B28"/>
    <w:rsid w:val="00F35B3D"/>
    <w:rsid w:val="00F35BD4"/>
    <w:rsid w:val="00F35D10"/>
    <w:rsid w:val="00F36C40"/>
    <w:rsid w:val="00F36F83"/>
    <w:rsid w:val="00F37D02"/>
    <w:rsid w:val="00F37D60"/>
    <w:rsid w:val="00F41F1C"/>
    <w:rsid w:val="00F426D3"/>
    <w:rsid w:val="00F43FD1"/>
    <w:rsid w:val="00F4747D"/>
    <w:rsid w:val="00F47F87"/>
    <w:rsid w:val="00F51C8F"/>
    <w:rsid w:val="00F531AD"/>
    <w:rsid w:val="00F5322C"/>
    <w:rsid w:val="00F53DA6"/>
    <w:rsid w:val="00F56EB3"/>
    <w:rsid w:val="00F570AD"/>
    <w:rsid w:val="00F57485"/>
    <w:rsid w:val="00F61613"/>
    <w:rsid w:val="00F61AF9"/>
    <w:rsid w:val="00F62AF1"/>
    <w:rsid w:val="00F63074"/>
    <w:rsid w:val="00F630D1"/>
    <w:rsid w:val="00F63C49"/>
    <w:rsid w:val="00F65DD6"/>
    <w:rsid w:val="00F660DC"/>
    <w:rsid w:val="00F66825"/>
    <w:rsid w:val="00F66972"/>
    <w:rsid w:val="00F705DD"/>
    <w:rsid w:val="00F71A74"/>
    <w:rsid w:val="00F732C6"/>
    <w:rsid w:val="00F73713"/>
    <w:rsid w:val="00F771E6"/>
    <w:rsid w:val="00F77CA4"/>
    <w:rsid w:val="00F8370B"/>
    <w:rsid w:val="00F837E8"/>
    <w:rsid w:val="00F84504"/>
    <w:rsid w:val="00F84BF7"/>
    <w:rsid w:val="00F86D71"/>
    <w:rsid w:val="00F86FE3"/>
    <w:rsid w:val="00F90711"/>
    <w:rsid w:val="00F9095F"/>
    <w:rsid w:val="00F92525"/>
    <w:rsid w:val="00F92644"/>
    <w:rsid w:val="00F93516"/>
    <w:rsid w:val="00F938FD"/>
    <w:rsid w:val="00F93B1F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662"/>
    <w:rsid w:val="00FA284B"/>
    <w:rsid w:val="00FA418E"/>
    <w:rsid w:val="00FA47B8"/>
    <w:rsid w:val="00FA50B5"/>
    <w:rsid w:val="00FA520E"/>
    <w:rsid w:val="00FA5245"/>
    <w:rsid w:val="00FA54DF"/>
    <w:rsid w:val="00FA5BF2"/>
    <w:rsid w:val="00FA6A1F"/>
    <w:rsid w:val="00FA74B8"/>
    <w:rsid w:val="00FA7765"/>
    <w:rsid w:val="00FB0B68"/>
    <w:rsid w:val="00FB0FF7"/>
    <w:rsid w:val="00FB253D"/>
    <w:rsid w:val="00FB2F81"/>
    <w:rsid w:val="00FB34CB"/>
    <w:rsid w:val="00FB4738"/>
    <w:rsid w:val="00FB4D3C"/>
    <w:rsid w:val="00FB4F1D"/>
    <w:rsid w:val="00FB6511"/>
    <w:rsid w:val="00FB6761"/>
    <w:rsid w:val="00FB73E8"/>
    <w:rsid w:val="00FC16F8"/>
    <w:rsid w:val="00FC3A3A"/>
    <w:rsid w:val="00FC3EB8"/>
    <w:rsid w:val="00FC499F"/>
    <w:rsid w:val="00FC51FD"/>
    <w:rsid w:val="00FC541F"/>
    <w:rsid w:val="00FC746A"/>
    <w:rsid w:val="00FD202E"/>
    <w:rsid w:val="00FD25BD"/>
    <w:rsid w:val="00FD2C5F"/>
    <w:rsid w:val="00FD389C"/>
    <w:rsid w:val="00FD3B19"/>
    <w:rsid w:val="00FD43B3"/>
    <w:rsid w:val="00FD52CB"/>
    <w:rsid w:val="00FD57E3"/>
    <w:rsid w:val="00FD6418"/>
    <w:rsid w:val="00FD6C10"/>
    <w:rsid w:val="00FD7E47"/>
    <w:rsid w:val="00FE00D9"/>
    <w:rsid w:val="00FE1E43"/>
    <w:rsid w:val="00FE3349"/>
    <w:rsid w:val="00FE3C7D"/>
    <w:rsid w:val="00FE500B"/>
    <w:rsid w:val="00FE50BC"/>
    <w:rsid w:val="00FE5687"/>
    <w:rsid w:val="00FE5B04"/>
    <w:rsid w:val="00FE6B3D"/>
    <w:rsid w:val="00FE720F"/>
    <w:rsid w:val="00FE7FB2"/>
    <w:rsid w:val="00FF1AE2"/>
    <w:rsid w:val="00FF21C1"/>
    <w:rsid w:val="00FF2C97"/>
    <w:rsid w:val="00FF3206"/>
    <w:rsid w:val="00FF3517"/>
    <w:rsid w:val="00FF366C"/>
    <w:rsid w:val="00FF4235"/>
    <w:rsid w:val="00FF45DC"/>
    <w:rsid w:val="00FF4A40"/>
    <w:rsid w:val="00FF4FE6"/>
    <w:rsid w:val="00FF65A0"/>
    <w:rsid w:val="00FF6E6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C9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9330D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after="0" w:line="100" w:lineRule="atLeast"/>
      <w:ind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basedOn w:val="a0"/>
    <w:link w:val="12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648BB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742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74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1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75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7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52DC-2236-4624-B7E5-8B861B86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16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Writetype</cp:lastModifiedBy>
  <cp:revision>43</cp:revision>
  <cp:lastPrinted>2015-11-18T04:18:00Z</cp:lastPrinted>
  <dcterms:created xsi:type="dcterms:W3CDTF">2013-08-12T06:17:00Z</dcterms:created>
  <dcterms:modified xsi:type="dcterms:W3CDTF">2017-12-04T08:41:00Z</dcterms:modified>
</cp:coreProperties>
</file>