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1" w:rsidRPr="00075FE1" w:rsidRDefault="00075FE1" w:rsidP="00075FE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75FE1">
        <w:rPr>
          <w:rFonts w:ascii="Arial" w:eastAsia="Times New Roman" w:hAnsi="Arial" w:cs="Arial"/>
          <w:sz w:val="20"/>
          <w:szCs w:val="20"/>
          <w:lang w:val="en-US" w:eastAsia="ru-RU"/>
        </w:rPr>
        <w:drawing>
          <wp:inline distT="0" distB="0" distL="0" distR="0">
            <wp:extent cx="584835" cy="723265"/>
            <wp:effectExtent l="19050" t="0" r="5715" b="0"/>
            <wp:docPr id="2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E1" w:rsidRPr="00075FE1" w:rsidRDefault="00075FE1" w:rsidP="00075FE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075FE1" w:rsidRPr="00075FE1" w:rsidRDefault="00075FE1" w:rsidP="00075F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5FE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75FE1" w:rsidRPr="00075FE1" w:rsidRDefault="00075FE1" w:rsidP="00075F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75FE1" w:rsidRPr="00075FE1" w:rsidRDefault="00075FE1" w:rsidP="00075FE1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5FE1">
        <w:rPr>
          <w:rFonts w:ascii="Arial" w:eastAsia="Times New Roman" w:hAnsi="Arial" w:cs="Arial"/>
          <w:sz w:val="26"/>
          <w:szCs w:val="26"/>
          <w:lang w:eastAsia="ru-RU"/>
        </w:rPr>
        <w:t>22.06.2021</w:t>
      </w:r>
      <w:r w:rsidRPr="00075FE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75FE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75FE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с.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75FE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№ _494_-</w:t>
      </w:r>
      <w:proofErr w:type="gram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</w:p>
    <w:p w:rsidR="00075FE1" w:rsidRPr="00075FE1" w:rsidRDefault="00075FE1" w:rsidP="00075F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5FE1" w:rsidRPr="00075FE1" w:rsidRDefault="00075FE1" w:rsidP="00075F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и сроков проведения аттестации кандидатов на должность руководителя и руководителей муниципальных образовательных учреждений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подведомственных управлению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075FE1" w:rsidRPr="00075FE1" w:rsidRDefault="00075FE1" w:rsidP="00075FE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75FE1">
        <w:rPr>
          <w:rFonts w:ascii="Arial" w:hAnsi="Arial" w:cs="Arial"/>
          <w:sz w:val="26"/>
          <w:szCs w:val="26"/>
        </w:rPr>
        <w:t xml:space="preserve">В целях повышения эффективности системы управления муниципальными образовательными учреждениями </w:t>
      </w:r>
      <w:proofErr w:type="spellStart"/>
      <w:r w:rsidRPr="00075FE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75FE1">
        <w:rPr>
          <w:rFonts w:ascii="Arial" w:hAnsi="Arial" w:cs="Arial"/>
          <w:sz w:val="26"/>
          <w:szCs w:val="26"/>
        </w:rPr>
        <w:t xml:space="preserve"> района, а так же </w:t>
      </w:r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определения соответствия уровня квалификации руководителей муниципальных образовательных учреждений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 и лиц, претендующих на замещение данных должностей, </w:t>
      </w:r>
      <w:proofErr w:type="gram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требованиям</w:t>
      </w:r>
      <w:proofErr w:type="gram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предъявляемым к их должностным обязанностям в соответствии с квалификационными характеристиками на основе оценки их профессиональной деятельности</w:t>
      </w:r>
      <w:r w:rsidRPr="00075FE1">
        <w:rPr>
          <w:rFonts w:ascii="Arial" w:hAnsi="Arial" w:cs="Arial"/>
          <w:sz w:val="26"/>
          <w:szCs w:val="26"/>
        </w:rPr>
        <w:t xml:space="preserve">, на основании Федерального </w:t>
      </w:r>
      <w:hyperlink r:id="rId6" w:history="1">
        <w:r w:rsidRPr="00075FE1">
          <w:rPr>
            <w:rFonts w:ascii="Arial" w:hAnsi="Arial" w:cs="Arial"/>
            <w:sz w:val="26"/>
            <w:szCs w:val="26"/>
          </w:rPr>
          <w:t>закона</w:t>
        </w:r>
      </w:hyperlink>
      <w:r w:rsidRPr="00075FE1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РФ", ст. 51 Федерального </w:t>
      </w:r>
      <w:hyperlink r:id="rId7" w:history="1">
        <w:r w:rsidRPr="00075FE1">
          <w:rPr>
            <w:rFonts w:ascii="Arial" w:hAnsi="Arial" w:cs="Arial"/>
            <w:sz w:val="26"/>
            <w:szCs w:val="26"/>
          </w:rPr>
          <w:t>закона</w:t>
        </w:r>
      </w:hyperlink>
      <w:r w:rsidRPr="00075FE1">
        <w:rPr>
          <w:rFonts w:ascii="Arial" w:hAnsi="Arial" w:cs="Arial"/>
          <w:sz w:val="26"/>
          <w:szCs w:val="26"/>
        </w:rPr>
        <w:t xml:space="preserve"> от 29.12.2012 N 273-ФЗ "Об образовании в Российской Федерации", руководствуясь</w:t>
      </w:r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ст. 7, 40, 47, 48 </w:t>
      </w:r>
      <w:hyperlink r:id="rId8" w:tgtFrame="_blank" w:history="1">
        <w:r w:rsidRPr="00075FE1">
          <w:rPr>
            <w:rFonts w:ascii="Arial" w:eastAsia="Times New Roman" w:hAnsi="Arial" w:cs="Arial"/>
            <w:sz w:val="26"/>
            <w:szCs w:val="26"/>
            <w:lang w:eastAsia="ru-RU"/>
          </w:rPr>
          <w:t>Устава</w:t>
        </w:r>
      </w:hyperlink>
      <w:r w:rsidRPr="00075FE1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075FE1" w:rsidRPr="00075FE1" w:rsidRDefault="00075FE1" w:rsidP="00075F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5FE1" w:rsidRPr="00075FE1" w:rsidRDefault="00075FE1" w:rsidP="00075F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5FE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75FE1" w:rsidRPr="00075FE1" w:rsidRDefault="00075FE1" w:rsidP="00075F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 Порядок и сроки  проведения аттестации кандидатов на должность руководителя и руководителей муниципальных образовательных учреждений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подведомственных управлению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согласно приложению 1 к настоящему постановлению.</w:t>
      </w:r>
    </w:p>
    <w:p w:rsidR="00075FE1" w:rsidRPr="00075FE1" w:rsidRDefault="00075FE1" w:rsidP="00075F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5FE1">
        <w:rPr>
          <w:rFonts w:ascii="Arial" w:eastAsia="Times New Roman" w:hAnsi="Arial" w:cs="Arial"/>
          <w:sz w:val="26"/>
          <w:szCs w:val="26"/>
          <w:lang w:eastAsia="ru-RU"/>
        </w:rPr>
        <w:t>Признать утратившим силу </w:t>
      </w:r>
      <w:hyperlink r:id="rId9" w:tgtFrame="_blank" w:history="1">
        <w:r w:rsidRPr="00075FE1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постановление администрации </w:t>
        </w:r>
        <w:proofErr w:type="spellStart"/>
        <w:r w:rsidRPr="00075FE1">
          <w:rPr>
            <w:rFonts w:ascii="Arial" w:eastAsia="Times New Roman" w:hAnsi="Arial" w:cs="Arial"/>
            <w:sz w:val="26"/>
            <w:szCs w:val="26"/>
            <w:lang w:eastAsia="ru-RU"/>
          </w:rPr>
          <w:t>Богучанского</w:t>
        </w:r>
        <w:proofErr w:type="spellEnd"/>
        <w:r w:rsidRPr="00075FE1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района от 10.12.2014 № 1590-п «Об утверждении Порядка проведения аттестации кандидатов на должность руководителя и руководителей муниципальных образовательных учреждений </w:t>
        </w:r>
        <w:proofErr w:type="spellStart"/>
        <w:r w:rsidRPr="00075FE1">
          <w:rPr>
            <w:rFonts w:ascii="Arial" w:eastAsia="Times New Roman" w:hAnsi="Arial" w:cs="Arial"/>
            <w:sz w:val="26"/>
            <w:szCs w:val="26"/>
            <w:lang w:eastAsia="ru-RU"/>
          </w:rPr>
          <w:t>Богучанского</w:t>
        </w:r>
        <w:proofErr w:type="spellEnd"/>
        <w:r w:rsidRPr="00075FE1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района»</w:t>
        </w:r>
      </w:hyperlink>
      <w:r w:rsidRPr="00075FE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75FE1" w:rsidRPr="00075FE1" w:rsidRDefault="00075FE1" w:rsidP="00075F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</w:t>
      </w:r>
      <w:r w:rsidRPr="00075FE1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И.М.Брюханова    </w:t>
      </w:r>
    </w:p>
    <w:p w:rsidR="00075FE1" w:rsidRPr="00075FE1" w:rsidRDefault="00075FE1" w:rsidP="00075F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075F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75FE1" w:rsidRPr="00075FE1" w:rsidRDefault="00075FE1" w:rsidP="00075F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075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075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075FE1" w:rsidRPr="00075FE1" w:rsidRDefault="00075FE1" w:rsidP="001737F7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075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6" w:type="dxa"/>
          </w:tcPr>
          <w:p w:rsidR="00075FE1" w:rsidRPr="00075FE1" w:rsidRDefault="00075FE1" w:rsidP="001737F7">
            <w:pPr>
              <w:ind w:right="283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75FE1" w:rsidRPr="00075FE1" w:rsidRDefault="00075FE1" w:rsidP="001737F7">
            <w:pPr>
              <w:ind w:right="283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С.И.Нохрин          </w:t>
            </w:r>
          </w:p>
        </w:tc>
      </w:tr>
    </w:tbl>
    <w:p w:rsidR="00075FE1" w:rsidRPr="00075FE1" w:rsidRDefault="00075FE1" w:rsidP="00075F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075FE1" w:rsidRPr="00075FE1" w:rsidTr="001737F7">
        <w:tc>
          <w:tcPr>
            <w:tcW w:w="4928" w:type="dxa"/>
          </w:tcPr>
          <w:p w:rsidR="00075FE1" w:rsidRPr="00075FE1" w:rsidRDefault="00075FE1" w:rsidP="001737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</w:tcPr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№1</w:t>
            </w:r>
          </w:p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</w:t>
            </w:r>
          </w:p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22.06.2021  № 494-п</w:t>
            </w:r>
          </w:p>
        </w:tc>
      </w:tr>
    </w:tbl>
    <w:p w:rsidR="00075FE1" w:rsidRPr="00075FE1" w:rsidRDefault="00075FE1" w:rsidP="00075FE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И СРОКИ  ПРОВЕДЕНИЯ  АТТЕСТАЦИИ  КАНДИДАТОВ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НА ДОЛЖНОСТЬ  РУКОВОДИТЕЛЯ И РУКОВОДИТЕЛЕЙ МУНИЦИПАЛЬНЫХ ОБРАЗОВАТЕЛЬНЫХ УЧРЕЖДЕНИЙ БОГУЧАНСКОГО РАЙОНА, ПОДВЕДОМСТВЕННЫХ УПРАВЛЕНИЮ ОБРАЗОВАНИЯ АДМИНИСТРАЦИИ БОГУЧАНСКОГО РАЙОНА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Настоящий Порядок определяет порядок и сроки проведения обязательной аттестации кандидатов на должность руководителя муниципального образовательного учреждения (далее - кандидаты на должность руководителя, аттестуемые) и руководителей муниципальных образовательных учреждений </w:t>
      </w:r>
      <w:proofErr w:type="spellStart"/>
      <w:r w:rsidRPr="00075F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75FE1">
        <w:rPr>
          <w:rFonts w:ascii="Arial" w:hAnsi="Arial" w:cs="Arial"/>
          <w:sz w:val="20"/>
          <w:szCs w:val="20"/>
        </w:rPr>
        <w:t xml:space="preserve"> района (далее - руководители, аттестуемые), подведомственных Управлению образования администрации </w:t>
      </w:r>
      <w:proofErr w:type="spellStart"/>
      <w:r w:rsidRPr="00075F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75FE1">
        <w:rPr>
          <w:rFonts w:ascii="Arial" w:hAnsi="Arial" w:cs="Arial"/>
          <w:sz w:val="20"/>
          <w:szCs w:val="20"/>
        </w:rPr>
        <w:t xml:space="preserve"> района  (далее - образовательные учреждения, Управление образования, Порядок).</w:t>
      </w:r>
    </w:p>
    <w:p w:rsidR="00075FE1" w:rsidRPr="00075FE1" w:rsidRDefault="00075FE1" w:rsidP="00075F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075FE1">
        <w:rPr>
          <w:rFonts w:ascii="Arial" w:hAnsi="Arial" w:cs="Arial"/>
          <w:sz w:val="20"/>
          <w:szCs w:val="20"/>
        </w:rPr>
        <w:t xml:space="preserve">Настоящий Порядок разработан в соответствии с </w:t>
      </w:r>
      <w:hyperlink r:id="rId10" w:history="1">
        <w:r w:rsidRPr="00075FE1">
          <w:rPr>
            <w:rFonts w:ascii="Arial" w:hAnsi="Arial" w:cs="Arial"/>
            <w:sz w:val="20"/>
            <w:szCs w:val="20"/>
          </w:rPr>
          <w:t>частью 4 статьи 51</w:t>
        </w:r>
      </w:hyperlink>
      <w:r w:rsidRPr="00075FE1"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Российской Федерации", </w:t>
      </w:r>
      <w:hyperlink r:id="rId11" w:history="1">
        <w:r w:rsidRPr="00075FE1">
          <w:rPr>
            <w:rFonts w:ascii="Arial" w:hAnsi="Arial" w:cs="Arial"/>
            <w:sz w:val="20"/>
            <w:szCs w:val="20"/>
          </w:rPr>
          <w:t>статьей 275</w:t>
        </w:r>
      </w:hyperlink>
      <w:r w:rsidRPr="00075FE1">
        <w:rPr>
          <w:rFonts w:ascii="Arial" w:hAnsi="Arial" w:cs="Arial"/>
          <w:sz w:val="20"/>
          <w:szCs w:val="20"/>
        </w:rPr>
        <w:t xml:space="preserve"> Трудового кодекса Российской Федерации и </w:t>
      </w:r>
      <w:hyperlink r:id="rId12" w:history="1">
        <w:r w:rsidRPr="00075FE1">
          <w:rPr>
            <w:rFonts w:ascii="Arial" w:hAnsi="Arial" w:cs="Arial"/>
            <w:sz w:val="20"/>
            <w:szCs w:val="20"/>
          </w:rPr>
          <w:t>Приказом</w:t>
        </w:r>
      </w:hyperlink>
      <w:r w:rsidRPr="00075FE1"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</w:p>
    <w:p w:rsidR="00075FE1" w:rsidRPr="00075FE1" w:rsidRDefault="00075FE1" w:rsidP="00075F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075FE1">
        <w:rPr>
          <w:rFonts w:ascii="Arial" w:hAnsi="Arial" w:cs="Arial"/>
          <w:sz w:val="20"/>
          <w:szCs w:val="20"/>
        </w:rPr>
        <w:t xml:space="preserve">Целью аттестации является, установление соответствия аттестуемых требованиям, установленным  квалификационными характеристиками должности руководителя образовательного учреждения, утвержденных </w:t>
      </w:r>
      <w:hyperlink r:id="rId13" w:history="1">
        <w:r w:rsidRPr="00075FE1">
          <w:rPr>
            <w:rFonts w:ascii="Arial" w:hAnsi="Arial" w:cs="Arial"/>
            <w:sz w:val="20"/>
            <w:szCs w:val="20"/>
          </w:rPr>
          <w:t>Приказом</w:t>
        </w:r>
      </w:hyperlink>
      <w:r w:rsidRPr="00075FE1"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</w:p>
    <w:p w:rsidR="00075FE1" w:rsidRPr="00075FE1" w:rsidRDefault="00075FE1" w:rsidP="00075F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Аттестации подлежат:</w:t>
      </w:r>
    </w:p>
    <w:p w:rsidR="00075FE1" w:rsidRPr="00075FE1" w:rsidRDefault="00075FE1" w:rsidP="00075FE1">
      <w:pPr>
        <w:widowControl w:val="0"/>
        <w:numPr>
          <w:ilvl w:val="0"/>
          <w:numId w:val="3"/>
        </w:numPr>
        <w:tabs>
          <w:tab w:val="left" w:pos="91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кандидаты на должность руководителя образовательного учреждения (далее - кандидаты);</w:t>
      </w:r>
    </w:p>
    <w:p w:rsidR="00075FE1" w:rsidRPr="00075FE1" w:rsidRDefault="00075FE1" w:rsidP="00075FE1">
      <w:pPr>
        <w:widowControl w:val="0"/>
        <w:numPr>
          <w:ilvl w:val="0"/>
          <w:numId w:val="3"/>
        </w:numPr>
        <w:tabs>
          <w:tab w:val="left" w:pos="91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руководители образовательных учреждений (далее - руководители).</w:t>
      </w:r>
    </w:p>
    <w:p w:rsidR="00075FE1" w:rsidRPr="00075FE1" w:rsidRDefault="00075FE1" w:rsidP="00075FE1">
      <w:pPr>
        <w:widowControl w:val="0"/>
        <w:numPr>
          <w:ilvl w:val="1"/>
          <w:numId w:val="2"/>
        </w:numPr>
        <w:tabs>
          <w:tab w:val="left" w:pos="1289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Аттестация кандидатов проводится до их назначения на должность руководителя образовательного  учреждения, аттестация руководителей - не реже одного раза в пять лет.</w:t>
      </w:r>
    </w:p>
    <w:p w:rsidR="00075FE1" w:rsidRPr="00075FE1" w:rsidRDefault="00075FE1" w:rsidP="00075FE1">
      <w:pPr>
        <w:widowControl w:val="0"/>
        <w:tabs>
          <w:tab w:val="left" w:pos="153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1.5.1. Аттестация кандидатов проводится в целях установления его соответствия требованиям, установленным квалификационными характеристиками должности руководителя образовательной организации.</w:t>
      </w:r>
    </w:p>
    <w:p w:rsidR="00075FE1" w:rsidRPr="00075FE1" w:rsidRDefault="00075FE1" w:rsidP="00075FE1">
      <w:pPr>
        <w:widowControl w:val="0"/>
        <w:tabs>
          <w:tab w:val="left" w:pos="153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1.5.2. Аттестация руководителей проводится в целях объективной оценки деятельности руководителя, подтверждения соответствия квалификационным требованиям, предъявляемым к занимаемой должности.</w:t>
      </w:r>
    </w:p>
    <w:p w:rsidR="00075FE1" w:rsidRPr="00075FE1" w:rsidRDefault="00075FE1" w:rsidP="00075F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Основные задачи аттестации:</w:t>
      </w:r>
    </w:p>
    <w:p w:rsidR="00075FE1" w:rsidRPr="00075FE1" w:rsidRDefault="00075FE1" w:rsidP="00075FE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При назначении на должность: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отбор лиц, способных занимать должности руководителей образовательных учреждений;</w:t>
      </w:r>
    </w:p>
    <w:p w:rsidR="00075FE1" w:rsidRPr="00075FE1" w:rsidRDefault="00075FE1" w:rsidP="00075FE1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При аттестации руководителя:</w:t>
      </w:r>
    </w:p>
    <w:p w:rsidR="00075FE1" w:rsidRPr="00075FE1" w:rsidRDefault="00075FE1" w:rsidP="00075FE1">
      <w:pPr>
        <w:widowControl w:val="0"/>
        <w:numPr>
          <w:ilvl w:val="0"/>
          <w:numId w:val="3"/>
        </w:numPr>
        <w:tabs>
          <w:tab w:val="left" w:pos="91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определение соответствия руководителям занимаемой должности;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- выявление </w:t>
      </w:r>
      <w:proofErr w:type="gramStart"/>
      <w:r w:rsidRPr="00075FE1">
        <w:rPr>
          <w:rFonts w:ascii="Arial" w:hAnsi="Arial" w:cs="Arial"/>
          <w:sz w:val="20"/>
          <w:szCs w:val="20"/>
        </w:rPr>
        <w:t>перспектив реализации потенциальных возможностей руководителей образовательных учреждений</w:t>
      </w:r>
      <w:proofErr w:type="gramEnd"/>
      <w:r w:rsidRPr="00075FE1">
        <w:rPr>
          <w:rFonts w:ascii="Arial" w:hAnsi="Arial" w:cs="Arial"/>
          <w:sz w:val="20"/>
          <w:szCs w:val="20"/>
        </w:rPr>
        <w:t>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объективная оценка деятельности руководителей образовательных учреждений;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повышение эффективности и качества управленческой деятельности;</w:t>
      </w:r>
    </w:p>
    <w:p w:rsidR="00075FE1" w:rsidRPr="00075FE1" w:rsidRDefault="00075FE1" w:rsidP="00075F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Основные принципы аттестации кандидатов  и  руководителей является: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- гласность, открытость, коллегиальность, </w:t>
      </w:r>
      <w:proofErr w:type="gramStart"/>
      <w:r w:rsidRPr="00075FE1">
        <w:rPr>
          <w:rFonts w:ascii="Arial" w:hAnsi="Arial" w:cs="Arial"/>
          <w:sz w:val="20"/>
          <w:szCs w:val="20"/>
        </w:rPr>
        <w:t>обеспечивающие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объективное отношение к аттестуемым;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недопустимость дискриминации при проведении аттестации.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1.8. Аттестации не подлежат руководители образовательных организаций: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а) проработавшие в занимаемой должности менее одного года;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б) беременные женщины;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в)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г)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Аттестация лица, назначенного временно </w:t>
      </w:r>
      <w:proofErr w:type="gramStart"/>
      <w:r w:rsidRPr="00075FE1">
        <w:rPr>
          <w:rFonts w:ascii="Arial" w:hAnsi="Arial" w:cs="Arial"/>
          <w:sz w:val="20"/>
          <w:szCs w:val="20"/>
        </w:rPr>
        <w:t>исполняющим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обязанности руководителя, не проводится.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lastRenderedPageBreak/>
        <w:t xml:space="preserve">1.8. Разработчиком программы аттестации, аттестационных заданий и форм необходимой бланковой и инструктивной документации в рамках настоящего Порядка является Управление образования администрации </w:t>
      </w:r>
      <w:proofErr w:type="spellStart"/>
      <w:r w:rsidRPr="00075F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75FE1">
        <w:rPr>
          <w:rFonts w:ascii="Arial" w:hAnsi="Arial" w:cs="Arial"/>
          <w:sz w:val="20"/>
          <w:szCs w:val="20"/>
        </w:rPr>
        <w:t xml:space="preserve"> района.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1.9. Продолжительность аттестации для каждого аттестуемого руководящего работника с начала ее проведения и до принятия решения Аттестационной комиссией не должна превышать двух месяцев.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2. ФУНКЦИИ, ПОЛНОМОЧИЯ, СОСТАВ И ПОРЯДОК РАБОТЫ АТТЕСТАЦИОННОЙ КОМИССИИ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2.1. 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Для проведения аттестации администрация </w:t>
      </w:r>
      <w:proofErr w:type="spell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осуществляющая функции и полномочия учредителя учреждений правовым актом образует аттестационную комиссию и утверждает ее состав.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2.2.  Аттестационная комиссия действует на общественных началах.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 xml:space="preserve">2.3. </w:t>
      </w:r>
      <w:r w:rsidRPr="00075FE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Аттестационная комиссия в своей деятельности руководствуется </w:t>
      </w:r>
      <w:hyperlink r:id="rId14" w:history="1">
        <w:r w:rsidRPr="00075FE1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Конституцией Российской Федерации</w:t>
        </w:r>
      </w:hyperlink>
      <w:r w:rsidRPr="00075FE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настоящим Положением и иными нормативными правовыми актами.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075FE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2.4.Аттестационная комиссия осуществляет всесторонний и объективный анализ представленных материалов в отношении кандидатов и руководителей образовательных учреждений, проверяет их соответствие квалификационным требованиям по должности "Руководитель (директор, заведующий, начальник) образовательного учреждения", установленным приказом Министерства здравоохранения и социального развития Российской Федерации,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образования.</w:t>
      </w:r>
      <w:proofErr w:type="gramEnd"/>
    </w:p>
    <w:p w:rsidR="00075FE1" w:rsidRPr="00075FE1" w:rsidRDefault="00075FE1" w:rsidP="00075FE1">
      <w:pPr>
        <w:tabs>
          <w:tab w:val="center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2.5. Методическое и организационно-техническое обеспечение деятельности Аттестационной комиссии осуществляет Управление образования.</w:t>
      </w:r>
    </w:p>
    <w:p w:rsidR="00075FE1" w:rsidRPr="00075FE1" w:rsidRDefault="00075FE1" w:rsidP="00075F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 xml:space="preserve">2.6. 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>Аттестационная комиссия состоит из председателя, заместителя председателя, секретаря и иных членов комиссии.</w:t>
      </w:r>
    </w:p>
    <w:p w:rsidR="00075FE1" w:rsidRPr="00075FE1" w:rsidRDefault="00075FE1" w:rsidP="00075F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  В состав аттестационной комиссии не включаются руководители,  подлежащие аттестации в аттестационный период.</w:t>
      </w:r>
    </w:p>
    <w:p w:rsidR="00075FE1" w:rsidRPr="00075FE1" w:rsidRDefault="00075FE1" w:rsidP="00075F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 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075FE1" w:rsidRPr="00075FE1" w:rsidRDefault="00075FE1" w:rsidP="00075F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2.7. Председателем аттестационной комиссии является представитель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заместителем председателя аттестационной комиссии – начальник Управления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секретарем аттестационной комиссии – специалист Управления образования.</w:t>
      </w:r>
    </w:p>
    <w:p w:rsidR="00075FE1" w:rsidRPr="00075FE1" w:rsidRDefault="00075FE1" w:rsidP="00075FE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2.8. Членами аттестационной комиссии, не указанными в </w:t>
      </w:r>
      <w:hyperlink r:id="rId15" w:history="1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пункте 2.4. настоящего Порядка, являются:</w:t>
      </w:r>
    </w:p>
    <w:p w:rsidR="00075FE1" w:rsidRPr="00075FE1" w:rsidRDefault="00075FE1" w:rsidP="00075FE1">
      <w:pPr>
        <w:numPr>
          <w:ilvl w:val="0"/>
          <w:numId w:val="4"/>
        </w:numPr>
        <w:tabs>
          <w:tab w:val="center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представители Управления образования;</w:t>
      </w:r>
    </w:p>
    <w:p w:rsidR="00075FE1" w:rsidRPr="00075FE1" w:rsidRDefault="00075FE1" w:rsidP="00075FE1">
      <w:pPr>
        <w:numPr>
          <w:ilvl w:val="0"/>
          <w:numId w:val="4"/>
        </w:numPr>
        <w:tabs>
          <w:tab w:val="center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представитель выборного органа первичной профсоюзной организации;</w:t>
      </w:r>
    </w:p>
    <w:p w:rsidR="00075FE1" w:rsidRPr="00075FE1" w:rsidRDefault="00075FE1" w:rsidP="00075FE1">
      <w:pPr>
        <w:numPr>
          <w:ilvl w:val="0"/>
          <w:numId w:val="4"/>
        </w:numPr>
        <w:tabs>
          <w:tab w:val="center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методист МКУ «Центр обеспечения деятельности учреждений образования  </w:t>
      </w:r>
      <w:proofErr w:type="spell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075FE1" w:rsidRPr="00075FE1" w:rsidRDefault="00075FE1" w:rsidP="00075FE1">
      <w:pPr>
        <w:numPr>
          <w:ilvl w:val="0"/>
          <w:numId w:val="4"/>
        </w:numPr>
        <w:tabs>
          <w:tab w:val="center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представитель руководителей учреждений </w:t>
      </w:r>
      <w:proofErr w:type="spell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2.9. Общее руководство деятельностью Аттестационной комиссии осуществляет председатель Аттестационной комиссии, который председательствует на ее заседаниях, организует работу Аттестационной комиссии, осуществляет общий </w:t>
      </w:r>
      <w:proofErr w:type="gramStart"/>
      <w:r w:rsidRPr="00075F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В случае отсутствия председателя Аттестационной комиссии, функции председателя Аттестационной комиссии в полном объеме исполняет заместитель председателя Аттестационной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Секретарь Аттестационной комиссии готовит материалы и проекты решений Аттестационной комиссии, обеспечивает направление решений Аттестационной комиссии в образовательные организации, кандидату на должность руководителя и руководителю образовательной организации.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2.10. Аттестационная комиссия: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а) формирует график рассмотрения кандидатов на должность руководителя и руководителей, подлежащих аттестации;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б) осуществляет подготовку документов для работы Аттестационной комиссии;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в)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075FE1">
        <w:rPr>
          <w:rFonts w:ascii="Arial" w:hAnsi="Arial" w:cs="Arial"/>
          <w:sz w:val="20"/>
          <w:szCs w:val="20"/>
        </w:rPr>
        <w:lastRenderedPageBreak/>
        <w:t xml:space="preserve">г) 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</w:t>
      </w:r>
      <w:hyperlink r:id="rId16" w:history="1">
        <w:r w:rsidRPr="00075FE1">
          <w:rPr>
            <w:rFonts w:ascii="Arial" w:hAnsi="Arial" w:cs="Arial"/>
            <w:sz w:val="20"/>
            <w:szCs w:val="20"/>
          </w:rPr>
          <w:t>справочниках</w:t>
        </w:r>
      </w:hyperlink>
      <w:r w:rsidRPr="00075FE1">
        <w:rPr>
          <w:rFonts w:ascii="Arial" w:hAnsi="Arial" w:cs="Arial"/>
          <w:sz w:val="20"/>
          <w:szCs w:val="20"/>
        </w:rPr>
        <w:t xml:space="preserve">, по соответствующим должностям руководителей образовательных организаций и (или) профессиональным </w:t>
      </w:r>
      <w:hyperlink r:id="rId17" w:history="1">
        <w:r w:rsidRPr="00075FE1">
          <w:rPr>
            <w:rFonts w:ascii="Arial" w:hAnsi="Arial" w:cs="Arial"/>
            <w:sz w:val="20"/>
            <w:szCs w:val="20"/>
          </w:rPr>
          <w:t>стандартам</w:t>
        </w:r>
      </w:hyperlink>
      <w:r w:rsidRPr="00075FE1">
        <w:rPr>
          <w:rFonts w:ascii="Arial" w:hAnsi="Arial" w:cs="Arial"/>
          <w:sz w:val="20"/>
          <w:szCs w:val="20"/>
        </w:rPr>
        <w:t>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оценку кандидатов на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должность руководителя образовательной организации;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proofErr w:type="spellStart"/>
      <w:r w:rsidRPr="00075FE1">
        <w:rPr>
          <w:rFonts w:ascii="Arial" w:hAnsi="Arial" w:cs="Arial"/>
          <w:sz w:val="20"/>
          <w:szCs w:val="20"/>
        </w:rPr>
        <w:t>д</w:t>
      </w:r>
      <w:proofErr w:type="spellEnd"/>
      <w:r w:rsidRPr="00075FE1">
        <w:rPr>
          <w:rFonts w:ascii="Arial" w:hAnsi="Arial" w:cs="Arial"/>
          <w:sz w:val="20"/>
          <w:szCs w:val="20"/>
        </w:rPr>
        <w:t>) проводит аттестацию кандидатов на должность руководителя образовательной организации;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е) проводит аттестацию руководителей образовательных организаций.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2.11. Аттестационная комиссия имеет право:</w:t>
      </w:r>
    </w:p>
    <w:p w:rsidR="00075FE1" w:rsidRPr="00075FE1" w:rsidRDefault="00075FE1" w:rsidP="00075F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0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075FE1" w:rsidRPr="00075FE1" w:rsidRDefault="00075FE1" w:rsidP="00075F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0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определять сроки представления запрашиваемых документов, материалов и информации.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2.12. Основной формой деятельности Аттестационной комиссии являются заседания.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О месте, дате и времени проведения заседания Аттестационной комиссии ее члены уведомляются секретарем.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Формирование графика аттестации осуществляется с учетом срока действия ранее проведенной аттестации руководителей и поступления заявлений претендентов на должность руководителя ОУ. </w:t>
      </w:r>
    </w:p>
    <w:p w:rsidR="00075FE1" w:rsidRPr="00075FE1" w:rsidRDefault="00075FE1" w:rsidP="00075FE1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 xml:space="preserve">Формирование графика 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>работы аттестационной комиссии</w:t>
      </w:r>
      <w:r w:rsidRPr="00075FE1">
        <w:rPr>
          <w:rFonts w:ascii="Arial" w:hAnsi="Arial" w:cs="Arial"/>
          <w:sz w:val="20"/>
          <w:szCs w:val="20"/>
        </w:rPr>
        <w:t xml:space="preserve"> поручается Управлению образования администрации </w:t>
      </w:r>
      <w:proofErr w:type="spellStart"/>
      <w:r w:rsidRPr="00075F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75FE1">
        <w:rPr>
          <w:rFonts w:ascii="Arial" w:hAnsi="Arial" w:cs="Arial"/>
          <w:sz w:val="20"/>
          <w:szCs w:val="20"/>
        </w:rPr>
        <w:t xml:space="preserve"> района и утверждается 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ежегодно на первом заседании аттестационной комиссии в начале учебного года.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Заседание Аттестационной комиссии считается правомочным, если на нем присутствует не менее половины от общего числа ее членов.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2.13. 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2.14. 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Член Аттестационной комиссии, который не согласен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3.ОРГАНИЗАЦИЯ  ПРОВЕДЕНИЯ АТТЕСТАЦИИ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3.1. Предшествующему назначению кандидата  на  должность руководителя муниципального образовательного учреждения, проводиться аттестация  кандидата.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>3.1.1. Для проведения аттестации кандидата на должность руководителя образовательного учреждения, н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а официальном сайте управления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(далее – управление образования) публикуется объявление о приёме документов для участия в аттестации в срок не менее</w:t>
      </w:r>
      <w:proofErr w:type="gram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чем 30 календарных дней до дня проведения аттестации.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В объявлении указывается следующая информация: </w:t>
      </w:r>
    </w:p>
    <w:p w:rsidR="00075FE1" w:rsidRPr="00075FE1" w:rsidRDefault="00075FE1" w:rsidP="00075FE1">
      <w:pPr>
        <w:widowControl w:val="0"/>
        <w:numPr>
          <w:ilvl w:val="0"/>
          <w:numId w:val="9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наименование вакантной должности;</w:t>
      </w:r>
    </w:p>
    <w:p w:rsidR="00075FE1" w:rsidRPr="00075FE1" w:rsidRDefault="00075FE1" w:rsidP="00075FE1">
      <w:pPr>
        <w:widowControl w:val="0"/>
        <w:numPr>
          <w:ilvl w:val="0"/>
          <w:numId w:val="9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квалификационные требования, предъявляемые к претенденту на замещение этой должности;</w:t>
      </w:r>
    </w:p>
    <w:p w:rsidR="00075FE1" w:rsidRPr="00075FE1" w:rsidRDefault="00075FE1" w:rsidP="00075FE1">
      <w:pPr>
        <w:widowControl w:val="0"/>
        <w:numPr>
          <w:ilvl w:val="0"/>
          <w:numId w:val="9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перечень, а также место и время приема документов, подлежащих представлению для участия в аттестации на должность руководителя образовательного учреждения;</w:t>
      </w:r>
    </w:p>
    <w:p w:rsidR="00075FE1" w:rsidRPr="00075FE1" w:rsidRDefault="00075FE1" w:rsidP="00075FE1">
      <w:pPr>
        <w:widowControl w:val="0"/>
        <w:numPr>
          <w:ilvl w:val="0"/>
          <w:numId w:val="9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срок, до истечения которого принимаются указанные документы;</w:t>
      </w:r>
    </w:p>
    <w:p w:rsidR="00075FE1" w:rsidRPr="00075FE1" w:rsidRDefault="00075FE1" w:rsidP="00075FE1">
      <w:pPr>
        <w:widowControl w:val="0"/>
        <w:numPr>
          <w:ilvl w:val="0"/>
          <w:numId w:val="9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предполагаемая дата проведения конкурса, место проведения;</w:t>
      </w:r>
    </w:p>
    <w:p w:rsidR="00075FE1" w:rsidRPr="00075FE1" w:rsidRDefault="00075FE1" w:rsidP="00075FE1">
      <w:pPr>
        <w:widowControl w:val="0"/>
        <w:numPr>
          <w:ilvl w:val="0"/>
          <w:numId w:val="9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другие необходимые для участия в аттестации информационные материалы.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Указанные в пункте 3.1.1.  документы представляются в Управление образования в течение 20 календарных дней со дня объявления о приёме.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3.2. Предложения по кандидатам (кандидату) на должность руководителя муниципального образовательного учреждения  и материалы по ним представляются в Аттестационную комиссию: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lastRenderedPageBreak/>
        <w:t>а) образовательной организацией;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б) Управлением образования.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Предложения по кандидатам (кандидату) и материалы представляются образовательной организацией в случае, если уставом образовательной организации установлено замещение должности ее руководителя по результатам избрания. Указанные предложения должны быть сформированы из кандидатов, соответствующих требованиям по должности руководителя образовательной организации и прошедших выдвижение в соответствии с порядком, установленным уставом образовательной организации.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3.3. Предложения по кандидатам (кандидату) и материалы (пакет документов)  должны быть представлены в Аттестационную комиссию не позднее, чем за 15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10 рабочих дней).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"/>
      <w:bookmarkEnd w:id="0"/>
      <w:r w:rsidRPr="00075FE1">
        <w:rPr>
          <w:rFonts w:ascii="Arial" w:hAnsi="Arial" w:cs="Arial"/>
          <w:sz w:val="20"/>
          <w:szCs w:val="20"/>
        </w:rPr>
        <w:t>3.4. Материалы для аттестации руководителя муниципального образовательного учреждения представляются в Аттестационную комиссию непосредственно Управлением образования.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3.5. Пакет документов по кандидату на должность руководителя муниципального образовательного учреждения оформляется на русском языке.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075FE1">
        <w:rPr>
          <w:rFonts w:ascii="Arial" w:hAnsi="Arial" w:cs="Arial"/>
          <w:sz w:val="20"/>
          <w:szCs w:val="20"/>
          <w:u w:val="single"/>
        </w:rPr>
        <w:t>3.5.1. Пакет документов  для  кандидата на должность руководителя должен включать</w:t>
      </w:r>
      <w:r w:rsidRPr="00075FE1">
        <w:rPr>
          <w:rFonts w:ascii="Arial" w:hAnsi="Arial" w:cs="Arial"/>
          <w:sz w:val="20"/>
          <w:szCs w:val="20"/>
        </w:rPr>
        <w:t>: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заявление кандидата о согласии на проверку и обработку представленных сведений о кандидате;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сведения о кандидате (рекомендуемый образец сведений о кандидате приведен в </w:t>
      </w:r>
      <w:hyperlink r:id="rId18" w:history="1">
        <w:r w:rsidRPr="00075FE1">
          <w:rPr>
            <w:rFonts w:ascii="Arial" w:hAnsi="Arial" w:cs="Arial"/>
            <w:sz w:val="20"/>
            <w:szCs w:val="20"/>
          </w:rPr>
          <w:t>приложении</w:t>
        </w:r>
      </w:hyperlink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Pr="00075FE1">
        <w:rPr>
          <w:rFonts w:ascii="Arial" w:hAnsi="Arial" w:cs="Arial"/>
          <w:sz w:val="20"/>
          <w:szCs w:val="20"/>
        </w:rPr>
        <w:t xml:space="preserve"> к настоящему Порядку);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презентация проекта "Основные направления деятельности образовательной организации");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bookmarkStart w:id="1" w:name="Par16"/>
      <w:bookmarkEnd w:id="1"/>
      <w:r w:rsidRPr="00075FE1">
        <w:rPr>
          <w:rFonts w:ascii="Arial" w:hAnsi="Arial" w:cs="Arial"/>
          <w:sz w:val="20"/>
          <w:szCs w:val="2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дополнительные документы по усмотрению кандидата.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 w:rsidRPr="00075FE1">
        <w:rPr>
          <w:rFonts w:ascii="Arial" w:hAnsi="Arial" w:cs="Arial"/>
          <w:sz w:val="20"/>
          <w:szCs w:val="20"/>
        </w:rPr>
        <w:t xml:space="preserve">3.5.2.  </w:t>
      </w:r>
      <w:r w:rsidRPr="00075FE1">
        <w:rPr>
          <w:rFonts w:ascii="Arial" w:hAnsi="Arial" w:cs="Arial"/>
          <w:sz w:val="20"/>
          <w:szCs w:val="20"/>
          <w:u w:val="single"/>
        </w:rPr>
        <w:t>Пакет документов для  аттестации руководителя должен включать</w:t>
      </w:r>
      <w:r w:rsidRPr="00075FE1">
        <w:rPr>
          <w:rFonts w:ascii="Arial" w:hAnsi="Arial" w:cs="Arial"/>
          <w:sz w:val="20"/>
          <w:szCs w:val="20"/>
        </w:rPr>
        <w:t>: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 заявление руководителя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заявление руководителя о согласии на проверку и обработку представленных сведений о кандидате;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сведения о руководителе (рекомендуемый образец сведений о кандидате приведен в </w:t>
      </w:r>
      <w:hyperlink r:id="rId19" w:history="1">
        <w:r w:rsidRPr="00075FE1">
          <w:rPr>
            <w:rFonts w:ascii="Arial" w:hAnsi="Arial" w:cs="Arial"/>
            <w:sz w:val="20"/>
            <w:szCs w:val="20"/>
          </w:rPr>
          <w:t>приложении</w:t>
        </w:r>
      </w:hyperlink>
      <w:r w:rsidRPr="00075FE1">
        <w:rPr>
          <w:rFonts w:ascii="Arial" w:hAnsi="Arial" w:cs="Arial"/>
          <w:sz w:val="20"/>
          <w:szCs w:val="20"/>
        </w:rPr>
        <w:t xml:space="preserve"> 1 к настоящему Порядку);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отчет руководителя образовательной организации и предложения по реализации программы развития образовательной организации;</w:t>
      </w:r>
    </w:p>
    <w:p w:rsidR="00075FE1" w:rsidRPr="00075FE1" w:rsidRDefault="00075FE1" w:rsidP="00075F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41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дополнительные документы по усмотрению руководителя.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3.6. Кандидаты на должность руководителя и руководители образовательных учреждений, документы и материалы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срок, к аттестации не допускаются.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lastRenderedPageBreak/>
        <w:t>4. ПОРЯДОК ПРОВЕДЕНИЯ АТТЕСТАЦИИ ЛИЦ (КАНДИДАТОВ), ПРЕТЕНДУЮЩИХ НА ДОЛЖНОСТЬ РУКОВОДИТЕЛЯ МУНИЦИПАЛЬНЫХ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ОБРАЗОВАТЕЛЬНЫХ УЧРЕЖДЕНИЙ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4.1. Аттестация Кандидатов является обязательной и предшествует назначению на должность.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4.2. Основанием для проведения аттестации является </w:t>
      </w:r>
      <w:hyperlink r:id="rId20" w:history="1">
        <w:r w:rsidRPr="00075FE1">
          <w:rPr>
            <w:rFonts w:ascii="Arial" w:hAnsi="Arial" w:cs="Arial"/>
            <w:sz w:val="20"/>
            <w:szCs w:val="20"/>
          </w:rPr>
          <w:t>заявление</w:t>
        </w:r>
      </w:hyperlink>
      <w:r w:rsidRPr="00075FE1">
        <w:rPr>
          <w:rFonts w:ascii="Arial" w:hAnsi="Arial" w:cs="Arial"/>
          <w:sz w:val="20"/>
          <w:szCs w:val="20"/>
        </w:rPr>
        <w:t xml:space="preserve"> (приложение N 2) Кандидата, которое он представляет в аттестационную комиссию вместе с двумя аттестационными </w:t>
      </w:r>
      <w:hyperlink r:id="rId21" w:history="1">
        <w:r w:rsidRPr="00075FE1">
          <w:rPr>
            <w:rFonts w:ascii="Arial" w:hAnsi="Arial" w:cs="Arial"/>
            <w:sz w:val="20"/>
            <w:szCs w:val="20"/>
          </w:rPr>
          <w:t>листами</w:t>
        </w:r>
      </w:hyperlink>
      <w:r w:rsidRPr="00075FE1">
        <w:rPr>
          <w:rFonts w:ascii="Arial" w:hAnsi="Arial" w:cs="Arial"/>
          <w:sz w:val="20"/>
          <w:szCs w:val="20"/>
        </w:rPr>
        <w:t xml:space="preserve"> (приложение N 3).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4.3. Аттестация Кандидата проводится с приглашением аттестуемого на заседание Аттестационной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Информация о дате, месте и времени проведения аттестации письменно доводится секретарем Аттестационной комиссии до сведения кандидата, подлежащего аттестации, не позднее, чем за 7  рабочих дней  до ее начала.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4.4. Аттестация, претендующего на должность  руководителя  муниципального образовательного учреждения проводится в 2 (два) этапа: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1   этап -  письменные тестовые задания;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 xml:space="preserve">Проверка соответствия аттестуемого квалификационной характеристикой по должности, которая проводится в форме письменного тестового задания по </w:t>
      </w:r>
      <w:hyperlink r:id="rId22" w:history="1">
        <w:r w:rsidRPr="00075FE1">
          <w:rPr>
            <w:rFonts w:ascii="Arial" w:hAnsi="Arial" w:cs="Arial"/>
            <w:sz w:val="20"/>
            <w:szCs w:val="20"/>
          </w:rPr>
          <w:t>вопросам</w:t>
        </w:r>
      </w:hyperlink>
      <w:r w:rsidRPr="00075FE1">
        <w:rPr>
          <w:rFonts w:ascii="Arial" w:hAnsi="Arial" w:cs="Arial"/>
          <w:sz w:val="20"/>
          <w:szCs w:val="20"/>
        </w:rPr>
        <w:t xml:space="preserve">, связанным с осуществлением руководящей деятельности. 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>Тестовые задания должны содержать не менее 30 вопросов.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Вопросы  для  тестовых заданий разрабатываются  Управлением образования в соответствии с действующим законодательством.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 этап – презентация проекта ""Основные направления деятельности образовательной организации".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При этом оценивается: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способность анализировать управленческую ситуацию;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умение прогнозировать результат;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умение проектировать управленческую деятельность;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новизна, эффективность творческого проекта;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соответствие проекта приоритетным направлениям образования;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-возможности привлечения источников внебюджетного финансирования творческого проекта;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- значимость и актуальность использования результатов творческого проекта для использования другими образовательными организациями.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Изучение представленной презентации комиссией проводится для каждого кандидата отдельно по бальной системе оценки.  Каждому кандидату по представленной программе выставляется оценка согласно приложению № 4.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 xml:space="preserve">Регламент выступления для презентации  составляет  8 - 10 минут. В целях получения объективной и достоверной информации члены Аттестационной комиссии вправе задавать </w:t>
      </w:r>
      <w:proofErr w:type="gramStart"/>
      <w:r w:rsidRPr="00075FE1">
        <w:rPr>
          <w:rFonts w:ascii="Arial" w:hAnsi="Arial" w:cs="Arial"/>
          <w:sz w:val="20"/>
          <w:szCs w:val="20"/>
        </w:rPr>
        <w:t>аттестуемому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вопросы, касающиеся сущностных характеристик выступления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Оценка кандидатов </w:t>
      </w:r>
      <w:proofErr w:type="gram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осуществляется по десятибалльной системе с использованием следующей шкалы оцени</w:t>
      </w:r>
      <w:proofErr w:type="gram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Высший уровень – 9-10 баллов (при наличии от 90 до 100 процентов правильных ответов);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Хороший уровень – 7-8 баллов (при наличии от 70 до 89 процентов правильных ответов)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Удовлетворительный уровень – 5-6 баллов (при наличии от 50 до 69 процентов правильных ответов)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Низкий, неудовлетворительный уровень – 1-2 балла (при наличии от 30 до 49 процентов правильных ответов).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4.5. Решение об оценке готовности Кандидата к профессиональной деятельности, а также рекомендации комиссии принимаются в его отсутствие открытым голосованием простым большинством голосов, присутствующих на заседании членов Аттестационной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При равенстве голосов принимается решение, за которое голосовал председатель Аттестационной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4.6. По результатам аттестации комиссия принимает одно из следующих решений:</w:t>
      </w:r>
    </w:p>
    <w:p w:rsidR="00075FE1" w:rsidRPr="00075FE1" w:rsidRDefault="00075FE1" w:rsidP="00075FE1">
      <w:pPr>
        <w:widowControl w:val="0"/>
        <w:numPr>
          <w:ilvl w:val="0"/>
          <w:numId w:val="7"/>
        </w:numPr>
        <w:tabs>
          <w:tab w:val="left" w:pos="0"/>
          <w:tab w:val="center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 xml:space="preserve">об аттестации кандидата на должность руководителя образовательного учреждения и о рекомендации управлению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</w:rPr>
        <w:t xml:space="preserve"> района назначить кандидата на должность руководителя образовательного учреждения; (в случае участия нескольких кандидатов на должность руководителя муниципального образовательного учреждения, кандидат, набравший большее количество баллов).</w:t>
      </w:r>
    </w:p>
    <w:p w:rsidR="00075FE1" w:rsidRPr="00075FE1" w:rsidRDefault="00075FE1" w:rsidP="00075FE1">
      <w:pPr>
        <w:numPr>
          <w:ilvl w:val="0"/>
          <w:numId w:val="7"/>
        </w:numPr>
        <w:tabs>
          <w:tab w:val="left" w:pos="0"/>
          <w:tab w:val="center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о признании кандидата 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>на должность руководителя образовательного учреждения</w:t>
      </w:r>
      <w:r w:rsidRPr="00075FE1">
        <w:rPr>
          <w:rFonts w:ascii="Arial" w:hAnsi="Arial" w:cs="Arial"/>
          <w:sz w:val="20"/>
          <w:szCs w:val="20"/>
        </w:rPr>
        <w:t xml:space="preserve"> не прошедшим аттестацию;</w:t>
      </w:r>
    </w:p>
    <w:p w:rsidR="00075FE1" w:rsidRPr="00075FE1" w:rsidRDefault="00075FE1" w:rsidP="00075FE1">
      <w:pPr>
        <w:numPr>
          <w:ilvl w:val="0"/>
          <w:numId w:val="7"/>
        </w:numPr>
        <w:tabs>
          <w:tab w:val="left" w:pos="0"/>
          <w:tab w:val="center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lastRenderedPageBreak/>
        <w:t xml:space="preserve">о признании кандидата прошедшим аттестацию и его включении в кадровый резерв Управления образования администрации </w:t>
      </w:r>
      <w:proofErr w:type="spellStart"/>
      <w:r w:rsidRPr="00075F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075FE1">
        <w:rPr>
          <w:rFonts w:ascii="Arial" w:hAnsi="Arial" w:cs="Arial"/>
          <w:sz w:val="20"/>
          <w:szCs w:val="20"/>
        </w:rPr>
        <w:t xml:space="preserve"> района для замещения должностей руководителей образовательных учреждений.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>4.7.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 секретарем  аттестационной комиссии в аттестационный лист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утвержденный по форме, согласно приложению № 3 к настоящему Порядку. </w:t>
      </w:r>
    </w:p>
    <w:p w:rsidR="00075FE1" w:rsidRPr="00075FE1" w:rsidRDefault="00075FE1" w:rsidP="00075FE1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 xml:space="preserve">Аттестационный лист подписывается председателем аттестационной комиссии, секретарем аттестационной комиссии. </w:t>
      </w:r>
      <w:proofErr w:type="gramStart"/>
      <w:r w:rsidRPr="00075FE1">
        <w:rPr>
          <w:rFonts w:ascii="Arial" w:eastAsia="Times New Roman" w:hAnsi="Arial" w:cs="Arial"/>
          <w:sz w:val="20"/>
          <w:szCs w:val="20"/>
        </w:rPr>
        <w:t>Аттестуемый</w:t>
      </w:r>
      <w:proofErr w:type="gramEnd"/>
      <w:r w:rsidRPr="00075FE1">
        <w:rPr>
          <w:rFonts w:ascii="Arial" w:eastAsia="Times New Roman" w:hAnsi="Arial" w:cs="Arial"/>
          <w:sz w:val="20"/>
          <w:szCs w:val="20"/>
        </w:rPr>
        <w:t xml:space="preserve"> знакомится с аттестационным листом под роспись.</w:t>
      </w:r>
    </w:p>
    <w:p w:rsidR="00075FE1" w:rsidRPr="00075FE1" w:rsidRDefault="00075FE1" w:rsidP="00075FE1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В случае отказа аттестуемого от подписи, в аттестационном листе делается соответствующая запись, которая заверяется председательствующим на комиссии и секретарем комиссии.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5. ПОРЯДОК ПРОВЕДЕНИЯ АТТЕСТАЦИИ РУКОВОДИТЕЛЕЙ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МУНИЦИПАЛЬНЫХ ОБРАЗОВАТЕЛЬНЫХ УЧРЕЖДЕНИЙ С ЦЕЛЬЮ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ПОДТВЕРЖДЕНИЯ СООТВЕТСТВИЯ ЗАНИМАЕМОЙ ДОЛЖНОСТИ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5.1. Аттестация Руководителей с целью подтверждения соответствия занимаемой должности проводится один раз в пять  лет  и является обязательной.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5.2. Информация о дате, месте и времени проведения аттестации письменно доводится секретарем Аттестационной комиссии до сведения Руководителя, подлежащего аттестации, не </w:t>
      </w:r>
      <w:proofErr w:type="gramStart"/>
      <w:r w:rsidRPr="00075FE1">
        <w:rPr>
          <w:rFonts w:ascii="Arial" w:hAnsi="Arial" w:cs="Arial"/>
          <w:sz w:val="20"/>
          <w:szCs w:val="20"/>
        </w:rPr>
        <w:t>позднее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чем за 7  рабочих дней  до ее начала.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5.3. В основе аттестации Руководителей на соответствие занимаемой должности в качестве критериев оценки профессиональной компетенции и результативности практической деятельности лежит определенный набор знаний, умений и способностей, необходимых Руководителю.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5.4. Аттестация на соответствие занимаемой должности проводится в 2 (два) этапа: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1 этап - проверка профессиональной компетенции аттестуемого на соответствие занимаемой должности проводится в форме устного собеседования по </w:t>
      </w:r>
      <w:hyperlink r:id="rId23" w:history="1">
        <w:r w:rsidRPr="00075FE1">
          <w:rPr>
            <w:rFonts w:ascii="Arial" w:hAnsi="Arial" w:cs="Arial"/>
            <w:sz w:val="20"/>
            <w:szCs w:val="20"/>
          </w:rPr>
          <w:t>вопросам</w:t>
        </w:r>
      </w:hyperlink>
      <w:r w:rsidRPr="00075FE1">
        <w:rPr>
          <w:rFonts w:ascii="Arial" w:hAnsi="Arial" w:cs="Arial"/>
          <w:sz w:val="20"/>
          <w:szCs w:val="20"/>
        </w:rPr>
        <w:t xml:space="preserve">, связанным с исполнением должностных обязанностей руководителя, определением зон ответственности за направления работы, перспектив профессионального развития, решение ситуативных задач.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Вопросы  для  устного собеседования разрабатываются  Управлением образования с учетом действующего  законодательства РФ и иных нормативно- правовых актов.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2 этап - презентация результатов управленческой деятельности руководителя в контексте стратегии развития образовательного учреждения.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При этом оценивается: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5. 5. Регламент выступления для презентации результатов деятельности 8 - 10 минут. В целях получения объективной и достоверной информации члены Аттестационной комиссии вправе задавать </w:t>
      </w:r>
      <w:proofErr w:type="gramStart"/>
      <w:r w:rsidRPr="00075FE1">
        <w:rPr>
          <w:rFonts w:ascii="Arial" w:hAnsi="Arial" w:cs="Arial"/>
          <w:sz w:val="20"/>
          <w:szCs w:val="20"/>
        </w:rPr>
        <w:t>аттестуемому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вопросы, касающиеся сущностных характеристик выступления.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5.6. По результатам аттестации </w:t>
      </w:r>
      <w:proofErr w:type="gramStart"/>
      <w:r w:rsidRPr="00075FE1">
        <w:rPr>
          <w:rFonts w:ascii="Arial" w:hAnsi="Arial" w:cs="Arial"/>
          <w:sz w:val="20"/>
          <w:szCs w:val="20"/>
        </w:rPr>
        <w:t>Руководителя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075FE1" w:rsidRPr="00075FE1" w:rsidRDefault="00075FE1" w:rsidP="00075F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об аттестации </w:t>
      </w:r>
      <w:r w:rsidRPr="00075FE1">
        <w:rPr>
          <w:rFonts w:ascii="Arial" w:hAnsi="Arial" w:cs="Arial"/>
          <w:sz w:val="20"/>
          <w:szCs w:val="20"/>
        </w:rPr>
        <w:t xml:space="preserve">руководителя  образовательного учреждения и его соответствия занимаемой должности; </w:t>
      </w:r>
    </w:p>
    <w:p w:rsidR="00075FE1" w:rsidRPr="00075FE1" w:rsidRDefault="00075FE1" w:rsidP="00075F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о признании руководителя не прошедшим аттестацию и его не соответствии занимаемой должности;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5.7. Решение Аттестационной комиссии принимается простым большинством голосов присутствующих на заседании членов аттестационной комиссии в отсутствие </w:t>
      </w:r>
      <w:proofErr w:type="gramStart"/>
      <w:r w:rsidRPr="00075FE1">
        <w:rPr>
          <w:rFonts w:ascii="Arial" w:hAnsi="Arial" w:cs="Arial"/>
          <w:sz w:val="20"/>
          <w:szCs w:val="20"/>
        </w:rPr>
        <w:t>аттестуемого</w:t>
      </w:r>
      <w:proofErr w:type="gramEnd"/>
      <w:r w:rsidRPr="00075FE1">
        <w:rPr>
          <w:rFonts w:ascii="Arial" w:hAnsi="Arial" w:cs="Arial"/>
          <w:sz w:val="20"/>
          <w:szCs w:val="20"/>
        </w:rPr>
        <w:t>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При равенстве голосов принимается решение, за которое голосовал председатель Аттестационной комиссии. Результаты аттестации сообщаются Руководителю после подведения итогов голосования.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 xml:space="preserve">5.8. 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аттестационной комиссии заносится в протокол, который  подписывается  всеми  члена комиссии и аттестационный лист, который  подписывается председателем Аттестационной комиссии и секретарем, составленный  по </w:t>
      </w:r>
      <w:r w:rsidRPr="00075FE1">
        <w:rPr>
          <w:rFonts w:ascii="Arial" w:hAnsi="Arial" w:cs="Arial"/>
          <w:sz w:val="20"/>
          <w:szCs w:val="20"/>
        </w:rPr>
        <w:t>соответствующей форме (приложение N 3).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На основании протокола издается приказ Управления образования.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75FE1">
        <w:rPr>
          <w:rFonts w:ascii="Arial" w:hAnsi="Arial" w:cs="Arial"/>
          <w:sz w:val="20"/>
          <w:szCs w:val="20"/>
        </w:rPr>
        <w:t>Аттестуемый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знакомится с аттестационным листом под расписку.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5.9. В аттестационный лист Руководителя, в случае необходимости, аттестационная комиссия вносит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5FE1">
        <w:rPr>
          <w:rFonts w:ascii="Arial" w:hAnsi="Arial" w:cs="Arial"/>
          <w:b/>
          <w:sz w:val="20"/>
          <w:szCs w:val="20"/>
        </w:rPr>
        <w:t>6. ПОВЕДЕНИЕ  ПОВТОРНОЙ АТТЕСТАЦИИ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6.1. На основании заявления руководителя образовательной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</w:t>
      </w:r>
      <w:r w:rsidRPr="00075FE1">
        <w:rPr>
          <w:rFonts w:ascii="Arial" w:hAnsi="Arial" w:cs="Arial"/>
          <w:sz w:val="20"/>
          <w:szCs w:val="20"/>
        </w:rPr>
        <w:t xml:space="preserve">с </w:t>
      </w:r>
      <w:hyperlink r:id="rId24" w:history="1">
        <w:r w:rsidRPr="00075FE1">
          <w:rPr>
            <w:rFonts w:ascii="Arial" w:hAnsi="Arial" w:cs="Arial"/>
            <w:sz w:val="20"/>
            <w:szCs w:val="20"/>
          </w:rPr>
          <w:t>п. 2.1</w:t>
        </w:r>
      </w:hyperlink>
      <w:r w:rsidRPr="00075FE1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6.2. Руководители, признанные по результатам аттестации несоответствующими занимаемой должности, в случае сохранения с ними трудовых отношений, обязаны повторно проходить аттестацию через 1 год с момента вынесения Аттестационной комиссией отрицательного решения.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5F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проведением повторной аттестации возлагается на уполномоченное лицо Управления образования.</w:t>
      </w:r>
    </w:p>
    <w:p w:rsidR="00075FE1" w:rsidRPr="00075FE1" w:rsidRDefault="00075FE1" w:rsidP="00075FE1">
      <w:pPr>
        <w:widowControl w:val="0"/>
        <w:tabs>
          <w:tab w:val="left" w:pos="1491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6.3. Руководитель образовательной организации, не прошед</w:t>
      </w:r>
      <w:r w:rsidRPr="00075FE1">
        <w:rPr>
          <w:rFonts w:ascii="Arial" w:eastAsia="Times New Roman" w:hAnsi="Arial" w:cs="Arial"/>
          <w:sz w:val="20"/>
          <w:szCs w:val="20"/>
          <w:shd w:val="clear" w:color="auto" w:fill="FFFFFF"/>
        </w:rPr>
        <w:t>ши</w:t>
      </w:r>
      <w:r w:rsidRPr="00075FE1">
        <w:rPr>
          <w:rFonts w:ascii="Arial" w:eastAsia="Times New Roman" w:hAnsi="Arial" w:cs="Arial"/>
          <w:sz w:val="20"/>
          <w:szCs w:val="20"/>
        </w:rPr>
        <w:t xml:space="preserve">й в установленные сроки аттестацию и в отношении которого не принято решение о повторной аттестации, отстраняется от работы приказом управления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</w:rPr>
        <w:t xml:space="preserve"> района  на весь период времени до успешного прохождения </w:t>
      </w:r>
      <w:proofErr w:type="gramStart"/>
      <w:r w:rsidRPr="00075FE1">
        <w:rPr>
          <w:rFonts w:ascii="Arial" w:eastAsia="Times New Roman" w:hAnsi="Arial" w:cs="Arial"/>
          <w:sz w:val="20"/>
          <w:szCs w:val="20"/>
        </w:rPr>
        <w:t>аттестации</w:t>
      </w:r>
      <w:proofErr w:type="gramEnd"/>
      <w:r w:rsidRPr="00075FE1">
        <w:rPr>
          <w:rFonts w:ascii="Arial" w:eastAsia="Times New Roman" w:hAnsi="Arial" w:cs="Arial"/>
          <w:sz w:val="20"/>
          <w:szCs w:val="20"/>
        </w:rPr>
        <w:t xml:space="preserve"> с определением исполняющего обязанности руководителя образовательной организации.</w:t>
      </w:r>
    </w:p>
    <w:p w:rsidR="00075FE1" w:rsidRPr="00075FE1" w:rsidRDefault="00075FE1" w:rsidP="00075FE1">
      <w:pPr>
        <w:widowControl w:val="0"/>
        <w:tabs>
          <w:tab w:val="left" w:pos="1623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075FE1">
        <w:rPr>
          <w:rFonts w:ascii="Arial" w:eastAsia="Times New Roman" w:hAnsi="Arial" w:cs="Arial"/>
          <w:sz w:val="20"/>
          <w:szCs w:val="20"/>
        </w:rPr>
        <w:t>6.4. 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075FE1" w:rsidRPr="00075FE1" w:rsidRDefault="00075FE1" w:rsidP="00075FE1">
      <w:pPr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6.5.  </w:t>
      </w:r>
      <w:proofErr w:type="gramStart"/>
      <w:r w:rsidRPr="00075FE1">
        <w:rPr>
          <w:rFonts w:ascii="Arial" w:hAnsi="Arial" w:cs="Arial"/>
          <w:sz w:val="20"/>
          <w:szCs w:val="20"/>
        </w:rPr>
        <w:t>Кандидаты,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стандартам, указанными в Едином квалификационном справочнике должностей руководителей, специалистов и служащих (</w:t>
      </w:r>
      <w:hyperlink r:id="rId25" w:history="1">
        <w:r w:rsidRPr="00075FE1">
          <w:rPr>
            <w:rFonts w:ascii="Arial" w:hAnsi="Arial" w:cs="Arial"/>
            <w:sz w:val="20"/>
            <w:szCs w:val="20"/>
          </w:rPr>
          <w:t>раздел</w:t>
        </w:r>
      </w:hyperlink>
      <w:r w:rsidRPr="00075FE1"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работников образования"), утвержденном приказом Министерства здравоохранения и социального развития Российской Федерации от 26 августа 2010 г. N 761н или наличие у них ограничений на занятие педагогической деятельностью или ограничений</w:t>
      </w:r>
      <w:proofErr w:type="gramEnd"/>
      <w:r w:rsidRPr="00075FE1">
        <w:rPr>
          <w:rFonts w:ascii="Arial" w:hAnsi="Arial" w:cs="Arial"/>
          <w:sz w:val="20"/>
          <w:szCs w:val="20"/>
        </w:rPr>
        <w:t xml:space="preserve"> для работы в сфере образования, или подлог представленных документов, решением Аттестационной комиссии признаются не прошедшими аттестацию.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5FE1">
        <w:rPr>
          <w:rFonts w:ascii="Arial" w:hAnsi="Arial" w:cs="Arial"/>
          <w:b/>
          <w:bCs/>
          <w:sz w:val="20"/>
          <w:szCs w:val="20"/>
        </w:rPr>
        <w:t>7. РЕАЛИЗАЦИЯ РЕШЕНИЙ АТТЕСТАЦИОННОЙ КОМИССИИ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7.1. Аттестационный лист и выписка из приказа Управления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должны быть переданы руководителю в срок не позднее 30 рабочих дней </w:t>
      </w:r>
      <w:proofErr w:type="gramStart"/>
      <w:r w:rsidRPr="00075FE1">
        <w:rPr>
          <w:rFonts w:ascii="Arial" w:eastAsia="Times New Roman" w:hAnsi="Arial" w:cs="Arial"/>
          <w:sz w:val="20"/>
          <w:szCs w:val="20"/>
          <w:lang w:eastAsia="ru-RU"/>
        </w:rPr>
        <w:t>с даты принятия</w:t>
      </w:r>
      <w:proofErr w:type="gramEnd"/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решения аттестационной комиссии для ознакомления с ними аттестуемого под подпись.</w:t>
      </w:r>
    </w:p>
    <w:p w:rsidR="00075FE1" w:rsidRPr="00075FE1" w:rsidRDefault="00075FE1" w:rsidP="00075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7.2.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075FE1" w:rsidRPr="00075FE1" w:rsidRDefault="00075FE1" w:rsidP="00075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eastAsia="Times New Roman" w:hAnsi="Arial" w:cs="Arial"/>
          <w:sz w:val="20"/>
          <w:szCs w:val="20"/>
          <w:lang w:eastAsia="ru-RU"/>
        </w:rPr>
        <w:t>7.3. При наличии в аттестационном листе указанных рекомендаций,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 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7.4. Аттестационный лист оформляется в 2 экземплярах. Один экземпляр аттестационного листа, выписка из приказа об аттестации руководителя хранятся в личном деле руководителя, второй - выдается ему на руки.</w:t>
      </w:r>
    </w:p>
    <w:p w:rsidR="00075FE1" w:rsidRPr="00075FE1" w:rsidRDefault="00075FE1" w:rsidP="00075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5FE1">
        <w:rPr>
          <w:rFonts w:ascii="Arial" w:hAnsi="Arial" w:cs="Arial"/>
          <w:sz w:val="20"/>
          <w:szCs w:val="20"/>
        </w:rPr>
        <w:t>7.5.</w:t>
      </w:r>
      <w:r w:rsidRPr="00075FE1">
        <w:rPr>
          <w:rFonts w:ascii="Arial" w:eastAsia="Times New Roman" w:hAnsi="Arial" w:cs="Arial"/>
          <w:sz w:val="20"/>
          <w:szCs w:val="20"/>
          <w:lang w:eastAsia="ru-RU"/>
        </w:rPr>
        <w:t xml:space="preserve"> Трудовые споры по вопросам аттестации руководителей рассматриваются в комиссиях по трудовым спорам, в судах в порядке, установленном законодательством Российской Федерации о труде.</w:t>
      </w:r>
    </w:p>
    <w:p w:rsidR="00075FE1" w:rsidRPr="00075FE1" w:rsidRDefault="00075FE1" w:rsidP="00075F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8"/>
              </w:rPr>
            </w:pPr>
            <w:proofErr w:type="gramStart"/>
            <w:r w:rsidRPr="00075FE1">
              <w:rPr>
                <w:rFonts w:ascii="Arial" w:hAnsi="Arial" w:cs="Arial"/>
                <w:sz w:val="18"/>
              </w:rPr>
              <w:t xml:space="preserve">Приложение N 1 к </w:t>
            </w:r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Порядку проведения аттестации кандидатов на должность руководителя и руководителей муниципальных образовательных учреждений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района, подведомственных управлению образования администрации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</w:t>
            </w:r>
            <w:r w:rsidRPr="00075FE1">
              <w:rPr>
                <w:rFonts w:ascii="Arial" w:hAnsi="Arial" w:cs="Arial"/>
                <w:sz w:val="18"/>
              </w:rPr>
              <w:t>)</w:t>
            </w:r>
            <w:proofErr w:type="gramEnd"/>
          </w:p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75FE1">
        <w:rPr>
          <w:rFonts w:ascii="Arial" w:hAnsi="Arial" w:cs="Arial"/>
          <w:sz w:val="28"/>
          <w:szCs w:val="28"/>
        </w:rPr>
        <w:t>(Рекомендуемый образец)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75FE1">
        <w:rPr>
          <w:rFonts w:ascii="Arial" w:hAnsi="Arial"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95pt;margin-top:6.3pt;width:77.15pt;height:85.05pt;z-index:251660288">
            <v:textbox style="mso-next-textbox:#_x0000_s1026">
              <w:txbxContent>
                <w:p w:rsidR="00075FE1" w:rsidRPr="00622BDD" w:rsidRDefault="00075FE1" w:rsidP="00075F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075FE1" w:rsidRPr="00622BDD" w:rsidRDefault="00075FE1" w:rsidP="00075F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22BDD">
                    <w:rPr>
                      <w:sz w:val="28"/>
                      <w:szCs w:val="28"/>
                    </w:rPr>
                    <w:t>Фотография</w:t>
                  </w:r>
                </w:p>
                <w:p w:rsidR="00075FE1" w:rsidRDefault="00075FE1" w:rsidP="00075FE1">
                  <w:pPr>
                    <w:jc w:val="center"/>
                  </w:pPr>
                  <w:r w:rsidRPr="00622BDD">
                    <w:rPr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622BDD">
                    <w:rPr>
                      <w:sz w:val="28"/>
                      <w:szCs w:val="28"/>
                    </w:rPr>
                    <w:t>x</w:t>
                  </w:r>
                  <w:proofErr w:type="spellEnd"/>
                  <w:r w:rsidRPr="00622BDD">
                    <w:rPr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                       </w:t>
      </w:r>
      <w:r w:rsidRPr="00075FE1">
        <w:rPr>
          <w:rFonts w:ascii="Arial" w:hAnsi="Arial" w:cs="Arial"/>
          <w:b/>
          <w:sz w:val="24"/>
          <w:szCs w:val="24"/>
        </w:rPr>
        <w:t>СВЕДЕНИЯ О КАНДИДАТЕ (руководителе)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75FE1">
        <w:rPr>
          <w:rFonts w:ascii="Arial" w:hAnsi="Arial" w:cs="Arial"/>
          <w:sz w:val="20"/>
          <w:szCs w:val="20"/>
        </w:rPr>
        <w:t xml:space="preserve">       (Фамилия, Имя, Отчество (при наличии) кандидата на должность  образовательной организации)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1. Число, месяц, год и место рождения.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2. Сведения об образовании: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окончил  (когда,  что) с указанием наименования направления подготовки, специальности, квалификации.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3. 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4. Сведения о присвоении ученых званий с указанием даты их присвоения и номеров соответствующих аттестатов.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5.Сведения  о  прохождении  повышения  квалификации, профессиональной переподготовки.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6. Тематика и количество научных трудов.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7. Сведения о наградах, почетных званиях.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8. Сведения  о привлечении к дисциплинарной, материальной, </w:t>
      </w:r>
      <w:proofErr w:type="spellStart"/>
      <w:proofErr w:type="gramStart"/>
      <w:r w:rsidRPr="00075FE1">
        <w:rPr>
          <w:rFonts w:ascii="Arial" w:hAnsi="Arial" w:cs="Arial"/>
          <w:sz w:val="24"/>
          <w:szCs w:val="24"/>
        </w:rPr>
        <w:t>гражданско</w:t>
      </w:r>
      <w:proofErr w:type="spellEnd"/>
      <w:r w:rsidRPr="00075FE1">
        <w:rPr>
          <w:rFonts w:ascii="Arial" w:hAnsi="Arial" w:cs="Arial"/>
          <w:sz w:val="24"/>
          <w:szCs w:val="24"/>
        </w:rPr>
        <w:t>- правовой</w:t>
      </w:r>
      <w:proofErr w:type="gramEnd"/>
      <w:r w:rsidRPr="00075FE1">
        <w:rPr>
          <w:rFonts w:ascii="Arial" w:hAnsi="Arial" w:cs="Arial"/>
          <w:sz w:val="24"/>
          <w:szCs w:val="24"/>
        </w:rPr>
        <w:t>, административной и уголовной ответственности.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9. Владение иностранными языками.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10.  Сведения  об  участии  в  выборных органах государственной власти, муниципального управления.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11. Сведения о работе.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12.   Сведения   о   стаже   и   характере   управленческой,   а  также научно-педагогической деятельности.</w:t>
      </w:r>
    </w:p>
    <w:p w:rsidR="00075FE1" w:rsidRPr="00075FE1" w:rsidRDefault="00075FE1" w:rsidP="00075F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8"/>
              </w:rPr>
            </w:pPr>
            <w:proofErr w:type="gramStart"/>
            <w:r w:rsidRPr="00075FE1">
              <w:rPr>
                <w:rFonts w:ascii="Arial" w:hAnsi="Arial" w:cs="Arial"/>
                <w:sz w:val="18"/>
              </w:rPr>
              <w:t xml:space="preserve">Приложение N 2 к </w:t>
            </w:r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Порядку проведения аттестации кандидатов на должность руководителя и руководителей муниципальных образовательных учреждений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района, подведомственных управлению образования администрации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</w:t>
            </w:r>
            <w:r w:rsidRPr="00075FE1">
              <w:rPr>
                <w:rFonts w:ascii="Arial" w:hAnsi="Arial" w:cs="Arial"/>
                <w:sz w:val="18"/>
              </w:rPr>
              <w:t>)</w:t>
            </w:r>
            <w:proofErr w:type="gramEnd"/>
          </w:p>
          <w:p w:rsidR="00075FE1" w:rsidRPr="00075FE1" w:rsidRDefault="00075FE1" w:rsidP="001737F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888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5FE1" w:rsidRPr="00075FE1" w:rsidRDefault="00075FE1" w:rsidP="001737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075FE1">
              <w:rPr>
                <w:rFonts w:ascii="Arial" w:hAnsi="Arial" w:cs="Arial"/>
                <w:b/>
              </w:rPr>
              <w:t>В Аттестационную комиссию</w:t>
            </w:r>
          </w:p>
          <w:p w:rsidR="00075FE1" w:rsidRPr="00075FE1" w:rsidRDefault="00075FE1" w:rsidP="001737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075FE1" w:rsidRPr="00075FE1" w:rsidRDefault="00075FE1" w:rsidP="001737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075FE1">
              <w:rPr>
                <w:rFonts w:ascii="Arial" w:hAnsi="Arial" w:cs="Arial"/>
              </w:rPr>
              <w:t>От ______________________________</w:t>
            </w:r>
          </w:p>
          <w:p w:rsidR="00075FE1" w:rsidRPr="00075FE1" w:rsidRDefault="00075FE1" w:rsidP="001737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vertAlign w:val="superscript"/>
              </w:rPr>
            </w:pPr>
            <w:r w:rsidRPr="00075FE1">
              <w:rPr>
                <w:rFonts w:ascii="Arial" w:hAnsi="Arial" w:cs="Arial"/>
                <w:vertAlign w:val="superscript"/>
              </w:rPr>
              <w:t>(Ф.И.О. аттестуемого)</w:t>
            </w:r>
          </w:p>
          <w:p w:rsidR="00075FE1" w:rsidRPr="00075FE1" w:rsidRDefault="00075FE1" w:rsidP="001737F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Заявление (для  руководителей)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Прошу  аттестовать  меня  на  соответствие требованиям квалификационной характеристики по должности</w:t>
      </w:r>
      <w:r w:rsidRPr="00075F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FE1">
        <w:rPr>
          <w:rFonts w:ascii="Arial" w:hAnsi="Arial" w:cs="Arial"/>
          <w:sz w:val="24"/>
          <w:szCs w:val="24"/>
        </w:rPr>
        <w:t>руководитель муниципального ______________  (указывается наименование  учреждения).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eastAsia="Times New Roman" w:hAnsi="Arial" w:cs="Arial"/>
          <w:sz w:val="24"/>
          <w:szCs w:val="24"/>
          <w:lang w:eastAsia="ru-RU"/>
        </w:rPr>
        <w:t xml:space="preserve">С  Порядком  и сроками проведения аттестации кандидатов на должность   руководителя   и  руководителей  муниципальных  образовательных учреждений, </w:t>
      </w:r>
      <w:r w:rsidRPr="00075F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proofErr w:type="spellStart"/>
      <w:r w:rsidRPr="00075FE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подведомственных управлению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  <w:r w:rsidRPr="00075F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5FE1">
        <w:rPr>
          <w:rFonts w:ascii="Arial" w:hAnsi="Arial" w:cs="Arial"/>
          <w:sz w:val="24"/>
          <w:szCs w:val="24"/>
        </w:rPr>
        <w:t>ознакомлен</w:t>
      </w:r>
      <w:proofErr w:type="gramEnd"/>
      <w:r w:rsidRPr="00075FE1">
        <w:rPr>
          <w:rFonts w:ascii="Arial" w:hAnsi="Arial" w:cs="Arial"/>
          <w:sz w:val="24"/>
          <w:szCs w:val="24"/>
        </w:rPr>
        <w:t>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eastAsia="Times New Roman" w:hAnsi="Arial" w:cs="Arial"/>
          <w:sz w:val="24"/>
          <w:szCs w:val="24"/>
          <w:lang w:eastAsia="ru-RU"/>
        </w:rPr>
        <w:t>Даю   согласие   на   согласие   на   проверку,   обработку,   передачу представленных персональных данных третьим лицам.</w:t>
      </w:r>
      <w:r w:rsidRPr="00075FE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FE1">
        <w:rPr>
          <w:rFonts w:ascii="Arial" w:hAnsi="Arial" w:cs="Arial"/>
          <w:sz w:val="24"/>
          <w:szCs w:val="24"/>
        </w:rPr>
        <w:t xml:space="preserve"> «____»_____________202__                  _________________   (Подпись)</w:t>
      </w:r>
      <w:r w:rsidRPr="00075F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075FE1" w:rsidRPr="00075FE1" w:rsidRDefault="00075FE1" w:rsidP="00075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sz w:val="24"/>
              </w:rPr>
            </w:pPr>
            <w:r w:rsidRPr="00075FE1">
              <w:rPr>
                <w:rFonts w:ascii="Arial" w:hAnsi="Arial" w:cs="Arial"/>
                <w:b/>
                <w:sz w:val="24"/>
              </w:rPr>
              <w:t>В Аттестационную комиссию</w:t>
            </w:r>
          </w:p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0"/>
              </w:rPr>
            </w:pPr>
          </w:p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75FE1">
              <w:rPr>
                <w:rFonts w:ascii="Arial" w:hAnsi="Arial" w:cs="Arial"/>
                <w:sz w:val="20"/>
              </w:rPr>
              <w:t>От ______________________________</w:t>
            </w:r>
          </w:p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vertAlign w:val="superscript"/>
              </w:rPr>
            </w:pPr>
            <w:r w:rsidRPr="00075FE1">
              <w:rPr>
                <w:rFonts w:ascii="Arial" w:hAnsi="Arial" w:cs="Arial"/>
                <w:sz w:val="24"/>
                <w:vertAlign w:val="superscript"/>
              </w:rPr>
              <w:t>(Ф.И.О. аттестуемого)</w:t>
            </w:r>
          </w:p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</w:tbl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75FE1">
        <w:rPr>
          <w:rFonts w:ascii="Arial" w:hAnsi="Arial" w:cs="Arial"/>
          <w:sz w:val="20"/>
          <w:szCs w:val="24"/>
        </w:rPr>
        <w:t>Заявление (для  кандидата)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75FE1">
        <w:rPr>
          <w:rFonts w:ascii="Arial" w:hAnsi="Arial" w:cs="Arial"/>
          <w:sz w:val="20"/>
          <w:szCs w:val="24"/>
        </w:rPr>
        <w:t xml:space="preserve">  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Прошу   провести   аттестацию  меня, как  кандидата   на  должность  руководителя муниципального   образовательного  учреждения _________________</w:t>
      </w:r>
      <w:r w:rsidRPr="00075FE1">
        <w:rPr>
          <w:rFonts w:ascii="Arial" w:hAnsi="Arial" w:cs="Arial"/>
          <w:sz w:val="20"/>
          <w:szCs w:val="24"/>
        </w:rPr>
        <w:t>(указывается наименование  учреждения).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  Порядком  и сроками проведения аттестации кандидатов на должность   руководителя   и  руководителей  муниципальных  образовательных учреждений,  </w:t>
      </w:r>
      <w:proofErr w:type="spellStart"/>
      <w:r w:rsidRPr="00075FE1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4"/>
          <w:lang w:eastAsia="ru-RU"/>
        </w:rPr>
        <w:t xml:space="preserve"> района, подведомственных управлению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4"/>
          <w:lang w:eastAsia="ru-RU"/>
        </w:rPr>
        <w:t xml:space="preserve"> района,</w:t>
      </w:r>
      <w:r w:rsidRPr="00075FE1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075FE1">
        <w:rPr>
          <w:rFonts w:ascii="Arial" w:hAnsi="Arial" w:cs="Arial"/>
          <w:sz w:val="20"/>
          <w:szCs w:val="24"/>
        </w:rPr>
        <w:t>ознакомлен</w:t>
      </w:r>
      <w:proofErr w:type="gramEnd"/>
      <w:r w:rsidRPr="00075FE1">
        <w:rPr>
          <w:rFonts w:ascii="Arial" w:hAnsi="Arial" w:cs="Arial"/>
          <w:sz w:val="20"/>
          <w:szCs w:val="24"/>
        </w:rPr>
        <w:t>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075FE1">
        <w:rPr>
          <w:rFonts w:ascii="Arial" w:hAnsi="Arial" w:cs="Arial"/>
          <w:sz w:val="20"/>
          <w:szCs w:val="24"/>
        </w:rPr>
        <w:t>«____»_____________202__                  _________________   (Подпись)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val="en-US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8"/>
                <w:lang w:val="en-US"/>
              </w:rPr>
            </w:pPr>
            <w:r w:rsidRPr="00075FE1">
              <w:rPr>
                <w:rFonts w:ascii="Arial" w:hAnsi="Arial" w:cs="Arial"/>
                <w:sz w:val="18"/>
              </w:rPr>
              <w:t>Приложение</w:t>
            </w:r>
          </w:p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8"/>
              </w:rPr>
            </w:pPr>
            <w:r w:rsidRPr="00075FE1">
              <w:rPr>
                <w:rFonts w:ascii="Arial" w:hAnsi="Arial" w:cs="Arial"/>
                <w:sz w:val="18"/>
              </w:rPr>
              <w:t xml:space="preserve"> к заявлению на аттестацию</w:t>
            </w:r>
          </w:p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075FE1" w:rsidRPr="00075FE1" w:rsidRDefault="00075FE1" w:rsidP="00075FE1">
      <w:pPr>
        <w:spacing w:after="0" w:line="240" w:lineRule="auto"/>
        <w:ind w:left="40" w:right="26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b/>
          <w:sz w:val="20"/>
          <w:szCs w:val="24"/>
          <w:lang w:eastAsia="ru-RU"/>
        </w:rPr>
        <w:t>СОГЛАСИЕ</w:t>
      </w:r>
    </w:p>
    <w:p w:rsidR="00075FE1" w:rsidRPr="00075FE1" w:rsidRDefault="00075FE1" w:rsidP="00075FE1">
      <w:pPr>
        <w:spacing w:after="0" w:line="240" w:lineRule="auto"/>
        <w:ind w:left="40" w:right="26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на  обработку данных</w:t>
      </w:r>
    </w:p>
    <w:p w:rsidR="00075FE1" w:rsidRPr="00075FE1" w:rsidRDefault="00075FE1" w:rsidP="00075FE1">
      <w:pPr>
        <w:spacing w:after="0" w:line="240" w:lineRule="auto"/>
        <w:ind w:left="40" w:right="26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075FE1" w:rsidRPr="00075FE1" w:rsidRDefault="00075FE1" w:rsidP="00075FE1">
      <w:pPr>
        <w:spacing w:after="0" w:line="240" w:lineRule="auto"/>
        <w:ind w:left="40" w:right="260"/>
        <w:rPr>
          <w:rFonts w:ascii="Arial" w:eastAsia="Times New Roman" w:hAnsi="Arial" w:cs="Arial"/>
          <w:sz w:val="20"/>
          <w:szCs w:val="24"/>
          <w:lang w:eastAsia="ru-RU"/>
        </w:rPr>
      </w:pPr>
    </w:p>
    <w:p w:rsidR="00075FE1" w:rsidRPr="00075FE1" w:rsidRDefault="00075FE1" w:rsidP="00075FE1">
      <w:pPr>
        <w:tabs>
          <w:tab w:val="left" w:pos="9214"/>
          <w:tab w:val="left" w:pos="9355"/>
        </w:tabs>
        <w:spacing w:after="0" w:line="240" w:lineRule="auto"/>
        <w:ind w:left="40" w:right="-1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 xml:space="preserve">Я, ______________________________________, в  соответствии со статьей 9 Федерального закона от 27 июля 2006 года № 152-ФЗ "О персональных данных" </w:t>
      </w:r>
      <w:r w:rsidRPr="00075FE1">
        <w:rPr>
          <w:rFonts w:ascii="Arial" w:eastAsia="Times New Roman" w:hAnsi="Arial" w:cs="Arial"/>
          <w:sz w:val="20"/>
          <w:shd w:val="clear" w:color="auto" w:fill="FFFFFF"/>
          <w:lang w:eastAsia="ru-RU"/>
        </w:rPr>
        <w:t xml:space="preserve">даю согласие </w:t>
      </w:r>
      <w:r w:rsidRPr="00075FE1">
        <w:rPr>
          <w:rFonts w:ascii="Arial" w:eastAsia="Times New Roman" w:hAnsi="Arial" w:cs="Arial"/>
          <w:sz w:val="20"/>
          <w:szCs w:val="24"/>
          <w:lang w:eastAsia="ru-RU"/>
        </w:rPr>
        <w:t xml:space="preserve">управлению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4"/>
          <w:lang w:eastAsia="ru-RU"/>
        </w:rPr>
        <w:t xml:space="preserve"> района на автоматизированную, а также без использования средств автоматизации обработку моих персональных данных.</w:t>
      </w:r>
    </w:p>
    <w:p w:rsidR="00075FE1" w:rsidRPr="00075FE1" w:rsidRDefault="00075FE1" w:rsidP="00075FE1">
      <w:pPr>
        <w:tabs>
          <w:tab w:val="left" w:pos="9214"/>
          <w:tab w:val="left" w:pos="9355"/>
        </w:tabs>
        <w:spacing w:after="0" w:line="190" w:lineRule="exact"/>
        <w:ind w:left="40" w:right="-1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Перечень персональных данных, передаваемых на обработку:</w:t>
      </w:r>
    </w:p>
    <w:p w:rsidR="00075FE1" w:rsidRPr="00075FE1" w:rsidRDefault="00075FE1" w:rsidP="00075FE1">
      <w:pPr>
        <w:numPr>
          <w:ilvl w:val="0"/>
          <w:numId w:val="10"/>
        </w:numPr>
        <w:tabs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Фамилия, имя, отчество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Год, месяц, дата рождения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Паспортные данные (серия, номер, кем и когда выдан)</w:t>
      </w:r>
    </w:p>
    <w:p w:rsidR="00075FE1" w:rsidRPr="00075FE1" w:rsidRDefault="00075FE1" w:rsidP="00075FE1">
      <w:pPr>
        <w:numPr>
          <w:ilvl w:val="0"/>
          <w:numId w:val="10"/>
        </w:numPr>
        <w:tabs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 месте регистрации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СНИЛС</w:t>
      </w:r>
    </w:p>
    <w:p w:rsidR="00075FE1" w:rsidRPr="00075FE1" w:rsidRDefault="00075FE1" w:rsidP="00075FE1">
      <w:pPr>
        <w:numPr>
          <w:ilvl w:val="0"/>
          <w:numId w:val="10"/>
        </w:numPr>
        <w:tabs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 семейном положении, детях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Контактные данные (контактный телефон, адрес электронной почты)</w:t>
      </w:r>
    </w:p>
    <w:p w:rsidR="00075FE1" w:rsidRPr="00075FE1" w:rsidRDefault="00075FE1" w:rsidP="00075FE1">
      <w:pPr>
        <w:numPr>
          <w:ilvl w:val="0"/>
          <w:numId w:val="10"/>
        </w:numPr>
        <w:tabs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из трудовой книжки</w:t>
      </w:r>
    </w:p>
    <w:p w:rsidR="00075FE1" w:rsidRPr="00075FE1" w:rsidRDefault="00075FE1" w:rsidP="00075FE1">
      <w:pPr>
        <w:numPr>
          <w:ilvl w:val="0"/>
          <w:numId w:val="10"/>
        </w:numPr>
        <w:tabs>
          <w:tab w:val="left" w:pos="9214"/>
          <w:tab w:val="left" w:pos="9355"/>
        </w:tabs>
        <w:spacing w:after="0" w:line="266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 сроках трудового контракта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23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об образовании, профессиональной переподготовке и повышении квалификации (наименование учреждения, время обучения, направление подготовки, присвоенная квалификация, номер и серия документа)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63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об аттестации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63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 поощрениях, наградах, званиях Сведения о взысканиях</w:t>
      </w:r>
    </w:p>
    <w:p w:rsidR="00075FE1" w:rsidRPr="00075FE1" w:rsidRDefault="00075FE1" w:rsidP="00075FE1">
      <w:pPr>
        <w:numPr>
          <w:ilvl w:val="0"/>
          <w:numId w:val="10"/>
        </w:numPr>
        <w:tabs>
          <w:tab w:val="left" w:pos="9214"/>
          <w:tab w:val="left" w:pos="9355"/>
        </w:tabs>
        <w:spacing w:after="0" w:line="263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об отсутствии судимости</w:t>
      </w:r>
    </w:p>
    <w:p w:rsidR="00075FE1" w:rsidRPr="00075FE1" w:rsidRDefault="00075FE1" w:rsidP="00075FE1">
      <w:pPr>
        <w:widowControl w:val="0"/>
        <w:numPr>
          <w:ilvl w:val="0"/>
          <w:numId w:val="10"/>
        </w:numPr>
        <w:tabs>
          <w:tab w:val="left" w:pos="769"/>
          <w:tab w:val="left" w:pos="9214"/>
          <w:tab w:val="left" w:pos="9355"/>
        </w:tabs>
        <w:spacing w:after="0" w:line="263" w:lineRule="exact"/>
        <w:ind w:right="-1"/>
        <w:contextualSpacing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Сведения о профессиональной деятельности</w:t>
      </w:r>
    </w:p>
    <w:p w:rsidR="00075FE1" w:rsidRPr="00075FE1" w:rsidRDefault="00075FE1" w:rsidP="00075FE1">
      <w:pPr>
        <w:widowControl w:val="0"/>
        <w:tabs>
          <w:tab w:val="right" w:pos="8486"/>
          <w:tab w:val="left" w:pos="9214"/>
          <w:tab w:val="left" w:pos="9355"/>
          <w:tab w:val="right" w:pos="9915"/>
        </w:tabs>
        <w:spacing w:after="0" w:line="245" w:lineRule="exact"/>
        <w:ind w:left="40" w:right="-1" w:firstLine="720"/>
        <w:jc w:val="both"/>
        <w:rPr>
          <w:rFonts w:ascii="Arial" w:eastAsia="Times New Roman" w:hAnsi="Arial" w:cs="Arial"/>
          <w:sz w:val="20"/>
          <w:szCs w:val="24"/>
        </w:rPr>
      </w:pPr>
    </w:p>
    <w:p w:rsidR="00075FE1" w:rsidRPr="00075FE1" w:rsidRDefault="00075FE1" w:rsidP="00075FE1">
      <w:pPr>
        <w:widowControl w:val="0"/>
        <w:tabs>
          <w:tab w:val="right" w:pos="8486"/>
          <w:tab w:val="left" w:pos="9214"/>
          <w:tab w:val="left" w:pos="9355"/>
          <w:tab w:val="right" w:pos="9915"/>
        </w:tabs>
        <w:spacing w:after="0" w:line="245" w:lineRule="exact"/>
        <w:ind w:left="40" w:right="-1" w:firstLine="720"/>
        <w:jc w:val="both"/>
        <w:rPr>
          <w:rFonts w:ascii="Arial" w:eastAsia="Times New Roman" w:hAnsi="Arial" w:cs="Arial"/>
          <w:sz w:val="20"/>
          <w:szCs w:val="24"/>
        </w:rPr>
      </w:pPr>
      <w:proofErr w:type="gramStart"/>
      <w:r w:rsidRPr="00075FE1">
        <w:rPr>
          <w:rFonts w:ascii="Arial" w:eastAsia="Times New Roman" w:hAnsi="Arial" w:cs="Arial"/>
          <w:sz w:val="20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проведения аттестации с целью установления соответствие соответствии должности руководителя образовательной организации, подведомственной управлению образования администрации </w:t>
      </w:r>
      <w:proofErr w:type="spellStart"/>
      <w:r w:rsidRPr="00075FE1">
        <w:rPr>
          <w:rFonts w:ascii="Arial" w:eastAsia="Times New Roman" w:hAnsi="Arial" w:cs="Arial"/>
          <w:sz w:val="20"/>
          <w:szCs w:val="24"/>
        </w:rPr>
        <w:t>Богучанского</w:t>
      </w:r>
      <w:proofErr w:type="spellEnd"/>
      <w:r w:rsidRPr="00075FE1">
        <w:rPr>
          <w:rFonts w:ascii="Arial" w:eastAsia="Times New Roman" w:hAnsi="Arial" w:cs="Arial"/>
          <w:sz w:val="20"/>
          <w:szCs w:val="24"/>
        </w:rPr>
        <w:t xml:space="preserve"> района, включая (без </w:t>
      </w:r>
      <w:r w:rsidRPr="00075FE1">
        <w:rPr>
          <w:rFonts w:ascii="Arial" w:eastAsia="Times New Roman" w:hAnsi="Arial" w:cs="Arial"/>
          <w:sz w:val="20"/>
          <w:szCs w:val="24"/>
        </w:rPr>
        <w:lastRenderedPageBreak/>
        <w:t>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с</w:t>
      </w:r>
      <w:proofErr w:type="gramEnd"/>
      <w:r w:rsidRPr="00075FE1">
        <w:rPr>
          <w:rFonts w:ascii="Arial" w:eastAsia="Times New Roman" w:hAnsi="Arial" w:cs="Arial"/>
          <w:sz w:val="20"/>
          <w:szCs w:val="24"/>
        </w:rPr>
        <w:t xml:space="preserve"> моими персональными данными, </w:t>
      </w:r>
      <w:proofErr w:type="gramStart"/>
      <w:r w:rsidRPr="00075FE1">
        <w:rPr>
          <w:rFonts w:ascii="Arial" w:eastAsia="Times New Roman" w:hAnsi="Arial" w:cs="Arial"/>
          <w:sz w:val="20"/>
          <w:szCs w:val="24"/>
        </w:rPr>
        <w:t>предусмотренных</w:t>
      </w:r>
      <w:proofErr w:type="gramEnd"/>
      <w:r w:rsidRPr="00075FE1">
        <w:rPr>
          <w:rFonts w:ascii="Arial" w:eastAsia="Times New Roman" w:hAnsi="Arial" w:cs="Arial"/>
          <w:sz w:val="20"/>
          <w:szCs w:val="24"/>
        </w:rPr>
        <w:t xml:space="preserve"> действующим законодательством Российской Федерации.</w:t>
      </w:r>
    </w:p>
    <w:p w:rsidR="00075FE1" w:rsidRPr="00075FE1" w:rsidRDefault="00075FE1" w:rsidP="00075FE1">
      <w:pPr>
        <w:tabs>
          <w:tab w:val="left" w:pos="9214"/>
          <w:tab w:val="left" w:pos="9355"/>
        </w:tabs>
        <w:spacing w:after="0" w:line="240" w:lineRule="auto"/>
        <w:ind w:left="40" w:right="-1" w:firstLine="72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eastAsia="Times New Roman" w:hAnsi="Arial" w:cs="Arial"/>
          <w:sz w:val="20"/>
          <w:szCs w:val="24"/>
          <w:lang w:eastAsia="ru-RU"/>
        </w:rPr>
        <w:t>Настоящее Согласие действует со дня его подписания и до окончания срока хранения моего личного аттестационного дела в соответствии с действующим законодательством.</w:t>
      </w:r>
    </w:p>
    <w:p w:rsidR="00075FE1" w:rsidRPr="00075FE1" w:rsidRDefault="00075FE1" w:rsidP="00075FE1">
      <w:pPr>
        <w:widowControl w:val="0"/>
        <w:tabs>
          <w:tab w:val="left" w:pos="9214"/>
          <w:tab w:val="left" w:pos="9355"/>
        </w:tabs>
        <w:spacing w:after="0" w:line="248" w:lineRule="exact"/>
        <w:ind w:left="40" w:right="-1" w:firstLine="720"/>
        <w:jc w:val="both"/>
        <w:rPr>
          <w:rFonts w:ascii="Arial" w:eastAsia="Times New Roman" w:hAnsi="Arial" w:cs="Arial"/>
          <w:sz w:val="20"/>
          <w:szCs w:val="24"/>
        </w:rPr>
      </w:pPr>
      <w:r w:rsidRPr="00075FE1">
        <w:rPr>
          <w:rFonts w:ascii="Arial" w:eastAsia="Times New Roman" w:hAnsi="Arial" w:cs="Arial"/>
          <w:sz w:val="20"/>
          <w:szCs w:val="24"/>
        </w:rPr>
        <w:t>Субъект персональных данных вправе отозвать данное Согласие в письменной форме. В случае отзыва субъектом персональных данных Согласия на обработку своих персональных данных, процедура аттестации в отношении субъекта персональных данных, отозвавшего свое Согласие, прекращается.</w:t>
      </w:r>
    </w:p>
    <w:p w:rsidR="00075FE1" w:rsidRPr="00075FE1" w:rsidRDefault="00075FE1" w:rsidP="00075FE1">
      <w:pPr>
        <w:widowControl w:val="0"/>
        <w:tabs>
          <w:tab w:val="left" w:pos="9214"/>
          <w:tab w:val="left" w:pos="9355"/>
        </w:tabs>
        <w:spacing w:after="129" w:line="220" w:lineRule="exact"/>
        <w:ind w:left="40" w:right="-1" w:firstLine="720"/>
        <w:jc w:val="both"/>
        <w:rPr>
          <w:rFonts w:ascii="Arial" w:eastAsia="Times New Roman" w:hAnsi="Arial" w:cs="Arial"/>
          <w:sz w:val="20"/>
          <w:szCs w:val="24"/>
        </w:rPr>
      </w:pPr>
      <w:r w:rsidRPr="00075FE1">
        <w:rPr>
          <w:rFonts w:ascii="Arial" w:eastAsia="Times New Roman" w:hAnsi="Arial" w:cs="Arial"/>
          <w:sz w:val="20"/>
          <w:szCs w:val="24"/>
        </w:rPr>
        <w:t>Я подтверждаю, что, давая такое Согласие, я действую своей волей и в своих интересах.</w:t>
      </w:r>
    </w:p>
    <w:p w:rsidR="00075FE1" w:rsidRPr="00075FE1" w:rsidRDefault="00075FE1" w:rsidP="00075FE1">
      <w:pPr>
        <w:widowControl w:val="0"/>
        <w:tabs>
          <w:tab w:val="left" w:pos="9214"/>
          <w:tab w:val="left" w:pos="9355"/>
        </w:tabs>
        <w:spacing w:after="129" w:line="220" w:lineRule="exact"/>
        <w:ind w:left="40" w:right="-1" w:firstLine="720"/>
        <w:jc w:val="both"/>
        <w:rPr>
          <w:rFonts w:ascii="Arial" w:eastAsia="Times New Roman" w:hAnsi="Arial" w:cs="Arial"/>
          <w:sz w:val="20"/>
          <w:szCs w:val="24"/>
        </w:rPr>
      </w:pPr>
    </w:p>
    <w:p w:rsidR="00075FE1" w:rsidRPr="00075FE1" w:rsidRDefault="00075FE1" w:rsidP="00075FE1">
      <w:pPr>
        <w:widowControl w:val="0"/>
        <w:tabs>
          <w:tab w:val="left" w:pos="9214"/>
          <w:tab w:val="left" w:pos="9355"/>
        </w:tabs>
        <w:spacing w:after="129" w:line="220" w:lineRule="exact"/>
        <w:ind w:left="40" w:right="-1" w:firstLine="720"/>
        <w:jc w:val="both"/>
        <w:rPr>
          <w:rFonts w:ascii="Arial" w:eastAsia="Times New Roman" w:hAnsi="Arial" w:cs="Arial"/>
          <w:sz w:val="20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75FE1">
        <w:rPr>
          <w:rFonts w:ascii="Arial" w:hAnsi="Arial" w:cs="Arial"/>
          <w:sz w:val="20"/>
          <w:szCs w:val="24"/>
        </w:rPr>
        <w:t>«____»_____________202__                  _________________   (Подпись)</w:t>
      </w:r>
      <w:r w:rsidRPr="00075FE1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8"/>
              </w:rPr>
            </w:pPr>
            <w:proofErr w:type="gramStart"/>
            <w:r w:rsidRPr="00075FE1">
              <w:rPr>
                <w:rFonts w:ascii="Arial" w:hAnsi="Arial" w:cs="Arial"/>
                <w:sz w:val="18"/>
              </w:rPr>
              <w:t xml:space="preserve">Приложение N 3 к </w:t>
            </w:r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Порядку проведения аттестации кандидатов на должность руководителя и руководителей муниципальных образовательных учреждений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района, подведомственных управлению образования администрации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</w:t>
            </w:r>
            <w:r w:rsidRPr="00075FE1">
              <w:rPr>
                <w:rFonts w:ascii="Arial" w:hAnsi="Arial" w:cs="Arial"/>
                <w:sz w:val="18"/>
              </w:rPr>
              <w:t>)</w:t>
            </w:r>
            <w:proofErr w:type="gramEnd"/>
          </w:p>
          <w:p w:rsidR="00075FE1" w:rsidRPr="00075FE1" w:rsidRDefault="00075FE1" w:rsidP="001737F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FE1">
        <w:rPr>
          <w:rFonts w:ascii="Arial" w:hAnsi="Arial" w:cs="Arial"/>
          <w:b/>
          <w:sz w:val="24"/>
          <w:szCs w:val="24"/>
        </w:rPr>
        <w:t>АТТЕСТАЦИОННЫЙ ЛИСТ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1. Фамилия, имя, отчество 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2. Год, число и месяц рождения 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3.  Занимаемая  должность  на  момент  аттестации  и дата назначения на эту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должность _________________________________________________________________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75FE1">
        <w:rPr>
          <w:rFonts w:ascii="Arial" w:hAnsi="Arial" w:cs="Arial"/>
        </w:rPr>
        <w:t>(наименование должности, учреждения)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(претендент на должность) 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75FE1">
        <w:rPr>
          <w:rFonts w:ascii="Arial" w:hAnsi="Arial" w:cs="Arial"/>
        </w:rPr>
        <w:t>(наименование должности, учреждения)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4. Сведения о профессиональном образовании, наличии ученой степени, ученого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звания ____________________________________________________________________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75FE1">
        <w:rPr>
          <w:rFonts w:ascii="Arial" w:hAnsi="Arial" w:cs="Arial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и квалификация по образованию, ученая степень, ученое звание)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5.   Дополнительное   профессиональное  образование  (или  курсы  повышения квалификации) по направлениям в области государственного или муниципального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управления, менеджмента и экономики 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6. Общий трудовой стаж __________, в том числе педагогический стаж _______, стаж работы на руководящих должностях 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lastRenderedPageBreak/>
        <w:t>7.  Решение  аттестационной  комиссии (нужное подчеркнуть) соответствует/не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соответствует квалификационной характеристике  по  должности "Руководитель"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(директор, заведующий). ____________________________________________________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8. Рекомендации аттестационной комиссии 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9. Результаты голосования членов аттестационной комиссии 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На заседании присутствовало _______ членов аттестационной комиссии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Количество голосов </w:t>
      </w:r>
      <w:proofErr w:type="gramStart"/>
      <w:r w:rsidRPr="00075FE1">
        <w:rPr>
          <w:rFonts w:ascii="Arial" w:hAnsi="Arial" w:cs="Arial"/>
          <w:sz w:val="24"/>
          <w:szCs w:val="24"/>
        </w:rPr>
        <w:t>за</w:t>
      </w:r>
      <w:proofErr w:type="gramEnd"/>
      <w:r w:rsidRPr="00075FE1">
        <w:rPr>
          <w:rFonts w:ascii="Arial" w:hAnsi="Arial" w:cs="Arial"/>
          <w:sz w:val="24"/>
          <w:szCs w:val="24"/>
        </w:rPr>
        <w:t xml:space="preserve"> _____, против ______ воздержались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10. Дата проведения аттестации __________________ 20__ г.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11. Распорядительный документ, утверждающий решение аттестационной комиссии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             (дата и номер приказа о результатах аттестации)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Председатель аттестационной комиссии (подпись) (расшифровка подписи)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Секретарь аттестационной комиссии    (подпись) (расшифровка подписи)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Pr="00075FE1">
        <w:rPr>
          <w:rFonts w:ascii="Arial" w:hAnsi="Arial" w:cs="Arial"/>
          <w:sz w:val="24"/>
          <w:szCs w:val="24"/>
        </w:rPr>
        <w:t>ознакомлен</w:t>
      </w:r>
      <w:proofErr w:type="gramEnd"/>
      <w:r w:rsidRPr="00075FE1">
        <w:rPr>
          <w:rFonts w:ascii="Arial" w:hAnsi="Arial" w:cs="Arial"/>
          <w:sz w:val="24"/>
          <w:szCs w:val="24"/>
        </w:rPr>
        <w:t xml:space="preserve"> (а) ____________________________________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>(подпись работника, дата)</w:t>
      </w:r>
    </w:p>
    <w:p w:rsidR="00075FE1" w:rsidRPr="00075FE1" w:rsidRDefault="00075FE1" w:rsidP="00075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FE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E1" w:rsidRPr="00075FE1" w:rsidTr="001737F7">
        <w:tc>
          <w:tcPr>
            <w:tcW w:w="4785" w:type="dxa"/>
          </w:tcPr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5FE1" w:rsidRPr="00075FE1" w:rsidRDefault="00075FE1" w:rsidP="001737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18"/>
              </w:rPr>
            </w:pPr>
            <w:proofErr w:type="gramStart"/>
            <w:r w:rsidRPr="00075FE1">
              <w:rPr>
                <w:rFonts w:ascii="Arial" w:hAnsi="Arial" w:cs="Arial"/>
                <w:sz w:val="18"/>
              </w:rPr>
              <w:t xml:space="preserve">Приложение N 4 к </w:t>
            </w:r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Порядку проведения аттестации кандидатов на должность руководителя и руководителей муниципальных образовательных учреждений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района, подведомственных управлению образования администрации </w:t>
            </w:r>
            <w:proofErr w:type="spellStart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>Богучанского</w:t>
            </w:r>
            <w:proofErr w:type="spellEnd"/>
            <w:r w:rsidRPr="00075FE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района</w:t>
            </w:r>
            <w:r w:rsidRPr="00075FE1">
              <w:rPr>
                <w:rFonts w:ascii="Arial" w:hAnsi="Arial" w:cs="Arial"/>
                <w:sz w:val="18"/>
              </w:rPr>
              <w:t>)</w:t>
            </w:r>
            <w:proofErr w:type="gramEnd"/>
          </w:p>
          <w:p w:rsidR="00075FE1" w:rsidRPr="00075FE1" w:rsidRDefault="00075FE1" w:rsidP="001737F7">
            <w:pPr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075FE1" w:rsidRPr="00075FE1" w:rsidRDefault="00075FE1" w:rsidP="00075F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5FE1">
        <w:rPr>
          <w:rFonts w:ascii="Arial" w:eastAsia="Times New Roman" w:hAnsi="Arial" w:cs="Arial"/>
          <w:b/>
          <w:sz w:val="24"/>
          <w:szCs w:val="24"/>
          <w:lang w:eastAsia="ru-RU"/>
        </w:rPr>
        <w:t>КРИТЕРИИ ОЦЕНКИ ПРОГРАММЫ КАНДИДАТА</w:t>
      </w: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75FE1" w:rsidRPr="00075FE1" w:rsidRDefault="00075FE1" w:rsidP="00075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16"/>
        <w:gridCol w:w="3544"/>
        <w:gridCol w:w="1418"/>
      </w:tblGrid>
      <w:tr w:rsidR="00075FE1" w:rsidRPr="00075FE1" w:rsidTr="001737F7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Требования к образовательной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        программе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Чем они обеспечиваются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</w:t>
            </w:r>
          </w:p>
        </w:tc>
      </w:tr>
      <w:tr w:rsidR="00075FE1" w:rsidRPr="00075FE1" w:rsidTr="001737F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Последовательность и       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непротиворечивость разделов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Логический переход от содержания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одного раздела к другому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FE1" w:rsidRPr="00075FE1" w:rsidTr="001737F7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Целостность программы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Системное ведение </w:t>
            </w:r>
            <w:proofErr w:type="spellStart"/>
            <w:proofErr w:type="gramStart"/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образовательного</w:t>
            </w:r>
            <w:proofErr w:type="gramEnd"/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процесса в     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учреждении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"Читаемость" программы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Простой и ясный стиль изложения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FE1" w:rsidRPr="00075FE1" w:rsidTr="001737F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Индивидуальность программы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Отражение специфики образовательного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учреждения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FE1" w:rsidRPr="00075FE1" w:rsidTr="001737F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Обоснованность содержания  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разделов         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Соответствие содержания разделов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друг с другом. Особое внимание - на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обоснованность выбора основной  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образовательной программы,      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реализуемой в учреждении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балл</w:t>
            </w: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FE1" w:rsidRPr="00075FE1" w:rsidTr="001737F7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оформления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современных           </w:t>
            </w: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технических средств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балл</w:t>
            </w: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FE1" w:rsidRPr="00075FE1" w:rsidTr="001737F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Итого: не более 6 баллов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1" w:rsidRPr="00075FE1" w:rsidRDefault="00075FE1" w:rsidP="00173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FE1"/>
    <w:rsid w:val="00075FE1"/>
    <w:rsid w:val="00486620"/>
    <w:rsid w:val="008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0">
    <w:name w:val="Сетка таблицы70"/>
    <w:basedOn w:val="a1"/>
    <w:next w:val="a3"/>
    <w:uiPriority w:val="59"/>
    <w:rsid w:val="00075F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0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075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B360069-9097-40F5-B2A3-C23FADC83494" TargetMode="External"/><Relationship Id="rId13" Type="http://schemas.openxmlformats.org/officeDocument/2006/relationships/hyperlink" Target="consultantplus://offline/ref=8AE9AD4458681BB24F8B315451FD51C42D91A37E5C2695468116EC9220D03C56BEE6AD56A3ACF8B91D605C36BDW269H" TargetMode="External"/><Relationship Id="rId18" Type="http://schemas.openxmlformats.org/officeDocument/2006/relationships/hyperlink" Target="consultantplus://offline/ref=057DBC370F4CE0E1688761CBAC851D65884DDB39A72CCAB0174B38964A2000ED5A28B602CC9CD5128915F530564824C02E13ECC9U5g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E9AD4458681BB24F8B314252910ECB2F9BFB7159289812DE44EAC57F803A03ECA6F30FE1EEEBB81B7E5C36BC2386E4A463AFDCF05CBBA3B2CCB2D1WE64H" TargetMode="External"/><Relationship Id="rId7" Type="http://schemas.openxmlformats.org/officeDocument/2006/relationships/hyperlink" Target="consultantplus://offline/ref=C68BD7FDB9D38DAC986AE62DC52D0196992475EF210CA64D5A2F7D8F6948F64366C4CDF4CF32A6FEA7899E6500C2DB1238EBA6DF07859D8DpCw8H" TargetMode="External"/><Relationship Id="rId12" Type="http://schemas.openxmlformats.org/officeDocument/2006/relationships/hyperlink" Target="consultantplus://offline/ref=8AE9AD4458681BB24F8B315451FD51C42D91A37E5C2695468116EC9220D03C56BEE6AD56A3ACF8B91D605C36BDW269H" TargetMode="External"/><Relationship Id="rId17" Type="http://schemas.openxmlformats.org/officeDocument/2006/relationships/hyperlink" Target="consultantplus://offline/ref=D705C9DEEF64DAD96F69497B7F16ABC1D65BCAB6287A37B8B65D1F9A7D4DF55EC0787F5F9BC534BF9B9C925021qB46B" TargetMode="External"/><Relationship Id="rId25" Type="http://schemas.openxmlformats.org/officeDocument/2006/relationships/hyperlink" Target="consultantplus://offline/ref=057DBC370F4CE0E1688761CBAC851D658A4ADF3CA026CAB0174B38964A2000ED5A28B601C5978142CD4BAC60150329C7370FECCD4182F99DUDg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05C9DEEF64DAD96F69497B7F16ABC1DE59CEB523776AB2BE0413987A42AA5BD56927539DDC2AB983809052q242B" TargetMode="External"/><Relationship Id="rId20" Type="http://schemas.openxmlformats.org/officeDocument/2006/relationships/hyperlink" Target="consultantplus://offline/ref=8AE9AD4458681BB24F8B314252910ECB2F9BFB7159289812DE44EAC57F803A03ECA6F30FE1EEEBB81B7E5C36BF2386E4A463AFDCF05CBBA3B2CCB2D1WE6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BD7FDB9D38DAC986AE62DC52D0196992B74E8270FA64D5A2F7D8F6948F64374C495F8CE34BFFFA89CC83446p9w6H" TargetMode="External"/><Relationship Id="rId11" Type="http://schemas.openxmlformats.org/officeDocument/2006/relationships/hyperlink" Target="consultantplus://offline/ref=8AE9AD4458681BB24F8B315451FD51C42F98A77A582995468116EC9220D03C56ACE6F55AA2ABE0BE1C750A67FB7DDFB4E628A2DBE840BBA7WA6DH" TargetMode="External"/><Relationship Id="rId24" Type="http://schemas.openxmlformats.org/officeDocument/2006/relationships/hyperlink" Target="consultantplus://offline/ref=6F879E4C8F6DA0535E3C248176DF3EDE5C7D5F014E770E1A1CDAF533A8CE9067EC65198CCC6D284AA4DF8A81CE0CA2646B0FD404AD1826F3343A2A841F6A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123;n=66248;fld=134;dst=100175" TargetMode="External"/><Relationship Id="rId23" Type="http://schemas.openxmlformats.org/officeDocument/2006/relationships/hyperlink" Target="consultantplus://offline/ref=9CFB4B118BC6642904F00B480EBCA230DC3818A123D0D2B6BDF9A700E9EABA9054C348FE0E9306BC0502A7E396D1C5046F16682F400ABA3E10340087k6h4L" TargetMode="External"/><Relationship Id="rId10" Type="http://schemas.openxmlformats.org/officeDocument/2006/relationships/hyperlink" Target="consultantplus://offline/ref=8AE9AD4458681BB24F8B315451FD51C42F98A4785D2C95468116EC9220D03C56ACE6F55AA2AAE1B812750A67FB7DDFB4E628A2DBE840BBA7WA6DH" TargetMode="External"/><Relationship Id="rId19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C9AB456-6560-4648-A9BA-8B99DCF6FE98" TargetMode="External"/><Relationship Id="rId14" Type="http://schemas.openxmlformats.org/officeDocument/2006/relationships/hyperlink" Target="https://docs.cntd.ru/document/9004937" TargetMode="External"/><Relationship Id="rId22" Type="http://schemas.openxmlformats.org/officeDocument/2006/relationships/hyperlink" Target="consultantplus://offline/ref=8AE9AD4458681BB24F8B314252910ECB2F9BFB7159289812DE44EAC57F803A03ECA6F30FE1EEEBB81B7E5C37B82386E4A463AFDCF05CBBA3B2CCB2D1WE64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6162</Words>
  <Characters>35130</Characters>
  <Application>Microsoft Office Word</Application>
  <DocSecurity>0</DocSecurity>
  <Lines>292</Lines>
  <Paragraphs>82</Paragraphs>
  <ScaleCrop>false</ScaleCrop>
  <Company/>
  <LinksUpToDate>false</LinksUpToDate>
  <CharactersWithSpaces>41210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2021-09-14T09:59:00Z</dcterms:created>
  <dcterms:modified xsi:type="dcterms:W3CDTF">2021-09-14T09:59:00Z</dcterms:modified>
</cp:coreProperties>
</file>