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B2" w:rsidRPr="00F424B2" w:rsidRDefault="00F424B2" w:rsidP="00F424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424B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885" cy="560705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B2" w:rsidRPr="00F424B2" w:rsidRDefault="00F424B2" w:rsidP="00F424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424B2" w:rsidRPr="00F424B2" w:rsidRDefault="00F424B2" w:rsidP="00F424B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24B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БОГУЧАНСКОГО РАЙОНА</w:t>
      </w:r>
    </w:p>
    <w:p w:rsidR="00F424B2" w:rsidRPr="00F424B2" w:rsidRDefault="00F424B2" w:rsidP="00F424B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F424B2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F424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С Т А Н О В Л Е Н И Е</w:t>
      </w:r>
    </w:p>
    <w:p w:rsidR="00F424B2" w:rsidRPr="00F424B2" w:rsidRDefault="00F424B2" w:rsidP="00F424B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24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27.09.2019 г.                                  с. </w:t>
      </w:r>
      <w:proofErr w:type="spellStart"/>
      <w:r w:rsidRPr="00F424B2">
        <w:rPr>
          <w:rFonts w:ascii="Arial" w:eastAsia="Times New Roman" w:hAnsi="Arial" w:cs="Arial"/>
          <w:bCs/>
          <w:sz w:val="24"/>
          <w:szCs w:val="24"/>
          <w:lang w:eastAsia="ru-RU"/>
        </w:rPr>
        <w:t>Богучаны</w:t>
      </w:r>
      <w:proofErr w:type="spellEnd"/>
      <w:r w:rsidRPr="00F424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№ 944-п</w:t>
      </w:r>
    </w:p>
    <w:p w:rsidR="00F424B2" w:rsidRPr="00F424B2" w:rsidRDefault="00F424B2" w:rsidP="00F424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4B2" w:rsidRPr="00F424B2" w:rsidRDefault="00F424B2" w:rsidP="00F424B2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24B2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Примерное положение об оплате труда работников муниципальных бюджетных и казенных учреждений социальной защиты населения, утвержденное Постановлением администрации Богучанского района от 30.12.2016 № 996-п.</w:t>
      </w:r>
    </w:p>
    <w:p w:rsidR="00F424B2" w:rsidRPr="00F424B2" w:rsidRDefault="00F424B2" w:rsidP="00F424B2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4B2" w:rsidRPr="00F424B2" w:rsidRDefault="00F424B2" w:rsidP="00F424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B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F424B2">
        <w:rPr>
          <w:rFonts w:ascii="Arial" w:eastAsia="Times New Roman" w:hAnsi="Arial" w:cs="Arial"/>
          <w:sz w:val="24"/>
          <w:szCs w:val="24"/>
          <w:lang w:eastAsia="ru-RU"/>
        </w:rPr>
        <w:t>В  соответствии с Трудовым кодексом Российской Федерацией, Федеральным 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620-п «Об утверждении примерного положения об оплате работников краевых государственных бюджетных и казенных учреждений, подведомственных министерству</w:t>
      </w:r>
      <w:proofErr w:type="gramEnd"/>
      <w:r w:rsidRPr="00F424B2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политики красноярского края», ст. 7, 43, 47 Устава Богучанского района Красноярского края</w:t>
      </w:r>
    </w:p>
    <w:p w:rsidR="00F424B2" w:rsidRPr="00F424B2" w:rsidRDefault="00F424B2" w:rsidP="00F424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B2">
        <w:rPr>
          <w:rFonts w:ascii="Arial" w:eastAsia="Times New Roman" w:hAnsi="Arial" w:cs="Arial"/>
          <w:sz w:val="24"/>
          <w:szCs w:val="24"/>
          <w:lang w:eastAsia="ru-RU"/>
        </w:rPr>
        <w:t>ПОСТОНОВЛЯЮ:</w:t>
      </w:r>
    </w:p>
    <w:p w:rsidR="00F424B2" w:rsidRPr="00F424B2" w:rsidRDefault="00F424B2" w:rsidP="00F424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B2">
        <w:rPr>
          <w:rFonts w:ascii="Arial" w:eastAsia="Times New Roman" w:hAnsi="Arial" w:cs="Arial"/>
          <w:sz w:val="24"/>
          <w:szCs w:val="24"/>
          <w:lang w:eastAsia="ru-RU"/>
        </w:rPr>
        <w:t>Внести в Примерное положение об оплате труда работников муниципальных бюджетных и казенных учреждений социальной защиты населения, утвержденное Постановлением администрации Богучанского района от 30.12.2016 № 996-п (далее – Положение), следующие изменения:</w:t>
      </w:r>
    </w:p>
    <w:p w:rsidR="00F424B2" w:rsidRPr="00F424B2" w:rsidRDefault="00F424B2" w:rsidP="00F4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B2">
        <w:rPr>
          <w:rFonts w:ascii="Arial" w:eastAsia="Times New Roman" w:hAnsi="Arial" w:cs="Arial"/>
          <w:sz w:val="24"/>
          <w:szCs w:val="24"/>
          <w:lang w:eastAsia="ru-RU"/>
        </w:rPr>
        <w:t>1.1. Приложение № 1 изложить в новой редакции согласно приложению, к настоящему Постановлению.</w:t>
      </w:r>
    </w:p>
    <w:p w:rsidR="00F424B2" w:rsidRPr="00F424B2" w:rsidRDefault="00F424B2" w:rsidP="00F424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2.  </w:t>
      </w:r>
      <w:proofErr w:type="gramStart"/>
      <w:r w:rsidRPr="00F424B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424B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экономики и планированию Н.В. </w:t>
      </w:r>
      <w:proofErr w:type="spellStart"/>
      <w:r w:rsidRPr="00F424B2">
        <w:rPr>
          <w:rFonts w:ascii="Arial" w:eastAsia="Times New Roman" w:hAnsi="Arial" w:cs="Arial"/>
          <w:sz w:val="24"/>
          <w:szCs w:val="24"/>
          <w:lang w:eastAsia="ru-RU"/>
        </w:rPr>
        <w:t>Илиндееву</w:t>
      </w:r>
      <w:proofErr w:type="spellEnd"/>
      <w:r w:rsidRPr="00F424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24B2" w:rsidRPr="00F424B2" w:rsidRDefault="00F424B2" w:rsidP="00F42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B2">
        <w:rPr>
          <w:rFonts w:ascii="Arial" w:eastAsia="Times New Roman" w:hAnsi="Arial" w:cs="Arial"/>
          <w:sz w:val="24"/>
          <w:szCs w:val="24"/>
          <w:lang w:eastAsia="ru-RU"/>
        </w:rPr>
        <w:t xml:space="preserve"> 5. Настоящее Постановление вступает в силу в день, следующий за днем его опубликования в Официальном вестнике Богучанского района, </w:t>
      </w:r>
      <w:hyperlink r:id="rId6" w:history="1">
        <w:r w:rsidRPr="00F424B2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F424B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F424B2">
          <w:rPr>
            <w:rFonts w:ascii="Arial" w:eastAsia="Times New Roman" w:hAnsi="Arial" w:cs="Arial"/>
            <w:sz w:val="24"/>
            <w:szCs w:val="24"/>
            <w:lang w:val="en-US" w:eastAsia="ru-RU"/>
          </w:rPr>
          <w:t>boguchansky</w:t>
        </w:r>
        <w:proofErr w:type="spellEnd"/>
        <w:r w:rsidRPr="00F424B2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Pr="00F424B2">
          <w:rPr>
            <w:rFonts w:ascii="Arial" w:eastAsia="Times New Roman" w:hAnsi="Arial" w:cs="Arial"/>
            <w:sz w:val="24"/>
            <w:szCs w:val="24"/>
            <w:lang w:val="en-US" w:eastAsia="ru-RU"/>
          </w:rPr>
          <w:t>raion</w:t>
        </w:r>
        <w:proofErr w:type="spellEnd"/>
        <w:r w:rsidRPr="00F424B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F424B2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F424B2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правоотношение с 01.10.2019 года.</w:t>
      </w:r>
    </w:p>
    <w:p w:rsidR="00F424B2" w:rsidRPr="00F424B2" w:rsidRDefault="00F424B2" w:rsidP="00F42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24B2" w:rsidRPr="00F424B2" w:rsidRDefault="00F424B2" w:rsidP="00F424B2">
      <w:pPr>
        <w:spacing w:after="0" w:line="240" w:lineRule="auto"/>
        <w:outlineLvl w:val="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24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И.о. Главы Богучанского района                                                   Н.В. </w:t>
      </w:r>
      <w:proofErr w:type="spellStart"/>
      <w:r w:rsidRPr="00F424B2">
        <w:rPr>
          <w:rFonts w:ascii="Arial" w:eastAsia="Times New Roman" w:hAnsi="Arial" w:cs="Arial"/>
          <w:bCs/>
          <w:sz w:val="24"/>
          <w:szCs w:val="24"/>
          <w:lang w:eastAsia="ru-RU"/>
        </w:rPr>
        <w:t>Илиндеева</w:t>
      </w:r>
      <w:proofErr w:type="spellEnd"/>
    </w:p>
    <w:p w:rsidR="00F424B2" w:rsidRPr="00F424B2" w:rsidRDefault="00F424B2" w:rsidP="00F424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424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424B2" w:rsidRPr="00F424B2" w:rsidRDefault="00F424B2" w:rsidP="00F424B2">
      <w:pPr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F424B2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 </w:t>
      </w:r>
    </w:p>
    <w:p w:rsidR="00F424B2" w:rsidRPr="00F424B2" w:rsidRDefault="00F424B2" w:rsidP="00F424B2">
      <w:pPr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F424B2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F424B2" w:rsidRPr="00F424B2" w:rsidRDefault="00F424B2" w:rsidP="00F424B2">
      <w:pPr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F424B2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F424B2" w:rsidRPr="00F424B2" w:rsidRDefault="00F424B2" w:rsidP="00F424B2">
      <w:pPr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F424B2">
        <w:rPr>
          <w:rFonts w:ascii="Arial" w:eastAsia="Times New Roman" w:hAnsi="Arial" w:cs="Arial"/>
          <w:sz w:val="18"/>
          <w:szCs w:val="20"/>
          <w:lang w:eastAsia="ru-RU"/>
        </w:rPr>
        <w:t xml:space="preserve">от 27.09.2019 №944-п </w:t>
      </w:r>
    </w:p>
    <w:p w:rsidR="00F424B2" w:rsidRPr="00F424B2" w:rsidRDefault="00F424B2" w:rsidP="00F424B2">
      <w:pPr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F424B2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F424B2" w:rsidRPr="00F424B2" w:rsidRDefault="00F424B2" w:rsidP="00F424B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424B2">
        <w:rPr>
          <w:rFonts w:ascii="Arial" w:eastAsia="Times New Roman" w:hAnsi="Arial" w:cs="Arial"/>
          <w:sz w:val="18"/>
          <w:szCs w:val="20"/>
          <w:lang w:eastAsia="ru-RU"/>
        </w:rPr>
        <w:t xml:space="preserve">к Примерному положению об оплате </w:t>
      </w:r>
    </w:p>
    <w:p w:rsidR="00F424B2" w:rsidRPr="00F424B2" w:rsidRDefault="00F424B2" w:rsidP="00F424B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424B2">
        <w:rPr>
          <w:rFonts w:ascii="Arial" w:eastAsia="Times New Roman" w:hAnsi="Arial" w:cs="Arial"/>
          <w:sz w:val="18"/>
          <w:szCs w:val="20"/>
          <w:lang w:eastAsia="ru-RU"/>
        </w:rPr>
        <w:t xml:space="preserve">труда работников муниципальных </w:t>
      </w:r>
    </w:p>
    <w:p w:rsidR="00F424B2" w:rsidRPr="00F424B2" w:rsidRDefault="00F424B2" w:rsidP="00F424B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424B2">
        <w:rPr>
          <w:rFonts w:ascii="Arial" w:eastAsia="Times New Roman" w:hAnsi="Arial" w:cs="Arial"/>
          <w:sz w:val="18"/>
          <w:szCs w:val="20"/>
          <w:lang w:eastAsia="ru-RU"/>
        </w:rPr>
        <w:t xml:space="preserve">бюджетных и казенных учреждений </w:t>
      </w:r>
    </w:p>
    <w:p w:rsidR="00F424B2" w:rsidRPr="00F424B2" w:rsidRDefault="00F424B2" w:rsidP="00F424B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424B2">
        <w:rPr>
          <w:rFonts w:ascii="Arial" w:eastAsia="Times New Roman" w:hAnsi="Arial" w:cs="Arial"/>
          <w:sz w:val="18"/>
          <w:szCs w:val="20"/>
          <w:lang w:eastAsia="ru-RU"/>
        </w:rPr>
        <w:t>социальной защиты населения,</w:t>
      </w:r>
    </w:p>
    <w:p w:rsidR="00F424B2" w:rsidRPr="00F424B2" w:rsidRDefault="00F424B2" w:rsidP="00F424B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424B2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gramStart"/>
      <w:r w:rsidRPr="00F424B2">
        <w:rPr>
          <w:rFonts w:ascii="Arial" w:eastAsia="Times New Roman" w:hAnsi="Arial" w:cs="Arial"/>
          <w:sz w:val="18"/>
          <w:szCs w:val="20"/>
          <w:lang w:eastAsia="ru-RU"/>
        </w:rPr>
        <w:t>утвержденному</w:t>
      </w:r>
      <w:proofErr w:type="gramEnd"/>
      <w:r w:rsidRPr="00F424B2">
        <w:rPr>
          <w:rFonts w:ascii="Arial" w:eastAsia="Times New Roman" w:hAnsi="Arial" w:cs="Arial"/>
          <w:sz w:val="18"/>
          <w:szCs w:val="20"/>
          <w:lang w:eastAsia="ru-RU"/>
        </w:rPr>
        <w:t xml:space="preserve"> Постановлением </w:t>
      </w:r>
    </w:p>
    <w:p w:rsidR="00F424B2" w:rsidRPr="00F424B2" w:rsidRDefault="00F424B2" w:rsidP="00F424B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424B2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Богучанского </w:t>
      </w:r>
    </w:p>
    <w:p w:rsidR="00F424B2" w:rsidRPr="00F424B2" w:rsidRDefault="00F424B2" w:rsidP="00F424B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424B2">
        <w:rPr>
          <w:rFonts w:ascii="Arial" w:eastAsia="Times New Roman" w:hAnsi="Arial" w:cs="Arial"/>
          <w:sz w:val="18"/>
          <w:szCs w:val="20"/>
          <w:lang w:eastAsia="ru-RU"/>
        </w:rPr>
        <w:t xml:space="preserve">района от 30.12.2016 г. № 996-п </w:t>
      </w:r>
    </w:p>
    <w:p w:rsidR="00F424B2" w:rsidRPr="00F424B2" w:rsidRDefault="00F424B2" w:rsidP="00F424B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424B2" w:rsidRDefault="00F424B2" w:rsidP="00F424B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n-US" w:eastAsia="ru-RU"/>
        </w:rPr>
      </w:pPr>
      <w:r w:rsidRPr="00F424B2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>Минимальные размеры окладов (должностных окладов), ставок заработной платы работников муниципальных бюджетных и казенных учреждений социальной защиты населения</w:t>
      </w:r>
    </w:p>
    <w:p w:rsidR="00F424B2" w:rsidRPr="00F424B2" w:rsidRDefault="00F424B2" w:rsidP="00F424B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32"/>
          <w:sz w:val="20"/>
          <w:szCs w:val="20"/>
          <w:lang w:val="en-US" w:eastAsia="ru-RU"/>
        </w:rPr>
      </w:pPr>
    </w:p>
    <w:p w:rsidR="00F424B2" w:rsidRPr="00F424B2" w:rsidRDefault="00F424B2" w:rsidP="00F424B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2644"/>
        <w:gridCol w:w="3897"/>
        <w:gridCol w:w="11"/>
        <w:gridCol w:w="2219"/>
      </w:tblGrid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</w:p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3257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5015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5723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руководителей в учреждениях здравоохранения и осуществляющих предоставление социальных услуг»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6397&lt;****&gt;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должностей медицинских и фармацевтических работников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«Медицинский и фармацевтический персонал первого уровня»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2928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«Средний медицинский и фармацевтический персонал»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3779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4501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4920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5.5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«Врачи и провизоры»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5927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6515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6.3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7560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6.4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8126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«Руководители структурных подразделений с высшим медицинским и фармацевтическим образованием (врач-специалист, провизор)»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7560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7.2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8126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работников учебно-вспомогательного персонала первого уровня»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2943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работников учебно-вспомогательного персонала второго уровня»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3099</w:t>
            </w:r>
            <w:hyperlink r:id="rId7" w:history="1">
              <w:r w:rsidRPr="00F424B2">
                <w:rPr>
                  <w:rFonts w:ascii="Arial" w:eastAsia="Times New Roman" w:hAnsi="Arial" w:cs="Arial"/>
                  <w:color w:val="0563C1"/>
                  <w:sz w:val="14"/>
                  <w:szCs w:val="14"/>
                  <w:u w:val="single"/>
                  <w:lang w:eastAsia="ru-RU"/>
                </w:rPr>
                <w:t xml:space="preserve">&lt;*&gt; </w:t>
              </w:r>
            </w:hyperlink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3439</w:t>
            </w:r>
            <w:hyperlink r:id="rId8" w:history="1">
              <w:r w:rsidRPr="00F424B2">
                <w:rPr>
                  <w:rFonts w:ascii="Arial" w:eastAsia="Times New Roman" w:hAnsi="Arial" w:cs="Arial"/>
                  <w:color w:val="0563C1"/>
                  <w:sz w:val="14"/>
                  <w:szCs w:val="14"/>
                  <w:u w:val="single"/>
                  <w:lang w:eastAsia="ru-RU"/>
                </w:rPr>
                <w:t xml:space="preserve">&lt;**&gt; </w:t>
              </w:r>
            </w:hyperlink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педагогических работников»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Lines="12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10.1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4907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Lines="12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5387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Lines="12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10.2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5321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Lines="12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5913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Lines="12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10.3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  <w:hyperlink r:id="rId9" w:history="1">
              <w:r w:rsidRPr="00F424B2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&lt;***&gt;</w:t>
              </w:r>
              <w:r w:rsidRPr="00F424B2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ru-RU"/>
                </w:rPr>
                <w:t xml:space="preserve"> </w:t>
              </w:r>
            </w:hyperlink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5828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Lines="12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6638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Lines="12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10.4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6476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Lines="12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6995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руководителей структурных подразделений»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6397</w:t>
            </w: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&lt;****&gt;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11.2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6875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11.3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7044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должностей работников культуры, искусства и кинематографии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«Должности </w:t>
            </w:r>
            <w:proofErr w:type="gramStart"/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технических исполнителей</w:t>
            </w:r>
            <w:proofErr w:type="gramEnd"/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артистов вспомогательного состава»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2542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3099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3439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5479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профессий рабочих культуры, искусства и кинематографии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2662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3099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3779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17.3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4152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17.4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5002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«Общеотраслевые должности служащих </w:t>
            </w:r>
          </w:p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первого уровня»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18.2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3269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«Общеотраслевые должности служащих </w:t>
            </w:r>
          </w:p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второго уровня»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3439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19.2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3779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19.3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4152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19.4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5240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19.5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5919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«Общеотраслевые должности служащих </w:t>
            </w:r>
          </w:p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третьего уровня»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3779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20.2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4152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20.3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4558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20.4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5479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20.5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6397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«Общеотраслевые должности служащих четвертого уровня»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6875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21.2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7965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21.3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8577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«Общеотраслевые профессии рабочих первого уровня»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2662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2790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«Общеотраслевые профессии рабочих второго уровня»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3099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23.2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3779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23.3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4152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23.4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5002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работников физической культуры и спорта второго уровня»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4152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24.2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5002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24.3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6397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Должности, не предусмотренные ПКГ: 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 по охране труда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3779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25.2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 по охране труда II категории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4152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25.3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 по охране труда I категории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4558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25.5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Главная медицинская сестра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5512</w:t>
            </w:r>
          </w:p>
        </w:tc>
      </w:tr>
      <w:tr w:rsidR="00F424B2" w:rsidRPr="00F424B2" w:rsidTr="009F4A36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25.6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 по работе с семьей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5015</w:t>
            </w:r>
          </w:p>
        </w:tc>
      </w:tr>
    </w:tbl>
    <w:p w:rsidR="00F424B2" w:rsidRPr="00F424B2" w:rsidRDefault="00F424B2" w:rsidP="00F424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24B2">
        <w:rPr>
          <w:rFonts w:ascii="Arial" w:eastAsia="Times New Roman" w:hAnsi="Arial" w:cs="Arial"/>
          <w:sz w:val="20"/>
          <w:szCs w:val="20"/>
          <w:lang w:eastAsia="ru-RU"/>
        </w:rPr>
        <w:t> сноски под таблицей изложить в следующей редакции:</w:t>
      </w:r>
    </w:p>
    <w:p w:rsidR="00F424B2" w:rsidRPr="00F424B2" w:rsidRDefault="00F424B2" w:rsidP="00F4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24B2">
        <w:rPr>
          <w:rFonts w:ascii="Arial" w:eastAsia="Times New Roman" w:hAnsi="Arial" w:cs="Arial"/>
          <w:sz w:val="20"/>
          <w:szCs w:val="20"/>
          <w:lang w:eastAsia="ru-RU"/>
        </w:rPr>
        <w:t>«&lt;*&gt; для должности  «Дежурный  по  режиму»   минимальный  размер  оклада (должностного оклада), ставки заработной платы устанавливается                    в размере 3779 рублей;</w:t>
      </w:r>
    </w:p>
    <w:p w:rsidR="00F424B2" w:rsidRPr="00F424B2" w:rsidRDefault="00F424B2" w:rsidP="00F4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24B2">
        <w:rPr>
          <w:rFonts w:ascii="Arial" w:eastAsia="Times New Roman" w:hAnsi="Arial" w:cs="Arial"/>
          <w:sz w:val="20"/>
          <w:szCs w:val="20"/>
          <w:lang w:eastAsia="ru-RU"/>
        </w:rPr>
        <w:t>&lt;**&gt; для   должности «Дежурный по режиму» минимальный    размер оклада (должностного оклада), ставки заработной платы устанавливается                    в размере 4152 рублей</w:t>
      </w:r>
      <w:proofErr w:type="gramStart"/>
      <w:r w:rsidRPr="00F424B2">
        <w:rPr>
          <w:rFonts w:ascii="Arial" w:eastAsia="Times New Roman" w:hAnsi="Arial" w:cs="Arial"/>
          <w:sz w:val="20"/>
          <w:szCs w:val="20"/>
          <w:lang w:eastAsia="ru-RU"/>
        </w:rPr>
        <w:t>.»;</w:t>
      </w:r>
      <w:proofErr w:type="gramEnd"/>
    </w:p>
    <w:p w:rsidR="00F424B2" w:rsidRPr="00F424B2" w:rsidRDefault="00F424B2" w:rsidP="00F4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24B2">
        <w:rPr>
          <w:rFonts w:ascii="Arial" w:eastAsia="Times New Roman" w:hAnsi="Arial" w:cs="Arial"/>
          <w:sz w:val="20"/>
          <w:szCs w:val="20"/>
          <w:lang w:eastAsia="ru-RU"/>
        </w:rPr>
        <w:t>&lt;***&gt; кроме методистов, по должностям «методист» минимальный размер оклада (должностного оклада), ставки заработной платы устанавливается: с высшим образованием в размере 5617 рублей</w:t>
      </w:r>
      <w:proofErr w:type="gramStart"/>
      <w:r w:rsidRPr="00F424B2">
        <w:rPr>
          <w:rFonts w:ascii="Arial" w:eastAsia="Times New Roman" w:hAnsi="Arial" w:cs="Arial"/>
          <w:sz w:val="20"/>
          <w:szCs w:val="20"/>
          <w:lang w:eastAsia="ru-RU"/>
        </w:rPr>
        <w:t>.»;</w:t>
      </w:r>
      <w:proofErr w:type="gramEnd"/>
    </w:p>
    <w:p w:rsidR="00F424B2" w:rsidRPr="00F424B2" w:rsidRDefault="00F424B2" w:rsidP="00F424B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424B2">
        <w:rPr>
          <w:rFonts w:ascii="Arial" w:eastAsia="Times New Roman" w:hAnsi="Arial" w:cs="Arial"/>
          <w:sz w:val="20"/>
          <w:szCs w:val="20"/>
          <w:lang w:eastAsia="ru-RU"/>
        </w:rPr>
        <w:t>&lt;****&gt; при наличии в отделении 7 и более должностей педагогических работников (у которых размер оклада (должностного оклада),</w:t>
      </w:r>
      <w:proofErr w:type="gramEnd"/>
      <w:r w:rsidRPr="00F424B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ставки заработной платы с 1 января  2017 года увеличен на 30% за счет снижения стимулирующих выплат) минимальный размер оклада (должностного оклада), ставки заработной платы заведующему отделением устанавливается в размере 7560 рублей.</w:t>
      </w:r>
    </w:p>
    <w:p w:rsidR="00F424B2" w:rsidRPr="00F424B2" w:rsidRDefault="00F424B2" w:rsidP="00F42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24B2">
        <w:rPr>
          <w:rFonts w:ascii="Arial" w:eastAsia="Times New Roman" w:hAnsi="Arial" w:cs="Arial"/>
          <w:sz w:val="20"/>
          <w:szCs w:val="20"/>
          <w:lang w:eastAsia="ru-RU"/>
        </w:rPr>
        <w:t>Работникам учреждений, имеющим высшее и среднее медицинское (педагогическое) образование и квалификационную категорию, может устанавливаться повышающий коэффициент к их окладу (должностному окладу), ставке заработной платы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405"/>
        <w:gridCol w:w="3484"/>
      </w:tblGrid>
      <w:tr w:rsidR="00F424B2" w:rsidRPr="00F424B2" w:rsidTr="009F4A36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widowControl w:val="0"/>
              <w:autoSpaceDE w:val="0"/>
              <w:autoSpaceDN w:val="0"/>
              <w:spacing w:afterLines="120" w:line="240" w:lineRule="auto"/>
              <w:ind w:firstLine="70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</w:tr>
      <w:tr w:rsidR="00F424B2" w:rsidRPr="00F424B2" w:rsidTr="009F4A36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widowControl w:val="0"/>
              <w:autoSpaceDE w:val="0"/>
              <w:autoSpaceDN w:val="0"/>
              <w:spacing w:afterLines="120" w:line="240" w:lineRule="auto"/>
              <w:ind w:firstLine="70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Наличие второй квалификационной категории </w:t>
            </w:r>
            <w:hyperlink w:anchor="P397" w:history="1">
              <w:r w:rsidRPr="00F424B2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&lt;*&gt;</w:t>
              </w:r>
            </w:hyperlink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</w:tr>
      <w:tr w:rsidR="00F424B2" w:rsidRPr="00F424B2" w:rsidTr="009F4A36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widowControl w:val="0"/>
              <w:autoSpaceDE w:val="0"/>
              <w:autoSpaceDN w:val="0"/>
              <w:spacing w:afterLines="120" w:line="240" w:lineRule="auto"/>
              <w:ind w:firstLine="70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первой квалификационной категории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</w:tr>
      <w:tr w:rsidR="00F424B2" w:rsidRPr="00F424B2" w:rsidTr="009F4A36"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widowControl w:val="0"/>
              <w:autoSpaceDE w:val="0"/>
              <w:autoSpaceDN w:val="0"/>
              <w:spacing w:afterLines="120" w:line="240" w:lineRule="auto"/>
              <w:ind w:firstLine="70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высшей квалификационной категории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2" w:rsidRPr="00F424B2" w:rsidRDefault="00F424B2" w:rsidP="009F4A36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424B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</w:tr>
    </w:tbl>
    <w:p w:rsidR="00F424B2" w:rsidRPr="00F424B2" w:rsidRDefault="00F424B2" w:rsidP="00F424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6D97" w:rsidRDefault="00F424B2"/>
    <w:sectPr w:rsidR="002B6D97" w:rsidSect="0077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24B2"/>
    <w:rsid w:val="00185BA1"/>
    <w:rsid w:val="004B68CA"/>
    <w:rsid w:val="007777D4"/>
    <w:rsid w:val="00F4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94220FF331CD34D9679A29E29DD9BB2BDA93589E22149B863E7760D043A31ABB2A35F1D8C57F50870392iDN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B94220FF331CD34D9679A29E29DD9BB2BDA93589E22149B863E7760D043A31ABB2A35F1D8C57F50870392iDN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B94220FF331CD34D9679A29E29DD9BB2BDA93589E22149B863E7760D043A31ABB2A35F1D8C57F50870392iD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2503</Words>
  <Characters>14271</Characters>
  <Application>Microsoft Office Word</Application>
  <DocSecurity>0</DocSecurity>
  <Lines>118</Lines>
  <Paragraphs>33</Paragraphs>
  <ScaleCrop>false</ScaleCrop>
  <Company/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2019-10-23T04:33:00Z</dcterms:created>
  <dcterms:modified xsi:type="dcterms:W3CDTF">2019-10-23T04:34:00Z</dcterms:modified>
</cp:coreProperties>
</file>