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45" w:rsidRPr="008C3B41" w:rsidRDefault="00431045" w:rsidP="00431045">
      <w:pPr>
        <w:jc w:val="both"/>
        <w:rPr>
          <w:sz w:val="28"/>
          <w:szCs w:val="28"/>
        </w:rPr>
      </w:pPr>
    </w:p>
    <w:p w:rsidR="00431045" w:rsidRPr="00A210E4" w:rsidRDefault="00431045" w:rsidP="00431045">
      <w:pPr>
        <w:jc w:val="center"/>
        <w:rPr>
          <w:b/>
          <w:i/>
          <w:sz w:val="22"/>
          <w:szCs w:val="22"/>
        </w:rPr>
      </w:pPr>
    </w:p>
    <w:p w:rsidR="00431045" w:rsidRDefault="00431045" w:rsidP="00431045">
      <w:pPr>
        <w:jc w:val="center"/>
        <w:rPr>
          <w:b/>
          <w:i/>
          <w:sz w:val="22"/>
          <w:szCs w:val="22"/>
        </w:rPr>
      </w:pPr>
      <w:r w:rsidRPr="00A210E4">
        <w:rPr>
          <w:sz w:val="20"/>
        </w:rPr>
        <w:t xml:space="preserve">        </w:t>
      </w:r>
      <w:r>
        <w:rPr>
          <w:b/>
          <w:i/>
          <w:sz w:val="22"/>
          <w:szCs w:val="22"/>
        </w:rPr>
        <w:t>ИНФОРМАЦИОННОЕ СООБЩЕНИЕ</w:t>
      </w:r>
    </w:p>
    <w:p w:rsidR="00431045" w:rsidRDefault="00431045" w:rsidP="00431045">
      <w:pPr>
        <w:rPr>
          <w:b/>
          <w:i/>
          <w:szCs w:val="24"/>
        </w:rPr>
      </w:pPr>
    </w:p>
    <w:p w:rsidR="00431045" w:rsidRDefault="00431045" w:rsidP="004310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Признан не состоявшимся, назначенный на 15.01.2013 года открытый аукцион по продаже земельных участков (объявление в газете «</w:t>
      </w:r>
      <w:proofErr w:type="gramStart"/>
      <w:r>
        <w:rPr>
          <w:sz w:val="28"/>
          <w:szCs w:val="28"/>
        </w:rPr>
        <w:t>Ангарская</w:t>
      </w:r>
      <w:proofErr w:type="gramEnd"/>
      <w:r>
        <w:rPr>
          <w:sz w:val="28"/>
          <w:szCs w:val="28"/>
        </w:rPr>
        <w:t xml:space="preserve"> правда» № 48 от 30.11.2012), в связи с участием в торгах менее двух участников.</w:t>
      </w:r>
    </w:p>
    <w:p w:rsidR="00431045" w:rsidRPr="00DA0247" w:rsidRDefault="00431045" w:rsidP="00431045">
      <w:pPr>
        <w:ind w:firstLine="720"/>
        <w:jc w:val="both"/>
        <w:rPr>
          <w:sz w:val="28"/>
          <w:szCs w:val="28"/>
        </w:rPr>
      </w:pPr>
    </w:p>
    <w:p w:rsidR="00431045" w:rsidRPr="004A23AB" w:rsidRDefault="00431045" w:rsidP="00431045">
      <w:pPr>
        <w:rPr>
          <w:sz w:val="20"/>
        </w:rPr>
      </w:pPr>
      <w:r>
        <w:rPr>
          <w:sz w:val="28"/>
          <w:szCs w:val="28"/>
        </w:rPr>
        <w:t xml:space="preserve"> </w:t>
      </w:r>
    </w:p>
    <w:p w:rsidR="0030494C" w:rsidRDefault="0030494C"/>
    <w:sectPr w:rsidR="0030494C" w:rsidSect="000F3519">
      <w:footerReference w:type="even" r:id="rId4"/>
      <w:footerReference w:type="default" r:id="rId5"/>
      <w:pgSz w:w="11906" w:h="16838" w:code="9"/>
      <w:pgMar w:top="1134" w:right="851" w:bottom="254" w:left="1309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19" w:rsidRDefault="00431045" w:rsidP="00544D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519" w:rsidRDefault="00431045" w:rsidP="00116A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19" w:rsidRDefault="00431045" w:rsidP="003C3541">
    <w:pPr>
      <w:pStyle w:val="a3"/>
      <w:framePr w:wrap="around" w:vAnchor="text" w:hAnchor="page" w:x="11034" w:y="2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045"/>
    <w:rsid w:val="0030494C"/>
    <w:rsid w:val="0043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10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10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31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CtrlSoft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2013-01-24T04:03:00Z</dcterms:created>
  <dcterms:modified xsi:type="dcterms:W3CDTF">2013-01-24T04:03:00Z</dcterms:modified>
</cp:coreProperties>
</file>