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201</w:t>
      </w:r>
      <w:r w:rsidR="00650A36">
        <w:rPr>
          <w:sz w:val="28"/>
          <w:szCs w:val="28"/>
        </w:rPr>
        <w:t>9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20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650A36">
        <w:rPr>
          <w:sz w:val="28"/>
          <w:szCs w:val="28"/>
        </w:rPr>
        <w:t>1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B540F8">
      <w:pPr>
        <w:jc w:val="both"/>
        <w:rPr>
          <w:b/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</w:t>
      </w:r>
      <w:proofErr w:type="spellStart"/>
      <w:r w:rsidR="00B540F8" w:rsidRPr="00B540F8">
        <w:rPr>
          <w:bCs/>
          <w:color w:val="000000"/>
          <w:sz w:val="28"/>
          <w:szCs w:val="28"/>
        </w:rPr>
        <w:t>Богучаны</w:t>
      </w:r>
      <w:proofErr w:type="spellEnd"/>
      <w:r w:rsidR="00B540F8" w:rsidRPr="00B540F8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650A36">
        <w:rPr>
          <w:bCs/>
          <w:color w:val="000000"/>
          <w:sz w:val="28"/>
          <w:szCs w:val="28"/>
        </w:rPr>
        <w:t>4 декабря</w:t>
      </w:r>
      <w:r w:rsidR="00B540F8" w:rsidRPr="00B540F8">
        <w:rPr>
          <w:bCs/>
          <w:color w:val="000000"/>
          <w:sz w:val="28"/>
          <w:szCs w:val="28"/>
        </w:rPr>
        <w:t xml:space="preserve"> 201</w:t>
      </w:r>
      <w:r w:rsidR="00650A36">
        <w:rPr>
          <w:bCs/>
          <w:color w:val="000000"/>
          <w:sz w:val="28"/>
          <w:szCs w:val="28"/>
        </w:rPr>
        <w:t>8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B540F8" w:rsidRPr="00B540F8" w:rsidRDefault="00B540F8" w:rsidP="00B540F8">
      <w:pPr>
        <w:jc w:val="both"/>
        <w:rPr>
          <w:bCs/>
          <w:color w:val="000000"/>
          <w:sz w:val="28"/>
          <w:szCs w:val="28"/>
        </w:rPr>
      </w:pPr>
    </w:p>
    <w:p w:rsidR="009F71BF" w:rsidRDefault="009F71BF" w:rsidP="00540111">
      <w:pPr>
        <w:ind w:firstLine="709"/>
        <w:jc w:val="both"/>
        <w:rPr>
          <w:sz w:val="28"/>
          <w:szCs w:val="28"/>
        </w:rPr>
      </w:pPr>
      <w:proofErr w:type="gramStart"/>
      <w:r w:rsidRPr="00D93505">
        <w:rPr>
          <w:sz w:val="28"/>
          <w:szCs w:val="28"/>
        </w:rPr>
        <w:t>Прогноз социально-экономического развития Богучанского района на 201</w:t>
      </w:r>
      <w:r w:rsidR="00650A36">
        <w:rPr>
          <w:sz w:val="28"/>
          <w:szCs w:val="28"/>
        </w:rPr>
        <w:t>9</w:t>
      </w:r>
      <w:r w:rsidRPr="00D93505">
        <w:rPr>
          <w:sz w:val="28"/>
          <w:szCs w:val="28"/>
        </w:rPr>
        <w:t>–20</w:t>
      </w:r>
      <w:r w:rsidR="00C45B3B">
        <w:rPr>
          <w:sz w:val="28"/>
          <w:szCs w:val="28"/>
        </w:rPr>
        <w:t>2</w:t>
      </w:r>
      <w:r w:rsidR="00650A36">
        <w:rPr>
          <w:sz w:val="28"/>
          <w:szCs w:val="28"/>
        </w:rPr>
        <w:t>1</w:t>
      </w:r>
      <w:r w:rsidRPr="006C7872">
        <w:rPr>
          <w:sz w:val="28"/>
          <w:szCs w:val="28"/>
        </w:rPr>
        <w:t xml:space="preserve"> годы сформирован на основе пред</w:t>
      </w:r>
      <w:r w:rsidR="005D7950">
        <w:rPr>
          <w:sz w:val="28"/>
          <w:szCs w:val="28"/>
        </w:rPr>
        <w:t xml:space="preserve">варительного сценария развития </w:t>
      </w:r>
      <w:r w:rsidRPr="006C7872">
        <w:rPr>
          <w:sz w:val="28"/>
          <w:szCs w:val="28"/>
        </w:rPr>
        <w:t xml:space="preserve">экономики Красноярского края, подготовленного Министерством </w:t>
      </w:r>
      <w:r w:rsidR="005D7950">
        <w:rPr>
          <w:sz w:val="28"/>
        </w:rPr>
        <w:t>экономического развития и</w:t>
      </w:r>
      <w:r w:rsidRPr="006C7872">
        <w:rPr>
          <w:sz w:val="28"/>
        </w:rPr>
        <w:t xml:space="preserve"> инвестиционной политики Красноярского края</w:t>
      </w:r>
      <w:r w:rsidRPr="006C7872">
        <w:rPr>
          <w:sz w:val="28"/>
          <w:szCs w:val="28"/>
        </w:rPr>
        <w:t>, а также с учетом наметившихся тенденций в деятельности организаций и отраслей экономики по итогам социально</w:t>
      </w:r>
      <w:r w:rsidR="005D7950">
        <w:rPr>
          <w:sz w:val="28"/>
          <w:szCs w:val="28"/>
        </w:rPr>
        <w:t>-экономического развития района</w:t>
      </w:r>
      <w:r w:rsidRPr="006C7872">
        <w:rPr>
          <w:sz w:val="28"/>
          <w:szCs w:val="28"/>
        </w:rPr>
        <w:t xml:space="preserve"> в 201</w:t>
      </w:r>
      <w:r w:rsidR="00650A36">
        <w:rPr>
          <w:sz w:val="28"/>
          <w:szCs w:val="28"/>
        </w:rPr>
        <w:t>7</w:t>
      </w:r>
      <w:r w:rsidRPr="006C7872">
        <w:rPr>
          <w:sz w:val="28"/>
          <w:szCs w:val="28"/>
        </w:rPr>
        <w:t xml:space="preserve"> году и январе – июне 201</w:t>
      </w:r>
      <w:r w:rsidR="00650A36">
        <w:rPr>
          <w:sz w:val="28"/>
          <w:szCs w:val="28"/>
        </w:rPr>
        <w:t>8</w:t>
      </w:r>
      <w:r w:rsidRPr="006C7872">
        <w:rPr>
          <w:sz w:val="28"/>
          <w:szCs w:val="28"/>
        </w:rPr>
        <w:t xml:space="preserve"> года. </w:t>
      </w:r>
      <w:proofErr w:type="gramEnd"/>
    </w:p>
    <w:p w:rsidR="00650A36" w:rsidRPr="00D749CE" w:rsidRDefault="00650A36" w:rsidP="00D749CE">
      <w:pPr>
        <w:ind w:firstLine="567"/>
        <w:jc w:val="both"/>
        <w:rPr>
          <w:sz w:val="28"/>
          <w:szCs w:val="28"/>
        </w:rPr>
      </w:pPr>
      <w:r w:rsidRPr="00D749CE">
        <w:rPr>
          <w:bCs/>
          <w:sz w:val="28"/>
          <w:szCs w:val="28"/>
        </w:rPr>
        <w:t xml:space="preserve">В </w:t>
      </w:r>
      <w:proofErr w:type="spellStart"/>
      <w:r w:rsidRPr="00D749CE">
        <w:rPr>
          <w:bCs/>
          <w:sz w:val="28"/>
          <w:szCs w:val="28"/>
        </w:rPr>
        <w:t>Богучанском</w:t>
      </w:r>
      <w:proofErr w:type="spellEnd"/>
      <w:r w:rsidRPr="00D749CE">
        <w:rPr>
          <w:bCs/>
          <w:sz w:val="28"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D749CE">
        <w:rPr>
          <w:i/>
          <w:sz w:val="28"/>
          <w:szCs w:val="28"/>
        </w:rPr>
        <w:t xml:space="preserve"> </w:t>
      </w:r>
      <w:r w:rsidRPr="00D749CE">
        <w:rPr>
          <w:sz w:val="28"/>
          <w:szCs w:val="28"/>
        </w:rPr>
        <w:t xml:space="preserve"> По данным </w:t>
      </w:r>
      <w:proofErr w:type="spellStart"/>
      <w:r w:rsidRPr="00D749CE">
        <w:rPr>
          <w:sz w:val="28"/>
          <w:szCs w:val="28"/>
        </w:rPr>
        <w:t>Крайстата</w:t>
      </w:r>
      <w:proofErr w:type="spellEnd"/>
      <w:r w:rsidRPr="00D749CE">
        <w:rPr>
          <w:sz w:val="28"/>
          <w:szCs w:val="28"/>
        </w:rPr>
        <w:t xml:space="preserve"> в  2017 году по району положительная динамика была присуща большинству показателей:</w:t>
      </w:r>
    </w:p>
    <w:p w:rsidR="00650A36" w:rsidRPr="00D749CE" w:rsidRDefault="00650A36" w:rsidP="00D749CE">
      <w:pPr>
        <w:ind w:firstLine="709"/>
        <w:jc w:val="both"/>
        <w:outlineLvl w:val="0"/>
        <w:rPr>
          <w:sz w:val="28"/>
          <w:szCs w:val="28"/>
        </w:rPr>
      </w:pPr>
      <w:r w:rsidRPr="00D749CE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2018 года по сравнению с аналогичным периодом прошлого года увеличился на 8,14 % и составил 13,18 млрд. рублей (в 2016 году – 12,19 млрд. рублей).  К 2021 году объем отгруженных товаров собственного производства, выполненных работ и услуг собственными силами организаций всех видов деятельности 33,77 млрд. рублей.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 xml:space="preserve">Сохранился  уровень инвестиционной активности – </w:t>
      </w:r>
      <w:r w:rsidRPr="00D749CE">
        <w:rPr>
          <w:color w:val="000000"/>
          <w:sz w:val="28"/>
          <w:szCs w:val="28"/>
        </w:rPr>
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D749CE">
        <w:rPr>
          <w:sz w:val="28"/>
          <w:szCs w:val="28"/>
        </w:rPr>
        <w:t>за первое полугодие  2018 года по сравнению с аналогичным периодом прошлого года в сопоставимых ценах увеличился на 13,08 % и составил 5,85 млрд. рублей (в 2016 году – 4,95 млрд. рублей).</w:t>
      </w:r>
      <w:r w:rsidRPr="00D749CE">
        <w:rPr>
          <w:color w:val="FF0000"/>
          <w:sz w:val="28"/>
          <w:szCs w:val="28"/>
        </w:rPr>
        <w:t xml:space="preserve">  </w:t>
      </w:r>
      <w:r w:rsidRPr="00D749CE">
        <w:rPr>
          <w:sz w:val="28"/>
          <w:szCs w:val="28"/>
        </w:rPr>
        <w:t>По второму  варианту прогноза темпы роста объема инвестиций в сопоставимых ценах  составят: в 2019 году – 392,48 % (увеличение объема инвестиций по АО «</w:t>
      </w:r>
      <w:proofErr w:type="spellStart"/>
      <w:r w:rsidRPr="00D749CE">
        <w:rPr>
          <w:sz w:val="28"/>
          <w:szCs w:val="28"/>
        </w:rPr>
        <w:t>Краслесинвест</w:t>
      </w:r>
      <w:proofErr w:type="spellEnd"/>
      <w:r w:rsidRPr="00D749CE">
        <w:rPr>
          <w:sz w:val="28"/>
          <w:szCs w:val="28"/>
        </w:rPr>
        <w:t>»); в 2020 году – 101,25 %;  в 2021 году –    100,1 %.</w:t>
      </w:r>
    </w:p>
    <w:p w:rsidR="00650A36" w:rsidRPr="00D749CE" w:rsidRDefault="00650A36" w:rsidP="00D749CE">
      <w:pPr>
        <w:ind w:firstLine="720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 в 2017 году составила 39,26 тыс.  рублей, по сравнению с 2016 годом снизилось на 0,14 % (снижение показателя связано с окончанием строительства в 2017 года  нефтепровода "</w:t>
      </w:r>
      <w:proofErr w:type="spellStart"/>
      <w:r w:rsidRPr="00D749CE">
        <w:rPr>
          <w:sz w:val="28"/>
          <w:szCs w:val="28"/>
        </w:rPr>
        <w:t>Куюмба</w:t>
      </w:r>
      <w:proofErr w:type="spellEnd"/>
      <w:r w:rsidRPr="00D749CE">
        <w:rPr>
          <w:sz w:val="28"/>
          <w:szCs w:val="28"/>
        </w:rPr>
        <w:t xml:space="preserve"> - Тайшет"). В прогнозном периоде планируется увеличение данного показателя:   в 2019 году на 3,37 %, в 2020 году на 4,68 %, в 2021 году </w:t>
      </w:r>
      <w:proofErr w:type="gramStart"/>
      <w:r w:rsidRPr="00D749CE">
        <w:rPr>
          <w:sz w:val="28"/>
          <w:szCs w:val="28"/>
        </w:rPr>
        <w:t>на</w:t>
      </w:r>
      <w:proofErr w:type="gramEnd"/>
      <w:r w:rsidRPr="00D749CE">
        <w:rPr>
          <w:sz w:val="28"/>
          <w:szCs w:val="28"/>
        </w:rPr>
        <w:t xml:space="preserve"> 5,66 %. </w:t>
      </w:r>
    </w:p>
    <w:p w:rsidR="00650A36" w:rsidRPr="00D749CE" w:rsidRDefault="00650A36" w:rsidP="00D749CE">
      <w:pPr>
        <w:ind w:firstLine="720"/>
        <w:jc w:val="both"/>
        <w:rPr>
          <w:sz w:val="28"/>
          <w:szCs w:val="28"/>
        </w:rPr>
      </w:pPr>
      <w:r w:rsidRPr="00D749CE">
        <w:rPr>
          <w:sz w:val="28"/>
          <w:szCs w:val="28"/>
        </w:rPr>
        <w:t xml:space="preserve">Рост экономики в прогнозном периоде позволит сохранить рост среднемесячной заработной платы </w:t>
      </w:r>
      <w:r w:rsidRPr="00D749CE">
        <w:rPr>
          <w:i/>
          <w:iCs/>
          <w:sz w:val="28"/>
          <w:szCs w:val="28"/>
        </w:rPr>
        <w:t>во внебюджетном секторе</w:t>
      </w:r>
      <w:r w:rsidRPr="00D749CE">
        <w:rPr>
          <w:sz w:val="28"/>
          <w:szCs w:val="28"/>
        </w:rPr>
        <w:t xml:space="preserve">, где заработная плата составит в 2017 году 35,71 тыс. рублей, 2018 году – 37,81 </w:t>
      </w:r>
      <w:r w:rsidRPr="00D749CE">
        <w:rPr>
          <w:sz w:val="28"/>
          <w:szCs w:val="28"/>
        </w:rPr>
        <w:lastRenderedPageBreak/>
        <w:t xml:space="preserve">тыс. рублей, 2019 году – 38,79 тыс. рублей, 2020 году – 39,74 тыс. рублей, в 2021 году – 41,65 тыс. рублей. </w:t>
      </w:r>
    </w:p>
    <w:p w:rsidR="00650A36" w:rsidRPr="00D749CE" w:rsidRDefault="00650A36" w:rsidP="00D749CE">
      <w:pPr>
        <w:ind w:firstLine="720"/>
        <w:jc w:val="both"/>
        <w:rPr>
          <w:sz w:val="28"/>
          <w:szCs w:val="28"/>
        </w:rPr>
      </w:pPr>
      <w:r w:rsidRPr="00D749CE">
        <w:rPr>
          <w:bCs/>
          <w:sz w:val="28"/>
          <w:szCs w:val="28"/>
        </w:rPr>
        <w:t xml:space="preserve">Уровень безработицы в 2017 году   составил 0,7 % (ниже краевого значения 1,0 %).  </w:t>
      </w:r>
      <w:r w:rsidRPr="00D749CE">
        <w:rPr>
          <w:sz w:val="28"/>
          <w:szCs w:val="28"/>
        </w:rPr>
        <w:t>С учетом тенденций в сфере занятости населения в 2018 году ожидается снижение уровня зарегистрированной безработицы до 0,5 %. В среднесрочном периоде прогнозируется дальнейшее сохранение уровня безработицы до 0,5 % к 2021 году.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 xml:space="preserve">Целью бюджетной политики на 2019 год и плановый период 2020 - 2021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Данная цель будет достигаться через решение следующих задач: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1. содействие устойчивому развитию муниципальных образований района;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2. повышение эффективности бюджетных расходов;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3. взаимодействие с краевыми  органами власти по увеличению объема финансовой поддержки из краевого бюджета;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4. обеспечение открытости бюджетного процесса и вовлечение в него граждан.</w:t>
      </w:r>
    </w:p>
    <w:p w:rsidR="00DB328E" w:rsidRPr="009B5B69" w:rsidRDefault="00DB328E" w:rsidP="00540111">
      <w:pPr>
        <w:pStyle w:val="a3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201</w:t>
      </w:r>
      <w:r w:rsidR="00650A36">
        <w:rPr>
          <w:sz w:val="28"/>
          <w:szCs w:val="28"/>
        </w:rPr>
        <w:t>9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20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0A36">
        <w:rPr>
          <w:sz w:val="28"/>
          <w:szCs w:val="28"/>
        </w:rPr>
        <w:t>1</w:t>
      </w:r>
      <w:r w:rsidRPr="009B5B69">
        <w:rPr>
          <w:sz w:val="28"/>
          <w:szCs w:val="28"/>
        </w:rPr>
        <w:t xml:space="preserve"> годов.</w:t>
      </w:r>
    </w:p>
    <w:p w:rsidR="00DB328E" w:rsidRPr="001F7732" w:rsidRDefault="00DB328E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Собственные доходы </w:t>
      </w:r>
      <w:r w:rsidRPr="009B5B69">
        <w:rPr>
          <w:sz w:val="28"/>
          <w:szCs w:val="28"/>
        </w:rPr>
        <w:t xml:space="preserve"> районного бюджета на 201</w:t>
      </w:r>
      <w:r w:rsidR="00650A36">
        <w:rPr>
          <w:sz w:val="28"/>
          <w:szCs w:val="28"/>
        </w:rPr>
        <w:t>9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20</w:t>
      </w:r>
      <w:r w:rsidRPr="009B5B6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50A36">
        <w:rPr>
          <w:sz w:val="28"/>
          <w:szCs w:val="28"/>
        </w:rPr>
        <w:t>1</w:t>
      </w:r>
      <w:r w:rsidRPr="009B5B69">
        <w:rPr>
          <w:sz w:val="28"/>
          <w:szCs w:val="28"/>
        </w:rPr>
        <w:t xml:space="preserve"> годов  </w:t>
      </w:r>
      <w:r>
        <w:rPr>
          <w:sz w:val="28"/>
          <w:szCs w:val="28"/>
        </w:rPr>
        <w:t xml:space="preserve"> </w:t>
      </w:r>
      <w:r w:rsidRPr="00F0688F">
        <w:rPr>
          <w:sz w:val="28"/>
          <w:szCs w:val="28"/>
        </w:rPr>
        <w:t xml:space="preserve">запланированы в среднем </w:t>
      </w:r>
      <w:r w:rsidR="001F7732">
        <w:rPr>
          <w:sz w:val="28"/>
          <w:szCs w:val="28"/>
        </w:rPr>
        <w:t xml:space="preserve">на </w:t>
      </w:r>
      <w:r w:rsidR="001F7732" w:rsidRPr="00937534">
        <w:rPr>
          <w:sz w:val="28"/>
          <w:szCs w:val="28"/>
        </w:rPr>
        <w:t>уровне</w:t>
      </w:r>
      <w:r w:rsidR="00540111" w:rsidRPr="00937534">
        <w:rPr>
          <w:sz w:val="28"/>
          <w:szCs w:val="28"/>
        </w:rPr>
        <w:t xml:space="preserve"> 201</w:t>
      </w:r>
      <w:r w:rsidR="00650A36" w:rsidRPr="00937534">
        <w:rPr>
          <w:sz w:val="28"/>
          <w:szCs w:val="28"/>
        </w:rPr>
        <w:t>8</w:t>
      </w:r>
      <w:r w:rsidR="00540111" w:rsidRPr="001F7732">
        <w:rPr>
          <w:sz w:val="28"/>
          <w:szCs w:val="28"/>
        </w:rPr>
        <w:t xml:space="preserve"> года</w:t>
      </w:r>
      <w:r w:rsidRPr="001F7732">
        <w:rPr>
          <w:sz w:val="28"/>
          <w:szCs w:val="28"/>
        </w:rPr>
        <w:t xml:space="preserve">.  Основными источниками доходов,  как и в предыдущие годы,  являются: </w:t>
      </w:r>
    </w:p>
    <w:p w:rsidR="00C21F3F" w:rsidRPr="001F7732" w:rsidRDefault="00C21F3F" w:rsidP="00540111">
      <w:pPr>
        <w:pStyle w:val="a3"/>
        <w:ind w:left="0" w:firstLine="720"/>
        <w:jc w:val="both"/>
        <w:rPr>
          <w:sz w:val="28"/>
          <w:szCs w:val="28"/>
        </w:rPr>
      </w:pPr>
      <w:r w:rsidRPr="001F7732">
        <w:rPr>
          <w:sz w:val="28"/>
          <w:szCs w:val="28"/>
        </w:rPr>
        <w:t>-</w:t>
      </w:r>
      <w:r w:rsidR="00DB328E" w:rsidRPr="001F7732">
        <w:rPr>
          <w:sz w:val="28"/>
          <w:szCs w:val="28"/>
        </w:rPr>
        <w:t>налог на доходы физических лиц – 6</w:t>
      </w:r>
      <w:r w:rsidR="001F7732" w:rsidRPr="001F7732">
        <w:rPr>
          <w:sz w:val="28"/>
          <w:szCs w:val="28"/>
        </w:rPr>
        <w:t>6,7</w:t>
      </w:r>
      <w:r w:rsidR="00DB328E" w:rsidRPr="001F7732">
        <w:rPr>
          <w:sz w:val="28"/>
          <w:szCs w:val="28"/>
        </w:rPr>
        <w:t xml:space="preserve">%, </w:t>
      </w:r>
    </w:p>
    <w:p w:rsidR="001F7732" w:rsidRPr="001F7732" w:rsidRDefault="00C21F3F" w:rsidP="00540111">
      <w:pPr>
        <w:pStyle w:val="a3"/>
        <w:ind w:left="0" w:firstLine="720"/>
        <w:jc w:val="both"/>
        <w:rPr>
          <w:sz w:val="28"/>
          <w:szCs w:val="28"/>
        </w:rPr>
      </w:pPr>
      <w:r w:rsidRPr="001F7732">
        <w:rPr>
          <w:sz w:val="28"/>
          <w:szCs w:val="28"/>
        </w:rPr>
        <w:t xml:space="preserve">-доходы от использования </w:t>
      </w:r>
      <w:r w:rsidR="00DB328E" w:rsidRPr="001F7732">
        <w:rPr>
          <w:sz w:val="28"/>
          <w:szCs w:val="28"/>
        </w:rPr>
        <w:t>муниципального имущества – 1</w:t>
      </w:r>
      <w:r w:rsidR="001F7732" w:rsidRPr="001F7732">
        <w:rPr>
          <w:sz w:val="28"/>
          <w:szCs w:val="28"/>
        </w:rPr>
        <w:t>3</w:t>
      </w:r>
      <w:r w:rsidR="00DB328E" w:rsidRPr="001F7732">
        <w:rPr>
          <w:sz w:val="28"/>
          <w:szCs w:val="28"/>
        </w:rPr>
        <w:t>,3%</w:t>
      </w:r>
      <w:r w:rsidR="001F7732" w:rsidRPr="001F7732">
        <w:rPr>
          <w:sz w:val="28"/>
          <w:szCs w:val="28"/>
        </w:rPr>
        <w:t>,</w:t>
      </w:r>
    </w:p>
    <w:p w:rsidR="00DB328E" w:rsidRDefault="001F7732" w:rsidP="00540111">
      <w:pPr>
        <w:pStyle w:val="a3"/>
        <w:ind w:left="0" w:firstLine="720"/>
        <w:jc w:val="both"/>
        <w:rPr>
          <w:sz w:val="28"/>
          <w:szCs w:val="28"/>
        </w:rPr>
      </w:pPr>
      <w:r w:rsidRPr="001F7732">
        <w:rPr>
          <w:sz w:val="28"/>
          <w:szCs w:val="28"/>
        </w:rPr>
        <w:t>- доходы от платных услуг 7,8%</w:t>
      </w:r>
      <w:r w:rsidR="00DB328E" w:rsidRPr="001F7732">
        <w:rPr>
          <w:sz w:val="28"/>
          <w:szCs w:val="28"/>
        </w:rPr>
        <w:t>.</w:t>
      </w:r>
    </w:p>
    <w:p w:rsidR="00155A32" w:rsidRPr="00140671" w:rsidRDefault="00D93505" w:rsidP="00540111">
      <w:pPr>
        <w:ind w:firstLine="709"/>
        <w:jc w:val="both"/>
        <w:rPr>
          <w:sz w:val="28"/>
          <w:szCs w:val="28"/>
        </w:rPr>
      </w:pPr>
      <w:r w:rsidRPr="00EE34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5A32" w:rsidRPr="00140671">
        <w:rPr>
          <w:sz w:val="28"/>
          <w:szCs w:val="28"/>
        </w:rPr>
        <w:t>Проект районного бюджета на 201</w:t>
      </w:r>
      <w:r w:rsidR="00EC4817">
        <w:rPr>
          <w:sz w:val="28"/>
          <w:szCs w:val="28"/>
        </w:rPr>
        <w:t>9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20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 w:rsidR="00EC4817">
        <w:rPr>
          <w:sz w:val="28"/>
          <w:szCs w:val="28"/>
        </w:rPr>
        <w:t>1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12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201</w:t>
      </w:r>
      <w:r w:rsidR="001F7732">
        <w:rPr>
          <w:sz w:val="28"/>
          <w:szCs w:val="28"/>
        </w:rPr>
        <w:t>9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 w:rsidR="00205DD3">
        <w:rPr>
          <w:sz w:val="28"/>
          <w:szCs w:val="28"/>
        </w:rPr>
        <w:t>4,</w:t>
      </w:r>
      <w:r w:rsidR="001F7732">
        <w:rPr>
          <w:sz w:val="28"/>
          <w:szCs w:val="28"/>
        </w:rPr>
        <w:t>2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2019-2021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1840B2" w:rsidRPr="00D749CE" w:rsidRDefault="001840B2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1) уточнение базовых объемов бюджетных ассигнований на 201</w:t>
      </w:r>
      <w:r w:rsidR="001F7732" w:rsidRPr="00D749CE">
        <w:rPr>
          <w:sz w:val="28"/>
          <w:szCs w:val="28"/>
        </w:rPr>
        <w:t>9</w:t>
      </w:r>
      <w:r w:rsidRPr="00D749CE">
        <w:rPr>
          <w:sz w:val="28"/>
          <w:szCs w:val="28"/>
        </w:rPr>
        <w:t xml:space="preserve"> – 202</w:t>
      </w:r>
      <w:r w:rsidR="001F7732" w:rsidRPr="00D749CE">
        <w:rPr>
          <w:sz w:val="28"/>
          <w:szCs w:val="28"/>
        </w:rPr>
        <w:t>1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1840B2" w:rsidRPr="00D749CE" w:rsidRDefault="005022B4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-</w:t>
      </w:r>
      <w:r w:rsidR="001840B2" w:rsidRPr="00D749CE">
        <w:rPr>
          <w:sz w:val="28"/>
          <w:szCs w:val="28"/>
        </w:rPr>
        <w:t>на оплату труда работников бюджетной сферы края с 1</w:t>
      </w:r>
      <w:r w:rsidR="001F7732" w:rsidRPr="00D749CE">
        <w:rPr>
          <w:sz w:val="28"/>
          <w:szCs w:val="28"/>
        </w:rPr>
        <w:t xml:space="preserve"> января 2018 года – на 4 %</w:t>
      </w:r>
      <w:r w:rsidRPr="00D749CE">
        <w:rPr>
          <w:sz w:val="28"/>
          <w:szCs w:val="28"/>
        </w:rPr>
        <w:t>;</w:t>
      </w:r>
    </w:p>
    <w:p w:rsidR="001F7732" w:rsidRPr="00D749CE" w:rsidRDefault="001F7732" w:rsidP="00D749CE">
      <w:pPr>
        <w:ind w:firstLine="709"/>
        <w:jc w:val="both"/>
        <w:rPr>
          <w:sz w:val="28"/>
          <w:szCs w:val="28"/>
        </w:rPr>
      </w:pPr>
      <w:r w:rsidRPr="00D749CE">
        <w:rPr>
          <w:b/>
          <w:i/>
          <w:sz w:val="28"/>
          <w:szCs w:val="28"/>
        </w:rPr>
        <w:t>-</w:t>
      </w:r>
      <w:r w:rsidRPr="00D749CE">
        <w:rPr>
          <w:sz w:val="28"/>
          <w:szCs w:val="28"/>
        </w:rPr>
        <w:t xml:space="preserve">обеспечение повышения </w:t>
      </w:r>
      <w:proofErr w:type="gramStart"/>
      <w:r w:rsidRPr="00D749CE">
        <w:rPr>
          <w:sz w:val="28"/>
          <w:szCs w:val="28"/>
        </w:rPr>
        <w:t>размеров оплаты труда</w:t>
      </w:r>
      <w:proofErr w:type="gramEnd"/>
      <w:r w:rsidRPr="00D749CE">
        <w:rPr>
          <w:sz w:val="28"/>
          <w:szCs w:val="28"/>
        </w:rPr>
        <w:t xml:space="preserve"> лиц, замещающих муниципальные должности муниципальных служащих, с 1 сентября 2018 года на 20%;</w:t>
      </w:r>
    </w:p>
    <w:p w:rsidR="001840B2" w:rsidRPr="00D749CE" w:rsidRDefault="005022B4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-</w:t>
      </w:r>
      <w:r w:rsidR="001840B2" w:rsidRPr="00D749CE">
        <w:rPr>
          <w:sz w:val="28"/>
          <w:szCs w:val="28"/>
        </w:rPr>
        <w:t>на коммунальные услуги для населения с 1 января 201</w:t>
      </w:r>
      <w:r w:rsidR="001F7732" w:rsidRPr="00D749CE">
        <w:rPr>
          <w:sz w:val="28"/>
          <w:szCs w:val="28"/>
        </w:rPr>
        <w:t>9</w:t>
      </w:r>
      <w:r w:rsidR="001840B2" w:rsidRPr="00D749CE">
        <w:rPr>
          <w:sz w:val="28"/>
          <w:szCs w:val="28"/>
        </w:rPr>
        <w:t xml:space="preserve"> года </w:t>
      </w:r>
      <w:r w:rsidRPr="00D749CE">
        <w:rPr>
          <w:sz w:val="28"/>
          <w:szCs w:val="28"/>
        </w:rPr>
        <w:t>–</w:t>
      </w:r>
      <w:r w:rsidR="001840B2" w:rsidRPr="00D749CE">
        <w:rPr>
          <w:sz w:val="28"/>
          <w:szCs w:val="28"/>
        </w:rPr>
        <w:t xml:space="preserve"> на</w:t>
      </w:r>
      <w:r w:rsidR="00714EFC" w:rsidRPr="00D749CE">
        <w:rPr>
          <w:sz w:val="28"/>
          <w:szCs w:val="28"/>
        </w:rPr>
        <w:t xml:space="preserve"> </w:t>
      </w:r>
      <w:r w:rsidR="001F7732" w:rsidRPr="00D749CE">
        <w:rPr>
          <w:sz w:val="28"/>
          <w:szCs w:val="28"/>
        </w:rPr>
        <w:t>5</w:t>
      </w:r>
      <w:r w:rsidR="00714EFC" w:rsidRPr="00D749CE">
        <w:rPr>
          <w:sz w:val="28"/>
          <w:szCs w:val="28"/>
        </w:rPr>
        <w:t>,1 %;</w:t>
      </w:r>
    </w:p>
    <w:p w:rsidR="001F7732" w:rsidRPr="00D749CE" w:rsidRDefault="001F7732" w:rsidP="00D749CE">
      <w:pPr>
        <w:ind w:firstLine="709"/>
        <w:jc w:val="both"/>
        <w:rPr>
          <w:color w:val="000000"/>
          <w:sz w:val="28"/>
          <w:szCs w:val="28"/>
        </w:rPr>
      </w:pPr>
      <w:r w:rsidRPr="00D749CE">
        <w:rPr>
          <w:sz w:val="28"/>
          <w:szCs w:val="28"/>
        </w:rPr>
        <w:lastRenderedPageBreak/>
        <w:t xml:space="preserve">-учтены расходы на </w:t>
      </w:r>
      <w:r w:rsidRPr="00D749CE">
        <w:rPr>
          <w:color w:val="000000"/>
          <w:sz w:val="28"/>
          <w:szCs w:val="28"/>
        </w:rPr>
        <w:t>обеспечение повышения уровня заработной платы работников муниципальных учреждений не ниже размера минимальной заработной платы</w:t>
      </w:r>
      <w:r w:rsidR="00686049" w:rsidRPr="00D749CE">
        <w:rPr>
          <w:color w:val="000000"/>
          <w:sz w:val="28"/>
          <w:szCs w:val="28"/>
        </w:rPr>
        <w:t>;</w:t>
      </w:r>
    </w:p>
    <w:p w:rsidR="00686049" w:rsidRPr="00D749CE" w:rsidRDefault="00686049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-сохранение объемов на осуществление прочих</w:t>
      </w:r>
      <w:r w:rsidR="00BA1687" w:rsidRPr="00D749CE">
        <w:rPr>
          <w:sz w:val="28"/>
          <w:szCs w:val="28"/>
        </w:rPr>
        <w:t xml:space="preserve"> текущих </w:t>
      </w:r>
      <w:r w:rsidRPr="00D749CE">
        <w:rPr>
          <w:sz w:val="28"/>
          <w:szCs w:val="28"/>
        </w:rPr>
        <w:t xml:space="preserve"> расходов на уровне 2018 года;</w:t>
      </w:r>
    </w:p>
    <w:p w:rsidR="001840B2" w:rsidRPr="00D749CE" w:rsidRDefault="001840B2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2) повышение расходов на оплату труда отдельных категорий работников бюд</w:t>
      </w:r>
      <w:r w:rsidR="00714EFC" w:rsidRPr="00D749CE">
        <w:rPr>
          <w:sz w:val="28"/>
          <w:szCs w:val="28"/>
        </w:rPr>
        <w:t>жетной сферы края, для которых у</w:t>
      </w:r>
      <w:r w:rsidRPr="00D749CE">
        <w:rPr>
          <w:sz w:val="28"/>
          <w:szCs w:val="28"/>
        </w:rPr>
        <w:t>казами Президента Российской Федерации предусмотрены мероприятия по повышению заработной платы;</w:t>
      </w:r>
    </w:p>
    <w:p w:rsidR="001840B2" w:rsidRPr="00D749CE" w:rsidRDefault="00BA1687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 xml:space="preserve">3) увеличение расходов на </w:t>
      </w:r>
      <w:r w:rsidR="00B37A44" w:rsidRPr="00D749CE">
        <w:rPr>
          <w:sz w:val="28"/>
          <w:szCs w:val="28"/>
        </w:rPr>
        <w:t xml:space="preserve"> содержание новой сети </w:t>
      </w:r>
      <w:r w:rsidR="001840B2" w:rsidRPr="00D749CE">
        <w:rPr>
          <w:sz w:val="28"/>
          <w:szCs w:val="28"/>
        </w:rPr>
        <w:t>(открытие двух детских дошк</w:t>
      </w:r>
      <w:r w:rsidR="001F7732" w:rsidRPr="00D749CE">
        <w:rPr>
          <w:sz w:val="28"/>
          <w:szCs w:val="28"/>
        </w:rPr>
        <w:t xml:space="preserve">ольных учреждений в п. </w:t>
      </w:r>
      <w:proofErr w:type="gramStart"/>
      <w:r w:rsidR="001F7732" w:rsidRPr="00D749CE">
        <w:rPr>
          <w:sz w:val="28"/>
          <w:szCs w:val="28"/>
        </w:rPr>
        <w:t>Таежный</w:t>
      </w:r>
      <w:proofErr w:type="gramEnd"/>
      <w:r w:rsidR="001840B2" w:rsidRPr="00D749CE">
        <w:rPr>
          <w:sz w:val="28"/>
          <w:szCs w:val="28"/>
        </w:rPr>
        <w:t>)</w:t>
      </w:r>
      <w:r w:rsidR="00D11422" w:rsidRPr="00D749CE">
        <w:rPr>
          <w:sz w:val="28"/>
          <w:szCs w:val="28"/>
        </w:rPr>
        <w:t>;</w:t>
      </w:r>
    </w:p>
    <w:p w:rsidR="00BA1687" w:rsidRPr="00D749CE" w:rsidRDefault="00BA1687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4) сохранение программного принципа формирования расходов.</w:t>
      </w:r>
    </w:p>
    <w:p w:rsidR="002F2B1C" w:rsidRDefault="001840B2" w:rsidP="00540111">
      <w:pPr>
        <w:pStyle w:val="a3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t>В структуре общего объема расходов районного бюджета в 201</w:t>
      </w:r>
      <w:r w:rsidR="001F7732">
        <w:rPr>
          <w:sz w:val="28"/>
          <w:szCs w:val="28"/>
        </w:rPr>
        <w:t>9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Default="002F2B1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0B2" w:rsidRPr="001E0183">
        <w:rPr>
          <w:sz w:val="28"/>
          <w:szCs w:val="28"/>
        </w:rPr>
        <w:t>расходы на образование 59,</w:t>
      </w:r>
      <w:r w:rsidR="001F7732">
        <w:rPr>
          <w:sz w:val="28"/>
          <w:szCs w:val="28"/>
        </w:rPr>
        <w:t>5</w:t>
      </w:r>
      <w:r w:rsidR="001840B2" w:rsidRPr="001E0183">
        <w:rPr>
          <w:sz w:val="28"/>
          <w:szCs w:val="28"/>
        </w:rPr>
        <w:t xml:space="preserve">%, </w:t>
      </w:r>
    </w:p>
    <w:p w:rsidR="002F2B1C" w:rsidRDefault="002F2B1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0B2" w:rsidRPr="001E0183">
        <w:rPr>
          <w:sz w:val="28"/>
          <w:szCs w:val="28"/>
        </w:rPr>
        <w:t>расходы на жилищно-коммунальное хозяйство 1</w:t>
      </w:r>
      <w:r w:rsidR="001F7732">
        <w:rPr>
          <w:sz w:val="28"/>
          <w:szCs w:val="28"/>
        </w:rPr>
        <w:t>0,3</w:t>
      </w:r>
      <w:r w:rsidR="001840B2" w:rsidRPr="001E0183">
        <w:rPr>
          <w:sz w:val="28"/>
          <w:szCs w:val="28"/>
        </w:rPr>
        <w:t xml:space="preserve">%, </w:t>
      </w:r>
    </w:p>
    <w:p w:rsidR="001840B2" w:rsidRPr="001E0183" w:rsidRDefault="002F2B1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культуру</w:t>
      </w:r>
      <w:r w:rsidR="001840B2" w:rsidRPr="001E0183">
        <w:rPr>
          <w:sz w:val="28"/>
          <w:szCs w:val="28"/>
        </w:rPr>
        <w:t xml:space="preserve"> 8,</w:t>
      </w:r>
      <w:r w:rsidR="001F7732">
        <w:rPr>
          <w:sz w:val="28"/>
          <w:szCs w:val="28"/>
        </w:rPr>
        <w:t>0</w:t>
      </w:r>
      <w:r w:rsidR="001840B2" w:rsidRPr="001E0183">
        <w:rPr>
          <w:sz w:val="28"/>
          <w:szCs w:val="28"/>
        </w:rPr>
        <w:t>%.</w:t>
      </w:r>
    </w:p>
    <w:p w:rsidR="00EC5C95" w:rsidRPr="00C52C6D" w:rsidRDefault="00EC5C95" w:rsidP="00540111">
      <w:pPr>
        <w:pStyle w:val="a3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EC5C95" w:rsidRDefault="00EC5C95" w:rsidP="00540111">
      <w:pPr>
        <w:pStyle w:val="a3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Объемы фондов финансовой поддержки  муниципальных образований района увеличены по сравнению с 201</w:t>
      </w:r>
      <w:r w:rsidR="001F7732">
        <w:rPr>
          <w:sz w:val="28"/>
          <w:szCs w:val="28"/>
        </w:rPr>
        <w:t>8</w:t>
      </w:r>
      <w:r w:rsidRPr="00C52C6D">
        <w:rPr>
          <w:sz w:val="28"/>
          <w:szCs w:val="28"/>
        </w:rPr>
        <w:t xml:space="preserve"> годом на</w:t>
      </w:r>
      <w:r w:rsidR="00686049">
        <w:rPr>
          <w:sz w:val="28"/>
          <w:szCs w:val="28"/>
        </w:rPr>
        <w:t>16,4</w:t>
      </w:r>
      <w:r w:rsidRPr="00686049">
        <w:rPr>
          <w:sz w:val="28"/>
          <w:szCs w:val="28"/>
        </w:rPr>
        <w:t>%.</w:t>
      </w:r>
      <w:r w:rsidRPr="00E91D03">
        <w:rPr>
          <w:sz w:val="28"/>
          <w:szCs w:val="28"/>
        </w:rPr>
        <w:t xml:space="preserve">  </w:t>
      </w:r>
    </w:p>
    <w:p w:rsidR="00642FC1" w:rsidRDefault="00642FC1" w:rsidP="00540111">
      <w:pPr>
        <w:pStyle w:val="a3"/>
        <w:ind w:left="0" w:firstLine="720"/>
        <w:jc w:val="both"/>
        <w:rPr>
          <w:sz w:val="28"/>
          <w:szCs w:val="28"/>
        </w:rPr>
      </w:pPr>
    </w:p>
    <w:p w:rsidR="00155A32" w:rsidRDefault="00EC5C95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районного бюджета на 201</w:t>
      </w:r>
      <w:r w:rsidR="001F7732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C5C95" w:rsidRPr="00EC5C95" w:rsidRDefault="00C939D6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 xml:space="preserve">доходы – </w:t>
      </w:r>
      <w:r w:rsidR="001F7732">
        <w:rPr>
          <w:sz w:val="28"/>
          <w:szCs w:val="28"/>
        </w:rPr>
        <w:t>2 064</w:t>
      </w:r>
      <w:r w:rsidR="00686049">
        <w:rPr>
          <w:sz w:val="28"/>
          <w:szCs w:val="28"/>
        </w:rPr>
        <w:t> </w:t>
      </w:r>
      <w:r w:rsidR="001F7732">
        <w:rPr>
          <w:sz w:val="28"/>
          <w:szCs w:val="28"/>
        </w:rPr>
        <w:t>78</w:t>
      </w:r>
      <w:r w:rsidR="00686049">
        <w:rPr>
          <w:sz w:val="28"/>
          <w:szCs w:val="28"/>
        </w:rPr>
        <w:t>4,7</w:t>
      </w:r>
      <w:r w:rsidR="00EC5C95" w:rsidRPr="00EC5C95">
        <w:rPr>
          <w:sz w:val="28"/>
          <w:szCs w:val="28"/>
        </w:rPr>
        <w:t xml:space="preserve"> тыс.  рублей, в том числе собственные – 45</w:t>
      </w:r>
      <w:r w:rsidR="001F7732">
        <w:rPr>
          <w:sz w:val="28"/>
          <w:szCs w:val="28"/>
        </w:rPr>
        <w:t>0 663,</w:t>
      </w:r>
      <w:r w:rsidR="00686049">
        <w:rPr>
          <w:sz w:val="28"/>
          <w:szCs w:val="28"/>
        </w:rPr>
        <w:t>3</w:t>
      </w:r>
      <w:r w:rsidR="00EC5C95" w:rsidRPr="00EC5C95">
        <w:rPr>
          <w:sz w:val="28"/>
          <w:szCs w:val="28"/>
        </w:rPr>
        <w:t xml:space="preserve"> тыс. рублей, что составля</w:t>
      </w:r>
      <w:r w:rsidR="00564BDE">
        <w:rPr>
          <w:sz w:val="28"/>
          <w:szCs w:val="28"/>
        </w:rPr>
        <w:t>ет 2</w:t>
      </w:r>
      <w:r w:rsidR="00686049">
        <w:rPr>
          <w:sz w:val="28"/>
          <w:szCs w:val="28"/>
        </w:rPr>
        <w:t>1,8</w:t>
      </w:r>
      <w:r w:rsidR="00564BDE">
        <w:rPr>
          <w:sz w:val="28"/>
          <w:szCs w:val="28"/>
        </w:rPr>
        <w:t>% в общем объеме доходов;</w:t>
      </w:r>
    </w:p>
    <w:p w:rsidR="00EC5C95" w:rsidRPr="00EC5C95" w:rsidRDefault="00C939D6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 xml:space="preserve">расходы – </w:t>
      </w:r>
      <w:r w:rsidR="00686049">
        <w:rPr>
          <w:sz w:val="28"/>
          <w:szCs w:val="28"/>
        </w:rPr>
        <w:t>2 067 779,9</w:t>
      </w:r>
      <w:r w:rsidR="00EC5C95" w:rsidRPr="00EC5C95">
        <w:rPr>
          <w:sz w:val="28"/>
          <w:szCs w:val="28"/>
        </w:rPr>
        <w:t xml:space="preserve"> тыс. рублей</w:t>
      </w:r>
      <w:r w:rsidR="00564BDE">
        <w:rPr>
          <w:sz w:val="28"/>
          <w:szCs w:val="28"/>
        </w:rPr>
        <w:t>;</w:t>
      </w:r>
    </w:p>
    <w:p w:rsidR="00EC5C95" w:rsidRPr="00EC5C95" w:rsidRDefault="00C939D6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>дефицит бюджета в 2018 году составляет 2</w:t>
      </w:r>
      <w:r w:rsidR="00686049">
        <w:rPr>
          <w:sz w:val="28"/>
          <w:szCs w:val="28"/>
        </w:rPr>
        <w:t> 995,2</w:t>
      </w:r>
      <w:r w:rsidR="00EC5C95" w:rsidRPr="00EC5C95">
        <w:rPr>
          <w:sz w:val="28"/>
          <w:szCs w:val="28"/>
        </w:rPr>
        <w:t xml:space="preserve"> тыс. рублей. Основными источниками ф</w:t>
      </w:r>
      <w:r w:rsidR="00564BDE">
        <w:rPr>
          <w:sz w:val="28"/>
          <w:szCs w:val="28"/>
        </w:rPr>
        <w:t>инансирования дефицита являются остатки средств на начало года,</w:t>
      </w:r>
    </w:p>
    <w:p w:rsidR="00155A32" w:rsidRDefault="00C939D6" w:rsidP="008B4845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>верхний предел муниципального внутреннего долга Богучанского района по долговым обязательствам Богучанского района на 1 января 20</w:t>
      </w:r>
      <w:r w:rsidR="00686049">
        <w:rPr>
          <w:sz w:val="28"/>
          <w:szCs w:val="28"/>
        </w:rPr>
        <w:t>20</w:t>
      </w:r>
      <w:r w:rsidR="00EC5C95" w:rsidRPr="00EC5C95">
        <w:rPr>
          <w:sz w:val="28"/>
          <w:szCs w:val="28"/>
        </w:rPr>
        <w:t xml:space="preserve"> года – </w:t>
      </w:r>
      <w:r w:rsidR="00686049">
        <w:rPr>
          <w:sz w:val="28"/>
          <w:szCs w:val="28"/>
        </w:rPr>
        <w:t>38 000,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40111">
      <w:pPr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Богучанскому районному Совету депутатов принять проект решения «О районном бюджете на 201</w:t>
      </w:r>
      <w:r w:rsidR="00BA168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A168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C5C95">
        <w:rPr>
          <w:sz w:val="28"/>
          <w:szCs w:val="28"/>
        </w:rPr>
        <w:t>2</w:t>
      </w:r>
      <w:r w:rsidR="00BA168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Богучанского района:</w:t>
      </w:r>
    </w:p>
    <w:p w:rsidR="00EC5C95" w:rsidRDefault="00594E0E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района;</w:t>
      </w:r>
    </w:p>
    <w:p w:rsidR="00DD3BF8" w:rsidRDefault="00DD3BF8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провести анализ (инвентаризацию) расходных обяз</w:t>
      </w:r>
      <w:r w:rsidR="007E1E17" w:rsidRPr="00A17107">
        <w:rPr>
          <w:sz w:val="28"/>
          <w:szCs w:val="28"/>
        </w:rPr>
        <w:t>а</w:t>
      </w:r>
      <w:r w:rsidRPr="00A17107">
        <w:rPr>
          <w:sz w:val="28"/>
          <w:szCs w:val="28"/>
        </w:rPr>
        <w:t>тельств муниципальных образований, не связанных с решением вопросов местного значения;</w:t>
      </w:r>
    </w:p>
    <w:p w:rsidR="00DD3BF8" w:rsidRDefault="00DD3BF8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lastRenderedPageBreak/>
        <w:t>продолжить реализацию мер, направленных на повышение качества админ</w:t>
      </w:r>
      <w:r w:rsidR="00A17107">
        <w:rPr>
          <w:sz w:val="28"/>
          <w:szCs w:val="28"/>
        </w:rPr>
        <w:t>истрирования доходов, совместно</w:t>
      </w:r>
      <w:r w:rsidRPr="00A17107">
        <w:rPr>
          <w:sz w:val="28"/>
          <w:szCs w:val="28"/>
        </w:rPr>
        <w:t xml:space="preserve"> с налоговыми органами;</w:t>
      </w:r>
    </w:p>
    <w:p w:rsidR="00EA5697" w:rsidRDefault="00EA5697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неучтенной  («теневой») заработной платы, а также работу по выявлению лиц, осуществляющих предпринимательскую деятельность без  соответствующей регистрации в налоговых органах;</w:t>
      </w:r>
    </w:p>
    <w:p w:rsidR="00EA5697" w:rsidRPr="00D749CE" w:rsidRDefault="00EA5697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имущества;</w:t>
      </w:r>
    </w:p>
    <w:p w:rsidR="00155A32" w:rsidRPr="00D749CE" w:rsidRDefault="00F20F9B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осуществлять оценку социально-экономического состояния территории Богучанского района,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в  целях улучшения инвестиционного и делового климата района</w:t>
      </w:r>
      <w:r w:rsidR="00155A32" w:rsidRPr="00D749CE">
        <w:rPr>
          <w:sz w:val="28"/>
          <w:szCs w:val="28"/>
        </w:rPr>
        <w:t>;</w:t>
      </w:r>
    </w:p>
    <w:p w:rsidR="00EA5697" w:rsidRPr="00D749CE" w:rsidRDefault="00EA5697" w:rsidP="00EA569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основных направлений бюджетной и налоговой политики;</w:t>
      </w:r>
    </w:p>
    <w:p w:rsidR="00155A32" w:rsidRPr="00D749CE" w:rsidRDefault="00D749CE" w:rsidP="00D749CE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плана мероприятий по увеличению доходной базы района, оптимизации расходов и совершенствованию долговой политики Богучанского района;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5A32">
        <w:rPr>
          <w:sz w:val="28"/>
          <w:szCs w:val="28"/>
        </w:rPr>
        <w:t>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55A32">
        <w:rPr>
          <w:sz w:val="28"/>
          <w:szCs w:val="28"/>
        </w:rPr>
        <w:t>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бюджета: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55A32">
        <w:rPr>
          <w:sz w:val="28"/>
          <w:szCs w:val="28"/>
        </w:rPr>
        <w:t>использовать более активно механизм самообложения граждан в поселениях;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55A32">
        <w:rPr>
          <w:sz w:val="28"/>
          <w:szCs w:val="28"/>
        </w:rPr>
        <w:t>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sectPr w:rsidR="00155A32" w:rsidSect="00FE6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A32"/>
    <w:rsid w:val="00025AB2"/>
    <w:rsid w:val="000A3A93"/>
    <w:rsid w:val="000F0E33"/>
    <w:rsid w:val="00155A32"/>
    <w:rsid w:val="001840B2"/>
    <w:rsid w:val="00187461"/>
    <w:rsid w:val="001A3D7C"/>
    <w:rsid w:val="001B0948"/>
    <w:rsid w:val="001B4143"/>
    <w:rsid w:val="001D330C"/>
    <w:rsid w:val="001F7732"/>
    <w:rsid w:val="00205DD3"/>
    <w:rsid w:val="0022142B"/>
    <w:rsid w:val="002423E4"/>
    <w:rsid w:val="0025701E"/>
    <w:rsid w:val="0028312D"/>
    <w:rsid w:val="002A1DC6"/>
    <w:rsid w:val="002E5B32"/>
    <w:rsid w:val="002F2B1C"/>
    <w:rsid w:val="003268C9"/>
    <w:rsid w:val="003F7112"/>
    <w:rsid w:val="005022B4"/>
    <w:rsid w:val="00520C5E"/>
    <w:rsid w:val="00537270"/>
    <w:rsid w:val="00540111"/>
    <w:rsid w:val="00564BDE"/>
    <w:rsid w:val="00594E0E"/>
    <w:rsid w:val="005C79E8"/>
    <w:rsid w:val="005D7950"/>
    <w:rsid w:val="00642FC1"/>
    <w:rsid w:val="00650A36"/>
    <w:rsid w:val="00686049"/>
    <w:rsid w:val="006C2902"/>
    <w:rsid w:val="00714EFC"/>
    <w:rsid w:val="00747DD1"/>
    <w:rsid w:val="00773A13"/>
    <w:rsid w:val="00792ABA"/>
    <w:rsid w:val="007E1E17"/>
    <w:rsid w:val="007E548E"/>
    <w:rsid w:val="008818CC"/>
    <w:rsid w:val="0088218A"/>
    <w:rsid w:val="008B4845"/>
    <w:rsid w:val="008B7CDB"/>
    <w:rsid w:val="00937534"/>
    <w:rsid w:val="00986C18"/>
    <w:rsid w:val="009F71BF"/>
    <w:rsid w:val="00A17107"/>
    <w:rsid w:val="00AA43F7"/>
    <w:rsid w:val="00AC4819"/>
    <w:rsid w:val="00AF11B6"/>
    <w:rsid w:val="00B02A71"/>
    <w:rsid w:val="00B37A44"/>
    <w:rsid w:val="00B540F8"/>
    <w:rsid w:val="00B63C8D"/>
    <w:rsid w:val="00BA1687"/>
    <w:rsid w:val="00BC1BB7"/>
    <w:rsid w:val="00BD6EBD"/>
    <w:rsid w:val="00C12601"/>
    <w:rsid w:val="00C21F3F"/>
    <w:rsid w:val="00C31F1E"/>
    <w:rsid w:val="00C45B3B"/>
    <w:rsid w:val="00C51500"/>
    <w:rsid w:val="00C52C6D"/>
    <w:rsid w:val="00C649E8"/>
    <w:rsid w:val="00C66573"/>
    <w:rsid w:val="00C939D6"/>
    <w:rsid w:val="00CC1D0A"/>
    <w:rsid w:val="00D11422"/>
    <w:rsid w:val="00D50595"/>
    <w:rsid w:val="00D749CE"/>
    <w:rsid w:val="00D93505"/>
    <w:rsid w:val="00DB328E"/>
    <w:rsid w:val="00DD2C33"/>
    <w:rsid w:val="00DD370B"/>
    <w:rsid w:val="00DD3BF8"/>
    <w:rsid w:val="00DD6192"/>
    <w:rsid w:val="00DE0084"/>
    <w:rsid w:val="00DE5A2F"/>
    <w:rsid w:val="00E145BF"/>
    <w:rsid w:val="00E92F1A"/>
    <w:rsid w:val="00EA5697"/>
    <w:rsid w:val="00EC4817"/>
    <w:rsid w:val="00EC5C95"/>
    <w:rsid w:val="00EE0466"/>
    <w:rsid w:val="00EE7C34"/>
    <w:rsid w:val="00F20F9B"/>
    <w:rsid w:val="00F2761F"/>
    <w:rsid w:val="00F36E32"/>
    <w:rsid w:val="00FB5AB8"/>
    <w:rsid w:val="00FC3394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5A32"/>
    <w:rPr>
      <w:color w:val="0000FF" w:themeColor="hyperlink"/>
      <w:u w:val="single"/>
    </w:rPr>
  </w:style>
  <w:style w:type="paragraph" w:styleId="a6">
    <w:name w:val="No Spacing"/>
    <w:uiPriority w:val="1"/>
    <w:qFormat/>
    <w:rsid w:val="00155A32"/>
    <w:pPr>
      <w:spacing w:after="0" w:line="240" w:lineRule="auto"/>
    </w:pPr>
  </w:style>
  <w:style w:type="paragraph" w:styleId="a7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1D330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7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Мой стиль Знак Знак"/>
    <w:basedOn w:val="a"/>
    <w:semiHidden/>
    <w:rsid w:val="001D330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6500-17BD-4167-BA5B-21F56F9B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23</cp:revision>
  <cp:lastPrinted>2015-11-16T02:45:00Z</cp:lastPrinted>
  <dcterms:created xsi:type="dcterms:W3CDTF">2017-11-24T07:46:00Z</dcterms:created>
  <dcterms:modified xsi:type="dcterms:W3CDTF">2018-12-07T02:00:00Z</dcterms:modified>
</cp:coreProperties>
</file>