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4"/>
          <w:lang w:eastAsia="ru-RU"/>
        </w:rPr>
      </w:pPr>
      <w:r w:rsidRPr="004B6C23">
        <w:rPr>
          <w:rFonts w:ascii="Arial" w:eastAsia="Times New Roman" w:hAnsi="Arial" w:cs="Arial"/>
          <w:noProof/>
          <w:sz w:val="25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>11.11. 2019</w:t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с.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№ 1103 -</w:t>
      </w:r>
      <w:proofErr w:type="spellStart"/>
      <w:proofErr w:type="gram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привлечения молодых специалистов и развития кадрового потенциала в муниципальных образовательных организациях, на основании решения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07.11.2019 №41/1-273 «Об установлении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район, на основании ст.7, 43 Устава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4B6C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</w:p>
    <w:p w:rsidR="004B6C23" w:rsidRPr="004B6C23" w:rsidRDefault="004B6C23" w:rsidP="004B6C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4B6C23" w:rsidRPr="004B6C23" w:rsidRDefault="004B6C23" w:rsidP="004B6C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B6C23" w:rsidRPr="004B6C23" w:rsidRDefault="004B6C23" w:rsidP="004B6C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Порядок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 </w:t>
      </w:r>
      <w:r w:rsidRPr="004B6C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приложению.</w:t>
      </w:r>
    </w:p>
    <w:p w:rsidR="004B6C23" w:rsidRPr="004B6C23" w:rsidRDefault="004B6C23" w:rsidP="004B6C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Уполномоченным органом по исполнению расходного  обязательства по выплате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район, назначить управление образования администрации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(далее - уполномоченный орган).</w:t>
      </w:r>
    </w:p>
    <w:p w:rsidR="004B6C23" w:rsidRPr="004B6C23" w:rsidRDefault="004B6C23" w:rsidP="004B6C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    </w:t>
      </w:r>
    </w:p>
    <w:p w:rsidR="004B6C23" w:rsidRPr="004B6C23" w:rsidRDefault="004B6C23" w:rsidP="004B6C2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B6C23" w:rsidRPr="00F15E90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B6C23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И.М. </w:t>
      </w:r>
      <w:proofErr w:type="gramStart"/>
      <w:r w:rsidRPr="004B6C23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Приложение к постановлению</w:t>
      </w:r>
    </w:p>
    <w:p w:rsidR="004B6C23" w:rsidRPr="004B6C23" w:rsidRDefault="004B6C23" w:rsidP="004B6C23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4B6C23" w:rsidRPr="004B6C23" w:rsidRDefault="004B6C23" w:rsidP="004B6C23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от _11.11.2019 № _1103 -</w:t>
      </w:r>
      <w:proofErr w:type="spellStart"/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Порядок</w:t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Общие положения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1.1 Настоящий Порядок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район, (дале</w:t>
      </w: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Порядок) определяет порядок назначения, выплаты и возврата единовременного подъемного пособия молодым специалистам (далее - подъемное пособие), работающим в муниципальных образовательных организациях, подведомственных управлению образования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Красноярского края,</w:t>
      </w:r>
      <w:r w:rsidRPr="004B6C23">
        <w:rPr>
          <w:rFonts w:ascii="Arial" w:eastAsia="Times New Roman" w:hAnsi="Arial" w:cs="Arial"/>
          <w:color w:val="2D2D2D"/>
          <w:spacing w:val="2"/>
          <w:sz w:val="20"/>
          <w:szCs w:val="20"/>
          <w:shd w:val="clear" w:color="auto" w:fill="FFFFFF"/>
          <w:lang w:eastAsia="ru-RU"/>
        </w:rPr>
        <w:t xml:space="preserve"> в целях социальной поддержки молодых специалистов из числа педагогических работников,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Молодым специалистом в целях настоящего Порядка признается педагогический работник, </w:t>
      </w:r>
      <w:r w:rsidRPr="004B6C23">
        <w:rPr>
          <w:rFonts w:ascii="Arial" w:hAnsi="Arial" w:cs="Arial"/>
          <w:sz w:val="20"/>
          <w:szCs w:val="20"/>
        </w:rPr>
        <w:t xml:space="preserve">состоящий в трудовых отношениях с образовательной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</w:t>
      </w:r>
      <w:r w:rsidRPr="004B6C23">
        <w:rPr>
          <w:rFonts w:ascii="Arial" w:eastAsia="Times New Roman" w:hAnsi="Arial" w:cs="Arial"/>
          <w:sz w:val="20"/>
          <w:szCs w:val="20"/>
          <w:lang w:eastAsia="ru-RU"/>
        </w:rPr>
        <w:t>не старше 35 лет, закончивший государственное образовательное учреждение высшего профессионального или среднего профессионального образования и заключивший бессрочный трудовой договор с муниципальной образовательной организацией в первые 1,5 (полтора) года после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окончания по полученной специальности (направлению).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1.3. Выплата подъемного пособия является расходным обязательством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 перед физическим лицом, подлежащим исполнению в денежной форме.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1.4. Финансирование расходов на выплату подъемного пособия молодым специалистам, предусмотренных настоящим Порядком, производится за счет средств районного бюджета.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 Порядок выплаты подъемного пособия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2.1. Подъемное пособие выплачивается: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1) молодым </w:t>
      </w: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специалистам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впервые заключившим трудовой договор с муниципальной образовательной организацией по соответствующей (полученной) специальности;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2) молодым специалистам, для которых работа в муниципальной образовательной организации является не первым местом работы, при условии, что по предыдущему месту работы трудовая деятельность осуществлялась по аналогичной специальности и подобная материальная помощь не выплачивалась.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2.2. Подъемное пособие выплачивается по основному месту работы независимо от учебной нагрузки молодого специалиста, единовременно, в размере 30 000,00 рублей без начисления районного коэффициента и </w:t>
      </w:r>
      <w:r w:rsidRPr="004B6C23">
        <w:rPr>
          <w:rFonts w:ascii="Arial" w:hAnsi="Arial" w:cs="Arial"/>
          <w:sz w:val="20"/>
          <w:szCs w:val="20"/>
        </w:rPr>
        <w:t>процентной надбавки за стаж работы в районах Крайнего Севера и приравненных к ним местностях.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Подъемное пособие не предоставляется молодым специалистам, работающим на условиях совместительства.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2.3. Молодой специалист принимает на себя обязательства работать в муниципальной образовательной организации не менее трех лет с момента получения подъемного пособия. 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Данные обязательства оговаривается в трудовом договоре в качестве дополнительного условия. В трехлетний период работы не засчитывается время нахождения молодого специалиста в отпуске по уходу за ребенком.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2.4. Молодой специалист, имеющий в соответствии с настоящим Порядком право, претендующий на получение подъемного пособия, по истечении одного месяца работы в муниципальной образовательной организации, подает работодателю заявление о выплате ему подъемного пособия по форме, согласно приложению 1 к Порядку. 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2.5. Заявление должно быть подано до 15 ноября текущего финансового года. Муниципальная образовательная организация обеспечивает регистрацию заявления в журнале регистрации входящих документов в день его поступления.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2.6. В течение 5 рабочих дней со дня поступления заявления муниципальная образовательная организация направляет в уполномоченный орган заявление с приложением следующих документов: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- ходатайство о выплате подъемного пособия молодому специалисту;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- копию документа, </w:t>
      </w: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удостоверяющий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личность молодого специалиста;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- копию документа об образовании молодого специалиста;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- копию трудового договора и приказа о приеме на работу молодого специалиста;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- копию трудовой книжки молодого специалиста;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- соглашение о выплате подъемного пособия молодому специалисту подписанное молодым специалистом и руководителем муниципальной образовательной организацией; в трех экземплярах согласно приложению 2 к настоящему Порядку.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справка с предыдущего места работы (при условии, что трудовая деятельность осуществлялась по аналогичной специальности) о том, что ранее подъемное пособие молодому специалисту не выплачивалось.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Все вышеуказанные документы направляются в уполномоченный орган в надлежаще заверенных копиях.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2.7. Основаниями для отказа в выплате подъемного пособия молодому специалисту являются: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2.7.1. несоблюдение срока подачи заявления, предусмотренного пунктом 2.5 настоящего Порядка;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2.7.2. представление неполного пакета документов, указанных в пункте 2.6 настоящего Порядка.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2.7.3. несоответствие молодого специалиста условиям, предусмотренным пунктами 1.1, 1.2, 2.1 настоящего Порядка.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2.8. Отказ в выплате подъемного пособия молодому специалисту может быть обжалован в порядке, установленном действующим законодательством.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2.9. Решение о выплате или об отказе в выплате подъемного пособия молодому специалисту принимается уполномоченным органом в течение 5 дней со дня поступления в уполномоченный орган документов, указанных в пункте 2.6 настоящего Порядка.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2.10. Решение о выплате подъемного пособия молодому специалисту оформляется приказом руководителя уполномоченного органа.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2.11. В течение 5 рабочих дней со дня принятия решения о выплате подъемного пособия молодому специалисту руководитель уполномоченного органа подписывает соглашение о выплате подъемного пособия молодому специалисту, в трех экземплярах.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В течение 3 рабочих дней со дня подписания руководителем уполномоченного органа соглашения о выплате подъемного пособия молодому специалисту два экземпляра подписанного соглашения направляются уполномоченным органом в муниципальную образовательную организацию.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2.12. Решение об отказе в выплате подъемного пособия молодому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Решение об отказе в выплате подъемного пособия молодому специалисту направляется уполномоченным органом молодому специалисту в течение 7 рабочих дней со дня его принятия.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2.13. Выплата подъемного пособия производится в срок не позднее 15 календарных дней со дня подписания руководителем уполномоченного органа соглашения о выплате подъемного пособия молодому специалисту путем перечисления денежных средств на лицевой счет, открытый в кредитной организации, указанный в заявлении.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Уплата налогов с предоставленного подъемного пособия осуществляется в соответствии с действующим законодательством.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2.14. Подъемное пособие, выплаченное молодому специалисту, подлежит возврату в случае прекращения трудовых отношений молодого специалиста с муниципальной образовательной организацией до истечения трех лет со дня предоставления ему пособия в связи </w:t>
      </w: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2.14.1. прекращением трудового договора по основанию, предусмотренному пунктом 5 статьи 77 Трудового кодекса Российской Федерации, за исключением случая перевода в другую муниципальную образовательную организацию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 (в размере, исчисленном пропорционально неотработанному времени);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2.14.2. расторжением трудового договора по инициативе молодого специалиста по основанию, предусмотренному пунктом 3 статьи 77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(в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размере</w:t>
      </w:r>
      <w:proofErr w:type="gram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>, исчисленном пропорционально неотработанному времени);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2.14.3. расторжением трудового договора по инициативе работодателя по основаниям, предусмотренным пунктами 3, 5, 6, 8, 11 статьи 81 Трудового кодекса Российской Федерации (в полном объеме).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2.14.4. прекращением трудового договора по основаниям, предусмотренным пунктом 4 статьи 83, пунктами 1, 2 статьи 336 Трудового кодекса Российской Федерации (в полном объеме).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Возврат подъемного пособия осуществляется молодым специалистом на лицевой счет уполномоченного органа в течение 15 дней со дня прекращения или расторжения трудового договора, заключенного с муниципальной образовательной организацией.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2.15. Муниципальная образовательная организация в течение 3 рабочих дней со дня прекращения или расторжения трудового договора в случаях, предусмотренных пунктом 2.14 </w:t>
      </w:r>
      <w:r w:rsidRPr="004B6C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настоящего Порядка, уведомляет уполномоченный орган о расторжении или прекращении трудового договора с молодым специалистом в письменном виде.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2.16. Уполномоченный орган в течение 5 рабочих дней со дня получения уведомления, предусмотренного пунктом 2.15 настоящего Порядка, вручает лично либо направляет почтовым отправлением молодому специалисту уведомление о возврате подъемного пособия, в котором указывается сумма, подлежащая возврату, и реквизиты счета, необходимые для перечисления указанной суммы.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2.17. В случае если сумма, подлежащая возврату, указанная в уведомлении о возврате подъемного пособия, не возвращена молодым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3. Ответственность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>3.1. Ответственность за соблюдение установленного порядка, целевое использование бюджетных средств, выделенных на выплату подъемного пособия, возлагается на уполномоченный орган.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3.2. проверка соблюдений условий, целей и порядка выплат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район, осуществляется уполномоченным органом, отделом муниципального финансового контроля финансового управления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контрольно-счетной комиссией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0"/>
          <w:lang w:eastAsia="ru-RU"/>
        </w:rPr>
        <w:t xml:space="preserve"> район в пределах полномочий, установленных действующим законодательством.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Приложение 1 к Порядку выплаты единовременного</w:t>
      </w:r>
      <w:proofErr w:type="gramEnd"/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подъемного пособия молодым специалистам, </w:t>
      </w: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работающим</w:t>
      </w:r>
      <w:proofErr w:type="gramEnd"/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 в образовательных организациях, </w:t>
      </w: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расположенных</w:t>
      </w:r>
      <w:proofErr w:type="gramEnd"/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 на территории муниципального </w:t>
      </w: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образования </w:t>
      </w:r>
      <w:proofErr w:type="spell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4B6C23" w:rsidRPr="004B6C23" w:rsidRDefault="004B6C23" w:rsidP="004B6C2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8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Начальнику управления образования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района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_________________________________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(Ф.И.О.)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от_______________________________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,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t xml:space="preserve">  (Ф.И.О. работника, занимаемая должность)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проживающег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о(</w:t>
      </w:r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ей) по адресу: _____________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</w:t>
      </w:r>
      <w:r w:rsidRPr="004B6C23">
        <w:rPr>
          <w:rFonts w:ascii="Arial" w:eastAsia="Times New Roman" w:hAnsi="Arial" w:cs="Arial"/>
          <w:sz w:val="16"/>
          <w:szCs w:val="20"/>
          <w:lang w:eastAsia="ru-RU"/>
        </w:rPr>
        <w:t>(адрес места жительства)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паспорт __________ выдан _______________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             </w:t>
      </w:r>
      <w:r w:rsidRPr="004B6C23">
        <w:rPr>
          <w:rFonts w:ascii="Arial" w:eastAsia="Times New Roman" w:hAnsi="Arial" w:cs="Arial"/>
          <w:sz w:val="16"/>
          <w:szCs w:val="20"/>
          <w:lang w:eastAsia="ru-RU"/>
        </w:rPr>
        <w:t>(номер, серия)                        (кем, дата)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</w:t>
      </w:r>
    </w:p>
    <w:p w:rsidR="004B6C23" w:rsidRPr="004B6C23" w:rsidRDefault="004B6C23" w:rsidP="004B6C23">
      <w:pPr>
        <w:spacing w:after="0" w:line="240" w:lineRule="auto"/>
        <w:ind w:firstLine="3969"/>
        <w:jc w:val="right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t>(телефон)</w:t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br/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ЗАЯВЛЕНИЕ</w:t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о выплате единовременного подъемного пособия молодым специалистам</w:t>
      </w:r>
    </w:p>
    <w:p w:rsidR="004B6C23" w:rsidRPr="004B6C23" w:rsidRDefault="004B6C23" w:rsidP="004B6C23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В соответствии с Порядком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район, утвержденным постановлением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района от _11.11.2019_ №  1103-п, прошу выплатить мне единовременное подъемное пособие путем перечисления денежных средств на лицевой счет №_______________, открытый в кредитной организации </w:t>
      </w:r>
    </w:p>
    <w:p w:rsidR="004B6C23" w:rsidRPr="004B6C23" w:rsidRDefault="004B6C23" w:rsidP="004B6C2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___________________________________________________________________________</w:t>
      </w:r>
    </w:p>
    <w:p w:rsidR="004B6C23" w:rsidRPr="004B6C23" w:rsidRDefault="004B6C23" w:rsidP="004B6C23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t>(реквизиты банка)</w:t>
      </w:r>
    </w:p>
    <w:p w:rsidR="004B6C23" w:rsidRPr="004B6C23" w:rsidRDefault="004B6C23" w:rsidP="004B6C2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br/>
        <w:t>_____________________________      ___________________      _______________</w:t>
      </w:r>
    </w:p>
    <w:p w:rsidR="004B6C23" w:rsidRPr="004B6C23" w:rsidRDefault="004B6C23" w:rsidP="004B6C2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t>      (Ф.И.О. заявителя)                                                     (подпись заявителя)                        (дата)</w:t>
      </w:r>
    </w:p>
    <w:p w:rsidR="004B6C23" w:rsidRPr="004B6C23" w:rsidRDefault="004B6C23" w:rsidP="004B6C23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С положениями пункта 2.14, 2.18 Порядка выплаты единовременного подъемного пособия молодым специалистам, утвержденного постановлением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района от _________ № ____________, ознакомле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н(</w:t>
      </w:r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а) _________________.</w:t>
      </w:r>
    </w:p>
    <w:p w:rsidR="004B6C23" w:rsidRPr="004B6C23" w:rsidRDefault="004B6C23" w:rsidP="004B6C2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(дата, подпись)</w:t>
      </w:r>
    </w:p>
    <w:p w:rsidR="004B6C23" w:rsidRPr="004B6C23" w:rsidRDefault="004B6C23" w:rsidP="004B6C2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Приложение 2 к Порядку выплаты единовременного</w:t>
      </w:r>
      <w:proofErr w:type="gramEnd"/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подъемного пособия молодым специалистам, </w:t>
      </w: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работающим</w:t>
      </w:r>
      <w:proofErr w:type="gramEnd"/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 в образовательных организациях, </w:t>
      </w: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расположенных</w:t>
      </w:r>
      <w:proofErr w:type="gramEnd"/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 на территории муниципального </w:t>
      </w:r>
    </w:p>
    <w:p w:rsidR="004B6C23" w:rsidRPr="004B6C23" w:rsidRDefault="004B6C23" w:rsidP="004B6C23">
      <w:pPr>
        <w:spacing w:after="0" w:line="240" w:lineRule="auto"/>
        <w:ind w:firstLine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образования </w:t>
      </w:r>
      <w:proofErr w:type="spellStart"/>
      <w:r w:rsidRPr="004B6C23">
        <w:rPr>
          <w:rFonts w:ascii="Arial" w:eastAsia="Times New Roman" w:hAnsi="Arial" w:cs="Arial"/>
          <w:sz w:val="18"/>
          <w:szCs w:val="20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18"/>
          <w:szCs w:val="20"/>
          <w:lang w:eastAsia="ru-RU"/>
        </w:rPr>
        <w:t xml:space="preserve"> район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СОГЛАШЕНИЕ О ВЫПЛАТЕ ЕДИНОВРЕМЕННОГО ПОДЪЕМНОГО ПОСОБИЯ МОЛОДОМУ СПЕЦИАЛИСТУ </w:t>
      </w:r>
    </w:p>
    <w:p w:rsidR="004B6C23" w:rsidRPr="004B6C23" w:rsidRDefault="004B6C23" w:rsidP="004B6C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br/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с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.Б</w:t>
      </w:r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огучаны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                      "__" _______________ г.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района (далее именуемый "Уполномоченный орган") в лице начальника _____________________________________,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                                                                                      (Ф.И.О.)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действующег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о(</w:t>
      </w:r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ей) на основании Положения,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________________________________________________________________________,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                               </w:t>
      </w:r>
      <w:r w:rsidRPr="004B6C23">
        <w:rPr>
          <w:rFonts w:ascii="Arial" w:eastAsia="Times New Roman" w:hAnsi="Arial" w:cs="Arial"/>
          <w:sz w:val="16"/>
          <w:szCs w:val="20"/>
          <w:lang w:eastAsia="ru-RU"/>
        </w:rPr>
        <w:t>(наименование муниципальной образовательной организации)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(далее именуемы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й(</w:t>
      </w:r>
      <w:proofErr w:type="spellStart"/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) "МОО") в лице ____________________________________________, 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                                                           </w:t>
      </w:r>
      <w:r w:rsidRPr="004B6C23">
        <w:rPr>
          <w:rFonts w:ascii="Arial" w:eastAsia="Times New Roman" w:hAnsi="Arial" w:cs="Arial"/>
          <w:sz w:val="16"/>
          <w:szCs w:val="20"/>
          <w:lang w:eastAsia="ru-RU"/>
        </w:rPr>
        <w:t>(Ф.И.О.)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действующег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о(</w:t>
      </w:r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ей) на основании Устава, и ________________________________________,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                                                                 </w:t>
      </w:r>
      <w:r w:rsidRPr="004B6C23">
        <w:rPr>
          <w:rFonts w:ascii="Arial" w:eastAsia="Times New Roman" w:hAnsi="Arial" w:cs="Arial"/>
          <w:sz w:val="16"/>
          <w:szCs w:val="20"/>
          <w:lang w:eastAsia="ru-RU"/>
        </w:rPr>
        <w:t>(Ф.И.О. молодого специалиста)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паспорт ______________________, выданный _____________________________________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         </w:t>
      </w:r>
      <w:r w:rsidRPr="004B6C23">
        <w:rPr>
          <w:rFonts w:ascii="Arial" w:eastAsia="Times New Roman" w:hAnsi="Arial" w:cs="Arial"/>
          <w:sz w:val="16"/>
          <w:szCs w:val="20"/>
          <w:lang w:eastAsia="ru-RU"/>
        </w:rPr>
        <w:t>(номер, серия)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"__" _______________ ____ г., проживающи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й(</w:t>
      </w:r>
      <w:proofErr w:type="spellStart"/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) по адресу: _________________________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(далее именуемы</w:t>
      </w: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й(</w:t>
      </w:r>
      <w:proofErr w:type="spellStart"/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>ая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) "Молодой специалист") (именуемые в дальнейшем при совместном упоминании "Стороны"), в соответствии с Порядком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район, утвержденным постановлением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района от 11.11.2019 №  1103-п, заключили настоящее Соглашение о нижеследующем: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1. Предмет Соглашения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1.1. Предметом настоящего Соглашения является предоставление Молодому специалисту единовременного подъемного пособия в целях социальной поддержки и создания благоприятных условий для привлечения молодых специалистов из числа педагогических работников для работы в муниципальных образовательных организациях (далее - пособие).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1.2. Пособие предоставляется при соблюдении условий, предусмотренных Порядком выплаты единовременного подъемного пособия молодым специалистам, работающим в образовательных организациях, расположенных на территории муниципального образования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Богучанский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район, утвержденным постановлением администрации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Богучанского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района от 11.11.2019 №  1103-п_.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1.3. Размер предоставляемого пособия составляет 30 000,00 (тридцать тысяч) рублей.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2. Права и обязанности Сторон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2.1. Уполномоченный орган: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1) в течение 15 календарных дней со дня подписания Сторонами настоящего Соглашения перечисляет Молодому специалисту пособие в размере, предусмотренном пунктом 1.3 настоящего Соглашения (в случае исполнения публичного обязательства Уполномоченным органом);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2) в течение 5 рабочих дней со дня получения от муниципальной образовательной организации уведомления о расторжении или прекращении трудового договора с Молодым специалистом в случаях, предусмотренных разделом 3 настоящего Соглашения, вручает лично либо направляет почтовым отправлением Молодому специалисту уведомление о возврате пособия (в случае исполнения публичного обязательства Уполномоченным органом);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4) взыскивает в судебном порядке пособие в случае отказа Молодого специалиста от возврата пособия в добровольном порядке при наступлении случаев, указанных в разделе 3 настоящего Соглашения (в случае исполнения публичного обязательства Уполномоченным органом).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2.2. Муниципальная образовательная организация: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1) в течение 3 рабочих дней со дня расторжения или прекращения трудового договора с Молодым специалистом в случаях, предусмотренных разделом 3 настоящего Соглашения, </w:t>
      </w:r>
      <w:r w:rsidRPr="004B6C23">
        <w:rPr>
          <w:rFonts w:ascii="Arial" w:eastAsia="Times New Roman" w:hAnsi="Arial" w:cs="Arial"/>
          <w:sz w:val="20"/>
          <w:szCs w:val="24"/>
          <w:lang w:eastAsia="ru-RU"/>
        </w:rPr>
        <w:lastRenderedPageBreak/>
        <w:t>уведомляет Уполномоченный орган о расторжении или прекращении трудового договора с Молодым специалистом в письменном виде;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2) в рамках настоящего Соглашения представляет по запросу Уполномоченного органа соответствующие информацию и документы;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2.3. Молодой специалист обязан: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1) исполнять трудовые обязанности, вытекающие из трудового договора, заключенного с муниципальной образовательной организацией, не менее трех лет со дня заключения настоящего Соглашения;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2) в случае получения уведомления о возврате пособия осуществить возврат пособия в течение 15 (пятнадцати) дней с момента получения такого уведомления;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3) в рамках настоящего Соглашения представлять по запросу Уполномоченного органа соответствующие информацию и документы.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3. Случаи возврата пособия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3.1. Пособие, выплаченное Молодому специалисту, подлежит возврату на лицевой счет Уполномоченного органа в течение 15 дней со дня прекращения трудового договора, заключенного с муниципальной образовательной организацией, в следующих случаях: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1) прекращение трудового договора по основанию, предусмотренному пунктом 5 статьи 77 Трудового кодекса Российской Федерации, за исключением случая перевода в другую муниципальную образовательную организацию, до истечения трехлетнего срока работы в муниципальной образовательной организации (в размере, исчисленном пропорционально неотработанному времени);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2) расторжение трудового договора по инициативе работника по основанию, предусмотренному пунктом 3 статьи 77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до истечения</w:t>
      </w:r>
      <w:proofErr w:type="gram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трехлетнего срока работы в муниципальной образовательной организации (в размере, исчисленном пропорционально неотработанному времени);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3)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Федерации, до истечения трехлетнего срока работы в муниципальной образовательной организации (в полном объеме);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4) прекращение трудового договора по основаниям, предусмотренным пунктом 4 статьи 83, пунктами 1, 2 статьи 336 Трудового кодекса Российской Федерации, до истечения трехлетнего срока работы в муниципальной образовательной организации (в полном объеме).</w:t>
      </w:r>
    </w:p>
    <w:p w:rsidR="004B6C23" w:rsidRPr="004B6C23" w:rsidRDefault="004B6C23" w:rsidP="004B6C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4. Заключительные положения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4.1. Споры и разногласия, возникающие между Сторонами при исполнении настоящего Соглашения, решаются путем переговоров (с оформлением протокола), а при </w:t>
      </w:r>
      <w:proofErr w:type="spellStart"/>
      <w:r w:rsidRPr="004B6C23">
        <w:rPr>
          <w:rFonts w:ascii="Arial" w:eastAsia="Times New Roman" w:hAnsi="Arial" w:cs="Arial"/>
          <w:sz w:val="20"/>
          <w:szCs w:val="24"/>
          <w:lang w:eastAsia="ru-RU"/>
        </w:rPr>
        <w:t>недостижении</w:t>
      </w:r>
      <w:proofErr w:type="spellEnd"/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 согласия - в судебном порядке.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4.2.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4.3. Настоящее Соглашение может быть расторгнуто Уполномоченным органом либо муниципальной образовательной организацией в одностороннем порядке, в случае неисполнения Молодым специалистом обязательств, предусмотренных настоящим Соглашением.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4.4. Настоящее Соглашение составлено в трех экземплярах, имеющих равную юридическую силу, по одному для каждой из Сторон.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4.5. Настоящее Соглашение вступает в силу с момента его подписания Сторонами и действует до исполнения Сторонами своих обязательств в полном объеме.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5. Реквизиты и подписи Сторон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Уполномоченный орган:                                      _______________________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                                         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Муниципальная образовательная 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>организация:                                                         _______________________</w:t>
      </w: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4B6C23" w:rsidRPr="004B6C23" w:rsidRDefault="004B6C23" w:rsidP="004B6C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B6C23">
        <w:rPr>
          <w:rFonts w:ascii="Arial" w:eastAsia="Times New Roman" w:hAnsi="Arial" w:cs="Arial"/>
          <w:sz w:val="20"/>
          <w:szCs w:val="24"/>
          <w:lang w:eastAsia="ru-RU"/>
        </w:rPr>
        <w:t xml:space="preserve">Молодой специалист:                                           _______________________ </w:t>
      </w:r>
    </w:p>
    <w:p w:rsidR="004B6C23" w:rsidRPr="004B6C23" w:rsidRDefault="004B6C23" w:rsidP="004B6C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6C23" w:rsidRDefault="004B6C23" w:rsidP="004B6C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1579"/>
    <w:multiLevelType w:val="hybridMultilevel"/>
    <w:tmpl w:val="9D8ED404"/>
    <w:lvl w:ilvl="0" w:tplc="150019A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C23"/>
    <w:rsid w:val="00484464"/>
    <w:rsid w:val="004B6C23"/>
    <w:rsid w:val="00F1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3254</Words>
  <Characters>18554</Characters>
  <Application>Microsoft Office Word</Application>
  <DocSecurity>0</DocSecurity>
  <Lines>154</Lines>
  <Paragraphs>43</Paragraphs>
  <ScaleCrop>false</ScaleCrop>
  <Company/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2019-12-17T09:43:00Z</dcterms:created>
  <dcterms:modified xsi:type="dcterms:W3CDTF">2019-12-17T09:43:00Z</dcterms:modified>
</cp:coreProperties>
</file>