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27F34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145BAA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45BAA" w:rsidRPr="00145BAA" w:rsidRDefault="00366600" w:rsidP="009F6F8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145BAA">
        <w:rPr>
          <w:rFonts w:ascii="Times New Roman" w:hAnsi="Times New Roman"/>
          <w:sz w:val="20"/>
          <w:szCs w:val="20"/>
        </w:rPr>
        <w:t>Постановление админис</w:t>
      </w:r>
      <w:r w:rsidR="00445A6C" w:rsidRPr="00145BAA">
        <w:rPr>
          <w:rFonts w:ascii="Times New Roman" w:hAnsi="Times New Roman"/>
          <w:sz w:val="20"/>
          <w:szCs w:val="20"/>
        </w:rPr>
        <w:t>т</w:t>
      </w:r>
      <w:r w:rsidR="00145BAA">
        <w:rPr>
          <w:rFonts w:ascii="Times New Roman" w:hAnsi="Times New Roman"/>
          <w:sz w:val="20"/>
          <w:szCs w:val="20"/>
        </w:rPr>
        <w:t>рации Богучанского района № 144-П от 19</w:t>
      </w:r>
      <w:r w:rsidR="001B79C5" w:rsidRPr="00145BAA">
        <w:rPr>
          <w:rFonts w:ascii="Times New Roman" w:hAnsi="Times New Roman"/>
          <w:sz w:val="20"/>
          <w:szCs w:val="20"/>
        </w:rPr>
        <w:t>.02</w:t>
      </w:r>
      <w:r w:rsidR="006317AE" w:rsidRPr="00145BAA">
        <w:rPr>
          <w:rFonts w:ascii="Times New Roman" w:hAnsi="Times New Roman"/>
          <w:sz w:val="20"/>
          <w:szCs w:val="20"/>
        </w:rPr>
        <w:t>.2019</w:t>
      </w:r>
      <w:r w:rsidRPr="00145BAA">
        <w:rPr>
          <w:rFonts w:ascii="Times New Roman" w:hAnsi="Times New Roman"/>
          <w:sz w:val="20"/>
          <w:szCs w:val="20"/>
        </w:rPr>
        <w:t xml:space="preserve"> г. «</w:t>
      </w:r>
      <w:r w:rsidR="00145BAA" w:rsidRPr="00145BAA">
        <w:rPr>
          <w:rFonts w:ascii="Times New Roman" w:hAnsi="Times New Roman"/>
          <w:sz w:val="20"/>
          <w:szCs w:val="20"/>
        </w:rPr>
        <w:t xml:space="preserve">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="00145BAA" w:rsidRPr="00145BA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145BAA" w:rsidRPr="00145BAA">
        <w:rPr>
          <w:rFonts w:ascii="Times New Roman" w:hAnsi="Times New Roman"/>
          <w:sz w:val="20"/>
          <w:szCs w:val="20"/>
        </w:rPr>
        <w:t xml:space="preserve">  район»</w:t>
      </w:r>
      <w:r w:rsidR="00145BAA">
        <w:rPr>
          <w:rFonts w:ascii="Times New Roman" w:hAnsi="Times New Roman"/>
          <w:sz w:val="20"/>
          <w:szCs w:val="20"/>
        </w:rPr>
        <w:t>»</w:t>
      </w:r>
    </w:p>
    <w:p w:rsidR="00145BAA" w:rsidRPr="00145BAA" w:rsidRDefault="00145BAA" w:rsidP="009F6F8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145BAA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145-П от 19</w:t>
      </w:r>
      <w:r w:rsidRPr="00145BAA">
        <w:rPr>
          <w:rFonts w:ascii="Times New Roman" w:hAnsi="Times New Roman"/>
          <w:sz w:val="20"/>
          <w:szCs w:val="20"/>
        </w:rPr>
        <w:t xml:space="preserve">.02.2019 г. «О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45BA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145BAA">
        <w:rPr>
          <w:rFonts w:ascii="Times New Roman" w:hAnsi="Times New Roman"/>
          <w:sz w:val="20"/>
          <w:szCs w:val="20"/>
        </w:rPr>
        <w:t xml:space="preserve">  район»</w:t>
      </w:r>
      <w:r>
        <w:rPr>
          <w:rFonts w:ascii="Times New Roman" w:hAnsi="Times New Roman"/>
          <w:sz w:val="20"/>
          <w:szCs w:val="20"/>
        </w:rPr>
        <w:t>»</w:t>
      </w:r>
    </w:p>
    <w:p w:rsidR="007E19BA" w:rsidRPr="007E19BA" w:rsidRDefault="007E19BA" w:rsidP="009F6F8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145BAA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148-П от 19</w:t>
      </w:r>
      <w:r w:rsidRPr="00145BAA">
        <w:rPr>
          <w:rFonts w:ascii="Times New Roman" w:hAnsi="Times New Roman"/>
          <w:sz w:val="20"/>
          <w:szCs w:val="20"/>
        </w:rPr>
        <w:t>.02.2019 г. «</w:t>
      </w:r>
      <w:r w:rsidRPr="007E19BA">
        <w:rPr>
          <w:rFonts w:ascii="Times New Roman" w:hAnsi="Times New Roman"/>
          <w:sz w:val="20"/>
          <w:szCs w:val="20"/>
        </w:rPr>
        <w:t>Об утверждении Порядка предоставления путевок в муниципальное бюджетное учреждение детский оздоровительный лагерь «Березка» с частичной оплатой их стоимости за счет сре</w:t>
      </w:r>
      <w:proofErr w:type="gramStart"/>
      <w:r w:rsidRPr="007E19BA">
        <w:rPr>
          <w:rFonts w:ascii="Times New Roman" w:hAnsi="Times New Roman"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20"/>
          <w:szCs w:val="20"/>
        </w:rPr>
        <w:t>аевого бюджета</w:t>
      </w:r>
      <w:r>
        <w:rPr>
          <w:rFonts w:ascii="Times New Roman" w:hAnsi="Times New Roman"/>
          <w:sz w:val="20"/>
          <w:szCs w:val="20"/>
        </w:rPr>
        <w:t>»</w:t>
      </w:r>
    </w:p>
    <w:p w:rsidR="007E19BA" w:rsidRPr="007E19BA" w:rsidRDefault="007E19BA" w:rsidP="009F6F8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145BAA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155-П от 20</w:t>
      </w:r>
      <w:r w:rsidRPr="00145BAA">
        <w:rPr>
          <w:rFonts w:ascii="Times New Roman" w:hAnsi="Times New Roman"/>
          <w:sz w:val="20"/>
          <w:szCs w:val="20"/>
        </w:rPr>
        <w:t>.02.2019 г. «</w:t>
      </w:r>
      <w:r w:rsidRPr="007E19BA">
        <w:rPr>
          <w:rFonts w:ascii="Times New Roman" w:hAnsi="Times New Roman"/>
          <w:sz w:val="20"/>
          <w:szCs w:val="20"/>
        </w:rPr>
        <w:t>Об утверждении примерной формы соглашения между Администрацией Богучанского района  и предприятием (индивидуальным предпринимателем) «О социально-экономическом сотрудничестве»</w:t>
      </w:r>
      <w:r>
        <w:rPr>
          <w:rFonts w:ascii="Times New Roman" w:hAnsi="Times New Roman"/>
          <w:sz w:val="20"/>
          <w:szCs w:val="20"/>
        </w:rPr>
        <w:t>»</w:t>
      </w:r>
    </w:p>
    <w:p w:rsidR="009F6F81" w:rsidRPr="009F6F81" w:rsidRDefault="007E19BA" w:rsidP="009F6F8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 </w:t>
      </w:r>
      <w:r w:rsidR="009F6F81" w:rsidRPr="00145BAA">
        <w:rPr>
          <w:rFonts w:ascii="Times New Roman" w:hAnsi="Times New Roman"/>
          <w:sz w:val="20"/>
          <w:szCs w:val="20"/>
        </w:rPr>
        <w:t>Постановление админист</w:t>
      </w:r>
      <w:r w:rsidR="009F6F81">
        <w:rPr>
          <w:rFonts w:ascii="Times New Roman" w:hAnsi="Times New Roman"/>
          <w:sz w:val="20"/>
          <w:szCs w:val="20"/>
        </w:rPr>
        <w:t>рации Богучанского района № 160-П от 20</w:t>
      </w:r>
      <w:r w:rsidR="009F6F81" w:rsidRPr="00145BAA">
        <w:rPr>
          <w:rFonts w:ascii="Times New Roman" w:hAnsi="Times New Roman"/>
          <w:sz w:val="20"/>
          <w:szCs w:val="20"/>
        </w:rPr>
        <w:t>.02.2019 г. «</w:t>
      </w:r>
      <w:r w:rsidR="009F6F81" w:rsidRPr="009F6F81">
        <w:rPr>
          <w:rFonts w:ascii="Times New Roman" w:hAnsi="Times New Roman"/>
          <w:sz w:val="20"/>
          <w:szCs w:val="20"/>
        </w:rPr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  <w:r w:rsidR="009F6F81">
        <w:rPr>
          <w:rFonts w:ascii="Times New Roman" w:hAnsi="Times New Roman"/>
          <w:sz w:val="20"/>
          <w:szCs w:val="20"/>
        </w:rPr>
        <w:t>»</w:t>
      </w:r>
    </w:p>
    <w:p w:rsidR="007E19BA" w:rsidRPr="007E19BA" w:rsidRDefault="007E19BA" w:rsidP="009F6F81">
      <w:pPr>
        <w:pStyle w:val="affff7"/>
        <w:widowControl w:val="0"/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7E19BA" w:rsidRPr="007E19BA" w:rsidRDefault="007E19BA" w:rsidP="007E19BA">
      <w:pPr>
        <w:pStyle w:val="affff7"/>
        <w:widowControl w:val="0"/>
        <w:autoSpaceDE w:val="0"/>
        <w:autoSpaceDN w:val="0"/>
        <w:adjustRightInd w:val="0"/>
        <w:spacing w:after="0"/>
        <w:ind w:left="1843"/>
        <w:rPr>
          <w:rFonts w:ascii="Times New Roman" w:hAnsi="Times New Roman"/>
          <w:sz w:val="20"/>
          <w:szCs w:val="20"/>
        </w:rPr>
      </w:pPr>
    </w:p>
    <w:p w:rsidR="00286959" w:rsidRPr="00145BAA" w:rsidRDefault="00286959" w:rsidP="007E19BA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Pr="007B62CF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6F81" w:rsidRDefault="009F6F8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6F81" w:rsidRDefault="009F6F8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6F81" w:rsidRDefault="009F6F8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6F81" w:rsidRDefault="009F6F8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6F81" w:rsidRDefault="009F6F81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5BAA" w:rsidRPr="00145BAA" w:rsidRDefault="00145BAA" w:rsidP="00145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19.02.2019                                        с. </w:t>
      </w:r>
      <w:proofErr w:type="spellStart"/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№ 144-п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</w:t>
      </w:r>
    </w:p>
    <w:p w:rsidR="00145BAA" w:rsidRPr="00145BAA" w:rsidRDefault="00145BAA" w:rsidP="00145B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Default="00145BAA" w:rsidP="00145B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ст.  7,  43, 47  Устава Богучанского  района  Красноярского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</w:p>
    <w:p w:rsidR="00145BAA" w:rsidRPr="00145BAA" w:rsidRDefault="00145BAA" w:rsidP="00145B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ПОСТАНОВЛЯЮ:</w:t>
      </w:r>
    </w:p>
    <w:p w:rsidR="00145BAA" w:rsidRPr="00145BAA" w:rsidRDefault="00145BAA" w:rsidP="00145BAA">
      <w:pPr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 следующие  изменения: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145BAA" w:rsidRPr="00145BAA" w:rsidRDefault="00145BAA" w:rsidP="00145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исполнением настоящего постановления возложить на  заместителя Главы Богучанского района по  экономике  и  планированию              Н.В.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45BAA" w:rsidRPr="00145BAA" w:rsidRDefault="00145BAA" w:rsidP="00145BAA">
      <w:pPr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Богучанского  района, и распространяется на </w:t>
      </w:r>
      <w:proofErr w:type="gram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правоотношения</w:t>
      </w:r>
      <w:proofErr w:type="gram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возникшие  с   01 февраля    2019 года.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Богучанского  района                         </w:t>
      </w:r>
      <w:r w:rsidRPr="00145BA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</w:t>
      </w: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В.Р. Саар</w:t>
      </w:r>
    </w:p>
    <w:p w:rsidR="00145BAA" w:rsidRPr="00145BAA" w:rsidRDefault="00145BAA" w:rsidP="00145BAA">
      <w:pPr>
        <w:spacing w:after="0" w:line="240" w:lineRule="auto"/>
        <w:ind w:left="564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145BAA" w:rsidRPr="00145BAA" w:rsidRDefault="00145BAA" w:rsidP="00145BA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</w:t>
      </w:r>
    </w:p>
    <w:p w:rsidR="00145BAA" w:rsidRPr="00145BAA" w:rsidRDefault="00145BAA" w:rsidP="00145BA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>Богучанского  района</w:t>
      </w:r>
    </w:p>
    <w:p w:rsidR="00145BAA" w:rsidRPr="00145BAA" w:rsidRDefault="00145BAA" w:rsidP="00145BAA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от 19.02. 2019 г. №  144-п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Стоимость 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по  погребению умерших граждан, проживавших на межселенной  территории муниципального 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</w:t>
      </w:r>
    </w:p>
    <w:p w:rsidR="00145BAA" w:rsidRPr="00145BAA" w:rsidRDefault="00145BAA" w:rsidP="00145B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3"/>
      </w:tblGrid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№№</w:t>
            </w:r>
          </w:p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226,10</w:t>
            </w:r>
          </w:p>
        </w:tc>
      </w:tr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2317,67</w:t>
            </w:r>
          </w:p>
        </w:tc>
      </w:tr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905,36</w:t>
            </w:r>
          </w:p>
        </w:tc>
      </w:tr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4281,27</w:t>
            </w:r>
          </w:p>
        </w:tc>
      </w:tr>
      <w:tr w:rsidR="00145BAA" w:rsidRPr="00145BAA" w:rsidTr="00145BA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7730,40</w:t>
            </w:r>
          </w:p>
        </w:tc>
      </w:tr>
    </w:tbl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19.02.2019                                        с. </w:t>
      </w:r>
      <w:proofErr w:type="spellStart"/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№ 145-п</w:t>
      </w: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</w:t>
      </w:r>
    </w:p>
    <w:p w:rsidR="00145BAA" w:rsidRPr="00145BAA" w:rsidRDefault="00145BAA" w:rsidP="00145B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Default="00145BAA" w:rsidP="00145B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>ст. ст.  7,  43, 47  Устава Богучанского  района Красноярского 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</w:p>
    <w:p w:rsidR="00145BAA" w:rsidRPr="00145BAA" w:rsidRDefault="00145BAA" w:rsidP="00145B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ПОСТАНОВЛЯЮ:</w:t>
      </w:r>
    </w:p>
    <w:p w:rsidR="00145BAA" w:rsidRPr="00145BAA" w:rsidRDefault="00145BAA" w:rsidP="00145B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 следующие  изменения:</w:t>
      </w:r>
    </w:p>
    <w:p w:rsidR="00145BAA" w:rsidRPr="00145BAA" w:rsidRDefault="00145BAA" w:rsidP="00145B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1.1. приложение № 1 изложить  в новой редакции согласно приложению к настоящему постановлению.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2. Контроль исполнения настоящего постановления возложить на  заместителя Главы Богучанского района по экономике  и  планированию   Н.В.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Настоящее постановление   вступает в силу со </w:t>
      </w:r>
      <w:proofErr w:type="gram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 днем   опубликования  в  Официальном вестнике  Богучанского  района и распространяется</w:t>
      </w:r>
      <w:proofErr w:type="gram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  с  01 февраля    2019 года.</w:t>
      </w:r>
    </w:p>
    <w:p w:rsidR="00145BAA" w:rsidRPr="00145BAA" w:rsidRDefault="00145BAA" w:rsidP="0014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    В.Р.Саар</w:t>
      </w:r>
    </w:p>
    <w:p w:rsidR="00145BAA" w:rsidRPr="00145BAA" w:rsidRDefault="00145BAA" w:rsidP="00145BAA">
      <w:pPr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145BAA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145BAA" w:rsidRPr="00145BAA" w:rsidRDefault="00145BAA" w:rsidP="00145BAA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 администрации Богучанского  района</w:t>
      </w:r>
    </w:p>
    <w:p w:rsidR="00145BAA" w:rsidRPr="00145BAA" w:rsidRDefault="00145BAA" w:rsidP="00145BAA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 xml:space="preserve">от « </w:t>
      </w:r>
      <w:r w:rsidRPr="00145BAA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19</w:t>
      </w: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 xml:space="preserve"> »   </w:t>
      </w:r>
      <w:r w:rsidRPr="00145BAA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02 </w:t>
      </w:r>
      <w:r w:rsidRPr="00145BAA">
        <w:rPr>
          <w:rFonts w:ascii="Times New Roman" w:eastAsia="Times New Roman" w:hAnsi="Times New Roman"/>
          <w:sz w:val="18"/>
          <w:szCs w:val="20"/>
          <w:lang w:eastAsia="ru-RU"/>
        </w:rPr>
        <w:t xml:space="preserve"> 2019   №  145-п </w:t>
      </w:r>
    </w:p>
    <w:p w:rsidR="00145BAA" w:rsidRPr="00145BAA" w:rsidRDefault="00145BAA" w:rsidP="00145BAA">
      <w:pPr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45BAA" w:rsidRPr="00145BAA" w:rsidRDefault="00145BAA" w:rsidP="00145BAA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 услуг  по  погребению умерших пенсионеров, проживавших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межселенной  территории муниципального  образования </w:t>
      </w:r>
      <w:proofErr w:type="spellStart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145BAA" w:rsidRPr="00145BAA" w:rsidRDefault="00145BAA" w:rsidP="00145B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B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3"/>
      </w:tblGrid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№№</w:t>
            </w:r>
          </w:p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130,40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3514,50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Перевозка тела (останков) умершего до  морга и  на кладбище:</w:t>
            </w:r>
          </w:p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  летний  период с 01.05.по 31.10.</w:t>
            </w:r>
          </w:p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9224,0</w:t>
            </w: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8824,0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6370,9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 услуг, подлежащая возмещению Пенсионным  фондом РФ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7730,4</w:t>
            </w:r>
          </w:p>
        </w:tc>
      </w:tr>
      <w:tr w:rsidR="00145BAA" w:rsidRPr="00145BAA" w:rsidTr="007E19BA">
        <w:tc>
          <w:tcPr>
            <w:tcW w:w="617" w:type="pct"/>
          </w:tcPr>
          <w:p w:rsidR="00145BAA" w:rsidRPr="00145BAA" w:rsidRDefault="00145BAA" w:rsidP="0014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без  доставки тела умершего  до  Богучанского  отделения судебно-медицинской  экспертизы</w:t>
            </w:r>
          </w:p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 доставкой тела умершего  до  Богучанского  отделения судебно-медицинской  экспертизы в  летний  период с 01.05.по 31.10.</w:t>
            </w:r>
          </w:p>
          <w:p w:rsidR="00145BAA" w:rsidRPr="00145BAA" w:rsidRDefault="00145BAA" w:rsidP="00145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 доставкой тела умершего  до  Богучанского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3309,40</w:t>
            </w: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11509,40</w:t>
            </w: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45BAA" w:rsidRPr="00145BAA" w:rsidRDefault="00145BAA" w:rsidP="00145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45B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11109,40</w:t>
            </w:r>
          </w:p>
        </w:tc>
      </w:tr>
    </w:tbl>
    <w:p w:rsidR="00145BAA" w:rsidRDefault="00145BAA" w:rsidP="00145B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19.02.2019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с.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№ 148 - </w:t>
      </w:r>
      <w:proofErr w:type="spellStart"/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Об утверждении Порядка предоставления путевок в муниципальное бюджетное учреждение детский оздоровительный лагерь «Березка» с частичной оплатой их стоимости за счет сре</w:t>
      </w:r>
      <w:proofErr w:type="gramStart"/>
      <w:r w:rsidRPr="007E19BA">
        <w:rPr>
          <w:rFonts w:ascii="Times New Roman" w:hAnsi="Times New Roman"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20"/>
          <w:szCs w:val="20"/>
        </w:rPr>
        <w:t>аевого бюджета</w:t>
      </w: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со </w:t>
      </w:r>
      <w:hyperlink r:id="rId11" w:history="1">
        <w:r w:rsidRPr="007E19BA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статьей 7.3</w:t>
        </w:r>
      </w:hyperlink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Закона Красноярского края от 07.07.2010 № 8-3618 "Об обеспечении прав детей на отдых, оздоровление и занятость в Красноярском крае", </w:t>
      </w:r>
      <w:hyperlink r:id="rId12" w:history="1">
        <w:r w:rsidRPr="007E19BA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Законом</w:t>
        </w:r>
      </w:hyperlink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детей", статьей 12.1 Федерального закона от 24.07.1998 № 124-ФЗ "Об основных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гарантиях прав ребенка в Российской Федерации", постановлением Правительства Красноярского края от 15.01.2019 № 11-п "Об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бюджета", на основании ст. 7, 8, 47 Устава Богучанского района Красноярского края, </w:t>
      </w:r>
      <w:proofErr w:type="gramEnd"/>
    </w:p>
    <w:p w:rsidR="007E19BA" w:rsidRPr="007E19BA" w:rsidRDefault="007E19BA" w:rsidP="007E1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E19BA" w:rsidRPr="007E19BA" w:rsidRDefault="007E19BA" w:rsidP="007E19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Утвердить Порядок предоставления путевок в муниципальное бюджетное учреждение детский оздоровительный лагерь «Березка» с частичной оплатой их стоимости за счет сре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согласно приложению 1. </w:t>
      </w: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Назначить уполномоченным органом по предоставлению путевок с частичной оплатой в МБУ ДОЛ «Березка» управление образования администрации Богучанского района Красноярского края.</w:t>
      </w: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Создать комиссию по распределению путевок в МБУ ДОЛ «Березка», согласно приложению 2.</w:t>
      </w: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постановление администрации Богучанского района от 11.05.2018 № 511 – </w:t>
      </w:r>
      <w:proofErr w:type="spellStart"/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Порядка предоставления путевок для детей в муниципальное бюджетное учреждение детский оздоровительный лагерь «Березка».</w:t>
      </w: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Контроль за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социальным вопросам  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Мазницину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E19BA" w:rsidRPr="007E19BA" w:rsidRDefault="007E19BA" w:rsidP="007E19BA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7E19BA" w:rsidRPr="007E19BA" w:rsidRDefault="007E19BA" w:rsidP="007E1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В.Р. Саар</w:t>
      </w:r>
    </w:p>
    <w:p w:rsidR="007E19BA" w:rsidRPr="007E19BA" w:rsidRDefault="007E19BA" w:rsidP="007E19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>Приложение 1 к постановлению</w:t>
      </w: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администрации Богучанского района </w:t>
      </w: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>от 19.02.2019    № 148 -</w:t>
      </w:r>
      <w:proofErr w:type="spellStart"/>
      <w:proofErr w:type="gramStart"/>
      <w:r w:rsidRPr="007E19B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Порядок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19BA">
        <w:rPr>
          <w:rFonts w:ascii="Times New Roman" w:hAnsi="Times New Roman"/>
          <w:sz w:val="20"/>
          <w:szCs w:val="20"/>
        </w:rPr>
        <w:t>предоставления путевок в муниципальное бюджетное учреждение детский оздоровительный лагерь «Березка» с частичной оплатой их стоимости за счет сре</w:t>
      </w:r>
      <w:proofErr w:type="gramStart"/>
      <w:r w:rsidRPr="007E19BA">
        <w:rPr>
          <w:rFonts w:ascii="Times New Roman" w:hAnsi="Times New Roman"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20"/>
          <w:szCs w:val="20"/>
        </w:rPr>
        <w:t>аевого бюджета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1. Общие положения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Порядок предоставления путевок в муниципальное бюджетное учреждение детский оздоровительный лагерь «Березка» с частичной оплатой их стоимости за счет средств краевого бюджета (далее - Порядок) разработан в соответствии со </w:t>
      </w:r>
      <w:hyperlink r:id="rId13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статьей 7.3</w:t>
        </w:r>
      </w:hyperlink>
      <w:r w:rsidRPr="007E19BA">
        <w:rPr>
          <w:rFonts w:ascii="Times New Roman" w:hAnsi="Times New Roman"/>
          <w:sz w:val="20"/>
          <w:szCs w:val="20"/>
        </w:rPr>
        <w:t xml:space="preserve"> Закона Красноярского края от 07.07.2010 </w:t>
      </w:r>
      <w:r w:rsidRPr="007E19BA">
        <w:rPr>
          <w:rFonts w:ascii="Times New Roman" w:hAnsi="Times New Roman"/>
          <w:sz w:val="20"/>
          <w:szCs w:val="20"/>
        </w:rPr>
        <w:br/>
        <w:t xml:space="preserve">№ 8-3618 "Об обеспечении прав детей на отдых, оздоровление и занятость в Красноярском крае" (далее - Закон края), </w:t>
      </w:r>
      <w:hyperlink r:id="rId14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7E19BA">
        <w:rPr>
          <w:rFonts w:ascii="Times New Roman" w:hAnsi="Times New Roman"/>
          <w:sz w:val="20"/>
          <w:szCs w:val="20"/>
        </w:rPr>
        <w:t xml:space="preserve"> Красноярского края от 19.04.2018 № 5-1533 "О наделении органов местного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 и определяет правила предоставления путевок детям в муниципальное бюджетное учреждение детский оздоровительный лагерь «Березка» (дале</w:t>
      </w:r>
      <w:proofErr w:type="gramStart"/>
      <w:r w:rsidRPr="007E19BA">
        <w:rPr>
          <w:rFonts w:ascii="Times New Roman" w:hAnsi="Times New Roman"/>
          <w:sz w:val="20"/>
          <w:szCs w:val="20"/>
        </w:rPr>
        <w:t>е-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МБУ ДОЛ «Березка») с частичной оплатой их стоимости за счет средств краевого бюджета.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Путевки в МБУ ДОЛ «Березка»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5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статьей 11</w:t>
        </w:r>
      </w:hyperlink>
      <w:r w:rsidRPr="007E19BA">
        <w:rPr>
          <w:rFonts w:ascii="Times New Roman" w:hAnsi="Times New Roman"/>
          <w:sz w:val="20"/>
          <w:szCs w:val="20"/>
        </w:rPr>
        <w:t xml:space="preserve">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муниципального образования </w:t>
      </w:r>
      <w:proofErr w:type="spellStart"/>
      <w:r w:rsidRPr="007E19B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7E19BA">
        <w:rPr>
          <w:rFonts w:ascii="Times New Roman" w:hAnsi="Times New Roman"/>
          <w:sz w:val="20"/>
          <w:szCs w:val="20"/>
        </w:rPr>
        <w:t xml:space="preserve"> район и не относящимся к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категориям детей, указанным в </w:t>
      </w:r>
      <w:hyperlink r:id="rId16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статьях 7.2</w:t>
        </w:r>
      </w:hyperlink>
      <w:r w:rsidRPr="007E19BA">
        <w:rPr>
          <w:rFonts w:ascii="Times New Roman" w:hAnsi="Times New Roman"/>
          <w:sz w:val="20"/>
          <w:szCs w:val="20"/>
        </w:rPr>
        <w:t xml:space="preserve"> и </w:t>
      </w:r>
      <w:hyperlink r:id="rId17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7.5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Закона края (далее - дети, ребенок).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1.3. Предоставление путевок с частичной оплатой в МБУ ДОЛ «Березка» осуществляется уполномоченным органом не чаще одного раза в год на одного ребенка.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Par14"/>
      <w:bookmarkEnd w:id="0"/>
      <w:r w:rsidRPr="007E19BA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Для получения путевки с частичной оплатой в МБУ ДОЛ «Березка»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</w:t>
      </w:r>
      <w:hyperlink w:anchor="Par163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заявлением</w:t>
        </w:r>
      </w:hyperlink>
      <w:r w:rsidRPr="007E19BA">
        <w:rPr>
          <w:rFonts w:ascii="Times New Roman" w:hAnsi="Times New Roman"/>
          <w:sz w:val="20"/>
          <w:szCs w:val="20"/>
        </w:rPr>
        <w:t xml:space="preserve"> о предоставлении путевки с частичной оплатой по форме согласно приложению № 1 к Порядку (далее - заявление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1) с указанием способа направления уведомления о принятом решении (по электронной почте или на бумажном носителе):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а) в муниципальные общеобразовательные организации - на детей, обучающихся в муниципальных общеобразовательных организациях;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б) в уполномоченный орган (по месту жительства заявителя) - на иные категории детей;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в)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" w:name="Par18"/>
      <w:bookmarkEnd w:id="1"/>
      <w:r w:rsidRPr="007E19BA">
        <w:rPr>
          <w:rFonts w:ascii="Times New Roman" w:hAnsi="Times New Roman"/>
          <w:sz w:val="20"/>
          <w:szCs w:val="20"/>
        </w:rPr>
        <w:t>1.5. К заявлению прилагаются: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Par19"/>
      <w:bookmarkEnd w:id="2"/>
      <w:r w:rsidRPr="007E19BA">
        <w:rPr>
          <w:rFonts w:ascii="Times New Roman" w:hAnsi="Times New Roman"/>
          <w:sz w:val="20"/>
          <w:szCs w:val="20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Par21"/>
      <w:bookmarkEnd w:id="3"/>
      <w:proofErr w:type="gramStart"/>
      <w:r w:rsidRPr="007E19BA">
        <w:rPr>
          <w:rFonts w:ascii="Times New Roman" w:hAnsi="Times New Roman"/>
          <w:sz w:val="20"/>
          <w:szCs w:val="20"/>
        </w:rPr>
        <w:t xml:space="preserve"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муниципального образования </w:t>
      </w:r>
      <w:proofErr w:type="spellStart"/>
      <w:r w:rsidRPr="007E19B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7E19BA">
        <w:rPr>
          <w:rFonts w:ascii="Times New Roman" w:hAnsi="Times New Roman"/>
          <w:sz w:val="20"/>
          <w:szCs w:val="20"/>
        </w:rPr>
        <w:t xml:space="preserve"> район, вступившего в законную силу (в случае, если ребенок не зарегистрирован по месту жительства или по месту пребывания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</w:t>
      </w:r>
      <w:proofErr w:type="spellStart"/>
      <w:r w:rsidRPr="007E19B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7E19BA">
        <w:rPr>
          <w:rFonts w:ascii="Times New Roman" w:hAnsi="Times New Roman"/>
          <w:sz w:val="20"/>
          <w:szCs w:val="20"/>
        </w:rPr>
        <w:t xml:space="preserve"> район);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Par23"/>
      <w:bookmarkEnd w:id="4"/>
      <w:proofErr w:type="spellStart"/>
      <w:r w:rsidRPr="007E19BA">
        <w:rPr>
          <w:rFonts w:ascii="Times New Roman" w:hAnsi="Times New Roman"/>
          <w:sz w:val="20"/>
          <w:szCs w:val="20"/>
        </w:rPr>
        <w:t>д</w:t>
      </w:r>
      <w:proofErr w:type="spellEnd"/>
      <w:r w:rsidRPr="007E19BA">
        <w:rPr>
          <w:rFonts w:ascii="Times New Roman" w:hAnsi="Times New Roman"/>
          <w:sz w:val="20"/>
          <w:szCs w:val="20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lastRenderedPageBreak/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Par25"/>
      <w:bookmarkEnd w:id="5"/>
      <w:r w:rsidRPr="007E19BA">
        <w:rPr>
          <w:rFonts w:ascii="Times New Roman" w:hAnsi="Times New Roman"/>
          <w:sz w:val="20"/>
          <w:szCs w:val="20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Заявление и прилагаемые к нему документы, указанные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</w:t>
      </w:r>
      <w:hyperlink r:id="rId18" w:history="1">
        <w:r w:rsidRPr="007E19BA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7E19BA">
        <w:rPr>
          <w:rFonts w:ascii="Times New Roman" w:hAnsi="Times New Roman"/>
          <w:sz w:val="20"/>
          <w:szCs w:val="20"/>
        </w:rPr>
        <w:t xml:space="preserve"> от 06.04.2011 № 63-ФЗ "Об электронной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1.7.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В случае представления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В случае направления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Pr="007E19BA">
        <w:rPr>
          <w:rFonts w:ascii="Times New Roman" w:hAnsi="Times New Roman"/>
          <w:sz w:val="20"/>
          <w:szCs w:val="20"/>
        </w:rPr>
        <w:t>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9BA">
        <w:rPr>
          <w:rFonts w:ascii="Times New Roman" w:hAnsi="Times New Roman"/>
          <w:sz w:val="20"/>
          <w:szCs w:val="20"/>
        </w:rP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E19BA">
        <w:rPr>
          <w:rFonts w:ascii="Times New Roman" w:hAnsi="Times New Roman"/>
          <w:sz w:val="20"/>
          <w:szCs w:val="20"/>
        </w:rPr>
        <w:t>портале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государственных и муниципальных услуг.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9BA">
        <w:rPr>
          <w:rFonts w:ascii="Times New Roman" w:hAnsi="Times New Roman"/>
          <w:sz w:val="20"/>
          <w:szCs w:val="20"/>
        </w:rPr>
        <w:t>В случае поступления заявления с прилагаемыми к нему документами в форме электронного документа в нерабочее время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9BA">
        <w:rPr>
          <w:rFonts w:ascii="Times New Roman" w:hAnsi="Times New Roman"/>
          <w:sz w:val="20"/>
          <w:szCs w:val="20"/>
        </w:rPr>
        <w:t xml:space="preserve">Поступившие в муниципальные общеобразовательные организации, уполномоченный орган заявление и документы, указанные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19BA">
        <w:rPr>
          <w:rFonts w:ascii="Times New Roman" w:hAnsi="Times New Roman"/>
          <w:sz w:val="20"/>
          <w:szCs w:val="20"/>
        </w:rPr>
        <w:t>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Par34"/>
      <w:bookmarkEnd w:id="6"/>
      <w:r w:rsidRPr="007E19BA">
        <w:rPr>
          <w:rFonts w:ascii="Times New Roman" w:hAnsi="Times New Roman"/>
          <w:sz w:val="20"/>
          <w:szCs w:val="20"/>
        </w:rPr>
        <w:t xml:space="preserve">1.8.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При поступлении заявления и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19BA">
        <w:rPr>
          <w:rFonts w:ascii="Times New Roman" w:hAnsi="Times New Roman"/>
          <w:sz w:val="20"/>
          <w:szCs w:val="20"/>
        </w:rPr>
        <w:t xml:space="preserve">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9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статье 11</w:t>
        </w:r>
      </w:hyperlink>
      <w:r w:rsidRPr="007E19BA">
        <w:rPr>
          <w:rFonts w:ascii="Times New Roman" w:hAnsi="Times New Roman"/>
          <w:sz w:val="20"/>
          <w:szCs w:val="20"/>
        </w:rPr>
        <w:t xml:space="preserve"> Федерального закона "Об электронной подписи" (далее - проверка квалифицированной электронной подписи).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19BA">
        <w:rPr>
          <w:rFonts w:ascii="Times New Roman" w:hAnsi="Times New Roman"/>
          <w:sz w:val="20"/>
          <w:szCs w:val="20"/>
        </w:rPr>
        <w:t>Порядка.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9BA">
        <w:rPr>
          <w:rFonts w:ascii="Times New Roman" w:hAnsi="Times New Roman"/>
          <w:sz w:val="20"/>
          <w:szCs w:val="20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и направляет заявителю </w:t>
      </w:r>
      <w:r w:rsidRPr="007E19BA">
        <w:rPr>
          <w:rFonts w:ascii="Times New Roman" w:hAnsi="Times New Roman"/>
          <w:sz w:val="20"/>
          <w:szCs w:val="20"/>
        </w:rPr>
        <w:lastRenderedPageBreak/>
        <w:t>уведомление в электронной форме о принятом решении с указанием пунктов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</w:t>
      </w:r>
      <w:hyperlink r:id="rId20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статьи 11</w:t>
        </w:r>
      </w:hyperlink>
      <w:r w:rsidRPr="007E19BA">
        <w:rPr>
          <w:rFonts w:ascii="Times New Roman" w:hAnsi="Times New Roman"/>
          <w:sz w:val="20"/>
          <w:szCs w:val="20"/>
        </w:rPr>
        <w:t xml:space="preserve">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После получения уведомления заявитель вправе повторно обратиться с заявлением и документами, указанными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ar14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пунктом 1.2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1.9. КГБУ "МФЦ":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- 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- 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1.10. Муниципальные общеобразовательные организации в течение 3 рабочих дней со дня поступления заявления и прилагаемых к нему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направляют их в уполномоченный орган.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1.11. </w:t>
      </w:r>
      <w:proofErr w:type="gramStart"/>
      <w:r w:rsidRPr="007E19BA">
        <w:rPr>
          <w:rFonts w:ascii="Times New Roman" w:hAnsi="Times New Roman"/>
          <w:sz w:val="20"/>
          <w:szCs w:val="20"/>
        </w:rPr>
        <w:t xml:space="preserve">В случае если документы, указанные в </w:t>
      </w:r>
      <w:hyperlink w:anchor="Par21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подпункте "в"</w:t>
        </w:r>
      </w:hyperlink>
      <w:r w:rsidRPr="007E19BA">
        <w:rPr>
          <w:rFonts w:ascii="Times New Roman" w:hAnsi="Times New Roman"/>
          <w:sz w:val="20"/>
          <w:szCs w:val="20"/>
        </w:rPr>
        <w:t xml:space="preserve"> (за исключением копии решения суда об установлении факта проживания ребенка на территории муниципального образования </w:t>
      </w:r>
      <w:proofErr w:type="spellStart"/>
      <w:r w:rsidRPr="007E19B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7E19BA">
        <w:rPr>
          <w:rFonts w:ascii="Times New Roman" w:hAnsi="Times New Roman"/>
          <w:sz w:val="20"/>
          <w:szCs w:val="20"/>
        </w:rPr>
        <w:t xml:space="preserve"> район, вступившего в законную силу), </w:t>
      </w:r>
      <w:hyperlink w:anchor="Par23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подпунктах "</w:t>
        </w:r>
        <w:proofErr w:type="spellStart"/>
        <w:r w:rsidRPr="007E19BA">
          <w:rPr>
            <w:rFonts w:ascii="Times New Roman" w:hAnsi="Times New Roman"/>
            <w:color w:val="000000"/>
            <w:sz w:val="20"/>
            <w:szCs w:val="20"/>
          </w:rPr>
          <w:t>д</w:t>
        </w:r>
        <w:proofErr w:type="spellEnd"/>
        <w:r w:rsidRPr="007E19BA">
          <w:rPr>
            <w:rFonts w:ascii="Times New Roman" w:hAnsi="Times New Roman"/>
            <w:color w:val="000000"/>
            <w:sz w:val="20"/>
            <w:szCs w:val="20"/>
          </w:rPr>
          <w:t>"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w:anchor="Par25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"ж" пункта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не были представлены заявителем по собственной инициативе и не находятся в распоряжении уполномоченного органа, они запрашиваются уполномоченным органом посредством межведомственного информационного взаимодействия в соответствии с Федеральным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</w:t>
      </w:r>
      <w:hyperlink r:id="rId21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7E19BA">
        <w:rPr>
          <w:rFonts w:ascii="Times New Roman" w:hAnsi="Times New Roman"/>
          <w:sz w:val="20"/>
          <w:szCs w:val="20"/>
        </w:rPr>
        <w:t xml:space="preserve"> от 27.07.2010 № 210-ФЗ "Об организации предоставления государственных услуг" (далее - Федеральный закон № 210-ФЗ).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1.12. Уполномоченный орган в течение 15 рабочих дней со дня их поступления рассматривает заявления и документы, указанные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с частичной оплатой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МБУ ДОЛ «Березка», созданную уполномоченным органом (далее - комиссия).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Комиссия в течение 7 рабочих дней со дня поступления заявлений и документов, указанных в </w:t>
      </w:r>
      <w:hyperlink w:anchor="Par18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Порядка, рассматривает список и готовит уполномоченному органу предложение о распределении путевок с частичной оплатой в МБУ ДОЛ «Березка».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1.13. </w:t>
      </w:r>
      <w:proofErr w:type="gramStart"/>
      <w:r w:rsidRPr="007E19BA">
        <w:rPr>
          <w:rFonts w:ascii="Times New Roman" w:hAnsi="Times New Roman"/>
          <w:sz w:val="20"/>
          <w:szCs w:val="20"/>
        </w:rPr>
        <w:t>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МБУ ДОЛ «Березка»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МБУ ДОЛ «Березка».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Решение о предоставлении и распределении путевок с частичной оплатой в МБУ ДОЛ «Березка» или об отказе в предоставлении путевок с частичной оплатой в МБУ ДОЛ «Березка» оформляется распорядительным актом уполномоченного органа.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1.14. При принятии решения о предоставлении и распределении путевок с частичной оплатой путевки предоставляются и распределяются только в МБУ ДОЛ «Березка», </w:t>
      </w:r>
      <w:proofErr w:type="gramStart"/>
      <w:r w:rsidRPr="007E19BA">
        <w:rPr>
          <w:rFonts w:ascii="Times New Roman" w:hAnsi="Times New Roman"/>
          <w:sz w:val="20"/>
          <w:szCs w:val="20"/>
        </w:rPr>
        <w:t>подведомственную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уполномоченному органу.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1.15. Решение об отказе в предоставлении путевки с частичной оплатой в МБУ ДОЛ «Березка» принимается в случаях: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- отсутствия у заявителя права на получение путевки с частичной оплатой;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- непредставления заявления и документов, необходимых для получения путевки с частичной оплатой, в срок, предусмотренный </w:t>
      </w:r>
      <w:hyperlink w:anchor="Par14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пунктом 1.4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- непредставления документов, предусмотренных </w:t>
      </w:r>
      <w:hyperlink w:anchor="Par19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подпунктами "а"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 xml:space="preserve"> - </w:t>
      </w:r>
      <w:hyperlink w:anchor="Par25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"ж" пункта 1.5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 (за исключением документов, которые представляются по собственной инициативе заявителя);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- отказа заявителя от предоставления путевки с частичной оплатой;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- предоставления путевки с частичной оплатой в МБУ ДОЛ «Березка» в текущем году.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1.16.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В уведомлении о предоставлении путевки с частичной оплатой </w:t>
      </w:r>
      <w:proofErr w:type="gramStart"/>
      <w:r w:rsidRPr="007E19BA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</w:t>
      </w:r>
      <w:r w:rsidRPr="007E19BA">
        <w:rPr>
          <w:rFonts w:ascii="Times New Roman" w:hAnsi="Times New Roman"/>
          <w:sz w:val="20"/>
          <w:szCs w:val="20"/>
        </w:rPr>
        <w:lastRenderedPageBreak/>
        <w:t>организациями и иными субъектами в части, превышающей частичную оплату стоимости путевки за счет средств краевого бюджета.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В уведомлении об отказе в предоставлении путевки с частичной оплатой указываются причины отказа.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7" w:name="Par60"/>
      <w:bookmarkEnd w:id="7"/>
      <w:r w:rsidRPr="007E19BA">
        <w:rPr>
          <w:rFonts w:ascii="Times New Roman" w:hAnsi="Times New Roman"/>
          <w:sz w:val="20"/>
          <w:szCs w:val="20"/>
        </w:rPr>
        <w:t>1.17. При выдаче путевки с частичной оплатой в МБУ ДОЛ «Березка»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7E19BA">
        <w:rPr>
          <w:rFonts w:ascii="Times New Roman" w:hAnsi="Times New Roman"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20"/>
          <w:szCs w:val="20"/>
        </w:rPr>
        <w:t>аевого бюджета.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1.18. В случае непредставления заявителем документов, указанных в </w:t>
      </w:r>
      <w:hyperlink w:anchor="Par60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1.1</w:t>
        </w:r>
      </w:hyperlink>
      <w:r w:rsidRPr="007E19BA">
        <w:rPr>
          <w:rFonts w:ascii="Times New Roman" w:hAnsi="Times New Roman"/>
          <w:color w:val="000000"/>
          <w:sz w:val="20"/>
          <w:szCs w:val="20"/>
        </w:rPr>
        <w:t>7</w:t>
      </w:r>
      <w:r w:rsidRPr="007E19BA">
        <w:rPr>
          <w:rFonts w:ascii="Times New Roman" w:hAnsi="Times New Roman"/>
          <w:sz w:val="20"/>
          <w:szCs w:val="20"/>
        </w:rPr>
        <w:t xml:space="preserve">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</w:t>
      </w:r>
      <w:hyperlink w:anchor="Par60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пункте 1.17</w:t>
        </w:r>
      </w:hyperlink>
      <w:r w:rsidRPr="007E19BA">
        <w:rPr>
          <w:rFonts w:ascii="Times New Roman" w:hAnsi="Times New Roman"/>
          <w:sz w:val="20"/>
          <w:szCs w:val="20"/>
        </w:rPr>
        <w:t>, соответствующие изменения в распорядительный акт о предоставлении путевок с частичной оплатой.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1.19. Заявитель вправе отказаться от предоставленной путевки с частичной оплатой в МБУ ДОЛ «Березка», о чем обязан письменно уведомить уполномоченный орган не </w:t>
      </w:r>
      <w:proofErr w:type="gramStart"/>
      <w:r w:rsidRPr="007E19BA">
        <w:rPr>
          <w:rFonts w:ascii="Times New Roman" w:hAnsi="Times New Roman"/>
          <w:sz w:val="20"/>
          <w:szCs w:val="20"/>
        </w:rPr>
        <w:t>позднее</w:t>
      </w:r>
      <w:proofErr w:type="gramEnd"/>
      <w:r w:rsidRPr="007E19BA">
        <w:rPr>
          <w:rFonts w:ascii="Times New Roman" w:hAnsi="Times New Roman"/>
          <w:sz w:val="20"/>
          <w:szCs w:val="20"/>
        </w:rPr>
        <w:t xml:space="preserve"> чем за 5 рабочих дней до начала оздоровительной смены в загородном лагере.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уполномоченный орган проводит процедуру проверки квалифицированной электронной подписи в порядке, установленном </w:t>
      </w:r>
      <w:hyperlink w:anchor="Par34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пунктом 1.8</w:t>
        </w:r>
      </w:hyperlink>
      <w:r w:rsidRPr="007E19BA">
        <w:rPr>
          <w:rFonts w:ascii="Times New Roman" w:hAnsi="Times New Roman"/>
          <w:sz w:val="20"/>
          <w:szCs w:val="20"/>
        </w:rPr>
        <w:t xml:space="preserve"> Порядка.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Уполномоченный орган в течение 2 рабочих 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E19BA">
        <w:rPr>
          <w:rFonts w:ascii="Times New Roman" w:hAnsi="Times New Roman"/>
          <w:sz w:val="20"/>
          <w:szCs w:val="20"/>
        </w:rPr>
        <w:t xml:space="preserve">1.20. В случае предоставления уполномоченным органом заявителям путевок с частичной оплатой в МБУ ДОЛ «Березка» средства из расчета 70 процентов средней стоимости путевки, установленной в соответствии со </w:t>
      </w:r>
      <w:hyperlink r:id="rId22" w:history="1">
        <w:r w:rsidRPr="007E19BA">
          <w:rPr>
            <w:rFonts w:ascii="Times New Roman" w:hAnsi="Times New Roman"/>
            <w:color w:val="000000"/>
            <w:sz w:val="20"/>
            <w:szCs w:val="20"/>
          </w:rPr>
          <w:t>статьей 11</w:t>
        </w:r>
      </w:hyperlink>
      <w:r w:rsidRPr="007E19BA">
        <w:rPr>
          <w:rFonts w:ascii="Times New Roman" w:hAnsi="Times New Roman"/>
          <w:sz w:val="20"/>
          <w:szCs w:val="20"/>
        </w:rPr>
        <w:t xml:space="preserve"> Закона края, предусмотрены в муниципальном задании.</w:t>
      </w:r>
    </w:p>
    <w:p w:rsid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  <w:r w:rsidRPr="007E19BA">
        <w:rPr>
          <w:rFonts w:ascii="Times New Roman" w:hAnsi="Times New Roman"/>
          <w:sz w:val="18"/>
          <w:szCs w:val="20"/>
        </w:rPr>
        <w:t>Приложение 1</w:t>
      </w:r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  <w:r w:rsidRPr="007E19BA">
        <w:rPr>
          <w:rFonts w:ascii="Times New Roman" w:hAnsi="Times New Roman"/>
          <w:sz w:val="18"/>
          <w:szCs w:val="20"/>
        </w:rPr>
        <w:t>к Порядку Порядок предоставления путевок</w:t>
      </w:r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  <w:r w:rsidRPr="007E19BA">
        <w:rPr>
          <w:rFonts w:ascii="Times New Roman" w:hAnsi="Times New Roman"/>
          <w:sz w:val="18"/>
          <w:szCs w:val="20"/>
        </w:rPr>
        <w:t xml:space="preserve"> в муниципальное бюджетное учреждение </w:t>
      </w:r>
      <w:proofErr w:type="gramStart"/>
      <w:r w:rsidRPr="007E19BA">
        <w:rPr>
          <w:rFonts w:ascii="Times New Roman" w:hAnsi="Times New Roman"/>
          <w:sz w:val="18"/>
          <w:szCs w:val="20"/>
        </w:rPr>
        <w:t>детский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  <w:r w:rsidRPr="007E19BA">
        <w:rPr>
          <w:rFonts w:ascii="Times New Roman" w:hAnsi="Times New Roman"/>
          <w:sz w:val="18"/>
          <w:szCs w:val="20"/>
        </w:rPr>
        <w:t xml:space="preserve"> оздоровительный лагерь «Березка» с </w:t>
      </w:r>
      <w:proofErr w:type="gramStart"/>
      <w:r w:rsidRPr="007E19BA">
        <w:rPr>
          <w:rFonts w:ascii="Times New Roman" w:hAnsi="Times New Roman"/>
          <w:sz w:val="18"/>
          <w:szCs w:val="20"/>
        </w:rPr>
        <w:t>частичной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20"/>
        </w:rPr>
      </w:pPr>
      <w:r w:rsidRPr="007E19BA">
        <w:rPr>
          <w:rFonts w:ascii="Times New Roman" w:hAnsi="Times New Roman"/>
          <w:sz w:val="18"/>
          <w:szCs w:val="20"/>
        </w:rPr>
        <w:t xml:space="preserve"> оплатой их стоимости за счет сре</w:t>
      </w:r>
      <w:proofErr w:type="gramStart"/>
      <w:r w:rsidRPr="007E19BA">
        <w:rPr>
          <w:rFonts w:ascii="Times New Roman" w:hAnsi="Times New Roman"/>
          <w:sz w:val="18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18"/>
          <w:szCs w:val="20"/>
        </w:rPr>
        <w:t>аевого бюджета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Начальнику управления образования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администрации Богучанского района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Красноярского края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       (фамилия, имя, отчество)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от ____________________________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</w:t>
      </w:r>
      <w:proofErr w:type="gramStart"/>
      <w:r w:rsidRPr="007E19BA">
        <w:rPr>
          <w:rFonts w:ascii="Times New Roman" w:hAnsi="Times New Roman"/>
          <w:bCs/>
          <w:sz w:val="20"/>
          <w:szCs w:val="20"/>
        </w:rPr>
        <w:t>(фамилия, имя, отчество (при наличии)</w:t>
      </w:r>
      <w:proofErr w:type="gramEnd"/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______    ______________________,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E19BA">
        <w:rPr>
          <w:rFonts w:ascii="Times New Roman" w:hAnsi="Times New Roman"/>
          <w:bCs/>
          <w:sz w:val="20"/>
          <w:szCs w:val="20"/>
        </w:rPr>
        <w:t>проживающего</w:t>
      </w:r>
      <w:proofErr w:type="gramEnd"/>
      <w:r w:rsidRPr="007E19BA">
        <w:rPr>
          <w:rFonts w:ascii="Times New Roman" w:hAnsi="Times New Roman"/>
          <w:bCs/>
          <w:sz w:val="20"/>
          <w:szCs w:val="20"/>
        </w:rPr>
        <w:t xml:space="preserve"> по адресу _________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___________________________________</w:t>
      </w:r>
    </w:p>
    <w:p w:rsidR="007E19BA" w:rsidRPr="007E19BA" w:rsidRDefault="007E19BA" w:rsidP="007E19BA">
      <w:pPr>
        <w:spacing w:after="0" w:line="240" w:lineRule="auto"/>
        <w:ind w:firstLine="453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E19BA">
        <w:rPr>
          <w:rFonts w:ascii="Times New Roman" w:hAnsi="Times New Roman"/>
          <w:bCs/>
          <w:sz w:val="20"/>
          <w:szCs w:val="20"/>
        </w:rPr>
        <w:t>(номер телефона, электронный адрес (при наличии)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bookmarkStart w:id="8" w:name="Par163"/>
      <w:bookmarkEnd w:id="8"/>
      <w:r w:rsidRPr="007E19BA">
        <w:rPr>
          <w:rFonts w:ascii="Times New Roman" w:hAnsi="Times New Roman"/>
          <w:bCs/>
          <w:sz w:val="20"/>
          <w:szCs w:val="20"/>
        </w:rPr>
        <w:t>Заявление</w:t>
      </w:r>
    </w:p>
    <w:p w:rsidR="007E19BA" w:rsidRPr="007E19BA" w:rsidRDefault="007E19BA" w:rsidP="007E19B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о предоставлении </w:t>
      </w:r>
      <w:r w:rsidRPr="007E19BA">
        <w:rPr>
          <w:rFonts w:ascii="Times New Roman" w:hAnsi="Times New Roman"/>
          <w:sz w:val="20"/>
          <w:szCs w:val="20"/>
        </w:rPr>
        <w:t>путевки в муниципальное бюджетное учреждение детский оздоровительный лагерь «Березка» с частичной оплатой их стоимости за счет сре</w:t>
      </w:r>
      <w:proofErr w:type="gramStart"/>
      <w:r w:rsidRPr="007E19BA">
        <w:rPr>
          <w:rFonts w:ascii="Times New Roman" w:hAnsi="Times New Roman"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sz w:val="20"/>
          <w:szCs w:val="20"/>
        </w:rPr>
        <w:t>аевого бюджета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Прошу предоставить:</w:t>
      </w:r>
    </w:p>
    <w:p w:rsidR="007E19BA" w:rsidRPr="007E19BA" w:rsidRDefault="00E07A02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pict>
          <v:rect id="_x0000_s1059" style="position:absolute;left:0;text-align:left;margin-left:31.9pt;margin-top:6.15pt;width:24.75pt;height:13.25pt;z-index:251660288"/>
        </w:pict>
      </w:r>
      <w:r w:rsidR="007E19BA" w:rsidRPr="007E19BA">
        <w:rPr>
          <w:rFonts w:ascii="Times New Roman" w:hAnsi="Times New Roman"/>
          <w:bCs/>
          <w:sz w:val="20"/>
          <w:szCs w:val="20"/>
        </w:rPr>
        <w:t xml:space="preserve">               моему ребенку___________________________________________________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                                           (фамилия, имя, отчество (при наличии), дата рождения)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lastRenderedPageBreak/>
        <w:t>обучающемуся в _______________________________________________________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                                          (наименование образовательной организации)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(заполняется родителем (законным представителем) ребенка),</w:t>
      </w:r>
    </w:p>
    <w:p w:rsidR="007E19BA" w:rsidRPr="007E19BA" w:rsidRDefault="00E07A02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pict>
          <v:rect id="_x0000_s1060" style="position:absolute;left:0;text-align:left;margin-left:31.9pt;margin-top:3.4pt;width:24.75pt;height:13.8pt;z-index:251661312"/>
        </w:pict>
      </w:r>
      <w:r w:rsidR="007E19BA" w:rsidRPr="007E19BA">
        <w:rPr>
          <w:rFonts w:ascii="Times New Roman" w:hAnsi="Times New Roman"/>
          <w:bCs/>
          <w:sz w:val="20"/>
          <w:szCs w:val="20"/>
        </w:rPr>
        <w:t xml:space="preserve">               мне, _____________________________________________________________,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                                       (фамилия, имя, отчество (при наличии), дата рождения)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обучающемуся в _________________________________________________________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(наименование образовательной организации)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(заполняется гражданином в случае приобретения им полной дееспособности до достижения совершеннолетия)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путевку в МБУ ДОЛ «Березка» с частичной оплатой ее стоимости за счет сре</w:t>
      </w:r>
      <w:proofErr w:type="gramStart"/>
      <w:r w:rsidRPr="007E19BA">
        <w:rPr>
          <w:rFonts w:ascii="Times New Roman" w:hAnsi="Times New Roman"/>
          <w:bCs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bCs/>
          <w:sz w:val="20"/>
          <w:szCs w:val="20"/>
        </w:rPr>
        <w:t>аевого бюджета.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E19BA">
        <w:rPr>
          <w:rFonts w:ascii="Times New Roman" w:hAnsi="Times New Roman"/>
          <w:bCs/>
          <w:sz w:val="20"/>
          <w:szCs w:val="20"/>
        </w:rPr>
        <w:t xml:space="preserve">В соответствии со </w:t>
      </w:r>
      <w:hyperlink r:id="rId23" w:history="1">
        <w:r w:rsidRPr="007E19BA">
          <w:rPr>
            <w:rFonts w:ascii="Times New Roman" w:hAnsi="Times New Roman"/>
            <w:bCs/>
            <w:sz w:val="20"/>
            <w:szCs w:val="20"/>
          </w:rPr>
          <w:t>статьей 9</w:t>
        </w:r>
      </w:hyperlink>
      <w:r w:rsidRPr="007E19BA">
        <w:rPr>
          <w:rFonts w:ascii="Times New Roman" w:hAnsi="Times New Roman"/>
          <w:bCs/>
          <w:sz w:val="20"/>
          <w:szCs w:val="20"/>
        </w:rPr>
        <w:t xml:space="preserve"> Федерального закона от 27.07.2006 N 152-ФЗ "О персональных данных" даю согласие на обработку содержащихся в настоящем заявлении своих персональных данных и моего ребенка (в случае,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Оплату стоимости путевки в части, превышающей частичную оплату путевки за счет сре</w:t>
      </w:r>
      <w:proofErr w:type="gramStart"/>
      <w:r w:rsidRPr="007E19BA">
        <w:rPr>
          <w:rFonts w:ascii="Times New Roman" w:hAnsi="Times New Roman"/>
          <w:bCs/>
          <w:sz w:val="20"/>
          <w:szCs w:val="20"/>
        </w:rPr>
        <w:t>дств кр</w:t>
      </w:r>
      <w:proofErr w:type="gramEnd"/>
      <w:r w:rsidRPr="007E19BA">
        <w:rPr>
          <w:rFonts w:ascii="Times New Roman" w:hAnsi="Times New Roman"/>
          <w:bCs/>
          <w:sz w:val="20"/>
          <w:szCs w:val="20"/>
        </w:rPr>
        <w:t>аевого бюджета, гарантирую.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Подтверждаю, что бесплатную путевку моему ребенку в организации отдыха и оздоровления в текущем году не получал.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Уведомление о принятом решении прошу направить почтовым отправлением или в электронной форме по адресу электронной почты либо в мой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(ненужное зачеркнуть).</w:t>
      </w: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7E19BA">
        <w:rPr>
          <w:rFonts w:ascii="Times New Roman" w:hAnsi="Times New Roman"/>
          <w:bCs/>
          <w:sz w:val="20"/>
          <w:szCs w:val="20"/>
        </w:rPr>
        <w:t>"__" ____________ 20__ года                   ___________/_________________</w:t>
      </w:r>
    </w:p>
    <w:p w:rsidR="007E19BA" w:rsidRPr="007E19BA" w:rsidRDefault="007E19BA" w:rsidP="007E19BA">
      <w:pPr>
        <w:spacing w:after="0" w:line="240" w:lineRule="auto"/>
        <w:jc w:val="right"/>
        <w:rPr>
          <w:sz w:val="20"/>
          <w:szCs w:val="20"/>
        </w:rPr>
      </w:pP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Приложение 2 к постановлению</w:t>
      </w: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Богучанского района </w:t>
      </w:r>
    </w:p>
    <w:p w:rsidR="007E19BA" w:rsidRPr="007E19BA" w:rsidRDefault="007E19BA" w:rsidP="007E19BA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от 18.02.2019    № 148 -</w:t>
      </w:r>
      <w:proofErr w:type="spellStart"/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Состав комиссии по распределению путевок в МБУ ДОЛ «Березка»</w:t>
      </w:r>
    </w:p>
    <w:p w:rsidR="007E19BA" w:rsidRPr="007E19BA" w:rsidRDefault="007E19BA" w:rsidP="007E19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Мазницин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Главы Богучанского района по социальным вопросам, председатель комиссии;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Капленк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управления образования администрации Богучанского района, заместитель председателя комиссии.</w:t>
      </w:r>
    </w:p>
    <w:p w:rsidR="007E19BA" w:rsidRPr="007E19BA" w:rsidRDefault="007E19BA" w:rsidP="007E19BA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Э.В. Тищенк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педиатр КГБУЗ «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РБ» (по согласованию);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А.А. Соловарова- начальник 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Крайнов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отдела по вопросам семьи УСЗН администрации Богучанского района;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Л.Н.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Корников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МБУ ДОЛ «Березка»;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О.В. Плеханов</w:t>
      </w:r>
      <w:proofErr w:type="gram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а-</w:t>
      </w:r>
      <w:proofErr w:type="gram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и.о. начальника ОПДН МВД России по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И.А. Грищенко- начальник МКУ "Управление </w:t>
      </w:r>
      <w:r w:rsidRPr="007E19BA">
        <w:rPr>
          <w:rFonts w:ascii="Times New Roman" w:eastAsia="Times New Roman" w:hAnsi="Times New Roman"/>
          <w:bCs/>
          <w:sz w:val="20"/>
          <w:szCs w:val="20"/>
          <w:lang w:eastAsia="ru-RU"/>
        </w:rPr>
        <w:t>Культуры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E19BA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E19BA">
        <w:rPr>
          <w:rFonts w:ascii="Times New Roman" w:eastAsia="Times New Roman" w:hAnsi="Times New Roman"/>
          <w:bCs/>
          <w:sz w:val="20"/>
          <w:szCs w:val="20"/>
          <w:lang w:eastAsia="ru-RU"/>
        </w:rPr>
        <w:t>района</w:t>
      </w: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";</w:t>
      </w:r>
    </w:p>
    <w:p w:rsidR="007E19BA" w:rsidRPr="007E19BA" w:rsidRDefault="007E19BA" w:rsidP="007E19BA">
      <w:pPr>
        <w:numPr>
          <w:ilvl w:val="0"/>
          <w:numId w:val="45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М.В. Петрова- секретарь </w:t>
      </w:r>
      <w:proofErr w:type="spellStart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>КДНиЗП</w:t>
      </w:r>
      <w:proofErr w:type="spellEnd"/>
      <w:r w:rsidRPr="007E19BA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района.</w:t>
      </w:r>
    </w:p>
    <w:p w:rsidR="007E19BA" w:rsidRPr="00145BAA" w:rsidRDefault="007E19BA" w:rsidP="007E19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19BA" w:rsidRPr="007E19BA" w:rsidRDefault="007E19BA" w:rsidP="00C928E7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7E19BA">
        <w:rPr>
          <w:rFonts w:ascii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7E19BA" w:rsidRPr="007E19BA" w:rsidRDefault="007E19BA" w:rsidP="00C928E7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7E19BA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7E19BA" w:rsidRPr="007E19BA" w:rsidRDefault="007E19BA" w:rsidP="00C928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 xml:space="preserve">20.02.2019                                        с. </w:t>
      </w:r>
      <w:proofErr w:type="spellStart"/>
      <w:r w:rsidRPr="007E19BA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7E19B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№155-п</w:t>
      </w:r>
    </w:p>
    <w:p w:rsidR="007E19BA" w:rsidRPr="007E19BA" w:rsidRDefault="007E19BA" w:rsidP="00C928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E19BA" w:rsidRPr="007E19BA" w:rsidRDefault="007E19BA" w:rsidP="00C928E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>Об утверждении примерной формы соглашения между Администрацией Богучанского района  и предприятием (индивидуальным предпринимателем)</w:t>
      </w:r>
      <w:r w:rsidR="00C928E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E19BA">
        <w:rPr>
          <w:rFonts w:ascii="Times New Roman" w:hAnsi="Times New Roman"/>
          <w:sz w:val="20"/>
          <w:szCs w:val="20"/>
          <w:lang w:eastAsia="ru-RU"/>
        </w:rPr>
        <w:t>«О социально-экономическом сотрудничестве»</w:t>
      </w:r>
    </w:p>
    <w:p w:rsidR="007E19BA" w:rsidRPr="007E19BA" w:rsidRDefault="007E19BA" w:rsidP="007E19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928E7" w:rsidRDefault="007E19BA" w:rsidP="007E19B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>В соответствии со статьей  15  Федерального закона от 06.10.2003                  N 131-ФЗ "Об общих принципах организации местного самоуправления в Российской Федерации", статьями 7,43,47  Устава Богучанского района   Красноярского края</w:t>
      </w:r>
      <w:r w:rsidR="00C928E7">
        <w:rPr>
          <w:rFonts w:ascii="Times New Roman" w:hAnsi="Times New Roman"/>
          <w:sz w:val="20"/>
          <w:szCs w:val="20"/>
          <w:lang w:eastAsia="ru-RU"/>
        </w:rPr>
        <w:t>,</w:t>
      </w:r>
    </w:p>
    <w:p w:rsidR="007E19BA" w:rsidRPr="007E19BA" w:rsidRDefault="007E19BA" w:rsidP="007E19B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7E19BA" w:rsidRPr="007E19BA" w:rsidRDefault="007E19BA" w:rsidP="007E19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1. Утвердить примерную форму соглашения между Администрацией Богучанского района и предприятием (индивидуальным предпринимателем)  «О социально-экономическом сотрудничестве» согласно приложению к настоящему  постановлению.</w:t>
      </w:r>
    </w:p>
    <w:p w:rsidR="007E19BA" w:rsidRPr="007E19BA" w:rsidRDefault="007E19BA" w:rsidP="007E19B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 Н.В. </w:t>
      </w:r>
      <w:proofErr w:type="spellStart"/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E19BA" w:rsidRPr="007E19BA" w:rsidRDefault="007E19BA" w:rsidP="007E19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7E19BA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его  опубликования   в Официальном вестнике Богучанского района.</w:t>
      </w:r>
    </w:p>
    <w:p w:rsidR="007E19BA" w:rsidRPr="007E19BA" w:rsidRDefault="007E19BA" w:rsidP="007E19BA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19BA" w:rsidRPr="007E19BA" w:rsidRDefault="007E19BA" w:rsidP="007E19BA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E19BA">
        <w:rPr>
          <w:rFonts w:ascii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          В.Р. Саар                   </w:t>
      </w:r>
    </w:p>
    <w:p w:rsidR="00145BAA" w:rsidRPr="00145BAA" w:rsidRDefault="00145BAA" w:rsidP="007E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6B5523" w:rsidRDefault="006B5523" w:rsidP="006B55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18"/>
          <w:szCs w:val="20"/>
          <w:lang w:eastAsia="ru-RU"/>
        </w:rPr>
        <w:t xml:space="preserve">    Приложение к постановлению </w:t>
      </w:r>
    </w:p>
    <w:p w:rsidR="006B5523" w:rsidRPr="006B5523" w:rsidRDefault="006B5523" w:rsidP="006B55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6B5523" w:rsidRPr="006B5523" w:rsidRDefault="006B5523" w:rsidP="006B55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18"/>
          <w:szCs w:val="20"/>
          <w:lang w:eastAsia="ru-RU"/>
        </w:rPr>
        <w:t>«20» «02» 2019 № 155-п</w:t>
      </w:r>
    </w:p>
    <w:p w:rsidR="006B5523" w:rsidRPr="006B5523" w:rsidRDefault="006B5523" w:rsidP="006B55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6B5523" w:rsidRDefault="006B5523" w:rsidP="006B55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18"/>
          <w:szCs w:val="20"/>
          <w:lang w:eastAsia="ru-RU"/>
        </w:rPr>
        <w:t xml:space="preserve"> ПРИМЕРНАЯ ФОРМА СОГЛАШЕНИЯ</w:t>
      </w:r>
    </w:p>
    <w:p w:rsidR="006B5523" w:rsidRPr="006B5523" w:rsidRDefault="006B5523" w:rsidP="006B55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между Администрацией Богучанского района</w:t>
      </w:r>
    </w:p>
    <w:p w:rsidR="006B5523" w:rsidRPr="006B5523" w:rsidRDefault="006B5523" w:rsidP="006B55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и ____________________________________________________________________________</w:t>
      </w:r>
    </w:p>
    <w:p w:rsidR="006B5523" w:rsidRPr="006B5523" w:rsidRDefault="006B5523" w:rsidP="006B55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предприятия/индивидуальный предприниматель)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6B5523" w:rsidRDefault="006B5523" w:rsidP="006B55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о социально-экономическом сотрудничестве</w:t>
      </w:r>
    </w:p>
    <w:p w:rsidR="006B5523" w:rsidRPr="006B5523" w:rsidRDefault="006B5523" w:rsidP="006B55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6B5523" w:rsidRDefault="006B5523" w:rsidP="006B55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«___»_____________20___ г.                                                                                     с. </w:t>
      </w:r>
      <w:proofErr w:type="spell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</w:p>
    <w:p w:rsidR="006B5523" w:rsidRPr="006B5523" w:rsidRDefault="006B5523" w:rsidP="006B5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 Богучанского района  в  лице  заместителя Главы  Богучанского района по экономике и планированию </w:t>
      </w:r>
      <w:proofErr w:type="spell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Илиндеевой</w:t>
      </w:r>
      <w:proofErr w:type="spell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Натальи Вениаминовны,  действующего  на  основании  Распоряжения Администрации Богучанского района  от  14.02.2019 №57-р, (в дальнейшем - Администрация), с одной стороны и _____________________________________________________________________________ _____________________________________________________________________________</w:t>
      </w:r>
    </w:p>
    <w:p w:rsidR="006B5523" w:rsidRPr="006B5523" w:rsidRDefault="006B5523" w:rsidP="006B55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предприятия/индивидуальный предприниматель)</w:t>
      </w:r>
    </w:p>
    <w:p w:rsidR="006B5523" w:rsidRPr="006B5523" w:rsidRDefault="006B5523" w:rsidP="006B55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в лице_______________________________________________________________________,</w:t>
      </w:r>
    </w:p>
    <w:p w:rsidR="006B5523" w:rsidRPr="006B5523" w:rsidRDefault="006B5523" w:rsidP="006B55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(Ф.И.О руководителя/индивидуальный предприниматель)</w:t>
      </w:r>
    </w:p>
    <w:p w:rsidR="006B5523" w:rsidRPr="006B5523" w:rsidRDefault="006B5523" w:rsidP="006B55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действующего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____________________________________________________</w:t>
      </w:r>
    </w:p>
    <w:p w:rsidR="006B5523" w:rsidRPr="006B5523" w:rsidRDefault="006B5523" w:rsidP="006B55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6B5523" w:rsidRPr="006B5523" w:rsidRDefault="006B5523" w:rsidP="006B55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(в  дальнейшем  –  Предприятие/ИП),  с  другой  стороны,  руководствуясь  стремлением  </w:t>
      </w: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B5523" w:rsidRPr="006B5523" w:rsidRDefault="006B5523" w:rsidP="006B5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установлению отношений взаимовыгодного сотрудничества, заключили настоящее Соглашение о нижеследующем: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1. ПРЕДМЕТ СОГЛАШЕНИЯ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1.1.  Настоящее  соглашение  определяет  основные  принципы  взаимодействия  между Администрацией  и  Предприятием/ИП,  имеющим  общие  интересы  в  социально-экономическом развитии района, росте объемов производства, укреплении социальной базы Предприятия/ИП.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2. ОБЩИЕ ПОЛОЖЕНИЯ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2.1.  </w:t>
      </w: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Стороны,  заключившие  настоящее  Соглашение,  берут  на  себя  обязательство, осуществляя  социально-экономическое  сотрудничество,  руководствоваться  действующим законодательством  Российской  Федерации,  Красноярского края,  Уставом  муниципального образования  </w:t>
      </w:r>
      <w:proofErr w:type="spell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Красноярского края,  муниципальными  правовыми  актами  администрации Богучанского района  и положениями настоящего Соглашения.</w:t>
      </w:r>
      <w:proofErr w:type="gramEnd"/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2.2.  Стороны  признают  настоящее  Соглашение  основным  документом,  устанавливающим общие принципы социально-экономического сотрудничества. 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2.3.  Стороны  подтверждают  свои  намерения  проводить  социально-экономическую политику  в  интересах  Богучанского района,  Предприятия/ИП  и  его  трудового  коллектива. 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2.4.  Отношения  между  Сторонами  строятся  на  основе  равноправного  партнерства, взаимопонимания и доверия.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2.5.  Любая  из Сторон, подписавшая  настоящее  Соглашение,  вправе  вносить предложения об  изменениях  и  дополнениях,  не  создающих  препятствий  для  выполнения  уже  принятых обязательств.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2.6.  При  реализации  данного  Соглашения  Стороны  обязуются  не  совершать  действия, которые приводят или могут привести к недопущению, ограничению, устранению конкуренции.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 СОТРУДНИЧЕСТВО В СОЦИАЛЬНО-ЭКОНОМИЧЕСКОЙ СФЕРЕ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Настоящим Соглашением Стороны договорились о следующих намерениях Предприятия/ИП: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3.1.  Обеспечить своевременное  и  в  полном  объеме  перечисление налоговых  платежей в бюджеты всех уровней и внебюджетные фонды в соответствии с действующим законодательством Российской Федерации.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3.2. Обеспечить соблюдение законодательства по охране  окружающей среды, осуществлять разработку и внедрение экологически безопасных технологий. 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3.3. Выполнять государственные нормативные требования охраны труда.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3.4.  Регулировать  социально-трудовые  отношения  в  соответствии  с  федеральным, краевым законодательством и условиями коллективного договора.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3.5. Развивать систему социального партнѐрства на  Предприятии/у  ИП  путѐ</w:t>
      </w: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заключения коллективного договора между работодателем и работниками Предприятия/ИП.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3.6.  Обеспечивать  своевременную  выплату  заработной  платы  работникам  и  осуществлять индексацию  заработной  платы  работников  с  учетом  Регионального соглашения о минимальной заработной плате в Красноярском крае, отраслевых соглашений. 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3.7. Не допускать задолженности по выплате заработной платы.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3.8.  Соблюдать установленную  квоту  трудоустройства  инвалидов  в  соответствии  с  действующим законодательством.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3.9.  Принимать  участие  в  </w:t>
      </w:r>
      <w:proofErr w:type="spellStart"/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выставочно</w:t>
      </w:r>
      <w:proofErr w:type="spell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 -  ярмарочных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 мероприятиях  по  направлению деятельности  Предприятия/ИП,  проводимых с  участием  и  при  информационно - организационной поддержке Администрации.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3.10. Организовать проведение не реже одного раза в два года совместно с учреждениями здравоохранения полной диспансеризации работников.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3.11. Предоставлять информацию согласно Приложению к настоящему Соглашению (в текущем году за предыдущий год). Предоставленная информация носит конфиденциальный характер и не подлежит распространению третьим лицам.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В целях реализации настоящего Соглашения Администрация в пределах полномочий органов местного самоуправления, определенных действующих законодательством Российской Федерации, намерена: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3.12.  Размещать  информацию  о  Предприятии/ИП  (товарах,  услугах,  инвестиционных проектах)  в  инвестиционных  паспортах,  справочниках, сайтах,  официальном  сайте Администрации  и  других  материалах,  издаваемых  и  размещаемых Администрацией по согласованию с Предприятием/ИП.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3.13.  Информировать  о  проведении,  а  также  привлекать  к  участию  в  отраслевых тематических форумах, выставочно-ярмарочных мероприятиях,  конференциях, круглых столах, семинарах, проводимых с участием и поддержке Администрации. 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3.14.  Оказывать  содействие  Предприятию/ИП  в  получении  государственной  поддержки  в реализации  инвестиционных  и  инновационных  проектов  в  соответствии  с  действующим законодательством,  включая  проработку  возможности  вхождения  проектов  в  федеральные целевые программы.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3.15. Информировать о возможностях получения различных форм финансовых поддержек, получения  льгот  и  преференций  из  сре</w:t>
      </w: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 бюджета  и  бюджета  Богучанского района  в соответствии с действующим законодательством по направлениям деятельности Предприятия/ИП. 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3.16.  Привлекать  Предприятие/ИП  к  участию  в  конкурсах,  проводимых  Министерствами Красноярского края  и управлениями Администрации.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4. ДЕЙСТВИЕ СОГЛАШЕНИЯ И </w:t>
      </w:r>
      <w:proofErr w:type="gramStart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ВЫПОЛНЕНИЕМ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4.1. Настоящее Соглашение  заключается на неопределенный срок и  вступает в силу с момента его подписания Сторонами.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4.2. Изменения или дополнения к настоящему Соглашению оформляются дополнительным соглашением,  подписанным  Сторонами,  которое  является  неотъемлемой  частью  настоящего Соглашения.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4.3.  В  случае  принятия  Предприятием/ИП  решения  о  реорганизации,  ликвидации,  либо прекращении предпринимательской деятельности, Предприятие/ИП уведомляет Администрацию в письменной форме за 10 рабочих дней до начала соответствующей процедуры.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4.4.  В  случае  досрочного  расторжения  настоящего  Соглашения  по  инициативе  одной  из Сторон,  без наличия нарушения  существенных  условий  Соглашения  другой  Стороной,  Стороны согласовывают  и  подписывают  соглашение  о  расторжении  настоящего  Соглашения.  Сторона, инициирующая расторжение настоящего Соглашения, уведомляет другую Сторону за один месяц до предполагаемой даты расторжения.</w:t>
      </w:r>
    </w:p>
    <w:p w:rsidR="006B5523" w:rsidRPr="006B5523" w:rsidRDefault="006B5523" w:rsidP="006B5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4.5  Соглашение составлено в 2-х экземплярах, имеющих равную юридическую силу для каждой  из Сторон.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5. Юридические адреса, банковские реквизиты и подписи Сторон:</w:t>
      </w:r>
    </w:p>
    <w:p w:rsidR="006B5523" w:rsidRPr="006B5523" w:rsidRDefault="006B5523" w:rsidP="006B552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B5523" w:rsidRPr="009F6F81" w:rsidTr="006C3BC4">
        <w:trPr>
          <w:trHeight w:val="3752"/>
        </w:trPr>
        <w:tc>
          <w:tcPr>
            <w:tcW w:w="4785" w:type="dxa"/>
          </w:tcPr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Предприятие/ИП 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ИНН_______________________________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адрес: 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тел./факс: 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F6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 «_________» 2019 год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Красноярского края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адрес: 663430, Красноярский край, </w:t>
            </w:r>
            <w:proofErr w:type="spellStart"/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огучаны</w:t>
            </w:r>
            <w:proofErr w:type="spellEnd"/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ул. Октябрьская, д.72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eastAsia="ru-RU"/>
              </w:rPr>
              <w:t>тел./факс: 8(39162) 22-016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F6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plan_boguch@mail.ru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 Богучанского района по экономике и планированию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 Н.В. </w:t>
            </w:r>
            <w:proofErr w:type="spellStart"/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 «_________» 2019 год</w:t>
            </w:r>
          </w:p>
          <w:p w:rsidR="006B5523" w:rsidRPr="009F6F81" w:rsidRDefault="006B5523" w:rsidP="006B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523" w:rsidRPr="009F6F81" w:rsidRDefault="006B5523" w:rsidP="006B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5523" w:rsidRPr="006B5523" w:rsidRDefault="006B5523" w:rsidP="006B5523">
      <w:pPr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B5523" w:rsidRPr="009F6F81" w:rsidRDefault="006B5523" w:rsidP="006B55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F6F81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к  Соглашению </w:t>
      </w:r>
    </w:p>
    <w:p w:rsidR="006B5523" w:rsidRPr="009F6F81" w:rsidRDefault="006B5523" w:rsidP="006B55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F6F81">
        <w:rPr>
          <w:rFonts w:ascii="Times New Roman" w:eastAsia="Times New Roman" w:hAnsi="Times New Roman"/>
          <w:sz w:val="18"/>
          <w:szCs w:val="20"/>
          <w:lang w:eastAsia="ru-RU"/>
        </w:rPr>
        <w:t>«О социально-экономическом сотрудничестве»</w:t>
      </w:r>
    </w:p>
    <w:p w:rsidR="006B5523" w:rsidRPr="009F6F81" w:rsidRDefault="006B5523" w:rsidP="006B55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523" w:rsidRPr="009F6F81" w:rsidRDefault="006B5523" w:rsidP="006B5523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6F81">
        <w:rPr>
          <w:rFonts w:ascii="Times New Roman" w:eastAsia="Times New Roman" w:hAnsi="Times New Roman"/>
          <w:sz w:val="20"/>
          <w:szCs w:val="20"/>
          <w:lang w:eastAsia="ru-RU"/>
        </w:rPr>
        <w:t>Показатели производственно-экономической деятельности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656"/>
        <w:gridCol w:w="1449"/>
        <w:gridCol w:w="1885"/>
      </w:tblGrid>
      <w:tr w:rsidR="006B5523" w:rsidRPr="009F6F81" w:rsidTr="009F6F81">
        <w:trPr>
          <w:trHeight w:val="675"/>
        </w:trPr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              за 20____год</w:t>
            </w: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7" w:type="pct"/>
            <w:gridSpan w:val="3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Производство основных видов продукции</w:t>
            </w: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Заготовка древесины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Древесина деловая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Пиломатериалы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Отходы от переработки древесины, в том числе: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Дрова - </w:t>
            </w:r>
            <w:proofErr w:type="spellStart"/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долготье</w:t>
            </w:r>
            <w:proofErr w:type="spellEnd"/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Дрова - швырок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Горбыль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9F6F8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rPr>
          <w:trHeight w:val="309"/>
        </w:trPr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ind w:right="-68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отгруженных товаров </w:t>
            </w:r>
            <w:proofErr w:type="gramStart"/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собственного</w:t>
            </w:r>
            <w:proofErr w:type="gramEnd"/>
          </w:p>
          <w:p w:rsidR="006B5523" w:rsidRPr="009F6F81" w:rsidRDefault="006B5523" w:rsidP="006B5523">
            <w:pPr>
              <w:spacing w:before="100" w:beforeAutospacing="1" w:after="100" w:afterAutospacing="1" w:line="240" w:lineRule="auto"/>
              <w:ind w:right="-682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производства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производство и реализацию продукции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сырье, материалы, комплектующие изделия, спецодежду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энергию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топливо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оплату труда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уплату единого социального налога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амортизацию основных средств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прочие нужды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Выручка от продажи товаров, работ, услуг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Уплачено платежей в бюджеты всех уровней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уплачено платежей  в федеральный бюджет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уплачено платежей в бюджет субъекта Российской Федерации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уплачено платежей в бюджет Богучанского района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Среднесписочная численность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5523" w:rsidRPr="009F6F81" w:rsidTr="009F6F81">
        <w:tc>
          <w:tcPr>
            <w:tcW w:w="303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5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Среднемесячная заработная плата</w:t>
            </w:r>
          </w:p>
        </w:tc>
        <w:tc>
          <w:tcPr>
            <w:tcW w:w="757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6F8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985" w:type="pct"/>
          </w:tcPr>
          <w:p w:rsidR="006B5523" w:rsidRPr="009F6F81" w:rsidRDefault="006B5523" w:rsidP="006B5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F6F81" w:rsidRPr="006B5523" w:rsidRDefault="006B5523" w:rsidP="006B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5523">
        <w:rPr>
          <w:rFonts w:ascii="Times New Roman" w:eastAsia="Times New Roman" w:hAnsi="Times New Roman"/>
          <w:sz w:val="20"/>
          <w:szCs w:val="20"/>
          <w:lang w:eastAsia="ru-RU"/>
        </w:rPr>
        <w:t>Телефон для справок: управление экономики и планирования администрации Богучанского района код 8-39162 телефоны: 22016, 22518.</w:t>
      </w:r>
    </w:p>
    <w:p w:rsidR="009F6F81" w:rsidRPr="009F6F81" w:rsidRDefault="009F6F81" w:rsidP="009F6F8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F6F81">
        <w:rPr>
          <w:rFonts w:ascii="Times New Roman" w:hAnsi="Times New Roman"/>
          <w:sz w:val="18"/>
          <w:szCs w:val="20"/>
        </w:rPr>
        <w:t>АДМИНИСТРАЦИЯ    БОГУЧАНСКОГО  РАЙОНА</w:t>
      </w:r>
    </w:p>
    <w:p w:rsidR="009F6F81" w:rsidRPr="009F6F81" w:rsidRDefault="009F6F81" w:rsidP="009F6F8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F6F81">
        <w:rPr>
          <w:rFonts w:ascii="Times New Roman" w:hAnsi="Times New Roman"/>
          <w:color w:val="000000" w:themeColor="text1"/>
          <w:sz w:val="18"/>
          <w:szCs w:val="20"/>
        </w:rPr>
        <w:t>ПОСТАНОВЛЕНИЕ</w:t>
      </w:r>
    </w:p>
    <w:p w:rsidR="009F6F81" w:rsidRPr="009F6F81" w:rsidRDefault="009F6F81" w:rsidP="009F6F81">
      <w:pPr>
        <w:spacing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20.02.2019                                          с. </w:t>
      </w:r>
      <w:proofErr w:type="spellStart"/>
      <w:r w:rsidRPr="009F6F8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9F6F81">
        <w:rPr>
          <w:rFonts w:ascii="Times New Roman" w:hAnsi="Times New Roman"/>
          <w:sz w:val="20"/>
          <w:szCs w:val="20"/>
        </w:rPr>
        <w:t xml:space="preserve">                                        №  160-п</w:t>
      </w:r>
    </w:p>
    <w:p w:rsidR="009F6F81" w:rsidRPr="009F6F81" w:rsidRDefault="009F6F81" w:rsidP="009F6F81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lastRenderedPageBreak/>
        <w:t>О внесении изменений в Положение об оплате труда работников Муниципального казенного учреждения «Муниципальная служба Заказчика», утвержденного постановлением администрации Богучанского района от 05.11.2013 № 1404-п</w:t>
      </w:r>
    </w:p>
    <w:p w:rsidR="009F6F81" w:rsidRPr="009F6F81" w:rsidRDefault="009F6F81" w:rsidP="009F6F81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9F6F81" w:rsidRDefault="009F6F81" w:rsidP="009F6F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F6F81">
        <w:rPr>
          <w:rFonts w:ascii="Times New Roman" w:hAnsi="Times New Roman"/>
          <w:sz w:val="20"/>
          <w:szCs w:val="20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9F6F81">
        <w:rPr>
          <w:rFonts w:ascii="Times New Roman" w:hAnsi="Times New Roman"/>
          <w:sz w:val="20"/>
          <w:szCs w:val="20"/>
        </w:rPr>
        <w:t xml:space="preserve"> 7, 8, 47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>,</w:t>
      </w:r>
    </w:p>
    <w:p w:rsidR="009F6F81" w:rsidRPr="009F6F81" w:rsidRDefault="009F6F81" w:rsidP="009F6F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  ПОСТАНОВЛЯЮ:</w:t>
      </w:r>
    </w:p>
    <w:p w:rsidR="009F6F81" w:rsidRPr="009F6F81" w:rsidRDefault="009F6F81" w:rsidP="009F6F81">
      <w:pPr>
        <w:pStyle w:val="affff7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>Внести в 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Богучанского района от 05.11.2013 № 1404-п (далее – Положение), следующие изменения: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 1.1.В разделе 3 Положения исключить подпункт 3.5.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 1.2.Раздел 4 Положения дополнить: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 -подпункт 4.3 абзацем 9  следующего содержания: "надбавка за сложность, напряженность  и  особый  режим  работы".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 -подпунктом 4.16 следующего содержания: "Надбавка за сложность, напряженность  и  особый  режим  работы устанавливается в размере   до 60 процентов к должностному окладу.</w:t>
      </w:r>
    </w:p>
    <w:p w:rsid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F6F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F6F81">
        <w:rPr>
          <w:rFonts w:ascii="Times New Roman" w:hAnsi="Times New Roman"/>
          <w:sz w:val="20"/>
          <w:szCs w:val="20"/>
        </w:rPr>
        <w:t xml:space="preserve"> исполнением постановления возложить на заместителя Главы Богучанского  района по экономике и планированию   Н.В. </w:t>
      </w:r>
      <w:proofErr w:type="spellStart"/>
      <w:r w:rsidRPr="009F6F81">
        <w:rPr>
          <w:rFonts w:ascii="Times New Roman" w:hAnsi="Times New Roman"/>
          <w:sz w:val="20"/>
          <w:szCs w:val="20"/>
        </w:rPr>
        <w:t>Илиндееву</w:t>
      </w:r>
      <w:proofErr w:type="spellEnd"/>
      <w:r w:rsidRPr="009F6F81">
        <w:rPr>
          <w:rFonts w:ascii="Times New Roman" w:hAnsi="Times New Roman"/>
          <w:sz w:val="20"/>
          <w:szCs w:val="20"/>
        </w:rPr>
        <w:t xml:space="preserve">. 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 xml:space="preserve">3. Настоящее постановление вступает  в силу  со </w:t>
      </w:r>
      <w:proofErr w:type="gramStart"/>
      <w:r w:rsidRPr="009F6F81">
        <w:rPr>
          <w:rFonts w:ascii="Times New Roman" w:hAnsi="Times New Roman"/>
          <w:sz w:val="20"/>
          <w:szCs w:val="20"/>
        </w:rPr>
        <w:t>дня, следующего за днем опубликования в Официальном вестнике Богучанского района  и  применяется</w:t>
      </w:r>
      <w:proofErr w:type="gramEnd"/>
      <w:r w:rsidRPr="009F6F81">
        <w:rPr>
          <w:rFonts w:ascii="Times New Roman" w:hAnsi="Times New Roman"/>
          <w:sz w:val="20"/>
          <w:szCs w:val="20"/>
        </w:rPr>
        <w:t xml:space="preserve">  к правоотношениям, возникшим с 1 января 2019 года.</w:t>
      </w: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6F81" w:rsidRPr="009F6F81" w:rsidRDefault="009F6F81" w:rsidP="009F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6F81">
        <w:rPr>
          <w:rFonts w:ascii="Times New Roman" w:hAnsi="Times New Roman"/>
          <w:sz w:val="20"/>
          <w:szCs w:val="20"/>
        </w:rPr>
        <w:t>И.о. Главы Богучанского района                                                             В.Р. Саар</w:t>
      </w:r>
    </w:p>
    <w:p w:rsidR="00145BAA" w:rsidRPr="00145BAA" w:rsidRDefault="00145BAA" w:rsidP="007E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7E19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7E19BA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Default="00145BAA" w:rsidP="00145BAA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F81" w:rsidRDefault="009F6F81" w:rsidP="00145BAA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6F81" w:rsidRPr="00145BAA" w:rsidRDefault="009F6F81" w:rsidP="00145BAA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6B5523" w:rsidRDefault="00145BAA" w:rsidP="00145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6B5523" w:rsidRDefault="00145BAA" w:rsidP="00145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6B5523" w:rsidRDefault="00145BAA" w:rsidP="00145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5BAA" w:rsidRPr="00145BAA" w:rsidRDefault="00145BAA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6625E" w:rsidRPr="00145BAA" w:rsidRDefault="0056625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6625E" w:rsidRPr="00145BAA" w:rsidRDefault="0056625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6625E" w:rsidRPr="00145BAA" w:rsidRDefault="0056625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6625E" w:rsidRPr="00145BAA" w:rsidRDefault="0056625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6625E" w:rsidRPr="00145BAA" w:rsidRDefault="0056625E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0745C" w:rsidRPr="0016271E" w:rsidRDefault="00F0745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CC052C" w:rsidRPr="00024D6D" w:rsidRDefault="00CC052C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24"/>
      <w:footerReference w:type="first" r:id="rId2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0B" w:rsidRDefault="00AD3D0B" w:rsidP="00F3397A">
      <w:pPr>
        <w:spacing w:after="0" w:line="240" w:lineRule="auto"/>
      </w:pPr>
      <w:r>
        <w:separator/>
      </w:r>
    </w:p>
  </w:endnote>
  <w:endnote w:type="continuationSeparator" w:id="0">
    <w:p w:rsidR="00AD3D0B" w:rsidRDefault="00AD3D0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E22D0" w:rsidRDefault="00E07A02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CE22D0" w:rsidRDefault="00E07A02">
                      <w:pPr>
                        <w:jc w:val="center"/>
                      </w:pPr>
                      <w:r w:rsidRPr="00E07A02">
                        <w:fldChar w:fldCharType="begin"/>
                      </w:r>
                      <w:r w:rsidR="00CE22D0">
                        <w:instrText>PAGE    \* MERGEFORMAT</w:instrText>
                      </w:r>
                      <w:r w:rsidRPr="00E07A02">
                        <w:fldChar w:fldCharType="separate"/>
                      </w:r>
                      <w:r w:rsidR="00727F34" w:rsidRPr="00727F3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E22D0" w:rsidRDefault="00E07A02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0B" w:rsidRDefault="00AD3D0B" w:rsidP="00F3397A">
      <w:pPr>
        <w:spacing w:after="0" w:line="240" w:lineRule="auto"/>
      </w:pPr>
      <w:r>
        <w:separator/>
      </w:r>
    </w:p>
  </w:footnote>
  <w:footnote w:type="continuationSeparator" w:id="0">
    <w:p w:rsidR="00AD3D0B" w:rsidRDefault="00AD3D0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1F54527E"/>
    <w:name w:val="WW8Num5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7"/>
    <w:multiLevelType w:val="multilevel"/>
    <w:tmpl w:val="9CF628F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C96E35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0D"/>
    <w:multiLevelType w:val="multilevel"/>
    <w:tmpl w:val="EEE0AE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2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04E3398E"/>
    <w:multiLevelType w:val="multilevel"/>
    <w:tmpl w:val="9CC4A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09900A5F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9DD1B80"/>
    <w:multiLevelType w:val="multilevel"/>
    <w:tmpl w:val="68367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0C4735DA"/>
    <w:multiLevelType w:val="multilevel"/>
    <w:tmpl w:val="75EC3B8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E532F65"/>
    <w:multiLevelType w:val="hybridMultilevel"/>
    <w:tmpl w:val="E4042F54"/>
    <w:lvl w:ilvl="0" w:tplc="88E092F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20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51227"/>
    <w:multiLevelType w:val="multilevel"/>
    <w:tmpl w:val="8F5C34B4"/>
    <w:lvl w:ilvl="0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9225529"/>
    <w:multiLevelType w:val="multilevel"/>
    <w:tmpl w:val="D19852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24E3510C"/>
    <w:multiLevelType w:val="hybridMultilevel"/>
    <w:tmpl w:val="1092F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107457"/>
    <w:multiLevelType w:val="hybridMultilevel"/>
    <w:tmpl w:val="1D747188"/>
    <w:lvl w:ilvl="0" w:tplc="04190013">
      <w:start w:val="1"/>
      <w:numFmt w:val="upperRoman"/>
      <w:lvlText w:val="%1."/>
      <w:lvlJc w:val="righ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29640A97"/>
    <w:multiLevelType w:val="hybridMultilevel"/>
    <w:tmpl w:val="56E4EF8E"/>
    <w:lvl w:ilvl="0" w:tplc="E3304B8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65850"/>
    <w:multiLevelType w:val="multilevel"/>
    <w:tmpl w:val="817023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1">
    <w:nsid w:val="3A505D0D"/>
    <w:multiLevelType w:val="hybridMultilevel"/>
    <w:tmpl w:val="9E0CB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13676C7"/>
    <w:multiLevelType w:val="multilevel"/>
    <w:tmpl w:val="0B7CD9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4B512277"/>
    <w:multiLevelType w:val="hybridMultilevel"/>
    <w:tmpl w:val="D54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2C80E94"/>
    <w:multiLevelType w:val="multilevel"/>
    <w:tmpl w:val="FD763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A397897"/>
    <w:multiLevelType w:val="multilevel"/>
    <w:tmpl w:val="0340F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DB22CF0"/>
    <w:multiLevelType w:val="multilevel"/>
    <w:tmpl w:val="8012A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967912"/>
    <w:multiLevelType w:val="hybridMultilevel"/>
    <w:tmpl w:val="8EB08D66"/>
    <w:lvl w:ilvl="0" w:tplc="5BB6ED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943510"/>
    <w:multiLevelType w:val="hybridMultilevel"/>
    <w:tmpl w:val="DCAC61B4"/>
    <w:lvl w:ilvl="0" w:tplc="E2F2E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D6A1B57"/>
    <w:multiLevelType w:val="hybridMultilevel"/>
    <w:tmpl w:val="0BF4ED3C"/>
    <w:lvl w:ilvl="0" w:tplc="EB8271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47"/>
  </w:num>
  <w:num w:numId="4">
    <w:abstractNumId w:val="16"/>
  </w:num>
  <w:num w:numId="5">
    <w:abstractNumId w:val="40"/>
  </w:num>
  <w:num w:numId="6">
    <w:abstractNumId w:val="36"/>
  </w:num>
  <w:num w:numId="7">
    <w:abstractNumId w:val="39"/>
  </w:num>
  <w:num w:numId="8">
    <w:abstractNumId w:val="28"/>
  </w:num>
  <w:num w:numId="9">
    <w:abstractNumId w:val="38"/>
  </w:num>
  <w:num w:numId="10">
    <w:abstractNumId w:val="29"/>
  </w:num>
  <w:num w:numId="11">
    <w:abstractNumId w:val="31"/>
  </w:num>
  <w:num w:numId="12">
    <w:abstractNumId w:val="22"/>
  </w:num>
  <w:num w:numId="13">
    <w:abstractNumId w:val="30"/>
  </w:num>
  <w:num w:numId="14">
    <w:abstractNumId w:val="26"/>
  </w:num>
  <w:num w:numId="15">
    <w:abstractNumId w:val="3"/>
  </w:num>
  <w:num w:numId="16">
    <w:abstractNumId w:val="6"/>
  </w:num>
  <w:num w:numId="17">
    <w:abstractNumId w:val="44"/>
  </w:num>
  <w:num w:numId="18">
    <w:abstractNumId w:val="1"/>
  </w:num>
  <w:num w:numId="19">
    <w:abstractNumId w:val="7"/>
  </w:num>
  <w:num w:numId="20">
    <w:abstractNumId w:val="9"/>
  </w:num>
  <w:num w:numId="21">
    <w:abstractNumId w:val="10"/>
  </w:num>
  <w:num w:numId="22">
    <w:abstractNumId w:val="45"/>
  </w:num>
  <w:num w:numId="23">
    <w:abstractNumId w:val="24"/>
  </w:num>
  <w:num w:numId="24">
    <w:abstractNumId w:val="13"/>
  </w:num>
  <w:num w:numId="25">
    <w:abstractNumId w:val="12"/>
  </w:num>
  <w:num w:numId="26">
    <w:abstractNumId w:val="21"/>
  </w:num>
  <w:num w:numId="27">
    <w:abstractNumId w:val="32"/>
  </w:num>
  <w:num w:numId="28">
    <w:abstractNumId w:val="17"/>
  </w:num>
  <w:num w:numId="29">
    <w:abstractNumId w:val="41"/>
  </w:num>
  <w:num w:numId="30">
    <w:abstractNumId w:val="15"/>
  </w:num>
  <w:num w:numId="31">
    <w:abstractNumId w:val="34"/>
  </w:num>
  <w:num w:numId="32">
    <w:abstractNumId w:val="46"/>
  </w:num>
  <w:num w:numId="33">
    <w:abstractNumId w:val="48"/>
  </w:num>
  <w:num w:numId="34">
    <w:abstractNumId w:val="42"/>
  </w:num>
  <w:num w:numId="35">
    <w:abstractNumId w:val="25"/>
  </w:num>
  <w:num w:numId="36">
    <w:abstractNumId w:val="19"/>
  </w:num>
  <w:num w:numId="37">
    <w:abstractNumId w:val="2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3"/>
  </w:num>
  <w:num w:numId="41">
    <w:abstractNumId w:val="14"/>
  </w:num>
  <w:num w:numId="42">
    <w:abstractNumId w:val="23"/>
  </w:num>
  <w:num w:numId="43">
    <w:abstractNumId w:val="33"/>
  </w:num>
  <w:num w:numId="44">
    <w:abstractNumId w:val="18"/>
  </w:num>
  <w:num w:numId="45">
    <w:abstractNumId w:val="49"/>
  </w:num>
  <w:num w:numId="46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6050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167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BAA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0E7A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0E9F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9C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3CC"/>
    <w:rsid w:val="002404CF"/>
    <w:rsid w:val="0024109A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2759"/>
    <w:rsid w:val="002837D5"/>
    <w:rsid w:val="00284C19"/>
    <w:rsid w:val="00284E32"/>
    <w:rsid w:val="0028545D"/>
    <w:rsid w:val="00286959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4B86"/>
    <w:rsid w:val="004B54E2"/>
    <w:rsid w:val="004B57E0"/>
    <w:rsid w:val="004B5868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39BE"/>
    <w:rsid w:val="005044BB"/>
    <w:rsid w:val="00504AC9"/>
    <w:rsid w:val="0050576F"/>
    <w:rsid w:val="00505FA4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029"/>
    <w:rsid w:val="0056240C"/>
    <w:rsid w:val="0056271E"/>
    <w:rsid w:val="005644BB"/>
    <w:rsid w:val="00564CF5"/>
    <w:rsid w:val="00564F52"/>
    <w:rsid w:val="0056566D"/>
    <w:rsid w:val="00565B83"/>
    <w:rsid w:val="0056609E"/>
    <w:rsid w:val="0056625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5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DCE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523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642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6ADE"/>
    <w:rsid w:val="00727327"/>
    <w:rsid w:val="00727809"/>
    <w:rsid w:val="00727BFA"/>
    <w:rsid w:val="00727F34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031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1076"/>
    <w:rsid w:val="007B1B29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62CF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19BA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5F95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5FB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873D8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086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6F81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D0B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2B0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ED1"/>
    <w:rsid w:val="00B75626"/>
    <w:rsid w:val="00B758BF"/>
    <w:rsid w:val="00B75E42"/>
    <w:rsid w:val="00B76118"/>
    <w:rsid w:val="00B76616"/>
    <w:rsid w:val="00B76D13"/>
    <w:rsid w:val="00B76E5B"/>
    <w:rsid w:val="00B779C6"/>
    <w:rsid w:val="00B77BE4"/>
    <w:rsid w:val="00B80BED"/>
    <w:rsid w:val="00B80CCC"/>
    <w:rsid w:val="00B81946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8E7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E0F1D"/>
    <w:rsid w:val="00CE17E2"/>
    <w:rsid w:val="00CE22D0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A27"/>
    <w:rsid w:val="00D92CB3"/>
    <w:rsid w:val="00D9321D"/>
    <w:rsid w:val="00D932BB"/>
    <w:rsid w:val="00D9372B"/>
    <w:rsid w:val="00D937DD"/>
    <w:rsid w:val="00D9412A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4EC4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6F"/>
    <w:rsid w:val="00E055D8"/>
    <w:rsid w:val="00E06831"/>
    <w:rsid w:val="00E07576"/>
    <w:rsid w:val="00E0776D"/>
    <w:rsid w:val="00E07A02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5AEB"/>
    <w:rsid w:val="00E26D40"/>
    <w:rsid w:val="00E26ED0"/>
    <w:rsid w:val="00E272BD"/>
    <w:rsid w:val="00E2777E"/>
    <w:rsid w:val="00E27ABC"/>
    <w:rsid w:val="00E30379"/>
    <w:rsid w:val="00E30B60"/>
    <w:rsid w:val="00E30BAE"/>
    <w:rsid w:val="00E31031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984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45C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47B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174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3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7">
    <w:name w:val="Основной текст (3)_"/>
    <w:basedOn w:val="a3"/>
    <w:link w:val="313"/>
    <w:uiPriority w:val="99"/>
    <w:locked/>
    <w:rsid w:val="008873D8"/>
    <w:rPr>
      <w:rFonts w:ascii="Times New Roman" w:hAnsi="Times New Roman"/>
      <w:sz w:val="27"/>
      <w:szCs w:val="27"/>
    </w:rPr>
  </w:style>
  <w:style w:type="character" w:customStyle="1" w:styleId="3f8">
    <w:name w:val="Основной текст (3)"/>
    <w:basedOn w:val="3f7"/>
    <w:rsid w:val="008873D8"/>
    <w:rPr>
      <w:u w:val="single"/>
    </w:rPr>
  </w:style>
  <w:style w:type="character" w:customStyle="1" w:styleId="4b">
    <w:name w:val="Основной текст (4)_"/>
    <w:basedOn w:val="a3"/>
    <w:link w:val="4c"/>
    <w:uiPriority w:val="99"/>
    <w:locked/>
    <w:rsid w:val="008873D8"/>
    <w:rPr>
      <w:rFonts w:ascii="Times New Roman" w:hAnsi="Times New Roman"/>
      <w:b/>
      <w:bCs/>
      <w:sz w:val="19"/>
      <w:szCs w:val="19"/>
    </w:rPr>
  </w:style>
  <w:style w:type="paragraph" w:customStyle="1" w:styleId="313">
    <w:name w:val="Основной текст (3)1"/>
    <w:basedOn w:val="a2"/>
    <w:link w:val="3f7"/>
    <w:uiPriority w:val="99"/>
    <w:rsid w:val="008873D8"/>
    <w:pPr>
      <w:widowControl w:val="0"/>
      <w:spacing w:before="600" w:after="420" w:line="24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4c">
    <w:name w:val="Основной текст (4)"/>
    <w:basedOn w:val="a2"/>
    <w:link w:val="4b"/>
    <w:uiPriority w:val="99"/>
    <w:rsid w:val="008873D8"/>
    <w:pPr>
      <w:widowControl w:val="0"/>
      <w:spacing w:after="300" w:line="230" w:lineRule="exact"/>
      <w:jc w:val="right"/>
    </w:pPr>
    <w:rPr>
      <w:rFonts w:ascii="Times New Roman" w:hAnsi="Times New Roman"/>
      <w:b/>
      <w:bCs/>
      <w:sz w:val="19"/>
      <w:szCs w:val="19"/>
      <w:lang w:eastAsia="ru-RU"/>
    </w:rPr>
  </w:style>
  <w:style w:type="character" w:customStyle="1" w:styleId="3f9">
    <w:name w:val="Заголовок №3_"/>
    <w:basedOn w:val="a3"/>
    <w:link w:val="3fa"/>
    <w:uiPriority w:val="99"/>
    <w:locked/>
    <w:rsid w:val="008873D8"/>
    <w:rPr>
      <w:rFonts w:ascii="Times New Roman" w:hAnsi="Times New Roman"/>
      <w:b/>
      <w:bCs/>
      <w:sz w:val="23"/>
      <w:szCs w:val="23"/>
    </w:rPr>
  </w:style>
  <w:style w:type="paragraph" w:customStyle="1" w:styleId="3fa">
    <w:name w:val="Заголовок №3"/>
    <w:basedOn w:val="a2"/>
    <w:link w:val="3f9"/>
    <w:uiPriority w:val="99"/>
    <w:rsid w:val="008873D8"/>
    <w:pPr>
      <w:widowControl w:val="0"/>
      <w:spacing w:before="300" w:after="0" w:line="274" w:lineRule="exact"/>
      <w:ind w:hanging="2120"/>
      <w:jc w:val="center"/>
      <w:outlineLvl w:val="2"/>
    </w:pPr>
    <w:rPr>
      <w:rFonts w:ascii="Times New Roman" w:hAnsi="Times New Roman"/>
      <w:b/>
      <w:bCs/>
      <w:sz w:val="23"/>
      <w:szCs w:val="23"/>
      <w:lang w:eastAsia="ru-RU"/>
    </w:rPr>
  </w:style>
  <w:style w:type="character" w:customStyle="1" w:styleId="WW8Num10z0">
    <w:name w:val="WW8Num10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7z1">
    <w:name w:val="WW8Num17z1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0z1">
    <w:name w:val="WW8Num10z1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4z1">
    <w:name w:val="WW8Num14z1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z1">
    <w:name w:val="WW8Num1z1"/>
    <w:rsid w:val="00B81946"/>
  </w:style>
  <w:style w:type="character" w:customStyle="1" w:styleId="WW8Num1z2">
    <w:name w:val="WW8Num1z2"/>
    <w:rsid w:val="00B81946"/>
  </w:style>
  <w:style w:type="character" w:customStyle="1" w:styleId="WW8Num1z3">
    <w:name w:val="WW8Num1z3"/>
    <w:rsid w:val="00B81946"/>
  </w:style>
  <w:style w:type="character" w:customStyle="1" w:styleId="WW8Num1z4">
    <w:name w:val="WW8Num1z4"/>
    <w:rsid w:val="00B81946"/>
  </w:style>
  <w:style w:type="character" w:customStyle="1" w:styleId="WW8Num1z5">
    <w:name w:val="WW8Num1z5"/>
    <w:rsid w:val="00B81946"/>
  </w:style>
  <w:style w:type="character" w:customStyle="1" w:styleId="WW8Num1z6">
    <w:name w:val="WW8Num1z6"/>
    <w:rsid w:val="00B81946"/>
  </w:style>
  <w:style w:type="character" w:customStyle="1" w:styleId="WW8Num1z7">
    <w:name w:val="WW8Num1z7"/>
    <w:rsid w:val="00B81946"/>
  </w:style>
  <w:style w:type="character" w:customStyle="1" w:styleId="WW8Num1z8">
    <w:name w:val="WW8Num1z8"/>
    <w:rsid w:val="00B81946"/>
  </w:style>
  <w:style w:type="character" w:customStyle="1" w:styleId="WW8Num2z1">
    <w:name w:val="WW8Num2z1"/>
    <w:rsid w:val="00B81946"/>
  </w:style>
  <w:style w:type="character" w:customStyle="1" w:styleId="WW8Num2z2">
    <w:name w:val="WW8Num2z2"/>
    <w:rsid w:val="00B81946"/>
  </w:style>
  <w:style w:type="character" w:customStyle="1" w:styleId="WW8Num2z3">
    <w:name w:val="WW8Num2z3"/>
    <w:rsid w:val="00B81946"/>
  </w:style>
  <w:style w:type="character" w:customStyle="1" w:styleId="WW8Num2z4">
    <w:name w:val="WW8Num2z4"/>
    <w:rsid w:val="00B81946"/>
  </w:style>
  <w:style w:type="character" w:customStyle="1" w:styleId="WW8Num2z5">
    <w:name w:val="WW8Num2z5"/>
    <w:rsid w:val="00B81946"/>
  </w:style>
  <w:style w:type="character" w:customStyle="1" w:styleId="WW8Num2z6">
    <w:name w:val="WW8Num2z6"/>
    <w:rsid w:val="00B81946"/>
  </w:style>
  <w:style w:type="character" w:customStyle="1" w:styleId="WW8Num2z7">
    <w:name w:val="WW8Num2z7"/>
    <w:rsid w:val="00B81946"/>
  </w:style>
  <w:style w:type="character" w:customStyle="1" w:styleId="WW8Num2z8">
    <w:name w:val="WW8Num2z8"/>
    <w:rsid w:val="00B81946"/>
  </w:style>
  <w:style w:type="character" w:customStyle="1" w:styleId="2fd">
    <w:name w:val="Основной текст (2)_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fe">
    <w:name w:val="Основной текст (2)"/>
    <w:rsid w:val="00B819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2ff">
    <w:name w:val="Заголовок №2_"/>
    <w:rsid w:val="00B8194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B8194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Exact">
    <w:name w:val="Основной текст (4) Exact"/>
    <w:rsid w:val="00B819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9">
    <w:name w:val="Основной текст (6)_"/>
    <w:rsid w:val="00B81946"/>
    <w:rPr>
      <w:sz w:val="18"/>
      <w:szCs w:val="18"/>
      <w:shd w:val="clear" w:color="auto" w:fill="FFFFFF"/>
    </w:rPr>
  </w:style>
  <w:style w:type="paragraph" w:customStyle="1" w:styleId="1ff9">
    <w:name w:val="Цитата1"/>
    <w:basedOn w:val="a2"/>
    <w:rsid w:val="00B81946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f0">
    <w:name w:val="Заголовок №2"/>
    <w:basedOn w:val="a2"/>
    <w:rsid w:val="00B8194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customStyle="1" w:styleId="2ff1">
    <w:name w:val="Подпись к таблице (2)"/>
    <w:basedOn w:val="a2"/>
    <w:rsid w:val="00B8194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ar-SA"/>
    </w:rPr>
  </w:style>
  <w:style w:type="paragraph" w:customStyle="1" w:styleId="6a">
    <w:name w:val="Основной текст (6)"/>
    <w:basedOn w:val="a2"/>
    <w:rsid w:val="00B81946"/>
    <w:pPr>
      <w:widowControl w:val="0"/>
      <w:shd w:val="clear" w:color="auto" w:fill="FFFFFF"/>
      <w:spacing w:after="1740" w:line="211" w:lineRule="exact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ffffff6">
    <w:name w:val="???????"/>
    <w:rsid w:val="00B81946"/>
    <w:pPr>
      <w:widowControl w:val="0"/>
      <w:suppressAutoHyphens/>
      <w:autoSpaceDE w:val="0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Postan">
    <w:name w:val="Postan"/>
    <w:basedOn w:val="a2"/>
    <w:rsid w:val="00B8194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ffffff7">
    <w:name w:val="Знак Знак Знак Знак Знак Знак Знак"/>
    <w:basedOn w:val="a2"/>
    <w:rsid w:val="00B819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2"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2"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8">
    <w:name w:val="подпись к объекту"/>
    <w:basedOn w:val="a2"/>
    <w:next w:val="a2"/>
    <w:rsid w:val="00B8194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s2">
    <w:name w:val="s2"/>
    <w:basedOn w:val="a3"/>
    <w:rsid w:val="00B81946"/>
  </w:style>
  <w:style w:type="paragraph" w:customStyle="1" w:styleId="p10">
    <w:name w:val="p10"/>
    <w:basedOn w:val="a2"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2"/>
    <w:rsid w:val="00B81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3"/>
    <w:rsid w:val="00B81946"/>
  </w:style>
  <w:style w:type="table" w:customStyle="1" w:styleId="360">
    <w:name w:val="Сетка таблицы36"/>
    <w:basedOn w:val="a4"/>
    <w:next w:val="a8"/>
    <w:uiPriority w:val="59"/>
    <w:rsid w:val="006B55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04FA017DEDB93FE97E94F1FA5A45858E806F0AEADD3CBBE00761206D50335FB9FA263AAD76F42D3D9D29335779A0B1D2FAF3BA59D27776FA413727E4ABC" TargetMode="External"/><Relationship Id="rId18" Type="http://schemas.openxmlformats.org/officeDocument/2006/relationships/hyperlink" Target="consultantplus://offline/ref=0804FA017DEDB93FE97E8AFCEC361A8A8F89310FE8DA3FEABC5767773200350AEBBA7863EF36E72C3F832F3351E7AB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04FA017DEDB93FE97E8AFCEC361A8A8E8B3201EDD43FEABC5767773200350AEBBA7863EF36E72C3F832F3351E7A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04FA017DEDB93FE97E94F1FA5A45858E806F0AEADC3CBAE20161206D50335FB9FA263ABF76AC213C993333526CF6E097EAA6C" TargetMode="External"/><Relationship Id="rId17" Type="http://schemas.openxmlformats.org/officeDocument/2006/relationships/hyperlink" Target="consultantplus://offline/ref=0804FA017DEDB93FE97E94F1FA5A45858E806F0AEADD3CBBE00761206D50335FB9FA263AAD76F42D3D9D29325679A0B1D2FAF3BA59D27776FA413727E4AB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04FA017DEDB93FE97E94F1FA5A45858E806F0AEADD3CBBE00761206D50335FB9FA263AAD76F42D3D9D2E3A5479A0B1D2FAF3BA59D27776FA413727E4ABC" TargetMode="External"/><Relationship Id="rId20" Type="http://schemas.openxmlformats.org/officeDocument/2006/relationships/hyperlink" Target="consultantplus://offline/ref=0804FA017DEDB93FE97E8AFCEC361A8A8F89310FE8DA3FEABC5767773200350AF9BA206FEE32F924359679621427F9E192B1FEB943CE7775EEA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04FA017DEDB93FE97E94F1FA5A45858E806F0AEADD3CBBE00761206D50335FB9FA263AAD76F42D3D9D29335779A0B1D2FAF3BA59D27776FA413727E4AB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04FA017DEDB93FE97E94F1FA5A45858E806F0AEADD3CBBE00761206D50335FB9FA263AAD76F42D3D9D29345779A0B1D2FAF3BA59D27776FA413727E4ABC" TargetMode="External"/><Relationship Id="rId23" Type="http://schemas.openxmlformats.org/officeDocument/2006/relationships/hyperlink" Target="consultantplus://offline/ref=0804FA017DEDB93FE97E8AFCEC361A8A8F83370EEDD53FEABC5767773200350AF9BA206FEE32FB2B359679621427F9E192B1FEB943CE7775EEADC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0804FA017DEDB93FE97E8AFCEC361A8A8F89310FE8DA3FEABC5767773200350AF9BA206FEE32F924359679621427F9E192B1FEB943CE7775EEADC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0804FA017DEDB93FE97E94F1FA5A45858E806F0AEADC3CBAE20161206D50335FB9FA263ABF76AC213C993333526CF6E097EAA6C" TargetMode="External"/><Relationship Id="rId22" Type="http://schemas.openxmlformats.org/officeDocument/2006/relationships/hyperlink" Target="consultantplus://offline/ref=0804FA017DEDB93FE97E94F1FA5A45858E806F0AEADD3CBBE00761206D50335FB9FA263AAD76F42D3D9D29345779A0B1D2FAF3BA59D27776FA413727E4A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F34F-AAFB-4796-A25C-D5D90E5F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7</cp:revision>
  <cp:lastPrinted>2019-03-15T09:12:00Z</cp:lastPrinted>
  <dcterms:created xsi:type="dcterms:W3CDTF">2019-03-15T08:22:00Z</dcterms:created>
  <dcterms:modified xsi:type="dcterms:W3CDTF">2019-03-15T09:24:00Z</dcterms:modified>
</cp:coreProperties>
</file>