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>РЕЗОЛЮЦИЯ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5323">
        <w:rPr>
          <w:sz w:val="28"/>
          <w:szCs w:val="28"/>
        </w:rPr>
        <w:t>убличных слушаний по вопросу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«О районном бюджете на 201</w:t>
      </w:r>
      <w:r w:rsidR="00D93505">
        <w:rPr>
          <w:sz w:val="28"/>
          <w:szCs w:val="28"/>
        </w:rPr>
        <w:t>7</w:t>
      </w:r>
      <w:r w:rsidRPr="00305323">
        <w:rPr>
          <w:sz w:val="28"/>
          <w:szCs w:val="28"/>
        </w:rPr>
        <w:t xml:space="preserve"> год и</w:t>
      </w:r>
    </w:p>
    <w:p w:rsidR="00155A32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плановый период 201</w:t>
      </w:r>
      <w:r w:rsidR="00D93505">
        <w:rPr>
          <w:sz w:val="28"/>
          <w:szCs w:val="28"/>
        </w:rPr>
        <w:t>8</w:t>
      </w:r>
      <w:r w:rsidRPr="00305323">
        <w:rPr>
          <w:sz w:val="28"/>
          <w:szCs w:val="28"/>
        </w:rPr>
        <w:t>-201</w:t>
      </w:r>
      <w:r w:rsidR="00D93505">
        <w:rPr>
          <w:sz w:val="28"/>
          <w:szCs w:val="28"/>
        </w:rPr>
        <w:t>9</w:t>
      </w:r>
      <w:r w:rsidRPr="00305323">
        <w:rPr>
          <w:sz w:val="28"/>
          <w:szCs w:val="28"/>
        </w:rPr>
        <w:t xml:space="preserve"> годов»</w:t>
      </w:r>
    </w:p>
    <w:p w:rsidR="00155A32" w:rsidRDefault="00155A32" w:rsidP="00B540F8">
      <w:pPr>
        <w:jc w:val="both"/>
        <w:rPr>
          <w:b/>
          <w:bCs/>
          <w:color w:val="000000"/>
          <w:sz w:val="28"/>
          <w:szCs w:val="28"/>
        </w:rPr>
      </w:pPr>
    </w:p>
    <w:p w:rsidR="00B540F8" w:rsidRDefault="00B540F8" w:rsidP="00B540F8">
      <w:pPr>
        <w:jc w:val="both"/>
        <w:rPr>
          <w:bCs/>
          <w:color w:val="000000"/>
          <w:sz w:val="28"/>
          <w:szCs w:val="28"/>
        </w:rPr>
      </w:pPr>
      <w:r w:rsidRPr="00B540F8">
        <w:rPr>
          <w:bCs/>
          <w:color w:val="000000"/>
          <w:sz w:val="28"/>
          <w:szCs w:val="28"/>
        </w:rPr>
        <w:t xml:space="preserve">с. </w:t>
      </w:r>
      <w:proofErr w:type="spellStart"/>
      <w:r w:rsidRPr="00B540F8">
        <w:rPr>
          <w:bCs/>
          <w:color w:val="000000"/>
          <w:sz w:val="28"/>
          <w:szCs w:val="28"/>
        </w:rPr>
        <w:t>Богучаны</w:t>
      </w:r>
      <w:proofErr w:type="spellEnd"/>
      <w:r w:rsidRPr="00B540F8">
        <w:rPr>
          <w:bCs/>
          <w:color w:val="000000"/>
          <w:sz w:val="28"/>
          <w:szCs w:val="28"/>
        </w:rPr>
        <w:t xml:space="preserve">                                                                     21 ноября 2016 года</w:t>
      </w:r>
    </w:p>
    <w:p w:rsidR="00B540F8" w:rsidRPr="00B540F8" w:rsidRDefault="00B540F8" w:rsidP="00B540F8">
      <w:pPr>
        <w:jc w:val="both"/>
        <w:rPr>
          <w:bCs/>
          <w:color w:val="000000"/>
          <w:sz w:val="28"/>
          <w:szCs w:val="28"/>
        </w:rPr>
      </w:pPr>
    </w:p>
    <w:p w:rsidR="009F71BF" w:rsidRPr="006C7872" w:rsidRDefault="009F71BF" w:rsidP="009F71BF">
      <w:pPr>
        <w:ind w:firstLine="709"/>
        <w:jc w:val="both"/>
        <w:rPr>
          <w:sz w:val="28"/>
        </w:rPr>
      </w:pPr>
      <w:proofErr w:type="gramStart"/>
      <w:r w:rsidRPr="00D93505">
        <w:rPr>
          <w:sz w:val="28"/>
          <w:szCs w:val="28"/>
        </w:rPr>
        <w:t>Прогноз социально-экономического развития Богучанского района на 201</w:t>
      </w:r>
      <w:r w:rsidR="00D93505">
        <w:rPr>
          <w:sz w:val="28"/>
          <w:szCs w:val="28"/>
        </w:rPr>
        <w:t>7</w:t>
      </w:r>
      <w:r w:rsidRPr="00D93505">
        <w:rPr>
          <w:sz w:val="28"/>
          <w:szCs w:val="28"/>
        </w:rPr>
        <w:t>–201</w:t>
      </w:r>
      <w:r w:rsidR="00D93505">
        <w:rPr>
          <w:sz w:val="28"/>
          <w:szCs w:val="28"/>
        </w:rPr>
        <w:t>9</w:t>
      </w:r>
      <w:r w:rsidRPr="006C7872">
        <w:rPr>
          <w:sz w:val="28"/>
          <w:szCs w:val="28"/>
        </w:rPr>
        <w:t xml:space="preserve"> годы сформирован на основе предварительного сценария развития  экономики Красноярского края, подготовленного Министерством </w:t>
      </w:r>
      <w:r w:rsidRPr="006C7872">
        <w:rPr>
          <w:sz w:val="28"/>
        </w:rPr>
        <w:t>экономического развития, инвестиционной политики и внешних связей  Красноярского края</w:t>
      </w:r>
      <w:r w:rsidRPr="006C7872">
        <w:rPr>
          <w:sz w:val="28"/>
          <w:szCs w:val="28"/>
        </w:rPr>
        <w:t>, а также с учетом наметившихся тенденций в деятельности организаций и отраслей экономики по итогам социально-экономического развития района  в 201</w:t>
      </w:r>
      <w:r w:rsidR="00D93505">
        <w:rPr>
          <w:sz w:val="28"/>
          <w:szCs w:val="28"/>
        </w:rPr>
        <w:t>5</w:t>
      </w:r>
      <w:r w:rsidRPr="006C7872">
        <w:rPr>
          <w:sz w:val="28"/>
          <w:szCs w:val="28"/>
        </w:rPr>
        <w:t xml:space="preserve"> году и январе – июне 201</w:t>
      </w:r>
      <w:r w:rsidR="00D93505">
        <w:rPr>
          <w:sz w:val="28"/>
          <w:szCs w:val="28"/>
        </w:rPr>
        <w:t>6</w:t>
      </w:r>
      <w:r w:rsidRPr="006C7872">
        <w:rPr>
          <w:sz w:val="28"/>
          <w:szCs w:val="28"/>
        </w:rPr>
        <w:t xml:space="preserve"> года. </w:t>
      </w:r>
      <w:proofErr w:type="gramEnd"/>
    </w:p>
    <w:p w:rsidR="00D93505" w:rsidRPr="00D93505" w:rsidRDefault="00D93505" w:rsidP="00D93505">
      <w:pPr>
        <w:ind w:firstLine="720"/>
        <w:jc w:val="both"/>
        <w:rPr>
          <w:sz w:val="28"/>
          <w:szCs w:val="28"/>
        </w:rPr>
      </w:pPr>
      <w:r w:rsidRPr="00D93505">
        <w:rPr>
          <w:bCs/>
          <w:sz w:val="28"/>
          <w:szCs w:val="28"/>
        </w:rPr>
        <w:t xml:space="preserve">В Богучанском районе можно отметить стабильную ситуацию в экономике и социальной сфере района и на рынке труда. </w:t>
      </w:r>
      <w:r w:rsidRPr="00D93505">
        <w:rPr>
          <w:i/>
          <w:sz w:val="28"/>
          <w:szCs w:val="28"/>
        </w:rPr>
        <w:t xml:space="preserve"> </w:t>
      </w:r>
      <w:r w:rsidRPr="00D93505">
        <w:rPr>
          <w:sz w:val="28"/>
          <w:szCs w:val="28"/>
        </w:rPr>
        <w:t xml:space="preserve"> По данным </w:t>
      </w:r>
      <w:proofErr w:type="spellStart"/>
      <w:r w:rsidRPr="00D93505">
        <w:rPr>
          <w:sz w:val="28"/>
          <w:szCs w:val="28"/>
        </w:rPr>
        <w:t>Крайстата</w:t>
      </w:r>
      <w:proofErr w:type="spellEnd"/>
      <w:r w:rsidRPr="00D93505">
        <w:rPr>
          <w:sz w:val="28"/>
          <w:szCs w:val="28"/>
        </w:rPr>
        <w:t xml:space="preserve"> в  2015 году по району положительная динамика была присуща большинству показателей:</w:t>
      </w:r>
    </w:p>
    <w:p w:rsidR="00D93505" w:rsidRPr="00D93505" w:rsidRDefault="00D93505" w:rsidP="00D93505">
      <w:pPr>
        <w:ind w:firstLine="709"/>
        <w:jc w:val="both"/>
        <w:outlineLvl w:val="0"/>
        <w:rPr>
          <w:sz w:val="28"/>
          <w:szCs w:val="28"/>
        </w:rPr>
      </w:pPr>
      <w:r w:rsidRPr="00D93505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всех видов деятельности за  2015 год по сравнению с аналогичным периодом прошлого года увеличился на 92,52 % и составил 23,7 млрд. рублей. За первое полугодие 2016 года  по сравнению с аналогичным периодом прошлого года увеличился   в 3,3 раза и составил 18,1 млрд. рублей.</w:t>
      </w:r>
    </w:p>
    <w:p w:rsidR="00D93505" w:rsidRPr="00D93505" w:rsidRDefault="00D93505" w:rsidP="00D93505">
      <w:pPr>
        <w:pStyle w:val="fd"/>
        <w:tabs>
          <w:tab w:val="left" w:pos="0"/>
          <w:tab w:val="left" w:pos="6480"/>
        </w:tabs>
        <w:ind w:firstLine="720"/>
        <w:jc w:val="both"/>
        <w:rPr>
          <w:sz w:val="28"/>
          <w:szCs w:val="28"/>
        </w:rPr>
      </w:pPr>
      <w:r w:rsidRPr="00D93505">
        <w:rPr>
          <w:sz w:val="28"/>
          <w:szCs w:val="28"/>
        </w:rPr>
        <w:t>Сохранился высокий уровень инвестиционной активности – по итогам      2015 года   объем инвестиций в основной капитал достиг 49,23 млрд. рублей (в 2014 году - 28,8 млрд. рублей).  За первое полугодие 2016 года объем инвестиций в основной капитал составил  23,42 млрд. рублей, по сравнению с аналогичным периодом прошлого года увеличился на 13,7 %.</w:t>
      </w:r>
    </w:p>
    <w:p w:rsidR="00D93505" w:rsidRPr="00187461" w:rsidRDefault="00D93505" w:rsidP="00D93505">
      <w:pPr>
        <w:ind w:firstLine="709"/>
        <w:jc w:val="both"/>
        <w:rPr>
          <w:sz w:val="28"/>
          <w:szCs w:val="28"/>
        </w:rPr>
      </w:pPr>
      <w:r w:rsidRPr="00D93505">
        <w:rPr>
          <w:sz w:val="28"/>
          <w:szCs w:val="28"/>
        </w:rPr>
        <w:t xml:space="preserve">Среднемесячная заработная плата  за 2015 год составила 36,67  тыс. рублей (по краю – 36,07 тыс. рублей), по сравнению с соответствующим периодом прошлого года увеличилась на 14,0 %. За первое полугодие 2016 года </w:t>
      </w:r>
      <w:r w:rsidR="00C649E8" w:rsidRPr="00187461">
        <w:rPr>
          <w:sz w:val="28"/>
          <w:szCs w:val="28"/>
        </w:rPr>
        <w:t>заработная плата</w:t>
      </w:r>
      <w:r w:rsidRPr="00187461">
        <w:rPr>
          <w:sz w:val="28"/>
          <w:szCs w:val="28"/>
        </w:rPr>
        <w:t xml:space="preserve"> составила 42,5 тыс. рублей, по сравнению с аналогичным периодом прошлого года увеличилась на 9,9 %.</w:t>
      </w:r>
    </w:p>
    <w:p w:rsidR="00D93505" w:rsidRPr="00D93505" w:rsidRDefault="00D93505" w:rsidP="00D93505">
      <w:pPr>
        <w:ind w:firstLine="709"/>
        <w:jc w:val="both"/>
        <w:rPr>
          <w:bCs/>
          <w:sz w:val="28"/>
          <w:szCs w:val="28"/>
        </w:rPr>
      </w:pPr>
      <w:r w:rsidRPr="00187461">
        <w:rPr>
          <w:bCs/>
          <w:sz w:val="28"/>
          <w:szCs w:val="28"/>
        </w:rPr>
        <w:t>Уровень безработицы   составил 1,0 % (ниже краевого значения</w:t>
      </w:r>
      <w:r w:rsidR="00FB5AB8" w:rsidRPr="00187461">
        <w:rPr>
          <w:bCs/>
          <w:sz w:val="28"/>
          <w:szCs w:val="28"/>
        </w:rPr>
        <w:t>, который составляет</w:t>
      </w:r>
      <w:r w:rsidRPr="00187461">
        <w:rPr>
          <w:bCs/>
          <w:sz w:val="28"/>
          <w:szCs w:val="28"/>
        </w:rPr>
        <w:t xml:space="preserve"> 1,33</w:t>
      </w:r>
      <w:r w:rsidRPr="00D93505">
        <w:rPr>
          <w:bCs/>
          <w:sz w:val="28"/>
          <w:szCs w:val="28"/>
        </w:rPr>
        <w:t xml:space="preserve">%).  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7872">
        <w:rPr>
          <w:bCs/>
          <w:sz w:val="28"/>
          <w:szCs w:val="28"/>
        </w:rPr>
        <w:t xml:space="preserve">Прогноз социально-экономического развития Богучанского района на трехлетний период разработан в двух вариантах. 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872">
        <w:rPr>
          <w:sz w:val="28"/>
          <w:szCs w:val="28"/>
        </w:rPr>
        <w:t>Оба варианта прогноза на 201</w:t>
      </w:r>
      <w:r w:rsidR="00D93505">
        <w:rPr>
          <w:sz w:val="28"/>
          <w:szCs w:val="28"/>
        </w:rPr>
        <w:t>7</w:t>
      </w:r>
      <w:r w:rsidRPr="006C7872">
        <w:rPr>
          <w:sz w:val="28"/>
          <w:szCs w:val="28"/>
        </w:rPr>
        <w:t>-201</w:t>
      </w:r>
      <w:r w:rsidR="00D93505">
        <w:rPr>
          <w:sz w:val="28"/>
          <w:szCs w:val="28"/>
        </w:rPr>
        <w:t>9</w:t>
      </w:r>
      <w:r w:rsidRPr="006C7872">
        <w:rPr>
          <w:sz w:val="28"/>
          <w:szCs w:val="28"/>
        </w:rPr>
        <w:t xml:space="preserve"> годы разрабатывались с учетом реализуемых инвестиционных проектов на территории Богучанского района. Варианты отличаются по темпам роста экономики и инвестиционной активности с учетом различной степени доступности кредитных ресурсов, а также по полноте и своевременности реализации инвестиционных проектов и программ развития.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C7872">
        <w:rPr>
          <w:bCs/>
          <w:i/>
          <w:sz w:val="28"/>
          <w:szCs w:val="28"/>
        </w:rPr>
        <w:t>Первый вариант прогноза</w:t>
      </w:r>
      <w:r w:rsidRPr="006C7872">
        <w:rPr>
          <w:bCs/>
          <w:sz w:val="28"/>
          <w:szCs w:val="28"/>
        </w:rPr>
        <w:t xml:space="preserve"> отражает развитие экономики в </w:t>
      </w:r>
      <w:r w:rsidRPr="006C7872">
        <w:rPr>
          <w:sz w:val="28"/>
          <w:szCs w:val="28"/>
        </w:rPr>
        <w:t xml:space="preserve">условиях </w:t>
      </w:r>
      <w:r w:rsidRPr="006C7872">
        <w:rPr>
          <w:sz w:val="28"/>
          <w:szCs w:val="28"/>
        </w:rPr>
        <w:lastRenderedPageBreak/>
        <w:t xml:space="preserve">ограниченных инвестиционных ресурсов организаций и </w:t>
      </w:r>
      <w:r w:rsidRPr="006C7872">
        <w:rPr>
          <w:bCs/>
          <w:sz w:val="28"/>
          <w:szCs w:val="28"/>
        </w:rPr>
        <w:t xml:space="preserve">замедления внутреннего спроса. </w:t>
      </w:r>
      <w:r w:rsidRPr="006C7872">
        <w:rPr>
          <w:sz w:val="28"/>
          <w:szCs w:val="28"/>
        </w:rPr>
        <w:t xml:space="preserve">На фоне ухудшения условий торговли замедлится рост экономики. </w:t>
      </w:r>
      <w:r w:rsidRPr="006C7872">
        <w:rPr>
          <w:bCs/>
          <w:sz w:val="28"/>
          <w:szCs w:val="28"/>
        </w:rPr>
        <w:t>Несмотря на сохранение принятых бюджетных решений, рост реальных доходов населения в 201</w:t>
      </w:r>
      <w:r w:rsidR="00D93505">
        <w:rPr>
          <w:bCs/>
          <w:sz w:val="28"/>
          <w:szCs w:val="28"/>
        </w:rPr>
        <w:t>7</w:t>
      </w:r>
      <w:r w:rsidRPr="006C7872">
        <w:rPr>
          <w:bCs/>
          <w:sz w:val="28"/>
          <w:szCs w:val="28"/>
        </w:rPr>
        <w:t>-201</w:t>
      </w:r>
      <w:r w:rsidR="00D93505">
        <w:rPr>
          <w:bCs/>
          <w:sz w:val="28"/>
          <w:szCs w:val="28"/>
        </w:rPr>
        <w:t>9</w:t>
      </w:r>
      <w:r w:rsidRPr="006C7872">
        <w:rPr>
          <w:bCs/>
          <w:sz w:val="28"/>
          <w:szCs w:val="28"/>
        </w:rPr>
        <w:t xml:space="preserve"> годах будет минимальным. Оборот розничной торговли и инвестиций будет ниже, чем во втором варианте прогноза.</w:t>
      </w:r>
    </w:p>
    <w:p w:rsidR="00D93505" w:rsidRPr="00295BBD" w:rsidRDefault="00D93505" w:rsidP="00D93505">
      <w:pPr>
        <w:ind w:firstLine="720"/>
        <w:jc w:val="both"/>
        <w:rPr>
          <w:sz w:val="28"/>
          <w:szCs w:val="28"/>
        </w:rPr>
      </w:pPr>
      <w:r w:rsidRPr="00295BBD">
        <w:rPr>
          <w:i/>
          <w:sz w:val="28"/>
          <w:szCs w:val="28"/>
        </w:rPr>
        <w:t>В качестве основного</w:t>
      </w:r>
      <w:r w:rsidRPr="00295BBD">
        <w:rPr>
          <w:sz w:val="28"/>
          <w:szCs w:val="28"/>
        </w:rPr>
        <w:t xml:space="preserve">, или </w:t>
      </w:r>
      <w:r w:rsidRPr="00295BBD">
        <w:rPr>
          <w:i/>
          <w:sz w:val="28"/>
          <w:szCs w:val="28"/>
        </w:rPr>
        <w:t>базового</w:t>
      </w:r>
      <w:r w:rsidRPr="00295BBD">
        <w:rPr>
          <w:sz w:val="28"/>
          <w:szCs w:val="28"/>
        </w:rPr>
        <w:t>, варианта для разработки пара</w:t>
      </w:r>
      <w:r>
        <w:rPr>
          <w:sz w:val="28"/>
          <w:szCs w:val="28"/>
        </w:rPr>
        <w:t>метров районного бюджета на 2017–2019</w:t>
      </w:r>
      <w:r w:rsidRPr="00295BBD">
        <w:rPr>
          <w:sz w:val="28"/>
          <w:szCs w:val="28"/>
        </w:rPr>
        <w:t xml:space="preserve"> годы </w:t>
      </w:r>
      <w:r w:rsidRPr="00295BBD">
        <w:rPr>
          <w:i/>
          <w:sz w:val="28"/>
          <w:szCs w:val="28"/>
        </w:rPr>
        <w:t xml:space="preserve">предлагается использовать второй вариант прогноза, </w:t>
      </w:r>
      <w:r w:rsidRPr="00295BBD">
        <w:rPr>
          <w:sz w:val="28"/>
          <w:szCs w:val="28"/>
        </w:rPr>
        <w:t xml:space="preserve">то есть </w:t>
      </w:r>
      <w:r w:rsidRPr="00295BBD">
        <w:rPr>
          <w:bCs/>
          <w:sz w:val="28"/>
          <w:szCs w:val="28"/>
        </w:rPr>
        <w:t xml:space="preserve"> </w:t>
      </w:r>
      <w:r w:rsidRPr="00295BBD">
        <w:rPr>
          <w:sz w:val="28"/>
          <w:szCs w:val="28"/>
        </w:rPr>
        <w:t xml:space="preserve"> вариант прогноза отражает развитие экономики в условиях реализации активной муниципальной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</w:p>
    <w:p w:rsidR="00D93505" w:rsidRPr="00295BBD" w:rsidRDefault="00D93505" w:rsidP="00D93505">
      <w:pPr>
        <w:ind w:firstLine="720"/>
        <w:jc w:val="both"/>
        <w:rPr>
          <w:bCs/>
          <w:sz w:val="28"/>
          <w:szCs w:val="28"/>
        </w:rPr>
      </w:pPr>
      <w:r w:rsidRPr="00295BBD">
        <w:rPr>
          <w:bCs/>
          <w:sz w:val="28"/>
          <w:szCs w:val="28"/>
        </w:rPr>
        <w:t>В соответствии со вторым вариантом прогноза в Богучанском районе  будет продолжена реализация инвестиционных проектов:</w:t>
      </w:r>
    </w:p>
    <w:p w:rsidR="00D93505" w:rsidRPr="00295BBD" w:rsidRDefault="00D93505" w:rsidP="00D9350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295BBD">
        <w:rPr>
          <w:i/>
          <w:sz w:val="28"/>
          <w:szCs w:val="28"/>
        </w:rPr>
        <w:t xml:space="preserve"> металлургическом производстве</w:t>
      </w:r>
      <w:r w:rsidRPr="00295BBD">
        <w:rPr>
          <w:sz w:val="28"/>
          <w:szCs w:val="28"/>
        </w:rPr>
        <w:t xml:space="preserve"> предусматривается поэтапный ввод мощностей Богучанского алюминиевого завода (далее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БоАЗ</w:t>
      </w:r>
      <w:proofErr w:type="spellEnd"/>
      <w:r>
        <w:rPr>
          <w:sz w:val="28"/>
          <w:szCs w:val="28"/>
        </w:rPr>
        <w:t>). Выпуск первого первичного алюминия</w:t>
      </w:r>
      <w:r w:rsidRPr="00295BB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 уже в 2015 году</w:t>
      </w:r>
      <w:r w:rsidR="0028312D" w:rsidRPr="00187461">
        <w:rPr>
          <w:sz w:val="28"/>
          <w:szCs w:val="28"/>
        </w:rPr>
        <w:t>,</w:t>
      </w:r>
      <w:r w:rsidR="0028312D">
        <w:rPr>
          <w:sz w:val="28"/>
          <w:szCs w:val="28"/>
        </w:rPr>
        <w:t xml:space="preserve"> объем производства</w:t>
      </w:r>
      <w:r>
        <w:rPr>
          <w:sz w:val="28"/>
          <w:szCs w:val="28"/>
        </w:rPr>
        <w:t xml:space="preserve"> которого составил 25,02 тыс. тонн.  К 2019</w:t>
      </w:r>
      <w:r w:rsidRPr="00295BBD">
        <w:rPr>
          <w:sz w:val="28"/>
          <w:szCs w:val="28"/>
        </w:rPr>
        <w:t xml:space="preserve"> году планируется выход на уровень производственной мощн</w:t>
      </w:r>
      <w:r>
        <w:rPr>
          <w:sz w:val="28"/>
          <w:szCs w:val="28"/>
        </w:rPr>
        <w:t>ости первой очереди завода – 298</w:t>
      </w:r>
      <w:r w:rsidRPr="00295BBD">
        <w:rPr>
          <w:sz w:val="28"/>
          <w:szCs w:val="28"/>
        </w:rPr>
        <w:t xml:space="preserve"> тыс. тонн</w:t>
      </w:r>
      <w:r w:rsidR="0028312D">
        <w:rPr>
          <w:sz w:val="28"/>
          <w:szCs w:val="28"/>
        </w:rPr>
        <w:t xml:space="preserve"> </w:t>
      </w:r>
      <w:r w:rsidR="0028312D" w:rsidRPr="00187461">
        <w:rPr>
          <w:sz w:val="28"/>
          <w:szCs w:val="28"/>
        </w:rPr>
        <w:t>алюминия;</w:t>
      </w:r>
    </w:p>
    <w:p w:rsidR="00D93505" w:rsidRPr="00EE34A4" w:rsidRDefault="00D93505" w:rsidP="00D9350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i/>
          <w:sz w:val="28"/>
          <w:szCs w:val="28"/>
        </w:rPr>
        <w:t xml:space="preserve">в </w:t>
      </w:r>
      <w:r w:rsidRPr="00295BBD">
        <w:rPr>
          <w:bCs/>
          <w:i/>
          <w:sz w:val="28"/>
          <w:szCs w:val="28"/>
        </w:rPr>
        <w:t xml:space="preserve">обработке древесины и производстве изделий из дерева – </w:t>
      </w:r>
      <w:r w:rsidRPr="00EE34A4">
        <w:rPr>
          <w:rFonts w:ascii="Times New Roman CYR" w:hAnsi="Times New Roman CYR" w:cs="Times New Roman CYR"/>
          <w:sz w:val="28"/>
          <w:szCs w:val="28"/>
        </w:rPr>
        <w:t>создание лесопромышленного комплекса в Богучанском районе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EE34A4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Pr="00EE34A4">
        <w:rPr>
          <w:rFonts w:ascii="Times New Roman CYR" w:hAnsi="Times New Roman CYR" w:cs="Times New Roman CYR"/>
          <w:sz w:val="28"/>
          <w:szCs w:val="28"/>
        </w:rPr>
        <w:t>Краслесинвест</w:t>
      </w:r>
      <w:proofErr w:type="spellEnd"/>
      <w:r w:rsidRPr="00EE34A4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EE34A4">
        <w:rPr>
          <w:rFonts w:ascii="Times New Roman CYR" w:hAnsi="Times New Roman CYR" w:cs="Times New Roman CYR"/>
          <w:sz w:val="28"/>
          <w:szCs w:val="28"/>
        </w:rPr>
        <w:t>;</w:t>
      </w:r>
    </w:p>
    <w:p w:rsidR="00D93505" w:rsidRPr="00295BBD" w:rsidRDefault="00D93505" w:rsidP="00D93505">
      <w:pPr>
        <w:ind w:firstLine="720"/>
        <w:jc w:val="both"/>
        <w:rPr>
          <w:i/>
          <w:sz w:val="28"/>
          <w:szCs w:val="28"/>
        </w:rPr>
      </w:pPr>
      <w:r w:rsidRPr="00295BBD">
        <w:rPr>
          <w:bCs/>
          <w:i/>
          <w:sz w:val="28"/>
          <w:szCs w:val="28"/>
        </w:rPr>
        <w:t>веде</w:t>
      </w:r>
      <w:r>
        <w:rPr>
          <w:bCs/>
          <w:i/>
          <w:sz w:val="28"/>
          <w:szCs w:val="28"/>
        </w:rPr>
        <w:t xml:space="preserve">тся </w:t>
      </w:r>
      <w:r w:rsidRPr="00295BBD">
        <w:rPr>
          <w:bCs/>
          <w:i/>
          <w:sz w:val="28"/>
          <w:szCs w:val="28"/>
        </w:rPr>
        <w:t xml:space="preserve">строительство </w:t>
      </w:r>
      <w:r w:rsidRPr="00295BBD">
        <w:rPr>
          <w:i/>
          <w:sz w:val="28"/>
          <w:szCs w:val="28"/>
        </w:rPr>
        <w:t>магистрального нефтепровода «</w:t>
      </w:r>
      <w:proofErr w:type="spellStart"/>
      <w:r w:rsidRPr="00295BBD">
        <w:rPr>
          <w:i/>
          <w:sz w:val="28"/>
          <w:szCs w:val="28"/>
        </w:rPr>
        <w:t>Куюмба-Тайшет</w:t>
      </w:r>
      <w:proofErr w:type="spellEnd"/>
      <w:r w:rsidRPr="00295BBD">
        <w:rPr>
          <w:i/>
          <w:sz w:val="28"/>
          <w:szCs w:val="28"/>
        </w:rPr>
        <w:t xml:space="preserve">». </w:t>
      </w:r>
    </w:p>
    <w:p w:rsidR="00EE0466" w:rsidRDefault="00D93505" w:rsidP="00D93505">
      <w:pPr>
        <w:ind w:firstLine="709"/>
        <w:jc w:val="both"/>
        <w:rPr>
          <w:bCs/>
          <w:sz w:val="28"/>
          <w:szCs w:val="28"/>
        </w:rPr>
      </w:pPr>
      <w:r w:rsidRPr="00295BBD">
        <w:rPr>
          <w:bCs/>
          <w:sz w:val="28"/>
          <w:szCs w:val="28"/>
        </w:rPr>
        <w:t>Рост объемов производства обеспечат рост заработной платы в реальном сект</w:t>
      </w:r>
      <w:r w:rsidR="00EE0466">
        <w:rPr>
          <w:bCs/>
          <w:sz w:val="28"/>
          <w:szCs w:val="28"/>
        </w:rPr>
        <w:t>оре экономике</w:t>
      </w:r>
      <w:r w:rsidR="00EE0466" w:rsidRPr="00187461">
        <w:rPr>
          <w:bCs/>
          <w:sz w:val="28"/>
          <w:szCs w:val="28"/>
        </w:rPr>
        <w:t>,</w:t>
      </w:r>
      <w:r w:rsidR="00EE0466">
        <w:rPr>
          <w:bCs/>
          <w:sz w:val="28"/>
          <w:szCs w:val="28"/>
        </w:rPr>
        <w:t xml:space="preserve"> а, следовательно,</w:t>
      </w:r>
      <w:r w:rsidRPr="00295BBD">
        <w:rPr>
          <w:bCs/>
          <w:sz w:val="28"/>
          <w:szCs w:val="28"/>
        </w:rPr>
        <w:t xml:space="preserve"> рост налогооблагаемой базы по налогу на доходы физических лиц. </w:t>
      </w:r>
    </w:p>
    <w:p w:rsidR="00D93505" w:rsidRPr="00295BBD" w:rsidRDefault="00EE0466" w:rsidP="00D935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Рост потребительских цен</w:t>
      </w:r>
      <w:r w:rsidR="00D93505" w:rsidRPr="00295BBD">
        <w:rPr>
          <w:bCs/>
          <w:sz w:val="28"/>
          <w:szCs w:val="28"/>
        </w:rPr>
        <w:t xml:space="preserve"> на услуги для населения спрогнозирован в соответствии со сценарными усло</w:t>
      </w:r>
      <w:r w:rsidR="00D93505">
        <w:rPr>
          <w:bCs/>
          <w:sz w:val="28"/>
          <w:szCs w:val="28"/>
        </w:rPr>
        <w:t>виями Красноярского края на 2017-2019</w:t>
      </w:r>
      <w:r w:rsidR="00D93505" w:rsidRPr="00295BBD">
        <w:rPr>
          <w:bCs/>
          <w:sz w:val="28"/>
          <w:szCs w:val="28"/>
        </w:rPr>
        <w:t xml:space="preserve"> годы и предварительным прогнозом пок</w:t>
      </w:r>
      <w:r w:rsidR="00D93505">
        <w:rPr>
          <w:bCs/>
          <w:sz w:val="28"/>
          <w:szCs w:val="28"/>
        </w:rPr>
        <w:t>азателей инфляции в крае до 2019</w:t>
      </w:r>
      <w:r w:rsidR="00D93505" w:rsidRPr="00295BBD">
        <w:rPr>
          <w:bCs/>
          <w:sz w:val="28"/>
          <w:szCs w:val="28"/>
        </w:rPr>
        <w:t xml:space="preserve"> года. </w:t>
      </w:r>
    </w:p>
    <w:p w:rsidR="00D93505" w:rsidRPr="00295BBD" w:rsidRDefault="00D93505" w:rsidP="00D93505">
      <w:pPr>
        <w:ind w:firstLine="709"/>
        <w:jc w:val="both"/>
        <w:rPr>
          <w:sz w:val="28"/>
          <w:szCs w:val="28"/>
        </w:rPr>
      </w:pPr>
      <w:r w:rsidRPr="00295BBD">
        <w:rPr>
          <w:sz w:val="28"/>
          <w:szCs w:val="28"/>
        </w:rPr>
        <w:t xml:space="preserve">Рост потребительских цен в среднегодовом исчислении составит: в 2014 </w:t>
      </w:r>
      <w:r>
        <w:rPr>
          <w:sz w:val="28"/>
          <w:szCs w:val="28"/>
        </w:rPr>
        <w:t>году – 106,0 %, в 2015 году -110,6 %, в 2016 году – 106,8</w:t>
      </w:r>
      <w:r w:rsidRPr="00295BBD">
        <w:rPr>
          <w:sz w:val="28"/>
          <w:szCs w:val="28"/>
        </w:rPr>
        <w:t xml:space="preserve"> %, в 201</w:t>
      </w:r>
      <w:r>
        <w:rPr>
          <w:sz w:val="28"/>
          <w:szCs w:val="28"/>
        </w:rPr>
        <w:t>7 году – 105,3 %, в 2018 году – 104,6 %,</w:t>
      </w:r>
      <w:r w:rsidRPr="008D5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2019 году – 104,3 %.</w:t>
      </w:r>
    </w:p>
    <w:p w:rsidR="00D93505" w:rsidRDefault="00D93505" w:rsidP="00D93505">
      <w:pPr>
        <w:ind w:firstLine="720"/>
        <w:jc w:val="both"/>
        <w:rPr>
          <w:snapToGrid w:val="0"/>
          <w:sz w:val="28"/>
          <w:szCs w:val="28"/>
        </w:rPr>
      </w:pPr>
      <w:r w:rsidRPr="00295BBD">
        <w:rPr>
          <w:snapToGrid w:val="0"/>
          <w:sz w:val="28"/>
          <w:szCs w:val="28"/>
        </w:rPr>
        <w:t>Прогнозом предусмотрена ежегодная индексация регулируемых цен (тарифов) на коммунальные услуги (</w:t>
      </w:r>
      <w:proofErr w:type="spellStart"/>
      <w:r w:rsidRPr="00295BBD">
        <w:rPr>
          <w:snapToGrid w:val="0"/>
          <w:sz w:val="28"/>
          <w:szCs w:val="28"/>
        </w:rPr>
        <w:t>электро</w:t>
      </w:r>
      <w:proofErr w:type="spellEnd"/>
      <w:r w:rsidRPr="00295BBD">
        <w:rPr>
          <w:snapToGrid w:val="0"/>
          <w:sz w:val="28"/>
          <w:szCs w:val="28"/>
        </w:rPr>
        <w:t xml:space="preserve">- и </w:t>
      </w:r>
      <w:proofErr w:type="spellStart"/>
      <w:r w:rsidRPr="00295BBD">
        <w:rPr>
          <w:snapToGrid w:val="0"/>
          <w:sz w:val="28"/>
          <w:szCs w:val="28"/>
        </w:rPr>
        <w:t>теплоэнергию</w:t>
      </w:r>
      <w:proofErr w:type="spellEnd"/>
      <w:r w:rsidRPr="00295BBD">
        <w:rPr>
          <w:snapToGrid w:val="0"/>
          <w:sz w:val="28"/>
          <w:szCs w:val="28"/>
        </w:rPr>
        <w:t>, водоснабжение и водоотведение) с 1 июля, что соответствует сценарным условиям, основным параметрам прогноза социально-экономического развития Российской Федерации и предельным уровням цен (тарифов) на услуги предприятий и</w:t>
      </w:r>
      <w:r>
        <w:rPr>
          <w:snapToGrid w:val="0"/>
          <w:sz w:val="28"/>
          <w:szCs w:val="28"/>
        </w:rPr>
        <w:t>нфраструктурного сектора на 2017 год и на плановый период 2018 и 2019</w:t>
      </w:r>
      <w:r w:rsidRPr="00295BBD">
        <w:rPr>
          <w:snapToGrid w:val="0"/>
          <w:sz w:val="28"/>
          <w:szCs w:val="28"/>
        </w:rPr>
        <w:t xml:space="preserve"> годов, разработанным Минэкономразвития России. </w:t>
      </w:r>
    </w:p>
    <w:p w:rsidR="00155A32" w:rsidRPr="00D93505" w:rsidRDefault="00D93505" w:rsidP="00D93505">
      <w:pPr>
        <w:ind w:firstLine="709"/>
        <w:jc w:val="both"/>
        <w:rPr>
          <w:snapToGrid w:val="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Pr="00EE34A4">
        <w:rPr>
          <w:rFonts w:ascii="Times New Roman CYR" w:hAnsi="Times New Roman CYR" w:cs="Times New Roman CYR"/>
          <w:sz w:val="28"/>
          <w:szCs w:val="28"/>
        </w:rPr>
        <w:t>рогнозом предусмотрены умеренные темпы повышения административно регулируемых цен и тарифов в соответствии с планами, сформированными к настоящему времени Правительством Российской Федерации (в интервале 4,5</w:t>
      </w:r>
      <w:r w:rsidRPr="00EE34A4">
        <w:rPr>
          <w:snapToGrid w:val="0"/>
          <w:sz w:val="28"/>
          <w:szCs w:val="28"/>
        </w:rPr>
        <w:t>–</w:t>
      </w:r>
      <w:r w:rsidRPr="00EE34A4">
        <w:rPr>
          <w:rFonts w:ascii="Times New Roman CYR" w:hAnsi="Times New Roman CYR" w:cs="Times New Roman CYR"/>
          <w:sz w:val="28"/>
          <w:szCs w:val="28"/>
        </w:rPr>
        <w:t>4,9% в 2017 году, 3,1</w:t>
      </w:r>
      <w:r w:rsidRPr="00EE34A4">
        <w:rPr>
          <w:snapToGrid w:val="0"/>
          <w:sz w:val="28"/>
          <w:szCs w:val="28"/>
        </w:rPr>
        <w:t>–</w:t>
      </w:r>
      <w:r w:rsidRPr="00EE34A4">
        <w:rPr>
          <w:rFonts w:ascii="Times New Roman CYR" w:hAnsi="Times New Roman CYR" w:cs="Times New Roman CYR"/>
          <w:sz w:val="28"/>
          <w:szCs w:val="28"/>
        </w:rPr>
        <w:t>4,4% в 2018</w:t>
      </w:r>
      <w:r w:rsidRPr="00EE34A4">
        <w:rPr>
          <w:snapToGrid w:val="0"/>
          <w:sz w:val="28"/>
          <w:szCs w:val="28"/>
        </w:rPr>
        <w:t>–</w:t>
      </w:r>
      <w:r w:rsidRPr="00EE34A4">
        <w:rPr>
          <w:rFonts w:ascii="Times New Roman CYR" w:hAnsi="Times New Roman CYR" w:cs="Times New Roman CYR"/>
          <w:sz w:val="28"/>
          <w:szCs w:val="28"/>
        </w:rPr>
        <w:t xml:space="preserve">2019 годах). </w:t>
      </w:r>
    </w:p>
    <w:p w:rsidR="00D93505" w:rsidRPr="00D93505" w:rsidRDefault="00D93505" w:rsidP="00D93505">
      <w:pPr>
        <w:ind w:firstLine="708"/>
        <w:jc w:val="both"/>
        <w:rPr>
          <w:color w:val="000000"/>
          <w:sz w:val="28"/>
          <w:szCs w:val="28"/>
        </w:rPr>
      </w:pPr>
      <w:r w:rsidRPr="00D93505">
        <w:rPr>
          <w:color w:val="000000"/>
          <w:sz w:val="28"/>
          <w:szCs w:val="28"/>
        </w:rPr>
        <w:t>Основной целью бюджетной политики на 2017 год и плановый период 2018 - 2019 годов является обеспечение устойчивости консолидированного бюджета Богучанского района в сложных экономических условиях и безусловное исполнение принятых обязательств наиболее эффективным способом.</w:t>
      </w:r>
    </w:p>
    <w:p w:rsidR="00D93505" w:rsidRPr="00D93505" w:rsidRDefault="00D93505" w:rsidP="00D93505">
      <w:pPr>
        <w:ind w:firstLine="708"/>
        <w:jc w:val="both"/>
        <w:rPr>
          <w:color w:val="000000"/>
          <w:sz w:val="28"/>
          <w:szCs w:val="28"/>
        </w:rPr>
      </w:pPr>
      <w:r w:rsidRPr="00D93505">
        <w:rPr>
          <w:color w:val="000000"/>
          <w:sz w:val="28"/>
          <w:szCs w:val="28"/>
        </w:rPr>
        <w:t>Данная цель будет достигаться через решение следующих задач:</w:t>
      </w:r>
    </w:p>
    <w:p w:rsidR="00D93505" w:rsidRPr="00D93505" w:rsidRDefault="00D93505" w:rsidP="00D93505">
      <w:pPr>
        <w:ind w:firstLine="708"/>
        <w:jc w:val="both"/>
        <w:rPr>
          <w:color w:val="000000"/>
          <w:sz w:val="28"/>
          <w:szCs w:val="28"/>
        </w:rPr>
      </w:pPr>
      <w:r w:rsidRPr="00D93505">
        <w:rPr>
          <w:color w:val="000000"/>
          <w:sz w:val="28"/>
          <w:szCs w:val="28"/>
        </w:rPr>
        <w:t>1. повышение эффективности бюджетных расходов;</w:t>
      </w:r>
    </w:p>
    <w:p w:rsidR="00D93505" w:rsidRPr="00D93505" w:rsidRDefault="00D93505" w:rsidP="00D93505">
      <w:pPr>
        <w:ind w:firstLine="708"/>
        <w:jc w:val="both"/>
        <w:rPr>
          <w:color w:val="000000"/>
          <w:sz w:val="28"/>
          <w:szCs w:val="28"/>
        </w:rPr>
      </w:pPr>
      <w:r w:rsidRPr="00D93505">
        <w:rPr>
          <w:color w:val="000000"/>
          <w:sz w:val="28"/>
          <w:szCs w:val="28"/>
        </w:rPr>
        <w:t>2. взаимодействие с краевыми органами власти по увеличению объема финансовой поддержки из краевого бюджета;</w:t>
      </w:r>
    </w:p>
    <w:p w:rsidR="00D93505" w:rsidRPr="00D93505" w:rsidRDefault="00D93505" w:rsidP="00D93505">
      <w:pPr>
        <w:ind w:firstLine="708"/>
        <w:jc w:val="both"/>
        <w:rPr>
          <w:color w:val="000000"/>
          <w:sz w:val="28"/>
          <w:szCs w:val="28"/>
        </w:rPr>
      </w:pPr>
      <w:r w:rsidRPr="00D93505">
        <w:rPr>
          <w:color w:val="000000"/>
          <w:sz w:val="28"/>
          <w:szCs w:val="28"/>
        </w:rPr>
        <w:t>3. реализация задач, поставленных в указах Президента РФ 2012 года;</w:t>
      </w:r>
    </w:p>
    <w:p w:rsidR="00D93505" w:rsidRPr="00D93505" w:rsidRDefault="00D93505" w:rsidP="00D93505">
      <w:pPr>
        <w:ind w:firstLine="708"/>
        <w:jc w:val="both"/>
        <w:rPr>
          <w:color w:val="000000"/>
          <w:sz w:val="28"/>
          <w:szCs w:val="28"/>
        </w:rPr>
      </w:pPr>
      <w:r w:rsidRPr="00D93505">
        <w:rPr>
          <w:color w:val="000000"/>
          <w:sz w:val="28"/>
          <w:szCs w:val="28"/>
        </w:rPr>
        <w:t>4. повышение открытости и прозрачности районного и</w:t>
      </w:r>
      <w:r>
        <w:rPr>
          <w:color w:val="000000"/>
          <w:sz w:val="28"/>
          <w:szCs w:val="28"/>
        </w:rPr>
        <w:t xml:space="preserve"> местных бюджетов</w:t>
      </w:r>
      <w:r w:rsidRPr="00D93505">
        <w:rPr>
          <w:color w:val="000000"/>
          <w:sz w:val="28"/>
          <w:szCs w:val="28"/>
        </w:rPr>
        <w:t>.</w:t>
      </w:r>
    </w:p>
    <w:p w:rsidR="00155A32" w:rsidRPr="00140671" w:rsidRDefault="00155A32" w:rsidP="00155A32">
      <w:pPr>
        <w:ind w:firstLine="709"/>
        <w:jc w:val="both"/>
        <w:rPr>
          <w:sz w:val="28"/>
          <w:szCs w:val="28"/>
        </w:rPr>
      </w:pPr>
      <w:r w:rsidRPr="00140671">
        <w:rPr>
          <w:sz w:val="28"/>
          <w:szCs w:val="28"/>
        </w:rPr>
        <w:t>Проект районного бюджета на 201</w:t>
      </w:r>
      <w:r w:rsidR="00D93505">
        <w:rPr>
          <w:sz w:val="28"/>
          <w:szCs w:val="28"/>
        </w:rPr>
        <w:t>7</w:t>
      </w:r>
      <w:r w:rsidRPr="00140671">
        <w:rPr>
          <w:sz w:val="28"/>
          <w:szCs w:val="28"/>
        </w:rPr>
        <w:t xml:space="preserve"> год и плановый период 201</w:t>
      </w:r>
      <w:r w:rsidR="00D93505">
        <w:rPr>
          <w:sz w:val="28"/>
          <w:szCs w:val="28"/>
        </w:rPr>
        <w:t>8</w:t>
      </w:r>
      <w:r w:rsidRPr="00140671">
        <w:rPr>
          <w:sz w:val="28"/>
          <w:szCs w:val="28"/>
        </w:rPr>
        <w:t>-201</w:t>
      </w:r>
      <w:r w:rsidR="00D93505">
        <w:rPr>
          <w:sz w:val="28"/>
          <w:szCs w:val="28"/>
        </w:rPr>
        <w:t>9</w:t>
      </w:r>
      <w:r w:rsidRPr="00140671">
        <w:rPr>
          <w:sz w:val="28"/>
          <w:szCs w:val="28"/>
        </w:rPr>
        <w:t xml:space="preserve"> годов сформирован на основе 12 муниципальн</w:t>
      </w:r>
      <w:r>
        <w:rPr>
          <w:sz w:val="28"/>
          <w:szCs w:val="28"/>
        </w:rPr>
        <w:t>ых программ Богучанского района</w:t>
      </w:r>
      <w:r w:rsidRPr="00140671">
        <w:rPr>
          <w:sz w:val="28"/>
          <w:szCs w:val="28"/>
        </w:rPr>
        <w:t>. Доля программных расходов в 201</w:t>
      </w:r>
      <w:r w:rsidR="00205DD3">
        <w:rPr>
          <w:sz w:val="28"/>
          <w:szCs w:val="28"/>
        </w:rPr>
        <w:t>7</w:t>
      </w:r>
      <w:r w:rsidRPr="00140671">
        <w:rPr>
          <w:sz w:val="28"/>
          <w:szCs w:val="28"/>
        </w:rPr>
        <w:t xml:space="preserve"> году составляет </w:t>
      </w:r>
      <w:r w:rsidRPr="00773A13">
        <w:rPr>
          <w:sz w:val="28"/>
          <w:szCs w:val="28"/>
        </w:rPr>
        <w:t>9</w:t>
      </w:r>
      <w:r w:rsidR="00205DD3">
        <w:rPr>
          <w:sz w:val="28"/>
          <w:szCs w:val="28"/>
        </w:rPr>
        <w:t>4,5</w:t>
      </w:r>
      <w:r w:rsidRPr="00773A13">
        <w:rPr>
          <w:sz w:val="28"/>
          <w:szCs w:val="28"/>
        </w:rPr>
        <w:t xml:space="preserve"> %.</w:t>
      </w:r>
    </w:p>
    <w:p w:rsidR="001D330C" w:rsidRDefault="00155A32" w:rsidP="001D3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43B9">
        <w:rPr>
          <w:sz w:val="28"/>
          <w:szCs w:val="28"/>
        </w:rPr>
        <w:t>В соответствии со ст. 184</w:t>
      </w:r>
      <w:r w:rsidRPr="009743B9">
        <w:rPr>
          <w:sz w:val="28"/>
          <w:szCs w:val="28"/>
          <w:vertAlign w:val="superscript"/>
        </w:rPr>
        <w:t>1</w:t>
      </w:r>
      <w:r w:rsidRPr="009743B9">
        <w:rPr>
          <w:sz w:val="28"/>
          <w:szCs w:val="28"/>
        </w:rPr>
        <w:t xml:space="preserve"> Бюджетного Кодекса Российской Федерации в ведомственной и функциональной структуре </w:t>
      </w:r>
      <w:r>
        <w:rPr>
          <w:sz w:val="28"/>
          <w:szCs w:val="28"/>
        </w:rPr>
        <w:t>районного</w:t>
      </w:r>
      <w:r w:rsidRPr="009743B9">
        <w:rPr>
          <w:sz w:val="28"/>
          <w:szCs w:val="28"/>
        </w:rPr>
        <w:t xml:space="preserve"> бюджета </w:t>
      </w:r>
      <w:r w:rsidRPr="009743B9">
        <w:rPr>
          <w:sz w:val="28"/>
          <w:szCs w:val="28"/>
        </w:rPr>
        <w:br/>
        <w:t>на 201</w:t>
      </w:r>
      <w:r w:rsidR="00205DD3">
        <w:rPr>
          <w:sz w:val="28"/>
          <w:szCs w:val="28"/>
        </w:rPr>
        <w:t>7</w:t>
      </w:r>
      <w:r w:rsidRPr="009743B9">
        <w:rPr>
          <w:sz w:val="28"/>
          <w:szCs w:val="28"/>
        </w:rPr>
        <w:t xml:space="preserve"> год и на плановый период 201</w:t>
      </w:r>
      <w:r w:rsidR="00205DD3">
        <w:rPr>
          <w:sz w:val="28"/>
          <w:szCs w:val="28"/>
        </w:rPr>
        <w:t>8</w:t>
      </w:r>
      <w:r w:rsidRPr="009743B9">
        <w:rPr>
          <w:sz w:val="28"/>
          <w:szCs w:val="28"/>
        </w:rPr>
        <w:t>-201</w:t>
      </w:r>
      <w:r w:rsidR="00205DD3">
        <w:rPr>
          <w:sz w:val="28"/>
          <w:szCs w:val="28"/>
        </w:rPr>
        <w:t>9</w:t>
      </w:r>
      <w:r w:rsidRPr="009743B9">
        <w:rPr>
          <w:sz w:val="28"/>
          <w:szCs w:val="28"/>
        </w:rPr>
        <w:t xml:space="preserve"> годов выделяются все публичные нормативные обязательства, общий объем которых установлен настоящим проектом </w:t>
      </w:r>
      <w:r>
        <w:rPr>
          <w:sz w:val="28"/>
          <w:szCs w:val="28"/>
        </w:rPr>
        <w:t>решения</w:t>
      </w:r>
      <w:r w:rsidRPr="009743B9">
        <w:rPr>
          <w:sz w:val="28"/>
          <w:szCs w:val="28"/>
        </w:rPr>
        <w:t xml:space="preserve"> в сумме </w:t>
      </w:r>
      <w:r w:rsidR="002A1DC6" w:rsidRPr="00E37BCC">
        <w:rPr>
          <w:sz w:val="28"/>
          <w:szCs w:val="28"/>
        </w:rPr>
        <w:t xml:space="preserve">3 578 </w:t>
      </w:r>
      <w:r w:rsidR="002A1DC6">
        <w:rPr>
          <w:sz w:val="28"/>
          <w:szCs w:val="28"/>
        </w:rPr>
        <w:t>538 рублей (</w:t>
      </w:r>
      <w:r w:rsidR="002A1DC6" w:rsidRPr="00E37BCC">
        <w:rPr>
          <w:sz w:val="28"/>
          <w:szCs w:val="28"/>
        </w:rPr>
        <w:t>ежегодно по  1 192 846 рублей)</w:t>
      </w:r>
      <w:r w:rsidR="002A1DC6" w:rsidRPr="00CB1069">
        <w:rPr>
          <w:sz w:val="28"/>
          <w:szCs w:val="28"/>
        </w:rPr>
        <w:t>.</w:t>
      </w:r>
      <w:r w:rsidR="002A1DC6" w:rsidRPr="00CF2D6E">
        <w:rPr>
          <w:sz w:val="28"/>
          <w:szCs w:val="28"/>
        </w:rPr>
        <w:t xml:space="preserve"> </w:t>
      </w:r>
    </w:p>
    <w:p w:rsidR="001D330C" w:rsidRPr="00505776" w:rsidRDefault="001D330C" w:rsidP="00F36E32">
      <w:pPr>
        <w:widowControl w:val="0"/>
        <w:ind w:firstLine="709"/>
        <w:jc w:val="both"/>
        <w:rPr>
          <w:sz w:val="28"/>
          <w:szCs w:val="28"/>
        </w:rPr>
      </w:pPr>
      <w:r w:rsidRPr="00505776">
        <w:rPr>
          <w:sz w:val="28"/>
          <w:szCs w:val="28"/>
        </w:rPr>
        <w:t xml:space="preserve">Прогнозный объем бюджета действующих обязательств рассчитан исходя из объемов средств, предусмотренных </w:t>
      </w:r>
      <w:r w:rsidRPr="00187461">
        <w:rPr>
          <w:sz w:val="28"/>
          <w:szCs w:val="28"/>
        </w:rPr>
        <w:t>решениями района</w:t>
      </w:r>
      <w:r w:rsidR="00187461">
        <w:rPr>
          <w:sz w:val="28"/>
          <w:szCs w:val="28"/>
        </w:rPr>
        <w:t xml:space="preserve"> о районном бюджете </w:t>
      </w:r>
      <w:r w:rsidRPr="00505776">
        <w:rPr>
          <w:sz w:val="28"/>
          <w:szCs w:val="28"/>
        </w:rPr>
        <w:t xml:space="preserve"> и иными нормативными актами. За основу принят объем расходов, предусмотренный на 2016 год решением Богучанского районного Совета депутатов от 24.12.2015 № 4/1-21 «О районном бюджете на 2016 год и плановый период 2017-2018 годов».</w:t>
      </w:r>
    </w:p>
    <w:p w:rsidR="001D330C" w:rsidRPr="00505776" w:rsidRDefault="001D330C" w:rsidP="00F36E32">
      <w:pPr>
        <w:widowControl w:val="0"/>
        <w:ind w:firstLine="709"/>
        <w:jc w:val="both"/>
        <w:rPr>
          <w:sz w:val="28"/>
          <w:szCs w:val="28"/>
        </w:rPr>
      </w:pPr>
      <w:r w:rsidRPr="00505776">
        <w:rPr>
          <w:sz w:val="28"/>
          <w:szCs w:val="28"/>
        </w:rPr>
        <w:t xml:space="preserve">Проект решения «О районном бюджете на 2017 год и плановый период </w:t>
      </w:r>
      <w:r w:rsidRPr="00505776">
        <w:rPr>
          <w:sz w:val="28"/>
          <w:szCs w:val="28"/>
        </w:rPr>
        <w:br/>
        <w:t>2018-2019 годов» предусматривает:</w:t>
      </w:r>
    </w:p>
    <w:p w:rsidR="001D330C" w:rsidRPr="00505776" w:rsidRDefault="00E92F1A" w:rsidP="00F36E32">
      <w:pPr>
        <w:pStyle w:val="a9"/>
        <w:tabs>
          <w:tab w:val="num" w:pos="108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  сохранени</w:t>
      </w:r>
      <w:r w:rsidRPr="00187461">
        <w:rPr>
          <w:sz w:val="28"/>
          <w:szCs w:val="28"/>
        </w:rPr>
        <w:t>е</w:t>
      </w:r>
      <w:r w:rsidR="001D330C" w:rsidRPr="00505776">
        <w:rPr>
          <w:sz w:val="28"/>
          <w:szCs w:val="28"/>
        </w:rPr>
        <w:t xml:space="preserve"> на уровне 2016 года объемов расходов на оплату труда муниципальных служащих и работников районных муниципальных учреждений, а также объемов текущих расходов;</w:t>
      </w:r>
    </w:p>
    <w:p w:rsidR="001D330C" w:rsidRPr="00505776" w:rsidRDefault="001D330C" w:rsidP="00F36E32">
      <w:pPr>
        <w:widowControl w:val="0"/>
        <w:ind w:firstLine="709"/>
        <w:jc w:val="both"/>
        <w:rPr>
          <w:sz w:val="28"/>
          <w:szCs w:val="28"/>
        </w:rPr>
      </w:pPr>
      <w:r w:rsidRPr="00505776">
        <w:rPr>
          <w:sz w:val="28"/>
          <w:szCs w:val="28"/>
        </w:rPr>
        <w:t xml:space="preserve">2) увеличение расчетных объемов фондов финансовой поддержки муниципальных образований </w:t>
      </w:r>
      <w:r w:rsidR="00CC1D0A">
        <w:rPr>
          <w:sz w:val="28"/>
          <w:szCs w:val="28"/>
        </w:rPr>
        <w:t>района</w:t>
      </w:r>
      <w:r w:rsidRPr="00505776">
        <w:rPr>
          <w:sz w:val="28"/>
          <w:szCs w:val="28"/>
        </w:rPr>
        <w:t xml:space="preserve"> по сравнению с текущим финансовым годом;</w:t>
      </w:r>
    </w:p>
    <w:p w:rsidR="001D330C" w:rsidRPr="00505776" w:rsidRDefault="001D330C" w:rsidP="00F36E32">
      <w:pPr>
        <w:widowControl w:val="0"/>
        <w:ind w:firstLine="709"/>
        <w:jc w:val="both"/>
        <w:rPr>
          <w:sz w:val="28"/>
          <w:szCs w:val="28"/>
        </w:rPr>
      </w:pPr>
      <w:r w:rsidRPr="00505776">
        <w:rPr>
          <w:sz w:val="28"/>
          <w:szCs w:val="28"/>
        </w:rPr>
        <w:t>3) реализацию мероприятий, предусмотренных указами Президента Российской Федерации;</w:t>
      </w:r>
    </w:p>
    <w:p w:rsidR="001D330C" w:rsidRPr="00505776" w:rsidRDefault="001D330C" w:rsidP="00F36E32">
      <w:pPr>
        <w:widowControl w:val="0"/>
        <w:ind w:firstLine="709"/>
        <w:jc w:val="both"/>
        <w:rPr>
          <w:sz w:val="28"/>
          <w:szCs w:val="28"/>
        </w:rPr>
      </w:pPr>
      <w:r w:rsidRPr="00505776">
        <w:rPr>
          <w:sz w:val="28"/>
          <w:szCs w:val="28"/>
        </w:rPr>
        <w:t>4) обеспечение гарантий, предусмотренных действующим законодательством;</w:t>
      </w:r>
    </w:p>
    <w:p w:rsidR="001D330C" w:rsidRPr="00505776" w:rsidRDefault="00CC1D0A" w:rsidP="00F36E32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5)</w:t>
      </w:r>
      <w:r w:rsidR="001D330C" w:rsidRPr="00505776">
        <w:rPr>
          <w:szCs w:val="28"/>
        </w:rPr>
        <w:t xml:space="preserve"> средства на содержание новой сети бюджетных учреждений в 2017 году в сумме 9 490 тыс. рублей (на введение дополнительных мест ДОУ в 2017 году)</w:t>
      </w:r>
      <w:r w:rsidR="008B7CDB">
        <w:rPr>
          <w:szCs w:val="28"/>
        </w:rPr>
        <w:t>;</w:t>
      </w:r>
    </w:p>
    <w:p w:rsidR="001D330C" w:rsidRPr="00187461" w:rsidRDefault="008B7CDB" w:rsidP="00F36E32">
      <w:pPr>
        <w:pStyle w:val="a7"/>
        <w:ind w:firstLine="709"/>
        <w:rPr>
          <w:szCs w:val="28"/>
        </w:rPr>
      </w:pPr>
      <w:r w:rsidRPr="00187461">
        <w:rPr>
          <w:szCs w:val="28"/>
        </w:rPr>
        <w:t xml:space="preserve">6) </w:t>
      </w:r>
      <w:r w:rsidR="001D330C" w:rsidRPr="00187461">
        <w:rPr>
          <w:szCs w:val="28"/>
        </w:rPr>
        <w:t>предусмотрены расходы на долевое финансирование средств поступающих из краевого бюджета (п</w:t>
      </w:r>
      <w:r w:rsidRPr="00187461">
        <w:rPr>
          <w:szCs w:val="28"/>
        </w:rPr>
        <w:t>о уже распределенным субсидиям);</w:t>
      </w:r>
    </w:p>
    <w:p w:rsidR="001D330C" w:rsidRPr="00187461" w:rsidRDefault="008B7CDB" w:rsidP="00F36E32">
      <w:pPr>
        <w:pStyle w:val="a7"/>
        <w:ind w:firstLine="709"/>
        <w:rPr>
          <w:szCs w:val="28"/>
        </w:rPr>
      </w:pPr>
      <w:r w:rsidRPr="00187461">
        <w:rPr>
          <w:szCs w:val="28"/>
        </w:rPr>
        <w:t>7)</w:t>
      </w:r>
      <w:r w:rsidR="001D330C" w:rsidRPr="00187461">
        <w:rPr>
          <w:szCs w:val="28"/>
        </w:rPr>
        <w:t xml:space="preserve"> определен объем ассигнований на формир</w:t>
      </w:r>
      <w:r w:rsidRPr="00187461">
        <w:rPr>
          <w:szCs w:val="28"/>
        </w:rPr>
        <w:t>ование дорожного фонда ежегодно по 32,7</w:t>
      </w:r>
      <w:r w:rsidR="001D330C" w:rsidRPr="00187461">
        <w:rPr>
          <w:szCs w:val="28"/>
        </w:rPr>
        <w:t xml:space="preserve"> тыс.</w:t>
      </w:r>
      <w:r w:rsidRPr="00187461">
        <w:rPr>
          <w:szCs w:val="28"/>
        </w:rPr>
        <w:t xml:space="preserve"> рублей по межселенной территории;</w:t>
      </w:r>
      <w:r w:rsidR="001D330C" w:rsidRPr="00187461">
        <w:rPr>
          <w:szCs w:val="28"/>
        </w:rPr>
        <w:t xml:space="preserve"> </w:t>
      </w:r>
    </w:p>
    <w:p w:rsidR="001D330C" w:rsidRDefault="008B7CDB" w:rsidP="00F36E32">
      <w:pPr>
        <w:pStyle w:val="a7"/>
        <w:ind w:firstLine="709"/>
        <w:rPr>
          <w:szCs w:val="28"/>
        </w:rPr>
      </w:pPr>
      <w:r w:rsidRPr="00187461">
        <w:rPr>
          <w:szCs w:val="28"/>
        </w:rPr>
        <w:t xml:space="preserve"> 8)</w:t>
      </w:r>
      <w:r w:rsidR="00F36E32" w:rsidRPr="00187461">
        <w:rPr>
          <w:szCs w:val="28"/>
        </w:rPr>
        <w:t xml:space="preserve"> п</w:t>
      </w:r>
      <w:r w:rsidR="001D330C" w:rsidRPr="00187461">
        <w:rPr>
          <w:szCs w:val="28"/>
        </w:rPr>
        <w:t>редусмотрены средства на резервный фонд администрации Богучанского района в сумме 2 000 тыс. руб</w:t>
      </w:r>
      <w:r w:rsidRPr="00187461">
        <w:rPr>
          <w:szCs w:val="28"/>
        </w:rPr>
        <w:t>лей</w:t>
      </w:r>
      <w:r w:rsidR="001D330C" w:rsidRPr="00187461">
        <w:rPr>
          <w:szCs w:val="28"/>
        </w:rPr>
        <w:t>.</w:t>
      </w:r>
    </w:p>
    <w:p w:rsidR="00155A32" w:rsidRPr="00B02A71" w:rsidRDefault="00155A32" w:rsidP="00F36E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71">
        <w:rPr>
          <w:rFonts w:ascii="Times New Roman" w:hAnsi="Times New Roman" w:cs="Times New Roman"/>
          <w:sz w:val="28"/>
          <w:szCs w:val="28"/>
        </w:rPr>
        <w:t>В структуре общего объема расходов районного бюджета в 201</w:t>
      </w:r>
      <w:r w:rsidR="00CC1D0A" w:rsidRPr="00B02A71">
        <w:rPr>
          <w:rFonts w:ascii="Times New Roman" w:hAnsi="Times New Roman" w:cs="Times New Roman"/>
          <w:sz w:val="28"/>
          <w:szCs w:val="28"/>
        </w:rPr>
        <w:t>7</w:t>
      </w:r>
      <w:r w:rsidRPr="00B02A71">
        <w:rPr>
          <w:rFonts w:ascii="Times New Roman" w:hAnsi="Times New Roman" w:cs="Times New Roman"/>
          <w:sz w:val="28"/>
          <w:szCs w:val="28"/>
        </w:rPr>
        <w:t xml:space="preserve"> году наибольший удельный вес занимают расходы на образование </w:t>
      </w:r>
      <w:r w:rsidR="00CC1D0A" w:rsidRPr="00B02A71">
        <w:rPr>
          <w:rFonts w:ascii="Times New Roman" w:hAnsi="Times New Roman" w:cs="Times New Roman"/>
          <w:sz w:val="28"/>
          <w:szCs w:val="28"/>
        </w:rPr>
        <w:t>59,8</w:t>
      </w:r>
      <w:r w:rsidRPr="00B02A71">
        <w:rPr>
          <w:rFonts w:ascii="Times New Roman" w:hAnsi="Times New Roman" w:cs="Times New Roman"/>
          <w:sz w:val="28"/>
          <w:szCs w:val="28"/>
        </w:rPr>
        <w:t xml:space="preserve">%, расходы на жилищно-коммунальной хозяйство </w:t>
      </w:r>
      <w:r w:rsidR="00B02A71" w:rsidRPr="00B02A71">
        <w:rPr>
          <w:rFonts w:ascii="Times New Roman" w:hAnsi="Times New Roman" w:cs="Times New Roman"/>
          <w:sz w:val="28"/>
          <w:szCs w:val="28"/>
        </w:rPr>
        <w:t>12,4</w:t>
      </w:r>
      <w:r w:rsidRPr="00B02A7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55A32" w:rsidRPr="00B02A71" w:rsidRDefault="00155A32" w:rsidP="00F36E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71">
        <w:rPr>
          <w:rFonts w:ascii="Times New Roman" w:hAnsi="Times New Roman" w:cs="Times New Roman"/>
          <w:sz w:val="28"/>
          <w:szCs w:val="28"/>
        </w:rPr>
        <w:t>По-прежнему одним из главных приоритетов бюджетной политики района является обеспечение сбалансированности бюджетов поселений района.</w:t>
      </w:r>
    </w:p>
    <w:p w:rsidR="00155A32" w:rsidRPr="00B02A71" w:rsidRDefault="00155A32" w:rsidP="00155A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71">
        <w:rPr>
          <w:rFonts w:ascii="Times New Roman" w:hAnsi="Times New Roman" w:cs="Times New Roman"/>
          <w:sz w:val="28"/>
          <w:szCs w:val="28"/>
        </w:rPr>
        <w:t xml:space="preserve">Объемы фондов финансовой поддержки  муниципальных образований района </w:t>
      </w:r>
      <w:r w:rsidR="00B02A71" w:rsidRPr="00B02A71">
        <w:rPr>
          <w:rFonts w:ascii="Times New Roman" w:hAnsi="Times New Roman" w:cs="Times New Roman"/>
          <w:sz w:val="28"/>
          <w:szCs w:val="28"/>
        </w:rPr>
        <w:t>увеличены по сравнению с 2016 годом на 14,0%</w:t>
      </w:r>
      <w:r w:rsidRPr="00B02A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5A32" w:rsidRPr="00DE0084" w:rsidRDefault="00155A32" w:rsidP="00155A32">
      <w:pPr>
        <w:ind w:firstLine="709"/>
        <w:jc w:val="both"/>
        <w:rPr>
          <w:sz w:val="28"/>
          <w:szCs w:val="28"/>
        </w:rPr>
      </w:pPr>
      <w:r w:rsidRPr="00DE0084">
        <w:rPr>
          <w:sz w:val="28"/>
          <w:szCs w:val="28"/>
        </w:rPr>
        <w:t>На 201</w:t>
      </w:r>
      <w:r w:rsidR="001D330C" w:rsidRPr="00DE0084">
        <w:rPr>
          <w:sz w:val="28"/>
          <w:szCs w:val="28"/>
        </w:rPr>
        <w:t>7</w:t>
      </w:r>
      <w:r w:rsidRPr="00DE0084">
        <w:rPr>
          <w:sz w:val="28"/>
          <w:szCs w:val="28"/>
        </w:rPr>
        <w:t xml:space="preserve"> год и плановый период 201</w:t>
      </w:r>
      <w:r w:rsidR="001D330C" w:rsidRPr="00DE0084">
        <w:rPr>
          <w:sz w:val="28"/>
          <w:szCs w:val="28"/>
        </w:rPr>
        <w:t>8</w:t>
      </w:r>
      <w:r w:rsidRPr="00DE0084">
        <w:rPr>
          <w:sz w:val="28"/>
          <w:szCs w:val="28"/>
        </w:rPr>
        <w:t>-201</w:t>
      </w:r>
      <w:r w:rsidR="001D330C" w:rsidRPr="00DE0084">
        <w:rPr>
          <w:sz w:val="28"/>
          <w:szCs w:val="28"/>
        </w:rPr>
        <w:t>9</w:t>
      </w:r>
      <w:r w:rsidRPr="00DE0084">
        <w:rPr>
          <w:sz w:val="28"/>
          <w:szCs w:val="28"/>
        </w:rPr>
        <w:t xml:space="preserve"> годов сформированы следующие основные характеристики районного бюджета:</w:t>
      </w:r>
    </w:p>
    <w:p w:rsidR="00155A32" w:rsidRPr="00DE0084" w:rsidRDefault="00155A32" w:rsidP="00155A32">
      <w:pPr>
        <w:ind w:firstLine="709"/>
        <w:jc w:val="both"/>
        <w:rPr>
          <w:sz w:val="28"/>
          <w:szCs w:val="28"/>
        </w:rPr>
      </w:pPr>
      <w:r w:rsidRPr="00DE0084">
        <w:rPr>
          <w:sz w:val="28"/>
          <w:szCs w:val="28"/>
        </w:rPr>
        <w:t xml:space="preserve"> -на 201</w:t>
      </w:r>
      <w:r w:rsidR="001D330C" w:rsidRPr="00DE0084">
        <w:rPr>
          <w:sz w:val="28"/>
          <w:szCs w:val="28"/>
        </w:rPr>
        <w:t>7</w:t>
      </w:r>
      <w:r w:rsidRPr="00DE0084">
        <w:rPr>
          <w:sz w:val="28"/>
          <w:szCs w:val="28"/>
        </w:rPr>
        <w:t xml:space="preserve"> год прогнозируемый общий объем доходов районного бюджета в сумме 1</w:t>
      </w:r>
      <w:r w:rsidR="001D330C" w:rsidRPr="00DE0084">
        <w:rPr>
          <w:sz w:val="28"/>
          <w:szCs w:val="28"/>
        </w:rPr>
        <w:t> 779 167 118</w:t>
      </w:r>
      <w:r w:rsidRPr="00DE0084">
        <w:rPr>
          <w:sz w:val="28"/>
          <w:szCs w:val="28"/>
        </w:rPr>
        <w:t xml:space="preserve"> рублей; общий объем расходов районного бюджета в сумме 1</w:t>
      </w:r>
      <w:r w:rsidR="001D330C" w:rsidRPr="00DE0084">
        <w:rPr>
          <w:sz w:val="28"/>
          <w:szCs w:val="28"/>
        </w:rPr>
        <w:t> 827 169 022</w:t>
      </w:r>
      <w:r w:rsidRPr="00DE0084">
        <w:rPr>
          <w:sz w:val="28"/>
          <w:szCs w:val="28"/>
        </w:rPr>
        <w:t xml:space="preserve"> рублей; дефицит районного бюджета в сумме </w:t>
      </w:r>
      <w:r w:rsidR="003268C9" w:rsidRPr="00DE0084">
        <w:rPr>
          <w:sz w:val="28"/>
          <w:szCs w:val="28"/>
        </w:rPr>
        <w:t>4</w:t>
      </w:r>
      <w:r w:rsidR="001D330C" w:rsidRPr="00DE0084">
        <w:rPr>
          <w:sz w:val="28"/>
          <w:szCs w:val="28"/>
        </w:rPr>
        <w:t>8 001 904</w:t>
      </w:r>
      <w:r w:rsidRPr="00DE0084">
        <w:rPr>
          <w:sz w:val="28"/>
          <w:szCs w:val="28"/>
        </w:rPr>
        <w:t xml:space="preserve"> рублей;</w:t>
      </w:r>
    </w:p>
    <w:p w:rsidR="00155A32" w:rsidRPr="00DE0084" w:rsidRDefault="00155A32" w:rsidP="00155A32">
      <w:pPr>
        <w:ind w:firstLine="709"/>
        <w:jc w:val="both"/>
        <w:rPr>
          <w:sz w:val="28"/>
          <w:szCs w:val="28"/>
        </w:rPr>
      </w:pPr>
      <w:r w:rsidRPr="00DE0084">
        <w:rPr>
          <w:sz w:val="28"/>
          <w:szCs w:val="28"/>
        </w:rPr>
        <w:t>-на 201</w:t>
      </w:r>
      <w:r w:rsidR="001D330C" w:rsidRPr="00DE0084">
        <w:rPr>
          <w:sz w:val="28"/>
          <w:szCs w:val="28"/>
        </w:rPr>
        <w:t>8</w:t>
      </w:r>
      <w:r w:rsidRPr="00DE0084">
        <w:rPr>
          <w:sz w:val="28"/>
          <w:szCs w:val="28"/>
        </w:rPr>
        <w:t xml:space="preserve"> год прогнозируемый общий о</w:t>
      </w:r>
      <w:r w:rsidR="00F36E32">
        <w:rPr>
          <w:sz w:val="28"/>
          <w:szCs w:val="28"/>
        </w:rPr>
        <w:t xml:space="preserve">бъем доходов районного бюджета </w:t>
      </w:r>
      <w:r w:rsidRPr="00DE0084">
        <w:rPr>
          <w:sz w:val="28"/>
          <w:szCs w:val="28"/>
        </w:rPr>
        <w:t>в сумме 1</w:t>
      </w:r>
      <w:r w:rsidR="001D330C" w:rsidRPr="00DE0084">
        <w:rPr>
          <w:sz w:val="28"/>
          <w:szCs w:val="28"/>
        </w:rPr>
        <w:t> 802 837 690</w:t>
      </w:r>
      <w:r w:rsidRPr="00DE0084">
        <w:rPr>
          <w:sz w:val="28"/>
          <w:szCs w:val="28"/>
        </w:rPr>
        <w:t xml:space="preserve"> рублей, общий объем расходов районного бюджета на 201</w:t>
      </w:r>
      <w:r w:rsidR="001D330C" w:rsidRPr="00DE0084">
        <w:rPr>
          <w:sz w:val="28"/>
          <w:szCs w:val="28"/>
        </w:rPr>
        <w:t>8</w:t>
      </w:r>
      <w:r w:rsidRPr="00DE0084">
        <w:rPr>
          <w:sz w:val="28"/>
          <w:szCs w:val="28"/>
        </w:rPr>
        <w:t xml:space="preserve"> год в сумме 1</w:t>
      </w:r>
      <w:r w:rsidR="001D330C" w:rsidRPr="00DE0084">
        <w:rPr>
          <w:sz w:val="28"/>
          <w:szCs w:val="28"/>
        </w:rPr>
        <w:t> 699 837 690</w:t>
      </w:r>
      <w:r w:rsidRPr="00DE0084">
        <w:rPr>
          <w:sz w:val="28"/>
          <w:szCs w:val="28"/>
        </w:rPr>
        <w:t xml:space="preserve"> рублей, в</w:t>
      </w:r>
      <w:r w:rsidR="00F36E32">
        <w:rPr>
          <w:sz w:val="28"/>
          <w:szCs w:val="28"/>
        </w:rPr>
        <w:t xml:space="preserve"> том числе условно утвержденные </w:t>
      </w:r>
      <w:r w:rsidRPr="00DE0084">
        <w:rPr>
          <w:sz w:val="28"/>
          <w:szCs w:val="28"/>
        </w:rPr>
        <w:t xml:space="preserve">расходы в сумме </w:t>
      </w:r>
      <w:r w:rsidR="003268C9" w:rsidRPr="00DE0084">
        <w:rPr>
          <w:sz w:val="28"/>
          <w:szCs w:val="28"/>
        </w:rPr>
        <w:t>18</w:t>
      </w:r>
      <w:r w:rsidR="001D330C" w:rsidRPr="00DE0084">
        <w:rPr>
          <w:sz w:val="28"/>
          <w:szCs w:val="28"/>
        </w:rPr>
        <w:t> 100 000</w:t>
      </w:r>
      <w:r w:rsidRPr="00DE0084">
        <w:rPr>
          <w:sz w:val="28"/>
          <w:szCs w:val="28"/>
        </w:rPr>
        <w:t xml:space="preserve"> рублей</w:t>
      </w:r>
      <w:r w:rsidR="003268C9" w:rsidRPr="00DE0084">
        <w:rPr>
          <w:sz w:val="28"/>
          <w:szCs w:val="28"/>
        </w:rPr>
        <w:t xml:space="preserve">, </w:t>
      </w:r>
      <w:r w:rsidR="001D330C" w:rsidRPr="00DE0084">
        <w:rPr>
          <w:sz w:val="28"/>
          <w:szCs w:val="28"/>
        </w:rPr>
        <w:t>профицит</w:t>
      </w:r>
      <w:r w:rsidR="003268C9" w:rsidRPr="00DE0084">
        <w:rPr>
          <w:sz w:val="28"/>
          <w:szCs w:val="28"/>
        </w:rPr>
        <w:t xml:space="preserve"> районного бюджета на 2018 год </w:t>
      </w:r>
      <w:r w:rsidR="00F36E32">
        <w:rPr>
          <w:sz w:val="28"/>
          <w:szCs w:val="28"/>
        </w:rPr>
        <w:t>103 000 000</w:t>
      </w:r>
      <w:r w:rsidR="003268C9" w:rsidRPr="00DE0084">
        <w:rPr>
          <w:sz w:val="28"/>
          <w:szCs w:val="28"/>
        </w:rPr>
        <w:t xml:space="preserve"> рублей</w:t>
      </w:r>
      <w:r w:rsidRPr="00DE0084">
        <w:rPr>
          <w:sz w:val="28"/>
          <w:szCs w:val="28"/>
        </w:rPr>
        <w:t>;</w:t>
      </w:r>
    </w:p>
    <w:p w:rsidR="00155A32" w:rsidRPr="00DE0084" w:rsidRDefault="00155A32" w:rsidP="00155A32">
      <w:pPr>
        <w:ind w:firstLine="709"/>
        <w:jc w:val="both"/>
        <w:rPr>
          <w:sz w:val="28"/>
          <w:szCs w:val="28"/>
        </w:rPr>
      </w:pPr>
      <w:r w:rsidRPr="00DE0084">
        <w:rPr>
          <w:sz w:val="28"/>
          <w:szCs w:val="28"/>
        </w:rPr>
        <w:t xml:space="preserve"> -на 201</w:t>
      </w:r>
      <w:r w:rsidR="001D330C" w:rsidRPr="00DE0084">
        <w:rPr>
          <w:sz w:val="28"/>
          <w:szCs w:val="28"/>
        </w:rPr>
        <w:t>9</w:t>
      </w:r>
      <w:r w:rsidRPr="00DE0084">
        <w:rPr>
          <w:sz w:val="28"/>
          <w:szCs w:val="28"/>
        </w:rPr>
        <w:t xml:space="preserve"> год прогнозируемый общий о</w:t>
      </w:r>
      <w:r w:rsidR="00F36E32">
        <w:rPr>
          <w:sz w:val="28"/>
          <w:szCs w:val="28"/>
        </w:rPr>
        <w:t xml:space="preserve">бъем доходов районного бюджета </w:t>
      </w:r>
      <w:r w:rsidRPr="00DE0084">
        <w:rPr>
          <w:sz w:val="28"/>
          <w:szCs w:val="28"/>
        </w:rPr>
        <w:t>в сумме 1</w:t>
      </w:r>
      <w:r w:rsidR="001D330C" w:rsidRPr="00DE0084">
        <w:rPr>
          <w:sz w:val="28"/>
          <w:szCs w:val="28"/>
        </w:rPr>
        <w:t> 723 366 040</w:t>
      </w:r>
      <w:r w:rsidRPr="00DE0084">
        <w:rPr>
          <w:sz w:val="28"/>
          <w:szCs w:val="28"/>
        </w:rPr>
        <w:t xml:space="preserve"> рублей, общий объем расходов районного бюджета на 201</w:t>
      </w:r>
      <w:r w:rsidR="001D330C" w:rsidRPr="00DE0084">
        <w:rPr>
          <w:sz w:val="28"/>
          <w:szCs w:val="28"/>
        </w:rPr>
        <w:t>9</w:t>
      </w:r>
      <w:r w:rsidRPr="00DE0084">
        <w:rPr>
          <w:sz w:val="28"/>
          <w:szCs w:val="28"/>
        </w:rPr>
        <w:t xml:space="preserve"> год   в сумме 1</w:t>
      </w:r>
      <w:r w:rsidR="001D330C" w:rsidRPr="00DE0084">
        <w:rPr>
          <w:sz w:val="28"/>
          <w:szCs w:val="28"/>
        </w:rPr>
        <w:t> 723 366 040</w:t>
      </w:r>
      <w:r w:rsidRPr="00DE0084">
        <w:rPr>
          <w:sz w:val="28"/>
          <w:szCs w:val="28"/>
        </w:rPr>
        <w:t xml:space="preserve"> рублей, в том числе условно утвержденные расходы в сумме 3</w:t>
      </w:r>
      <w:r w:rsidR="003268C9" w:rsidRPr="00DE0084">
        <w:rPr>
          <w:sz w:val="28"/>
          <w:szCs w:val="28"/>
        </w:rPr>
        <w:t>7</w:t>
      </w:r>
      <w:r w:rsidR="001D330C" w:rsidRPr="00DE0084">
        <w:rPr>
          <w:sz w:val="28"/>
          <w:szCs w:val="28"/>
        </w:rPr>
        <w:t> 370 000</w:t>
      </w:r>
      <w:r w:rsidRPr="00DE0084">
        <w:rPr>
          <w:sz w:val="28"/>
          <w:szCs w:val="28"/>
        </w:rPr>
        <w:t xml:space="preserve"> рублей; дефицит районного бюджета на 201</w:t>
      </w:r>
      <w:r w:rsidR="00DE0084" w:rsidRPr="00DE0084">
        <w:rPr>
          <w:sz w:val="28"/>
          <w:szCs w:val="28"/>
        </w:rPr>
        <w:t>9</w:t>
      </w:r>
      <w:r w:rsidRPr="00DE0084">
        <w:rPr>
          <w:sz w:val="28"/>
          <w:szCs w:val="28"/>
        </w:rPr>
        <w:t xml:space="preserve"> год в сумме </w:t>
      </w:r>
      <w:r w:rsidR="003268C9" w:rsidRPr="00DE0084">
        <w:rPr>
          <w:sz w:val="28"/>
          <w:szCs w:val="28"/>
        </w:rPr>
        <w:t>0</w:t>
      </w:r>
      <w:r w:rsidRPr="00DE0084">
        <w:rPr>
          <w:sz w:val="28"/>
          <w:szCs w:val="28"/>
        </w:rPr>
        <w:t xml:space="preserve"> рублей.</w:t>
      </w:r>
    </w:p>
    <w:p w:rsidR="00155A32" w:rsidRPr="00DE0084" w:rsidRDefault="00155A32" w:rsidP="00155A32">
      <w:pPr>
        <w:ind w:firstLine="709"/>
        <w:jc w:val="both"/>
        <w:rPr>
          <w:sz w:val="28"/>
          <w:szCs w:val="28"/>
        </w:rPr>
      </w:pPr>
      <w:r w:rsidRPr="00DE0084">
        <w:rPr>
          <w:sz w:val="28"/>
          <w:szCs w:val="28"/>
        </w:rPr>
        <w:t>Верхний предел муниципального внутренн</w:t>
      </w:r>
      <w:r w:rsidR="00F36E32">
        <w:rPr>
          <w:sz w:val="28"/>
          <w:szCs w:val="28"/>
        </w:rPr>
        <w:t xml:space="preserve">его долга Богучанского </w:t>
      </w:r>
      <w:r w:rsidR="00F36E32" w:rsidRPr="00187461">
        <w:rPr>
          <w:sz w:val="28"/>
          <w:szCs w:val="28"/>
        </w:rPr>
        <w:t>района составляет</w:t>
      </w:r>
      <w:r w:rsidRPr="00DE0084">
        <w:rPr>
          <w:sz w:val="28"/>
          <w:szCs w:val="28"/>
        </w:rPr>
        <w:t>:</w:t>
      </w:r>
    </w:p>
    <w:p w:rsidR="00155A32" w:rsidRPr="00DE0084" w:rsidRDefault="00155A32" w:rsidP="00155A32">
      <w:pPr>
        <w:ind w:firstLine="709"/>
        <w:jc w:val="both"/>
        <w:rPr>
          <w:sz w:val="28"/>
          <w:szCs w:val="28"/>
        </w:rPr>
      </w:pPr>
      <w:r w:rsidRPr="00DE0084">
        <w:rPr>
          <w:sz w:val="28"/>
          <w:szCs w:val="28"/>
        </w:rPr>
        <w:t xml:space="preserve"> на 1 января 201</w:t>
      </w:r>
      <w:r w:rsidR="00DE0084" w:rsidRPr="00DE0084">
        <w:rPr>
          <w:sz w:val="28"/>
          <w:szCs w:val="28"/>
        </w:rPr>
        <w:t>8</w:t>
      </w:r>
      <w:r w:rsidRPr="00DE0084">
        <w:rPr>
          <w:sz w:val="28"/>
          <w:szCs w:val="28"/>
        </w:rPr>
        <w:t xml:space="preserve"> года в сумме </w:t>
      </w:r>
      <w:r w:rsidR="00DE0084" w:rsidRPr="00DE0084">
        <w:rPr>
          <w:sz w:val="28"/>
          <w:szCs w:val="28"/>
        </w:rPr>
        <w:t>103 000 000</w:t>
      </w:r>
      <w:r w:rsidRPr="00DE0084">
        <w:rPr>
          <w:sz w:val="28"/>
          <w:szCs w:val="28"/>
        </w:rPr>
        <w:t xml:space="preserve"> рублей, в том числе по муниципальным гарантиям 0 рублей;</w:t>
      </w:r>
    </w:p>
    <w:p w:rsidR="00155A32" w:rsidRPr="00DE0084" w:rsidRDefault="00155A32" w:rsidP="00155A32">
      <w:pPr>
        <w:ind w:firstLine="709"/>
        <w:jc w:val="both"/>
        <w:rPr>
          <w:sz w:val="28"/>
          <w:szCs w:val="28"/>
        </w:rPr>
      </w:pPr>
      <w:r w:rsidRPr="00DE0084">
        <w:rPr>
          <w:sz w:val="28"/>
          <w:szCs w:val="28"/>
        </w:rPr>
        <w:t>на 1 января 201</w:t>
      </w:r>
      <w:r w:rsidR="00DE0084" w:rsidRPr="00DE0084">
        <w:rPr>
          <w:sz w:val="28"/>
          <w:szCs w:val="28"/>
        </w:rPr>
        <w:t>9</w:t>
      </w:r>
      <w:r w:rsidRPr="00DE0084">
        <w:rPr>
          <w:sz w:val="28"/>
          <w:szCs w:val="28"/>
        </w:rPr>
        <w:t>года в сумме 0 рублей, в том числе по муниципальным гарантиям 0 рублей;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 w:rsidRPr="00DE0084">
        <w:rPr>
          <w:sz w:val="28"/>
          <w:szCs w:val="28"/>
        </w:rPr>
        <w:t>на 1 января 20</w:t>
      </w:r>
      <w:r w:rsidR="00DE0084" w:rsidRPr="00DE0084">
        <w:rPr>
          <w:sz w:val="28"/>
          <w:szCs w:val="28"/>
        </w:rPr>
        <w:t>20</w:t>
      </w:r>
      <w:r w:rsidRPr="00DE0084">
        <w:rPr>
          <w:sz w:val="28"/>
          <w:szCs w:val="28"/>
        </w:rPr>
        <w:t xml:space="preserve"> года в сумме </w:t>
      </w:r>
      <w:r w:rsidR="003268C9" w:rsidRPr="00DE0084">
        <w:rPr>
          <w:sz w:val="28"/>
          <w:szCs w:val="28"/>
        </w:rPr>
        <w:t>0</w:t>
      </w:r>
      <w:r w:rsidRPr="00DE0084">
        <w:rPr>
          <w:sz w:val="28"/>
          <w:szCs w:val="28"/>
        </w:rPr>
        <w:t xml:space="preserve"> рублей, в том числе по муниципальным гарантиям 0 рублей.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публичных слушаний рекомендуют: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Богучанскому районному Совету депутатов принять проект решения «О районном бюджете на 201</w:t>
      </w:r>
      <w:r w:rsidR="00DE0084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DE008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E0084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годов».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Администрации Богучанского района: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мониторинг исполнения  указов Президента Российской Федерации от 7 мая 2012 года, целевых показателей и показателей результативности муниципальных программ;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-активизировать работу по развитию механизмов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на территории района;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реализацию плана мероприятий по увеличению доходной базы района, оптимизации расходов и совершенствованию долговой политики Богучанского района;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по совершенствованию системы межбюджетных отношений в Богучанском районе для достижения оптимального баланса между необходимым выравниванием бюджетной обеспеченности и созданием стимулов для наращивания собственной налоговой базы поселений;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реализацию основных направлений бюджетной и налоговой политики;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по повышению открытости информации о районном бюджете и бюджетном процессе в муниципальном образовании, обеспечить публикацию (размещение в сети Интернет) брошюры «Бюджет для граждан»;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взаимодействие органов власти района с крупнейшими налогоплательщиками по сохранению и наращиванию налогового потенциала района;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-провести анализ использования муниципального имущества и земельных участков, находящихся в муниципальной собственности, разработать мероприятия по повышению эффективности управления муниципальным имуществом, включая земельные участки;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по переводу в муниципальную собственность земельных участков, находящихся в федеральной собственности, с целью повышения социально-экономического развития и эффективности использования земельных ресурсов в территориальных границах в районе;</w:t>
      </w:r>
    </w:p>
    <w:p w:rsidR="00155A32" w:rsidRPr="003F7112" w:rsidRDefault="00155A32" w:rsidP="00155A3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-осуществлять финансирование разработки проектно-сметной документации исключительно при наличии расходных обязательств одновременно с включением данного объекта в </w:t>
      </w:r>
      <w:r w:rsidRPr="00187461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>;</w:t>
      </w:r>
      <w:r w:rsidR="003F7112">
        <w:rPr>
          <w:sz w:val="28"/>
          <w:szCs w:val="28"/>
        </w:rPr>
        <w:t xml:space="preserve"> </w:t>
      </w:r>
      <w:bookmarkStart w:id="0" w:name="_GoBack"/>
    </w:p>
    <w:bookmarkEnd w:id="0"/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по созданию условий для дальнейшего развития предпринимательской активности в районе, уделить особое внимание развитию малого и среднего бизнеса;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мониторинг реализации мероприятий, разработанных муниципальными образованиями района, направленных на повышение собственных доходов и эффективности расходов бюджетов в 201</w:t>
      </w:r>
      <w:r w:rsidR="00DE008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 плановом периоде 201</w:t>
      </w:r>
      <w:r w:rsidR="00DE008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E0084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годов, и кредиторской задолженности в разрезе муниципальных образований района;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-продолжить реализацию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</w:t>
      </w:r>
      <w:r>
        <w:rPr>
          <w:sz w:val="28"/>
          <w:szCs w:val="28"/>
        </w:rPr>
        <w:lastRenderedPageBreak/>
        <w:t xml:space="preserve">(муниципальных) учреждений», в том числе посредством перехода на обеспечение открытости муниципальных учреждений путем размещения информации об учреждениях на официальном сайте </w:t>
      </w:r>
      <w:hyperlink r:id="rId5" w:history="1">
        <w:r w:rsidRPr="00EB536C">
          <w:rPr>
            <w:rStyle w:val="a5"/>
            <w:sz w:val="28"/>
            <w:szCs w:val="28"/>
          </w:rPr>
          <w:t>www.bus.gov.ru</w:t>
        </w:r>
      </w:hyperlink>
      <w:r>
        <w:rPr>
          <w:sz w:val="28"/>
          <w:szCs w:val="28"/>
        </w:rPr>
        <w:t>;</w:t>
      </w:r>
    </w:p>
    <w:p w:rsidR="00155A32" w:rsidRPr="00A22B5C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-принять меры по недопущению увеличения количества предписаний надзорных органов;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-принять меры по осуществлению регулярного ведомственного контроля, регулярных проверок подведомственных учреждений и муниципальных образований района – получателей субвенций и субсидий из краевого и районного бюджетов.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Органам местного самоуправления района: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-проводить работу по наращиванию доходной базы местных бюджетов, стабилизации экономического положения в поселениях, созданию условий для эффективной работы предприятий всех форм собственности, уделить особое внимание развитию малого и среднего бизнеса, реализации инвестиционных проектов, созданию новых рабочих мест, увеличению занятости населения;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выполнение обязательств, принятых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бюджета, в том числе:</w:t>
      </w:r>
    </w:p>
    <w:p w:rsidR="00155A32" w:rsidRDefault="00155A32" w:rsidP="00155A32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A0345B">
        <w:rPr>
          <w:sz w:val="28"/>
          <w:szCs w:val="28"/>
        </w:rPr>
        <w:t>продолжить работу по совершенствованию бюджетного планирования в муниципальных образованиях района в соответствии с изменениями бюджетного законодательства;</w:t>
      </w:r>
    </w:p>
    <w:p w:rsidR="00155A32" w:rsidRDefault="00155A32" w:rsidP="00155A32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A0345B">
        <w:rPr>
          <w:sz w:val="28"/>
          <w:szCs w:val="28"/>
        </w:rPr>
        <w:t>обеспечить реализацию планов мероприятий по росту доходов, сокращению недоимки, оптимизаци</w:t>
      </w:r>
      <w:r>
        <w:rPr>
          <w:sz w:val="28"/>
          <w:szCs w:val="28"/>
        </w:rPr>
        <w:t xml:space="preserve">и расходов и совершенствованию </w:t>
      </w:r>
      <w:r w:rsidRPr="00A0345B">
        <w:rPr>
          <w:sz w:val="28"/>
          <w:szCs w:val="28"/>
        </w:rPr>
        <w:t>дол</w:t>
      </w:r>
      <w:r>
        <w:rPr>
          <w:sz w:val="28"/>
          <w:szCs w:val="28"/>
        </w:rPr>
        <w:t>говой политики местных бюджетов;</w:t>
      </w:r>
    </w:p>
    <w:p w:rsidR="00155A32" w:rsidRDefault="00155A32" w:rsidP="00155A32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A0345B">
        <w:rPr>
          <w:sz w:val="28"/>
          <w:szCs w:val="28"/>
        </w:rPr>
        <w:t>продолжить работу по переходу на программный бюджет, разработке и принятию муниципальных программ;</w:t>
      </w:r>
    </w:p>
    <w:p w:rsidR="00155A32" w:rsidRDefault="00155A32" w:rsidP="00155A32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A0345B">
        <w:rPr>
          <w:sz w:val="28"/>
          <w:szCs w:val="28"/>
        </w:rPr>
        <w:t>принять меры по сокращению дебиторской и кредиторской задолженности местных бюджетов;</w:t>
      </w:r>
    </w:p>
    <w:p w:rsidR="00155A32" w:rsidRDefault="00155A32" w:rsidP="00155A32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A0345B">
        <w:rPr>
          <w:sz w:val="28"/>
          <w:szCs w:val="28"/>
        </w:rPr>
        <w:t>продолжить работу по внедрению энергосберегающих технологий;</w:t>
      </w:r>
    </w:p>
    <w:p w:rsidR="00155A32" w:rsidRPr="00A0345B" w:rsidRDefault="00155A32" w:rsidP="00155A32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A0345B">
        <w:rPr>
          <w:sz w:val="28"/>
          <w:szCs w:val="28"/>
        </w:rPr>
        <w:t>принять меры по повышению открытости информации о местны</w:t>
      </w:r>
      <w:r w:rsidR="00DE0084">
        <w:rPr>
          <w:sz w:val="28"/>
          <w:szCs w:val="28"/>
        </w:rPr>
        <w:t>х бюджетах и бюджетном процессе</w:t>
      </w:r>
      <w:r w:rsidRPr="00A0345B">
        <w:rPr>
          <w:sz w:val="28"/>
          <w:szCs w:val="28"/>
        </w:rPr>
        <w:t>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более активно механизм самообложения граждан в поселениях;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-провести анализ использования муниципального имущества и земельных участков, находящихся в муниципальной собственности, разработать мероприятия по повышению эффективности управления муниципальным имуществом, включая земельные участки.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</w:p>
    <w:p w:rsidR="00155A32" w:rsidRDefault="00155A32" w:rsidP="00155A32">
      <w:pPr>
        <w:ind w:firstLine="709"/>
        <w:jc w:val="both"/>
        <w:rPr>
          <w:sz w:val="28"/>
          <w:szCs w:val="28"/>
        </w:rPr>
      </w:pPr>
    </w:p>
    <w:p w:rsidR="00155A32" w:rsidRDefault="00155A32" w:rsidP="00155A32">
      <w:pPr>
        <w:ind w:firstLine="540"/>
        <w:jc w:val="both"/>
        <w:rPr>
          <w:sz w:val="28"/>
          <w:szCs w:val="28"/>
        </w:rPr>
      </w:pPr>
    </w:p>
    <w:p w:rsidR="00155A32" w:rsidRDefault="00155A32" w:rsidP="00155A32">
      <w:pPr>
        <w:ind w:firstLine="540"/>
        <w:jc w:val="both"/>
        <w:rPr>
          <w:sz w:val="28"/>
          <w:szCs w:val="28"/>
        </w:rPr>
      </w:pPr>
    </w:p>
    <w:p w:rsidR="00155A32" w:rsidRDefault="00155A32" w:rsidP="00155A32">
      <w:pPr>
        <w:ind w:firstLine="540"/>
        <w:jc w:val="both"/>
        <w:rPr>
          <w:sz w:val="28"/>
          <w:szCs w:val="28"/>
        </w:rPr>
      </w:pPr>
    </w:p>
    <w:p w:rsidR="00155A32" w:rsidRDefault="00155A32" w:rsidP="00155A32">
      <w:pPr>
        <w:ind w:firstLine="540"/>
        <w:jc w:val="both"/>
        <w:rPr>
          <w:sz w:val="28"/>
          <w:szCs w:val="28"/>
        </w:rPr>
      </w:pPr>
    </w:p>
    <w:p w:rsidR="00155A32" w:rsidRDefault="00155A32" w:rsidP="00155A32">
      <w:pPr>
        <w:ind w:firstLine="540"/>
        <w:jc w:val="both"/>
        <w:rPr>
          <w:sz w:val="28"/>
          <w:szCs w:val="28"/>
        </w:rPr>
      </w:pPr>
    </w:p>
    <w:p w:rsidR="00155A32" w:rsidRPr="00AC5088" w:rsidRDefault="00155A32" w:rsidP="00155A32">
      <w:pPr>
        <w:spacing w:before="120"/>
        <w:jc w:val="both"/>
        <w:rPr>
          <w:sz w:val="28"/>
          <w:szCs w:val="28"/>
        </w:rPr>
      </w:pPr>
    </w:p>
    <w:p w:rsidR="00155A32" w:rsidRPr="00F01080" w:rsidRDefault="00155A32" w:rsidP="00155A32">
      <w:pPr>
        <w:ind w:firstLine="567"/>
        <w:jc w:val="both"/>
        <w:rPr>
          <w:sz w:val="28"/>
          <w:szCs w:val="28"/>
        </w:rPr>
      </w:pPr>
    </w:p>
    <w:p w:rsidR="00DD2C33" w:rsidRDefault="00DD2C33"/>
    <w:sectPr w:rsidR="00DD2C33" w:rsidSect="0052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1BD"/>
    <w:multiLevelType w:val="hybridMultilevel"/>
    <w:tmpl w:val="3BE8A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A32"/>
    <w:rsid w:val="000F0E33"/>
    <w:rsid w:val="00155A32"/>
    <w:rsid w:val="00187461"/>
    <w:rsid w:val="001D330C"/>
    <w:rsid w:val="00205DD3"/>
    <w:rsid w:val="0025701E"/>
    <w:rsid w:val="0028312D"/>
    <w:rsid w:val="002A1DC6"/>
    <w:rsid w:val="003268C9"/>
    <w:rsid w:val="003F7112"/>
    <w:rsid w:val="00520C5E"/>
    <w:rsid w:val="00537270"/>
    <w:rsid w:val="005C79E8"/>
    <w:rsid w:val="006C2902"/>
    <w:rsid w:val="00773A13"/>
    <w:rsid w:val="0088218A"/>
    <w:rsid w:val="008B7CDB"/>
    <w:rsid w:val="009F71BF"/>
    <w:rsid w:val="00AA43F7"/>
    <w:rsid w:val="00B02A71"/>
    <w:rsid w:val="00B540F8"/>
    <w:rsid w:val="00C649E8"/>
    <w:rsid w:val="00CC1D0A"/>
    <w:rsid w:val="00D93505"/>
    <w:rsid w:val="00DD2C33"/>
    <w:rsid w:val="00DD6192"/>
    <w:rsid w:val="00DE0084"/>
    <w:rsid w:val="00DE5A2F"/>
    <w:rsid w:val="00E92F1A"/>
    <w:rsid w:val="00EE0466"/>
    <w:rsid w:val="00F36E32"/>
    <w:rsid w:val="00FB5AB8"/>
    <w:rsid w:val="00FC3394"/>
    <w:rsid w:val="00FE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5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155A32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locked/>
    <w:rsid w:val="00155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">
    <w:name w:val="Обычfd"/>
    <w:rsid w:val="00155A3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55A32"/>
    <w:rPr>
      <w:color w:val="0000FF" w:themeColor="hyperlink"/>
      <w:u w:val="single"/>
    </w:rPr>
  </w:style>
  <w:style w:type="paragraph" w:styleId="a6">
    <w:name w:val="No Spacing"/>
    <w:uiPriority w:val="1"/>
    <w:qFormat/>
    <w:rsid w:val="00155A32"/>
    <w:pPr>
      <w:spacing w:after="0" w:line="240" w:lineRule="auto"/>
    </w:pPr>
  </w:style>
  <w:style w:type="paragraph" w:styleId="a7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1D330C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uiPriority w:val="99"/>
    <w:semiHidden/>
    <w:rsid w:val="001D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7"/>
    <w:rsid w:val="001D3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Мой стиль Знак Знак"/>
    <w:basedOn w:val="a"/>
    <w:semiHidden/>
    <w:rsid w:val="001D330C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13</cp:revision>
  <cp:lastPrinted>2015-11-16T02:45:00Z</cp:lastPrinted>
  <dcterms:created xsi:type="dcterms:W3CDTF">2016-11-19T08:04:00Z</dcterms:created>
  <dcterms:modified xsi:type="dcterms:W3CDTF">2016-12-22T05:02:00Z</dcterms:modified>
</cp:coreProperties>
</file>