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91A3E">
        <w:rPr>
          <w:rFonts w:ascii="Times New Roman" w:eastAsia="Times New Roman" w:hAnsi="Times New Roman"/>
          <w:b/>
          <w:sz w:val="56"/>
          <w:szCs w:val="56"/>
          <w:lang w:eastAsia="ru-RU"/>
        </w:rPr>
        <w:t>14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486B5A" w:rsidRDefault="00486B5A" w:rsidP="005E3C56">
      <w:pPr>
        <w:spacing w:after="0" w:line="240" w:lineRule="auto"/>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23795" w:rsidRPr="00D33EC7" w:rsidRDefault="00C23795" w:rsidP="000D40A8">
      <w:pPr>
        <w:spacing w:after="0" w:line="240" w:lineRule="auto"/>
        <w:jc w:val="center"/>
        <w:rPr>
          <w:rFonts w:ascii="Times New Roman" w:eastAsia="Times New Roman" w:hAnsi="Times New Roman"/>
          <w:sz w:val="24"/>
          <w:szCs w:val="24"/>
          <w:lang w:eastAsia="ru-RU"/>
        </w:rPr>
      </w:pPr>
    </w:p>
    <w:p w:rsidR="00C23795" w:rsidRPr="008A7163" w:rsidRDefault="00C23795" w:rsidP="000D40A8">
      <w:pPr>
        <w:spacing w:after="0" w:line="240" w:lineRule="auto"/>
        <w:jc w:val="center"/>
        <w:rPr>
          <w:rFonts w:ascii="Times New Roman" w:eastAsia="Times New Roman" w:hAnsi="Times New Roman"/>
          <w:sz w:val="24"/>
          <w:szCs w:val="24"/>
          <w:lang w:eastAsia="ru-RU"/>
        </w:rPr>
      </w:pPr>
    </w:p>
    <w:p w:rsidR="00CC3BFC" w:rsidRPr="00D33EC7" w:rsidRDefault="00CC3BFC" w:rsidP="000D40A8">
      <w:pPr>
        <w:spacing w:after="0" w:line="240" w:lineRule="auto"/>
        <w:jc w:val="center"/>
        <w:rPr>
          <w:rFonts w:ascii="Times New Roman" w:eastAsia="Times New Roman" w:hAnsi="Times New Roman"/>
          <w:sz w:val="24"/>
          <w:szCs w:val="24"/>
          <w:lang w:eastAsia="ru-RU"/>
        </w:rPr>
      </w:pPr>
    </w:p>
    <w:p w:rsidR="003609D8" w:rsidRDefault="00291A3E"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8A7163">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C857AC" w:rsidRPr="00472667" w:rsidRDefault="00C857AC" w:rsidP="003609D8">
      <w:pPr>
        <w:spacing w:after="0" w:line="240" w:lineRule="auto"/>
        <w:jc w:val="center"/>
        <w:rPr>
          <w:rFonts w:ascii="Times New Roman" w:eastAsia="Times New Roman" w:hAnsi="Times New Roman"/>
          <w:sz w:val="24"/>
          <w:szCs w:val="24"/>
          <w:lang w:eastAsia="ru-RU"/>
        </w:rPr>
      </w:pPr>
    </w:p>
    <w:p w:rsidR="00CC3BFC" w:rsidRDefault="00CC3BFC" w:rsidP="00651FF3">
      <w:pPr>
        <w:spacing w:after="0" w:line="240" w:lineRule="auto"/>
        <w:jc w:val="center"/>
        <w:rPr>
          <w:rFonts w:ascii="Times New Roman" w:eastAsia="Times New Roman" w:hAnsi="Times New Roman"/>
          <w:sz w:val="20"/>
          <w:szCs w:val="20"/>
          <w:lang w:eastAsia="ru-RU"/>
        </w:rPr>
      </w:pPr>
    </w:p>
    <w:p w:rsidR="008A7163" w:rsidRDefault="008A716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291A3E" w:rsidRPr="00291A3E" w:rsidRDefault="00E559DA" w:rsidP="00926E62">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 </w:t>
      </w:r>
      <w:proofErr w:type="gramStart"/>
      <w:r w:rsidR="007A15FC" w:rsidRPr="00291A3E">
        <w:rPr>
          <w:rFonts w:ascii="Times New Roman" w:hAnsi="Times New Roman"/>
          <w:sz w:val="20"/>
          <w:szCs w:val="20"/>
        </w:rPr>
        <w:t>Решение</w:t>
      </w:r>
      <w:r w:rsidR="00E61F33" w:rsidRPr="00291A3E">
        <w:rPr>
          <w:rFonts w:ascii="Times New Roman" w:hAnsi="Times New Roman"/>
          <w:sz w:val="20"/>
          <w:szCs w:val="20"/>
        </w:rPr>
        <w:t xml:space="preserve"> </w:t>
      </w:r>
      <w:proofErr w:type="spellStart"/>
      <w:r w:rsidR="007A15FC" w:rsidRPr="00291A3E">
        <w:rPr>
          <w:rFonts w:ascii="Times New Roman" w:hAnsi="Times New Roman"/>
          <w:sz w:val="20"/>
          <w:szCs w:val="20"/>
        </w:rPr>
        <w:t>Богучанского</w:t>
      </w:r>
      <w:proofErr w:type="spellEnd"/>
      <w:r w:rsidR="007A15FC" w:rsidRPr="00291A3E">
        <w:rPr>
          <w:rFonts w:ascii="Times New Roman" w:hAnsi="Times New Roman"/>
          <w:sz w:val="20"/>
          <w:szCs w:val="20"/>
        </w:rPr>
        <w:t xml:space="preserve"> районного Совета депутатов № </w:t>
      </w:r>
      <w:r w:rsidR="00291A3E">
        <w:rPr>
          <w:rFonts w:ascii="Times New Roman" w:eastAsia="Times New Roman" w:hAnsi="Times New Roman"/>
          <w:bCs/>
          <w:sz w:val="20"/>
          <w:szCs w:val="20"/>
          <w:lang w:eastAsia="ru-RU"/>
        </w:rPr>
        <w:t>50/1-328</w:t>
      </w:r>
      <w:r w:rsidR="00415F31" w:rsidRPr="00291A3E">
        <w:rPr>
          <w:rFonts w:ascii="Times New Roman" w:eastAsia="Times New Roman" w:hAnsi="Times New Roman"/>
          <w:sz w:val="20"/>
          <w:szCs w:val="20"/>
          <w:lang w:eastAsia="ru-RU"/>
        </w:rPr>
        <w:t xml:space="preserve"> </w:t>
      </w:r>
      <w:r w:rsidR="007A15FC" w:rsidRPr="00291A3E">
        <w:rPr>
          <w:rFonts w:ascii="Times New Roman" w:eastAsia="Times New Roman" w:hAnsi="Times New Roman"/>
          <w:sz w:val="20"/>
          <w:szCs w:val="20"/>
          <w:lang w:eastAsia="ru-RU"/>
        </w:rPr>
        <w:t xml:space="preserve"> </w:t>
      </w:r>
      <w:r w:rsidR="007A15FC" w:rsidRPr="00291A3E">
        <w:rPr>
          <w:rFonts w:ascii="Times New Roman" w:hAnsi="Times New Roman"/>
          <w:sz w:val="20"/>
          <w:szCs w:val="20"/>
        </w:rPr>
        <w:t xml:space="preserve">от </w:t>
      </w:r>
      <w:r w:rsidR="00291A3E">
        <w:rPr>
          <w:rFonts w:ascii="Times New Roman" w:hAnsi="Times New Roman"/>
          <w:sz w:val="20"/>
          <w:szCs w:val="20"/>
        </w:rPr>
        <w:t>28.05</w:t>
      </w:r>
      <w:r w:rsidR="008A7163" w:rsidRPr="00291A3E">
        <w:rPr>
          <w:rFonts w:ascii="Times New Roman" w:hAnsi="Times New Roman"/>
          <w:sz w:val="20"/>
          <w:szCs w:val="20"/>
        </w:rPr>
        <w:t>.2020</w:t>
      </w:r>
      <w:r w:rsidR="007A15FC" w:rsidRPr="00291A3E">
        <w:rPr>
          <w:rFonts w:ascii="Times New Roman" w:hAnsi="Times New Roman"/>
          <w:sz w:val="20"/>
          <w:szCs w:val="20"/>
        </w:rPr>
        <w:t>г</w:t>
      </w:r>
      <w:r w:rsidR="007E04B4">
        <w:rPr>
          <w:rFonts w:ascii="Times New Roman" w:hAnsi="Times New Roman"/>
          <w:sz w:val="20"/>
          <w:szCs w:val="20"/>
        </w:rPr>
        <w:t xml:space="preserve">             </w:t>
      </w:r>
      <w:r w:rsidR="007A15FC" w:rsidRPr="00291A3E">
        <w:rPr>
          <w:rFonts w:ascii="Times New Roman" w:hAnsi="Times New Roman"/>
          <w:sz w:val="20"/>
          <w:szCs w:val="20"/>
        </w:rPr>
        <w:t xml:space="preserve"> «</w:t>
      </w:r>
      <w:r w:rsidR="00291A3E" w:rsidRPr="00291A3E">
        <w:rPr>
          <w:rFonts w:ascii="Times New Roman" w:hAnsi="Times New Roman"/>
          <w:sz w:val="20"/>
          <w:szCs w:val="20"/>
        </w:rPr>
        <w:t xml:space="preserve">Об утверждении Порядков предоставления и распределения субсидий бюджетам поселений </w:t>
      </w:r>
      <w:proofErr w:type="spellStart"/>
      <w:r w:rsidR="00291A3E" w:rsidRPr="00291A3E">
        <w:rPr>
          <w:rFonts w:ascii="Times New Roman" w:hAnsi="Times New Roman"/>
          <w:sz w:val="20"/>
          <w:szCs w:val="20"/>
        </w:rPr>
        <w:t>Богучанского</w:t>
      </w:r>
      <w:proofErr w:type="spellEnd"/>
      <w:r w:rsidR="00291A3E" w:rsidRPr="00291A3E">
        <w:rPr>
          <w:rFonts w:ascii="Times New Roman" w:hAnsi="Times New Roman"/>
          <w:sz w:val="20"/>
          <w:szCs w:val="20"/>
        </w:rPr>
        <w:t xml:space="preserve">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w:t>
      </w:r>
      <w:proofErr w:type="gramEnd"/>
      <w:r w:rsidR="00291A3E" w:rsidRPr="00291A3E">
        <w:rPr>
          <w:rFonts w:ascii="Times New Roman" w:hAnsi="Times New Roman"/>
          <w:sz w:val="20"/>
          <w:szCs w:val="20"/>
        </w:rPr>
        <w:t xml:space="preserve"> поселений</w:t>
      </w:r>
      <w:r w:rsidR="00291A3E">
        <w:rPr>
          <w:rFonts w:ascii="Times New Roman" w:hAnsi="Times New Roman"/>
          <w:sz w:val="20"/>
          <w:szCs w:val="20"/>
        </w:rPr>
        <w:t>»</w:t>
      </w:r>
    </w:p>
    <w:p w:rsidR="00926E62" w:rsidRPr="00926E62" w:rsidRDefault="00291A3E" w:rsidP="00926E62">
      <w:pPr>
        <w:pStyle w:val="affff8"/>
        <w:widowControl w:val="0"/>
        <w:numPr>
          <w:ilvl w:val="0"/>
          <w:numId w:val="9"/>
        </w:numPr>
        <w:autoSpaceDE w:val="0"/>
        <w:autoSpaceDN w:val="0"/>
        <w:adjustRightInd w:val="0"/>
        <w:spacing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50/1-32</w:t>
      </w:r>
      <w:r w:rsidRPr="00291A3E">
        <w:rPr>
          <w:rFonts w:ascii="Times New Roman" w:eastAsia="Times New Roman" w:hAnsi="Times New Roman"/>
          <w:bCs/>
          <w:sz w:val="20"/>
          <w:szCs w:val="20"/>
          <w:lang w:eastAsia="ru-RU"/>
        </w:rPr>
        <w:t>9</w:t>
      </w:r>
      <w:r w:rsidR="00926E62">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926E62" w:rsidRPr="00926E62">
        <w:rPr>
          <w:rFonts w:ascii="Times New Roman" w:hAnsi="Times New Roman"/>
          <w:sz w:val="20"/>
          <w:szCs w:val="20"/>
        </w:rPr>
        <w:t xml:space="preserve">Об утверждении Порядка предоставления и расходования субсидий бюджетам поселений </w:t>
      </w:r>
      <w:proofErr w:type="spellStart"/>
      <w:r w:rsidR="00926E62" w:rsidRPr="00926E62">
        <w:rPr>
          <w:rFonts w:ascii="Times New Roman" w:hAnsi="Times New Roman"/>
          <w:sz w:val="20"/>
          <w:szCs w:val="20"/>
        </w:rPr>
        <w:t>Богучанского</w:t>
      </w:r>
      <w:proofErr w:type="spellEnd"/>
      <w:r w:rsidR="00926E62" w:rsidRPr="00926E62">
        <w:rPr>
          <w:rFonts w:ascii="Times New Roman" w:hAnsi="Times New Roman"/>
          <w:sz w:val="20"/>
          <w:szCs w:val="20"/>
        </w:rPr>
        <w:t xml:space="preserve"> района из районного бюджета на </w:t>
      </w:r>
      <w:proofErr w:type="spellStart"/>
      <w:r w:rsidR="00926E62" w:rsidRPr="00926E62">
        <w:rPr>
          <w:rFonts w:ascii="Times New Roman" w:hAnsi="Times New Roman"/>
          <w:sz w:val="20"/>
          <w:szCs w:val="20"/>
        </w:rPr>
        <w:t>софинансирование</w:t>
      </w:r>
      <w:proofErr w:type="spellEnd"/>
      <w:r w:rsidR="00926E62" w:rsidRPr="00926E62">
        <w:rPr>
          <w:rFonts w:ascii="Times New Roman" w:hAnsi="Times New Roman"/>
          <w:sz w:val="20"/>
          <w:szCs w:val="20"/>
        </w:rPr>
        <w:t xml:space="preserve"> муниципальных программ формирования современной городской (сельской) среды в поселениях</w:t>
      </w:r>
      <w:r w:rsidR="00926E62">
        <w:rPr>
          <w:rFonts w:ascii="Times New Roman" w:hAnsi="Times New Roman"/>
          <w:sz w:val="20"/>
          <w:szCs w:val="20"/>
        </w:rPr>
        <w:t>»</w:t>
      </w:r>
    </w:p>
    <w:p w:rsidR="00917BF5" w:rsidRPr="00917BF5" w:rsidRDefault="00926E62" w:rsidP="00917BF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w:t>
      </w:r>
      <w:r w:rsidRPr="00926E62">
        <w:rPr>
          <w:rFonts w:ascii="Times New Roman" w:eastAsia="Times New Roman" w:hAnsi="Times New Roman"/>
          <w:bCs/>
          <w:sz w:val="20"/>
          <w:szCs w:val="20"/>
          <w:lang w:eastAsia="ru-RU"/>
        </w:rPr>
        <w:t>30</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917BF5" w:rsidRPr="00917BF5">
        <w:rPr>
          <w:rFonts w:ascii="Times New Roman" w:hAnsi="Times New Roman"/>
          <w:sz w:val="20"/>
          <w:szCs w:val="20"/>
        </w:rPr>
        <w:t xml:space="preserve">Об утверждении Порядка предоставления и распределения в 2020 году  субсидий бюджетам поселений </w:t>
      </w:r>
      <w:proofErr w:type="spellStart"/>
      <w:r w:rsidR="00917BF5" w:rsidRPr="00917BF5">
        <w:rPr>
          <w:rFonts w:ascii="Times New Roman" w:hAnsi="Times New Roman"/>
          <w:sz w:val="20"/>
          <w:szCs w:val="20"/>
        </w:rPr>
        <w:t>Богучанского</w:t>
      </w:r>
      <w:proofErr w:type="spellEnd"/>
      <w:r w:rsidR="00917BF5" w:rsidRPr="00917BF5">
        <w:rPr>
          <w:rFonts w:ascii="Times New Roman" w:hAnsi="Times New Roman"/>
          <w:sz w:val="20"/>
          <w:szCs w:val="20"/>
        </w:rPr>
        <w:t xml:space="preserve">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proofErr w:type="spellStart"/>
      <w:r w:rsidR="00917BF5" w:rsidRPr="00917BF5">
        <w:rPr>
          <w:rFonts w:ascii="Times New Roman" w:hAnsi="Times New Roman"/>
          <w:sz w:val="20"/>
          <w:szCs w:val="20"/>
        </w:rPr>
        <w:t>Богучанского</w:t>
      </w:r>
      <w:proofErr w:type="spellEnd"/>
      <w:r w:rsidR="00917BF5" w:rsidRPr="00917BF5">
        <w:rPr>
          <w:rFonts w:ascii="Times New Roman" w:hAnsi="Times New Roman"/>
          <w:sz w:val="20"/>
          <w:szCs w:val="20"/>
        </w:rPr>
        <w:t xml:space="preserve"> района</w:t>
      </w:r>
      <w:r w:rsidR="00917BF5">
        <w:rPr>
          <w:rFonts w:ascii="Times New Roman" w:hAnsi="Times New Roman"/>
          <w:sz w:val="20"/>
          <w:szCs w:val="20"/>
        </w:rPr>
        <w:t>»</w:t>
      </w:r>
    </w:p>
    <w:p w:rsidR="008D4501" w:rsidRPr="008D4501" w:rsidRDefault="007F05A3" w:rsidP="008D4501">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50/1-331</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008D4501" w:rsidRPr="008D4501">
        <w:rPr>
          <w:rFonts w:ascii="Times New Roman" w:hAnsi="Times New Roman"/>
          <w:sz w:val="20"/>
          <w:szCs w:val="20"/>
        </w:rPr>
        <w:t xml:space="preserve">Об утверждении порядка предоставления и распределения субсидий бюджетам поселений </w:t>
      </w:r>
      <w:proofErr w:type="spellStart"/>
      <w:r w:rsidR="008D4501" w:rsidRPr="008D4501">
        <w:rPr>
          <w:rFonts w:ascii="Times New Roman" w:hAnsi="Times New Roman"/>
          <w:sz w:val="20"/>
          <w:szCs w:val="20"/>
        </w:rPr>
        <w:t>Богучанского</w:t>
      </w:r>
      <w:proofErr w:type="spellEnd"/>
      <w:r w:rsidR="008D4501" w:rsidRPr="008D4501">
        <w:rPr>
          <w:rFonts w:ascii="Times New Roman" w:hAnsi="Times New Roman"/>
          <w:sz w:val="20"/>
          <w:szCs w:val="20"/>
        </w:rPr>
        <w:t xml:space="preserve">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r w:rsidR="008D4501">
        <w:rPr>
          <w:rFonts w:ascii="Times New Roman" w:hAnsi="Times New Roman"/>
          <w:sz w:val="20"/>
          <w:szCs w:val="20"/>
        </w:rPr>
        <w:t>»</w:t>
      </w:r>
    </w:p>
    <w:p w:rsidR="008D4501" w:rsidRPr="008D4501" w:rsidRDefault="008D4501" w:rsidP="008D4501">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50/1-332</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Pr="008D4501">
        <w:rPr>
          <w:rFonts w:ascii="Times New Roman" w:hAnsi="Times New Roman"/>
          <w:sz w:val="20"/>
          <w:szCs w:val="20"/>
        </w:rPr>
        <w:t>Об утверждении Порядка</w:t>
      </w:r>
      <w:r>
        <w:rPr>
          <w:rFonts w:ascii="Times New Roman" w:hAnsi="Times New Roman"/>
          <w:sz w:val="20"/>
          <w:szCs w:val="20"/>
        </w:rPr>
        <w:t xml:space="preserve"> предоставления и распределения </w:t>
      </w:r>
      <w:r w:rsidRPr="008D4501">
        <w:rPr>
          <w:rFonts w:ascii="Times New Roman" w:hAnsi="Times New Roman"/>
          <w:sz w:val="20"/>
          <w:szCs w:val="20"/>
        </w:rPr>
        <w:t xml:space="preserve">иных межбюджетных трансфертов бюджетам поселений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района  из районного бюджета за содействие развитию налогового потенциала</w:t>
      </w:r>
      <w:r>
        <w:rPr>
          <w:rFonts w:ascii="Times New Roman" w:hAnsi="Times New Roman"/>
          <w:sz w:val="20"/>
          <w:szCs w:val="20"/>
        </w:rPr>
        <w:t>»</w:t>
      </w:r>
      <w:r w:rsidRPr="008D4501">
        <w:rPr>
          <w:rFonts w:ascii="Times New Roman" w:hAnsi="Times New Roman"/>
          <w:sz w:val="20"/>
          <w:szCs w:val="20"/>
        </w:rPr>
        <w:t xml:space="preserve"> </w:t>
      </w:r>
    </w:p>
    <w:p w:rsidR="003C34FB" w:rsidRPr="003C34FB" w:rsidRDefault="003C34FB" w:rsidP="003C34FB">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sidRPr="00291A3E">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w:t>
      </w:r>
      <w:r w:rsidRPr="003C34FB">
        <w:rPr>
          <w:rFonts w:ascii="Times New Roman" w:eastAsia="Times New Roman" w:hAnsi="Times New Roman"/>
          <w:bCs/>
          <w:sz w:val="20"/>
          <w:szCs w:val="20"/>
          <w:lang w:eastAsia="ru-RU"/>
        </w:rPr>
        <w:t>3</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 «</w:t>
      </w:r>
      <w:r w:rsidRPr="003C34FB">
        <w:rPr>
          <w:rFonts w:ascii="Times New Roman" w:hAnsi="Times New Roman"/>
          <w:sz w:val="20"/>
          <w:szCs w:val="20"/>
        </w:rPr>
        <w:t xml:space="preserve">Об утверждении Порядка предоставления и распределения субсидий бюджетам поселений </w:t>
      </w:r>
      <w:proofErr w:type="spellStart"/>
      <w:r w:rsidRPr="003C34FB">
        <w:rPr>
          <w:rFonts w:ascii="Times New Roman" w:hAnsi="Times New Roman"/>
          <w:sz w:val="20"/>
          <w:szCs w:val="20"/>
        </w:rPr>
        <w:t>Богучанского</w:t>
      </w:r>
      <w:proofErr w:type="spellEnd"/>
      <w:r w:rsidRPr="003C34FB">
        <w:rPr>
          <w:rFonts w:ascii="Times New Roman" w:hAnsi="Times New Roman"/>
          <w:sz w:val="20"/>
          <w:szCs w:val="20"/>
        </w:rPr>
        <w:t xml:space="preserve"> района из районного бюджета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Pr>
          <w:rFonts w:ascii="Times New Roman" w:hAnsi="Times New Roman"/>
          <w:sz w:val="20"/>
          <w:szCs w:val="20"/>
        </w:rPr>
        <w:t>»</w:t>
      </w:r>
    </w:p>
    <w:p w:rsidR="007369A5" w:rsidRPr="007369A5" w:rsidRDefault="00507BA5" w:rsidP="007369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007369A5" w:rsidRPr="00291A3E">
        <w:rPr>
          <w:rFonts w:ascii="Times New Roman" w:hAnsi="Times New Roman"/>
          <w:sz w:val="20"/>
          <w:szCs w:val="20"/>
        </w:rPr>
        <w:t>Богучанского</w:t>
      </w:r>
      <w:proofErr w:type="spellEnd"/>
      <w:r w:rsidR="007369A5" w:rsidRPr="00291A3E">
        <w:rPr>
          <w:rFonts w:ascii="Times New Roman" w:hAnsi="Times New Roman"/>
          <w:sz w:val="20"/>
          <w:szCs w:val="20"/>
        </w:rPr>
        <w:t xml:space="preserve"> районного Совета депутатов № </w:t>
      </w:r>
      <w:r w:rsidR="007369A5">
        <w:rPr>
          <w:rFonts w:ascii="Times New Roman" w:eastAsia="Times New Roman" w:hAnsi="Times New Roman"/>
          <w:bCs/>
          <w:sz w:val="20"/>
          <w:szCs w:val="20"/>
          <w:lang w:eastAsia="ru-RU"/>
        </w:rPr>
        <w:t>50/1-33</w:t>
      </w:r>
      <w:r w:rsidR="007369A5" w:rsidRPr="007369A5">
        <w:rPr>
          <w:rFonts w:ascii="Times New Roman" w:eastAsia="Times New Roman" w:hAnsi="Times New Roman"/>
          <w:bCs/>
          <w:sz w:val="20"/>
          <w:szCs w:val="20"/>
          <w:lang w:eastAsia="ru-RU"/>
        </w:rPr>
        <w:t>4</w:t>
      </w:r>
      <w:r w:rsidR="007369A5">
        <w:rPr>
          <w:rFonts w:ascii="Times New Roman" w:eastAsia="Times New Roman" w:hAnsi="Times New Roman"/>
          <w:sz w:val="20"/>
          <w:szCs w:val="20"/>
          <w:lang w:eastAsia="ru-RU"/>
        </w:rPr>
        <w:t xml:space="preserve"> </w:t>
      </w:r>
      <w:r w:rsidR="007369A5" w:rsidRPr="00291A3E">
        <w:rPr>
          <w:rFonts w:ascii="Times New Roman" w:hAnsi="Times New Roman"/>
          <w:sz w:val="20"/>
          <w:szCs w:val="20"/>
        </w:rPr>
        <w:t xml:space="preserve">от </w:t>
      </w:r>
      <w:r w:rsidR="007369A5">
        <w:rPr>
          <w:rFonts w:ascii="Times New Roman" w:hAnsi="Times New Roman"/>
          <w:sz w:val="20"/>
          <w:szCs w:val="20"/>
        </w:rPr>
        <w:t>28.05</w:t>
      </w:r>
      <w:r w:rsidR="007369A5" w:rsidRPr="00291A3E">
        <w:rPr>
          <w:rFonts w:ascii="Times New Roman" w:hAnsi="Times New Roman"/>
          <w:sz w:val="20"/>
          <w:szCs w:val="20"/>
        </w:rPr>
        <w:t xml:space="preserve">.2020г </w:t>
      </w:r>
      <w:r w:rsidR="007E04B4">
        <w:rPr>
          <w:rFonts w:ascii="Times New Roman" w:hAnsi="Times New Roman"/>
          <w:sz w:val="20"/>
          <w:szCs w:val="20"/>
        </w:rPr>
        <w:t xml:space="preserve">                 </w:t>
      </w:r>
      <w:r w:rsidR="007369A5" w:rsidRPr="00291A3E">
        <w:rPr>
          <w:rFonts w:ascii="Times New Roman" w:hAnsi="Times New Roman"/>
          <w:sz w:val="20"/>
          <w:szCs w:val="20"/>
        </w:rPr>
        <w:t>«</w:t>
      </w:r>
      <w:r w:rsidR="007369A5" w:rsidRPr="007369A5">
        <w:rPr>
          <w:rFonts w:ascii="Times New Roman" w:hAnsi="Times New Roman"/>
          <w:sz w:val="20"/>
          <w:szCs w:val="20"/>
        </w:rPr>
        <w:t xml:space="preserve">О внесении изменений в Положение о </w:t>
      </w:r>
      <w:proofErr w:type="gramStart"/>
      <w:r w:rsidR="007369A5" w:rsidRPr="007369A5">
        <w:rPr>
          <w:rFonts w:ascii="Times New Roman" w:hAnsi="Times New Roman"/>
          <w:sz w:val="20"/>
          <w:szCs w:val="20"/>
        </w:rPr>
        <w:t>размерах  оплаты труда</w:t>
      </w:r>
      <w:proofErr w:type="gramEnd"/>
      <w:r w:rsidR="007369A5" w:rsidRPr="007369A5">
        <w:rPr>
          <w:rFonts w:ascii="Times New Roman" w:hAnsi="Times New Roman"/>
          <w:sz w:val="20"/>
          <w:szCs w:val="20"/>
        </w:rPr>
        <w:t xml:space="preserve">  выборных должностных лиц  и лиц, замещающих иные муниципальные должности,  в муниципальном образовании </w:t>
      </w:r>
      <w:proofErr w:type="spellStart"/>
      <w:r w:rsidR="007369A5" w:rsidRPr="007369A5">
        <w:rPr>
          <w:rFonts w:ascii="Times New Roman" w:hAnsi="Times New Roman"/>
          <w:sz w:val="20"/>
          <w:szCs w:val="20"/>
        </w:rPr>
        <w:t>Богучанский</w:t>
      </w:r>
      <w:proofErr w:type="spellEnd"/>
      <w:r w:rsidR="007369A5" w:rsidRPr="007369A5">
        <w:rPr>
          <w:rFonts w:ascii="Times New Roman" w:hAnsi="Times New Roman"/>
          <w:sz w:val="20"/>
          <w:szCs w:val="20"/>
        </w:rPr>
        <w:t xml:space="preserve"> район, утвержденное решением </w:t>
      </w:r>
      <w:proofErr w:type="spellStart"/>
      <w:r w:rsidR="007369A5" w:rsidRPr="007369A5">
        <w:rPr>
          <w:rFonts w:ascii="Times New Roman" w:hAnsi="Times New Roman"/>
          <w:sz w:val="20"/>
          <w:szCs w:val="20"/>
        </w:rPr>
        <w:t>Богучанского</w:t>
      </w:r>
      <w:proofErr w:type="spellEnd"/>
      <w:r w:rsidR="007369A5" w:rsidRPr="007369A5">
        <w:rPr>
          <w:rFonts w:ascii="Times New Roman" w:hAnsi="Times New Roman"/>
          <w:sz w:val="20"/>
          <w:szCs w:val="20"/>
        </w:rPr>
        <w:t xml:space="preserve"> районного Совета депутатов от 27.07.2015 № 51/1-410</w:t>
      </w:r>
      <w:r w:rsidR="007369A5">
        <w:rPr>
          <w:rFonts w:ascii="Times New Roman" w:hAnsi="Times New Roman"/>
          <w:sz w:val="20"/>
          <w:szCs w:val="20"/>
        </w:rPr>
        <w:t>»</w:t>
      </w:r>
    </w:p>
    <w:p w:rsidR="007369A5" w:rsidRPr="007369A5" w:rsidRDefault="00507BA5" w:rsidP="007369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007369A5" w:rsidRPr="00291A3E">
        <w:rPr>
          <w:rFonts w:ascii="Times New Roman" w:hAnsi="Times New Roman"/>
          <w:sz w:val="20"/>
          <w:szCs w:val="20"/>
        </w:rPr>
        <w:t>Богучанского</w:t>
      </w:r>
      <w:proofErr w:type="spellEnd"/>
      <w:r w:rsidR="007369A5" w:rsidRPr="00291A3E">
        <w:rPr>
          <w:rFonts w:ascii="Times New Roman" w:hAnsi="Times New Roman"/>
          <w:sz w:val="20"/>
          <w:szCs w:val="20"/>
        </w:rPr>
        <w:t xml:space="preserve"> районного Совета депутатов № </w:t>
      </w:r>
      <w:r w:rsidR="007369A5">
        <w:rPr>
          <w:rFonts w:ascii="Times New Roman" w:eastAsia="Times New Roman" w:hAnsi="Times New Roman"/>
          <w:bCs/>
          <w:sz w:val="20"/>
          <w:szCs w:val="20"/>
          <w:lang w:eastAsia="ru-RU"/>
        </w:rPr>
        <w:t>50/1-335</w:t>
      </w:r>
      <w:r w:rsidR="007369A5">
        <w:rPr>
          <w:rFonts w:ascii="Times New Roman" w:eastAsia="Times New Roman" w:hAnsi="Times New Roman"/>
          <w:sz w:val="20"/>
          <w:szCs w:val="20"/>
          <w:lang w:eastAsia="ru-RU"/>
        </w:rPr>
        <w:t xml:space="preserve"> </w:t>
      </w:r>
      <w:r w:rsidR="007369A5" w:rsidRPr="00291A3E">
        <w:rPr>
          <w:rFonts w:ascii="Times New Roman" w:hAnsi="Times New Roman"/>
          <w:sz w:val="20"/>
          <w:szCs w:val="20"/>
        </w:rPr>
        <w:t xml:space="preserve">от </w:t>
      </w:r>
      <w:r w:rsidR="007369A5">
        <w:rPr>
          <w:rFonts w:ascii="Times New Roman" w:hAnsi="Times New Roman"/>
          <w:sz w:val="20"/>
          <w:szCs w:val="20"/>
        </w:rPr>
        <w:t>28.05</w:t>
      </w:r>
      <w:r w:rsidR="007369A5" w:rsidRPr="00291A3E">
        <w:rPr>
          <w:rFonts w:ascii="Times New Roman" w:hAnsi="Times New Roman"/>
          <w:sz w:val="20"/>
          <w:szCs w:val="20"/>
        </w:rPr>
        <w:t xml:space="preserve">.2020г </w:t>
      </w:r>
      <w:r w:rsidR="007E04B4">
        <w:rPr>
          <w:rFonts w:ascii="Times New Roman" w:hAnsi="Times New Roman"/>
          <w:sz w:val="20"/>
          <w:szCs w:val="20"/>
        </w:rPr>
        <w:t xml:space="preserve">                 </w:t>
      </w:r>
      <w:r w:rsidR="007369A5" w:rsidRPr="00291A3E">
        <w:rPr>
          <w:rFonts w:ascii="Times New Roman" w:hAnsi="Times New Roman"/>
          <w:sz w:val="20"/>
          <w:szCs w:val="20"/>
        </w:rPr>
        <w:t>«</w:t>
      </w:r>
      <w:r w:rsidR="007369A5" w:rsidRPr="007369A5">
        <w:rPr>
          <w:rFonts w:ascii="Times New Roman" w:hAnsi="Times New Roman"/>
          <w:sz w:val="20"/>
          <w:szCs w:val="20"/>
        </w:rPr>
        <w:t xml:space="preserve">О внесении изменений в Положение об оплате труда  муниципальных служащих муниципального образования </w:t>
      </w:r>
      <w:proofErr w:type="spellStart"/>
      <w:r w:rsidR="007369A5" w:rsidRPr="007369A5">
        <w:rPr>
          <w:rFonts w:ascii="Times New Roman" w:hAnsi="Times New Roman"/>
          <w:sz w:val="20"/>
          <w:szCs w:val="20"/>
        </w:rPr>
        <w:t>Богучанский</w:t>
      </w:r>
      <w:proofErr w:type="spellEnd"/>
      <w:r w:rsidR="007369A5" w:rsidRPr="007369A5">
        <w:rPr>
          <w:rFonts w:ascii="Times New Roman" w:hAnsi="Times New Roman"/>
          <w:sz w:val="20"/>
          <w:szCs w:val="20"/>
        </w:rPr>
        <w:t xml:space="preserve"> район, утвержденное решением </w:t>
      </w:r>
      <w:proofErr w:type="spellStart"/>
      <w:r w:rsidR="007369A5" w:rsidRPr="007369A5">
        <w:rPr>
          <w:rFonts w:ascii="Times New Roman" w:hAnsi="Times New Roman"/>
          <w:sz w:val="20"/>
          <w:szCs w:val="20"/>
        </w:rPr>
        <w:t>Богучанского</w:t>
      </w:r>
      <w:proofErr w:type="spellEnd"/>
      <w:r w:rsidR="007369A5" w:rsidRPr="007369A5">
        <w:rPr>
          <w:rFonts w:ascii="Times New Roman" w:hAnsi="Times New Roman"/>
          <w:sz w:val="20"/>
          <w:szCs w:val="20"/>
        </w:rPr>
        <w:t xml:space="preserve"> районного Совета депутатов от 27.07.2015 № 51/1-411</w:t>
      </w:r>
      <w:r w:rsidR="007369A5">
        <w:rPr>
          <w:rFonts w:ascii="Times New Roman" w:hAnsi="Times New Roman"/>
          <w:sz w:val="20"/>
          <w:szCs w:val="20"/>
        </w:rPr>
        <w:t>»</w:t>
      </w:r>
    </w:p>
    <w:p w:rsidR="00507BA5" w:rsidRPr="00507BA5" w:rsidRDefault="00507BA5" w:rsidP="00507BA5">
      <w:pPr>
        <w:pStyle w:val="affff8"/>
        <w:widowControl w:val="0"/>
        <w:numPr>
          <w:ilvl w:val="0"/>
          <w:numId w:val="9"/>
        </w:numPr>
        <w:autoSpaceDE w:val="0"/>
        <w:autoSpaceDN w:val="0"/>
        <w:adjustRightInd w:val="0"/>
        <w:spacing w:after="0" w:line="240" w:lineRule="auto"/>
        <w:ind w:left="709" w:firstLine="578"/>
        <w:jc w:val="both"/>
        <w:rPr>
          <w:rFonts w:ascii="Times New Roman" w:hAnsi="Times New Roman"/>
          <w:b/>
          <w:bCs/>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50/1-336</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507BA5">
        <w:rPr>
          <w:rFonts w:ascii="Times New Roman" w:hAnsi="Times New Roman"/>
          <w:bCs/>
          <w:sz w:val="20"/>
          <w:szCs w:val="20"/>
        </w:rPr>
        <w:t xml:space="preserve">О внесении изменений в решение </w:t>
      </w:r>
      <w:proofErr w:type="spellStart"/>
      <w:r w:rsidRPr="00507BA5">
        <w:rPr>
          <w:rFonts w:ascii="Times New Roman" w:hAnsi="Times New Roman"/>
          <w:bCs/>
          <w:sz w:val="20"/>
          <w:szCs w:val="20"/>
        </w:rPr>
        <w:t>Богучанского</w:t>
      </w:r>
      <w:proofErr w:type="spellEnd"/>
      <w:r w:rsidRPr="00507BA5">
        <w:rPr>
          <w:rFonts w:ascii="Times New Roman" w:hAnsi="Times New Roman"/>
          <w:bCs/>
          <w:sz w:val="20"/>
          <w:szCs w:val="20"/>
        </w:rPr>
        <w:t xml:space="preserve"> районного Совета депутатов от 23.11.2005 №6-71 «О введении в действие с 01.01.2006 года на территории </w:t>
      </w:r>
      <w:proofErr w:type="spellStart"/>
      <w:r w:rsidRPr="00507BA5">
        <w:rPr>
          <w:rFonts w:ascii="Times New Roman" w:hAnsi="Times New Roman"/>
          <w:bCs/>
          <w:sz w:val="20"/>
          <w:szCs w:val="20"/>
        </w:rPr>
        <w:t>Богучанского</w:t>
      </w:r>
      <w:proofErr w:type="spellEnd"/>
      <w:r w:rsidRPr="00507BA5">
        <w:rPr>
          <w:rFonts w:ascii="Times New Roman" w:hAnsi="Times New Roman"/>
          <w:bCs/>
          <w:sz w:val="20"/>
          <w:szCs w:val="20"/>
        </w:rPr>
        <w:t xml:space="preserve"> района системы налогообложения в виде Единого налога на вмененный доход для отдельных видов деятельности»</w:t>
      </w:r>
      <w:r>
        <w:rPr>
          <w:rFonts w:ascii="Times New Roman" w:hAnsi="Times New Roman"/>
          <w:bCs/>
          <w:sz w:val="20"/>
          <w:szCs w:val="20"/>
        </w:rPr>
        <w:t>»</w:t>
      </w:r>
      <w:r w:rsidRPr="00507BA5">
        <w:rPr>
          <w:rFonts w:ascii="Times New Roman" w:hAnsi="Times New Roman"/>
          <w:bCs/>
          <w:sz w:val="20"/>
          <w:szCs w:val="20"/>
        </w:rPr>
        <w:t xml:space="preserve"> </w:t>
      </w:r>
    </w:p>
    <w:p w:rsidR="00E339A3" w:rsidRPr="00E339A3" w:rsidRDefault="00E339A3" w:rsidP="00E339A3">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50/1-337</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E339A3">
        <w:rPr>
          <w:rFonts w:ascii="Times New Roman" w:hAnsi="Times New Roman"/>
          <w:sz w:val="20"/>
          <w:szCs w:val="20"/>
        </w:rPr>
        <w:t xml:space="preserve">О внесении изменений в Правила землепользования и застройки муниципального образования </w:t>
      </w:r>
      <w:proofErr w:type="spellStart"/>
      <w:r w:rsidRPr="00E339A3">
        <w:rPr>
          <w:rFonts w:ascii="Times New Roman" w:hAnsi="Times New Roman"/>
          <w:sz w:val="20"/>
          <w:szCs w:val="20"/>
        </w:rPr>
        <w:t>Богучанского</w:t>
      </w:r>
      <w:proofErr w:type="spellEnd"/>
      <w:r w:rsidRPr="00E339A3">
        <w:rPr>
          <w:rFonts w:ascii="Times New Roman" w:hAnsi="Times New Roman"/>
          <w:sz w:val="20"/>
          <w:szCs w:val="20"/>
        </w:rPr>
        <w:t xml:space="preserve"> сельсовета в соответствии с материалами актуализированной редакции Правил землепользования и застройки </w:t>
      </w:r>
      <w:proofErr w:type="spellStart"/>
      <w:r w:rsidRPr="00E339A3">
        <w:rPr>
          <w:rFonts w:ascii="Times New Roman" w:hAnsi="Times New Roman"/>
          <w:sz w:val="20"/>
          <w:szCs w:val="20"/>
        </w:rPr>
        <w:t>Богучанского</w:t>
      </w:r>
      <w:proofErr w:type="spellEnd"/>
      <w:r w:rsidRPr="00E339A3">
        <w:rPr>
          <w:rFonts w:ascii="Times New Roman" w:hAnsi="Times New Roman"/>
          <w:sz w:val="20"/>
          <w:szCs w:val="20"/>
        </w:rPr>
        <w:t xml:space="preserve"> сельсовета </w:t>
      </w:r>
      <w:proofErr w:type="spellStart"/>
      <w:r w:rsidRPr="00E339A3">
        <w:rPr>
          <w:rFonts w:ascii="Times New Roman" w:hAnsi="Times New Roman"/>
          <w:sz w:val="20"/>
          <w:szCs w:val="20"/>
        </w:rPr>
        <w:t>Богучан</w:t>
      </w:r>
      <w:r>
        <w:rPr>
          <w:rFonts w:ascii="Times New Roman" w:hAnsi="Times New Roman"/>
          <w:sz w:val="20"/>
          <w:szCs w:val="20"/>
        </w:rPr>
        <w:t>ского</w:t>
      </w:r>
      <w:proofErr w:type="spellEnd"/>
      <w:r>
        <w:rPr>
          <w:rFonts w:ascii="Times New Roman" w:hAnsi="Times New Roman"/>
          <w:sz w:val="20"/>
          <w:szCs w:val="20"/>
        </w:rPr>
        <w:t xml:space="preserve"> района Красноярского края»</w:t>
      </w:r>
      <w:r w:rsidRPr="00E339A3">
        <w:rPr>
          <w:rFonts w:ascii="Times New Roman" w:hAnsi="Times New Roman"/>
          <w:sz w:val="20"/>
          <w:szCs w:val="20"/>
        </w:rPr>
        <w:t xml:space="preserve"> </w:t>
      </w:r>
    </w:p>
    <w:p w:rsidR="00BC6A7A" w:rsidRPr="00BC6A7A" w:rsidRDefault="00BC6A7A" w:rsidP="00BC6A7A">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w:t>
      </w:r>
      <w:r w:rsidRPr="00BC6A7A">
        <w:rPr>
          <w:rFonts w:ascii="Times New Roman" w:eastAsia="Times New Roman" w:hAnsi="Times New Roman"/>
          <w:bCs/>
          <w:sz w:val="20"/>
          <w:szCs w:val="20"/>
          <w:lang w:eastAsia="ru-RU"/>
        </w:rPr>
        <w:t>8</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Pr="00BC6A7A">
        <w:rPr>
          <w:rFonts w:ascii="Times New Roman" w:hAnsi="Times New Roman"/>
          <w:sz w:val="20"/>
          <w:szCs w:val="20"/>
        </w:rPr>
        <w:t xml:space="preserve">О внесении изменений в решение </w:t>
      </w:r>
      <w:proofErr w:type="spellStart"/>
      <w:r w:rsidRPr="00BC6A7A">
        <w:rPr>
          <w:rFonts w:ascii="Times New Roman" w:hAnsi="Times New Roman"/>
          <w:sz w:val="20"/>
          <w:szCs w:val="20"/>
        </w:rPr>
        <w:t>Богучанского</w:t>
      </w:r>
      <w:proofErr w:type="spellEnd"/>
      <w:r w:rsidRPr="00BC6A7A">
        <w:rPr>
          <w:rFonts w:ascii="Times New Roman" w:hAnsi="Times New Roman"/>
          <w:sz w:val="20"/>
          <w:szCs w:val="20"/>
        </w:rPr>
        <w:t xml:space="preserve">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BC6A7A">
        <w:rPr>
          <w:rFonts w:ascii="Times New Roman" w:hAnsi="Times New Roman"/>
          <w:sz w:val="20"/>
          <w:szCs w:val="20"/>
        </w:rPr>
        <w:t>Богучанский</w:t>
      </w:r>
      <w:proofErr w:type="spellEnd"/>
      <w:r w:rsidRPr="00BC6A7A">
        <w:rPr>
          <w:rFonts w:ascii="Times New Roman" w:hAnsi="Times New Roman"/>
          <w:sz w:val="20"/>
          <w:szCs w:val="20"/>
        </w:rPr>
        <w:t xml:space="preserve"> район от органов местного самоуправления поселений, входящих в состав муниципального образования </w:t>
      </w:r>
      <w:proofErr w:type="spellStart"/>
      <w:r w:rsidRPr="00BC6A7A">
        <w:rPr>
          <w:rFonts w:ascii="Times New Roman" w:hAnsi="Times New Roman"/>
          <w:sz w:val="20"/>
          <w:szCs w:val="20"/>
        </w:rPr>
        <w:t>Богучанский</w:t>
      </w:r>
      <w:proofErr w:type="spellEnd"/>
      <w:r w:rsidRPr="00BC6A7A">
        <w:rPr>
          <w:rFonts w:ascii="Times New Roman" w:hAnsi="Times New Roman"/>
          <w:sz w:val="20"/>
          <w:szCs w:val="20"/>
        </w:rPr>
        <w:t xml:space="preserve"> район»</w:t>
      </w:r>
      <w:r>
        <w:rPr>
          <w:rFonts w:ascii="Times New Roman" w:hAnsi="Times New Roman"/>
          <w:sz w:val="20"/>
          <w:szCs w:val="20"/>
        </w:rPr>
        <w:t>»</w:t>
      </w:r>
      <w:r w:rsidRPr="00BC6A7A">
        <w:rPr>
          <w:rFonts w:ascii="Times New Roman" w:hAnsi="Times New Roman"/>
          <w:sz w:val="20"/>
          <w:szCs w:val="20"/>
        </w:rPr>
        <w:t xml:space="preserve"> </w:t>
      </w:r>
    </w:p>
    <w:p w:rsidR="00EA1AD5" w:rsidRPr="00EA1AD5" w:rsidRDefault="00BC6A7A" w:rsidP="00EA1AD5">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50/1-339</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00EA1AD5" w:rsidRPr="00EA1AD5">
        <w:rPr>
          <w:rFonts w:ascii="Times New Roman" w:hAnsi="Times New Roman"/>
          <w:sz w:val="20"/>
          <w:szCs w:val="20"/>
        </w:rPr>
        <w:t xml:space="preserve">О присвоении звания  «Почетный гражданин </w:t>
      </w:r>
      <w:proofErr w:type="spellStart"/>
      <w:r w:rsidR="00EA1AD5" w:rsidRPr="00EA1AD5">
        <w:rPr>
          <w:rFonts w:ascii="Times New Roman" w:hAnsi="Times New Roman"/>
          <w:sz w:val="20"/>
          <w:szCs w:val="20"/>
        </w:rPr>
        <w:t>Богучанского</w:t>
      </w:r>
      <w:proofErr w:type="spellEnd"/>
      <w:r w:rsidR="00EA1AD5" w:rsidRPr="00EA1AD5">
        <w:rPr>
          <w:rFonts w:ascii="Times New Roman" w:hAnsi="Times New Roman"/>
          <w:sz w:val="20"/>
          <w:szCs w:val="20"/>
        </w:rPr>
        <w:t xml:space="preserve"> района»</w:t>
      </w:r>
      <w:r w:rsidR="00EA1AD5">
        <w:rPr>
          <w:rFonts w:ascii="Times New Roman" w:hAnsi="Times New Roman"/>
          <w:sz w:val="20"/>
          <w:szCs w:val="20"/>
        </w:rPr>
        <w:t>»</w:t>
      </w:r>
    </w:p>
    <w:p w:rsidR="007946EA" w:rsidRPr="007946EA" w:rsidRDefault="007946EA" w:rsidP="007946EA">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50/1-340</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.2020г</w:t>
      </w:r>
      <w:r w:rsidR="007E04B4">
        <w:rPr>
          <w:rFonts w:ascii="Times New Roman" w:hAnsi="Times New Roman"/>
          <w:sz w:val="20"/>
          <w:szCs w:val="20"/>
        </w:rPr>
        <w:t xml:space="preserve">                 </w:t>
      </w:r>
      <w:r w:rsidRPr="00291A3E">
        <w:rPr>
          <w:rFonts w:ascii="Times New Roman" w:hAnsi="Times New Roman"/>
          <w:sz w:val="20"/>
          <w:szCs w:val="20"/>
        </w:rPr>
        <w:t xml:space="preserve"> «</w:t>
      </w:r>
      <w:r w:rsidRPr="007946EA">
        <w:rPr>
          <w:rFonts w:ascii="Times New Roman" w:hAnsi="Times New Roman"/>
          <w:sz w:val="20"/>
          <w:szCs w:val="20"/>
        </w:rPr>
        <w:t xml:space="preserve">О  награждении Почетной грамотой </w:t>
      </w:r>
      <w:proofErr w:type="spellStart"/>
      <w:r w:rsidRPr="007946EA">
        <w:rPr>
          <w:rFonts w:ascii="Times New Roman" w:hAnsi="Times New Roman"/>
          <w:sz w:val="20"/>
          <w:szCs w:val="20"/>
        </w:rPr>
        <w:t>Богучанского</w:t>
      </w:r>
      <w:proofErr w:type="spellEnd"/>
      <w:r w:rsidRPr="007946EA">
        <w:rPr>
          <w:rFonts w:ascii="Times New Roman" w:hAnsi="Times New Roman"/>
          <w:sz w:val="20"/>
          <w:szCs w:val="20"/>
        </w:rPr>
        <w:t xml:space="preserve"> районного Совета депутатов</w:t>
      </w:r>
      <w:r>
        <w:rPr>
          <w:rFonts w:ascii="Times New Roman" w:hAnsi="Times New Roman"/>
          <w:sz w:val="20"/>
          <w:szCs w:val="20"/>
        </w:rPr>
        <w:t>»</w:t>
      </w:r>
    </w:p>
    <w:p w:rsidR="007E04B4" w:rsidRPr="007E04B4" w:rsidRDefault="007946EA" w:rsidP="007E04B4">
      <w:pPr>
        <w:pStyle w:val="affff8"/>
        <w:numPr>
          <w:ilvl w:val="0"/>
          <w:numId w:val="9"/>
        </w:numPr>
        <w:spacing w:after="0" w:line="240" w:lineRule="auto"/>
        <w:ind w:left="709" w:firstLine="578"/>
        <w:jc w:val="both"/>
        <w:rPr>
          <w:rFonts w:ascii="Times New Roman" w:hAnsi="Times New Roman"/>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50/1-341</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sidR="007E04B4">
        <w:rPr>
          <w:rFonts w:ascii="Times New Roman" w:hAnsi="Times New Roman"/>
          <w:sz w:val="20"/>
          <w:szCs w:val="20"/>
        </w:rPr>
        <w:t xml:space="preserve">                 </w:t>
      </w:r>
      <w:r w:rsidRPr="00291A3E">
        <w:rPr>
          <w:rFonts w:ascii="Times New Roman" w:hAnsi="Times New Roman"/>
          <w:sz w:val="20"/>
          <w:szCs w:val="20"/>
        </w:rPr>
        <w:t>«</w:t>
      </w:r>
      <w:r w:rsidR="007E04B4" w:rsidRPr="007E04B4">
        <w:rPr>
          <w:rFonts w:ascii="Times New Roman" w:hAnsi="Times New Roman"/>
          <w:sz w:val="20"/>
          <w:szCs w:val="20"/>
        </w:rPr>
        <w:t xml:space="preserve">О досрочном прекращении полномочий депутата </w:t>
      </w:r>
      <w:proofErr w:type="spellStart"/>
      <w:r w:rsidR="007E04B4" w:rsidRPr="007E04B4">
        <w:rPr>
          <w:rFonts w:ascii="Times New Roman" w:hAnsi="Times New Roman"/>
          <w:sz w:val="20"/>
          <w:szCs w:val="20"/>
        </w:rPr>
        <w:t>Богучанского</w:t>
      </w:r>
      <w:proofErr w:type="spellEnd"/>
      <w:r w:rsidR="007E04B4" w:rsidRPr="007E04B4">
        <w:rPr>
          <w:rFonts w:ascii="Times New Roman" w:hAnsi="Times New Roman"/>
          <w:sz w:val="20"/>
          <w:szCs w:val="20"/>
        </w:rPr>
        <w:t xml:space="preserve"> районного Совета депутатов Козлова Н. С.</w:t>
      </w:r>
      <w:r w:rsidR="007E04B4">
        <w:rPr>
          <w:rFonts w:ascii="Times New Roman" w:hAnsi="Times New Roman"/>
          <w:sz w:val="20"/>
          <w:szCs w:val="20"/>
        </w:rPr>
        <w:t>»</w:t>
      </w:r>
    </w:p>
    <w:p w:rsidR="007E04B4" w:rsidRPr="007E04B4" w:rsidRDefault="007E04B4" w:rsidP="007E04B4">
      <w:pPr>
        <w:pStyle w:val="affff8"/>
        <w:numPr>
          <w:ilvl w:val="0"/>
          <w:numId w:val="9"/>
        </w:numPr>
        <w:spacing w:after="0" w:line="240" w:lineRule="auto"/>
        <w:ind w:left="709" w:firstLine="578"/>
        <w:jc w:val="both"/>
        <w:rPr>
          <w:rFonts w:ascii="Times New Roman" w:hAnsi="Times New Roman"/>
          <w:b/>
          <w:bCs/>
          <w:sz w:val="20"/>
          <w:szCs w:val="20"/>
        </w:rPr>
      </w:pPr>
      <w:r>
        <w:rPr>
          <w:rFonts w:ascii="Times New Roman" w:hAnsi="Times New Roman"/>
          <w:sz w:val="20"/>
          <w:szCs w:val="20"/>
        </w:rPr>
        <w:lastRenderedPageBreak/>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 xml:space="preserve">50/1-342 </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Pr>
          <w:rFonts w:ascii="Times New Roman" w:hAnsi="Times New Roman"/>
          <w:sz w:val="20"/>
          <w:szCs w:val="20"/>
        </w:rPr>
        <w:t xml:space="preserve">                 </w:t>
      </w:r>
      <w:r w:rsidRPr="00291A3E">
        <w:rPr>
          <w:rFonts w:ascii="Times New Roman" w:hAnsi="Times New Roman"/>
          <w:sz w:val="20"/>
          <w:szCs w:val="20"/>
        </w:rPr>
        <w:t>«</w:t>
      </w:r>
      <w:r w:rsidRPr="007E04B4">
        <w:rPr>
          <w:rFonts w:ascii="Times New Roman" w:hAnsi="Times New Roman"/>
          <w:sz w:val="20"/>
          <w:szCs w:val="20"/>
        </w:rPr>
        <w:t>О создании временной комиссии</w:t>
      </w:r>
      <w:r>
        <w:rPr>
          <w:rFonts w:ascii="Times New Roman" w:hAnsi="Times New Roman"/>
          <w:sz w:val="20"/>
          <w:szCs w:val="20"/>
        </w:rPr>
        <w:t>»</w:t>
      </w:r>
    </w:p>
    <w:p w:rsidR="007E04B4" w:rsidRPr="007E04B4" w:rsidRDefault="007E04B4" w:rsidP="007E04B4">
      <w:pPr>
        <w:pStyle w:val="affff8"/>
        <w:numPr>
          <w:ilvl w:val="0"/>
          <w:numId w:val="9"/>
        </w:numPr>
        <w:spacing w:after="0" w:line="240" w:lineRule="auto"/>
        <w:ind w:left="709" w:firstLine="578"/>
        <w:jc w:val="both"/>
        <w:rPr>
          <w:rFonts w:ascii="Times New Roman" w:hAnsi="Times New Roman"/>
          <w:b/>
          <w:bCs/>
          <w:sz w:val="20"/>
          <w:szCs w:val="20"/>
        </w:rPr>
      </w:pPr>
      <w:r>
        <w:rPr>
          <w:rFonts w:ascii="Times New Roman" w:hAnsi="Times New Roman"/>
          <w:sz w:val="20"/>
          <w:szCs w:val="20"/>
        </w:rPr>
        <w:t xml:space="preserve">Решение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районного Совета депутатов № </w:t>
      </w:r>
      <w:r>
        <w:rPr>
          <w:rFonts w:ascii="Times New Roman" w:eastAsia="Times New Roman" w:hAnsi="Times New Roman"/>
          <w:bCs/>
          <w:sz w:val="20"/>
          <w:szCs w:val="20"/>
          <w:lang w:eastAsia="ru-RU"/>
        </w:rPr>
        <w:t xml:space="preserve">50/1-343 </w:t>
      </w:r>
      <w:r>
        <w:rPr>
          <w:rFonts w:ascii="Times New Roman" w:eastAsia="Times New Roman" w:hAnsi="Times New Roman"/>
          <w:sz w:val="20"/>
          <w:szCs w:val="20"/>
          <w:lang w:eastAsia="ru-RU"/>
        </w:rPr>
        <w:t xml:space="preserve"> </w:t>
      </w:r>
      <w:r w:rsidRPr="00291A3E">
        <w:rPr>
          <w:rFonts w:ascii="Times New Roman" w:hAnsi="Times New Roman"/>
          <w:sz w:val="20"/>
          <w:szCs w:val="20"/>
        </w:rPr>
        <w:t xml:space="preserve">от </w:t>
      </w:r>
      <w:r>
        <w:rPr>
          <w:rFonts w:ascii="Times New Roman" w:hAnsi="Times New Roman"/>
          <w:sz w:val="20"/>
          <w:szCs w:val="20"/>
        </w:rPr>
        <w:t>28.05</w:t>
      </w:r>
      <w:r w:rsidRPr="00291A3E">
        <w:rPr>
          <w:rFonts w:ascii="Times New Roman" w:hAnsi="Times New Roman"/>
          <w:sz w:val="20"/>
          <w:szCs w:val="20"/>
        </w:rPr>
        <w:t xml:space="preserve">.2020г </w:t>
      </w:r>
      <w:r>
        <w:rPr>
          <w:rFonts w:ascii="Times New Roman" w:hAnsi="Times New Roman"/>
          <w:sz w:val="20"/>
          <w:szCs w:val="20"/>
        </w:rPr>
        <w:t xml:space="preserve">                 </w:t>
      </w:r>
      <w:r w:rsidRPr="00291A3E">
        <w:rPr>
          <w:rFonts w:ascii="Times New Roman" w:hAnsi="Times New Roman"/>
          <w:sz w:val="20"/>
          <w:szCs w:val="20"/>
        </w:rPr>
        <w:t>«</w:t>
      </w:r>
      <w:r w:rsidRPr="007E04B4">
        <w:rPr>
          <w:rFonts w:ascii="Times New Roman" w:hAnsi="Times New Roman"/>
          <w:sz w:val="20"/>
          <w:szCs w:val="20"/>
        </w:rPr>
        <w:t>О создании временной комиссии</w:t>
      </w:r>
      <w:r>
        <w:rPr>
          <w:rFonts w:ascii="Times New Roman" w:hAnsi="Times New Roman"/>
          <w:sz w:val="20"/>
          <w:szCs w:val="20"/>
        </w:rPr>
        <w:t>»</w:t>
      </w:r>
    </w:p>
    <w:p w:rsidR="00E339A3" w:rsidRPr="00E339A3" w:rsidRDefault="00E339A3" w:rsidP="007E04B4">
      <w:pPr>
        <w:pStyle w:val="affff8"/>
        <w:spacing w:after="0" w:line="240" w:lineRule="auto"/>
        <w:ind w:left="1287"/>
        <w:jc w:val="both"/>
        <w:rPr>
          <w:rFonts w:ascii="Times New Roman" w:hAnsi="Times New Roman"/>
          <w:sz w:val="20"/>
          <w:szCs w:val="20"/>
        </w:rPr>
      </w:pPr>
    </w:p>
    <w:p w:rsidR="007369A5" w:rsidRPr="007369A5" w:rsidRDefault="007369A5" w:rsidP="007E04B4">
      <w:pPr>
        <w:pStyle w:val="affff8"/>
        <w:widowControl w:val="0"/>
        <w:autoSpaceDE w:val="0"/>
        <w:autoSpaceDN w:val="0"/>
        <w:adjustRightInd w:val="0"/>
        <w:spacing w:after="0"/>
        <w:ind w:left="1287"/>
        <w:rPr>
          <w:rFonts w:ascii="Times New Roman" w:hAnsi="Times New Roman"/>
          <w:sz w:val="20"/>
          <w:szCs w:val="20"/>
        </w:rPr>
      </w:pPr>
    </w:p>
    <w:p w:rsidR="00926E62" w:rsidRPr="00926E62" w:rsidRDefault="00926E62" w:rsidP="007369A5">
      <w:pPr>
        <w:pStyle w:val="affff8"/>
        <w:widowControl w:val="0"/>
        <w:autoSpaceDE w:val="0"/>
        <w:autoSpaceDN w:val="0"/>
        <w:adjustRightInd w:val="0"/>
        <w:spacing w:after="0"/>
        <w:ind w:left="1287"/>
        <w:rPr>
          <w:rFonts w:ascii="Times New Roman" w:hAnsi="Times New Roman"/>
          <w:sz w:val="20"/>
          <w:szCs w:val="20"/>
        </w:rPr>
      </w:pPr>
    </w:p>
    <w:p w:rsidR="00291A3E" w:rsidRPr="00291A3E" w:rsidRDefault="00291A3E" w:rsidP="00926E62">
      <w:pPr>
        <w:pStyle w:val="affff8"/>
        <w:widowControl w:val="0"/>
        <w:autoSpaceDE w:val="0"/>
        <w:autoSpaceDN w:val="0"/>
        <w:adjustRightInd w:val="0"/>
        <w:ind w:left="1287"/>
        <w:rPr>
          <w:rFonts w:ascii="Times New Roman" w:hAnsi="Times New Roman"/>
          <w:sz w:val="20"/>
          <w:szCs w:val="20"/>
        </w:rPr>
      </w:pPr>
    </w:p>
    <w:p w:rsidR="008A7163" w:rsidRDefault="008A7163" w:rsidP="00291A3E">
      <w:pPr>
        <w:pStyle w:val="affff8"/>
        <w:widowControl w:val="0"/>
        <w:autoSpaceDE w:val="0"/>
        <w:autoSpaceDN w:val="0"/>
        <w:adjustRightInd w:val="0"/>
        <w:spacing w:after="0" w:line="240" w:lineRule="auto"/>
        <w:ind w:left="1287"/>
        <w:jc w:val="both"/>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8A7163" w:rsidRDefault="008A7163" w:rsidP="00415F31">
      <w:pPr>
        <w:spacing w:after="0" w:line="240" w:lineRule="auto"/>
        <w:ind w:left="142" w:firstLine="578"/>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340B63" w:rsidRDefault="00340B63"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59369E" w:rsidRDefault="0059369E"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7E04B4" w:rsidRDefault="007E04B4" w:rsidP="00581F4A">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4253"/>
        <w:rPr>
          <w:rFonts w:ascii="Times New Roman" w:eastAsia="Times New Roman" w:hAnsi="Times New Roman"/>
          <w:sz w:val="24"/>
          <w:lang w:eastAsia="ru-RU"/>
        </w:rPr>
      </w:pPr>
      <w:r w:rsidRPr="00291A3E">
        <w:rPr>
          <w:rFonts w:eastAsia="Times New Roman"/>
          <w:lang w:eastAsia="ru-RU"/>
        </w:rPr>
        <w:lastRenderedPageBreak/>
        <w:t xml:space="preserve">     </w:t>
      </w:r>
      <w:r w:rsidRPr="00291A3E">
        <w:rPr>
          <w:rFonts w:eastAsia="Times New Roman"/>
          <w:lang w:eastAsia="ru-RU"/>
        </w:rPr>
        <w:object w:dxaOrig="900" w:dyaOrig="1061">
          <v:rect id="rectole0000000000" o:spid="_x0000_i1025" style="width:44.9pt;height:52.35pt" o:ole="" o:preferrelative="t" stroked="f">
            <v:imagedata r:id="rId11" o:title=""/>
          </v:rect>
          <o:OLEObject Type="Embed" ProgID="StaticMetafile" ShapeID="rectole0000000000" DrawAspect="Content" ObjectID="_1652870257" r:id="rId12"/>
        </w:object>
      </w:r>
    </w:p>
    <w:p w:rsidR="00291A3E" w:rsidRPr="00291A3E" w:rsidRDefault="00291A3E" w:rsidP="00291A3E">
      <w:pPr>
        <w:keepNext/>
        <w:spacing w:after="0" w:line="240" w:lineRule="auto"/>
        <w:ind w:firstLine="720"/>
        <w:jc w:val="center"/>
        <w:rPr>
          <w:rFonts w:ascii="Times New Roman" w:eastAsia="Times New Roman" w:hAnsi="Times New Roman"/>
          <w:i/>
          <w:sz w:val="28"/>
          <w:lang w:eastAsia="ru-RU"/>
        </w:rPr>
      </w:pPr>
    </w:p>
    <w:p w:rsidR="00291A3E" w:rsidRPr="007F05A3" w:rsidRDefault="00291A3E" w:rsidP="00291A3E">
      <w:pPr>
        <w:spacing w:after="0" w:line="240" w:lineRule="auto"/>
        <w:ind w:firstLine="1418"/>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                           </w:t>
      </w:r>
      <w:r w:rsidRPr="00291A3E">
        <w:rPr>
          <w:rFonts w:ascii="Times New Roman" w:eastAsia="Times New Roman" w:hAnsi="Times New Roman"/>
          <w:sz w:val="18"/>
          <w:szCs w:val="20"/>
          <w:lang w:eastAsia="ru-RU"/>
        </w:rPr>
        <w:t>БОГУЧАНСКИЙ РАЙОННЫЙ СОВЕТ ДЕПУТАТОВ</w:t>
      </w:r>
    </w:p>
    <w:p w:rsidR="00291A3E" w:rsidRPr="007F05A3" w:rsidRDefault="00291A3E" w:rsidP="00291A3E">
      <w:pPr>
        <w:tabs>
          <w:tab w:val="left" w:pos="3969"/>
        </w:tabs>
        <w:spacing w:after="0" w:line="240" w:lineRule="auto"/>
        <w:ind w:firstLine="3969"/>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         </w:t>
      </w:r>
      <w:r w:rsidRPr="00291A3E">
        <w:rPr>
          <w:rFonts w:ascii="Times New Roman" w:eastAsia="Times New Roman" w:hAnsi="Times New Roman"/>
          <w:sz w:val="18"/>
          <w:szCs w:val="20"/>
          <w:lang w:eastAsia="ru-RU"/>
        </w:rPr>
        <w:t>РЕШЕНИЕ</w:t>
      </w:r>
    </w:p>
    <w:p w:rsidR="00291A3E" w:rsidRPr="00291A3E" w:rsidRDefault="00291A3E" w:rsidP="00291A3E">
      <w:pPr>
        <w:tabs>
          <w:tab w:val="left" w:pos="3969"/>
        </w:tabs>
        <w:spacing w:after="0" w:line="240" w:lineRule="auto"/>
        <w:jc w:val="center"/>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28.05.2020                                      с. </w:t>
      </w:r>
      <w:proofErr w:type="spellStart"/>
      <w:r w:rsidRPr="00291A3E">
        <w:rPr>
          <w:rFonts w:ascii="Times New Roman" w:eastAsia="Times New Roman" w:hAnsi="Times New Roman"/>
          <w:sz w:val="20"/>
          <w:szCs w:val="20"/>
          <w:lang w:eastAsia="ru-RU"/>
        </w:rPr>
        <w:t>Богучаны</w:t>
      </w:r>
      <w:proofErr w:type="spellEnd"/>
      <w:r w:rsidRPr="00291A3E">
        <w:rPr>
          <w:rFonts w:ascii="Times New Roman" w:eastAsia="Times New Roman" w:hAnsi="Times New Roman"/>
          <w:sz w:val="20"/>
          <w:szCs w:val="20"/>
          <w:lang w:eastAsia="ru-RU"/>
        </w:rPr>
        <w:t xml:space="preserve">                                        № 50/1-328</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widowControl w:val="0"/>
        <w:autoSpaceDE w:val="0"/>
        <w:autoSpaceDN w:val="0"/>
        <w:spacing w:after="0" w:line="240" w:lineRule="auto"/>
        <w:jc w:val="center"/>
        <w:rPr>
          <w:rFonts w:ascii="Times New Roman" w:eastAsia="Times New Roman" w:hAnsi="Times New Roman"/>
          <w:sz w:val="20"/>
          <w:szCs w:val="20"/>
          <w:lang w:eastAsia="ru-RU"/>
        </w:rPr>
      </w:pPr>
      <w:proofErr w:type="gramStart"/>
      <w:r w:rsidRPr="00291A3E">
        <w:rPr>
          <w:rFonts w:ascii="Times New Roman" w:eastAsia="Times New Roman" w:hAnsi="Times New Roman"/>
          <w:sz w:val="20"/>
          <w:szCs w:val="20"/>
          <w:lang w:eastAsia="ru-RU"/>
        </w:rPr>
        <w:t xml:space="preserve">Об утверждении Порядков предоставления и распределения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а также на реализацию проектов  по решению вопросов местного значения сельских поселений</w:t>
      </w:r>
      <w:proofErr w:type="gramEnd"/>
    </w:p>
    <w:p w:rsidR="00291A3E" w:rsidRPr="007F05A3" w:rsidRDefault="00291A3E" w:rsidP="00291A3E">
      <w:pPr>
        <w:spacing w:after="0" w:line="240" w:lineRule="auto"/>
        <w:jc w:val="both"/>
        <w:rPr>
          <w:rFonts w:ascii="Times New Roman" w:eastAsia="Times New Roman" w:hAnsi="Times New Roman"/>
          <w:sz w:val="20"/>
          <w:szCs w:val="20"/>
          <w:lang w:eastAsia="ru-RU"/>
        </w:rPr>
      </w:pP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В соответствии со </w:t>
      </w:r>
      <w:hyperlink r:id="rId13">
        <w:r w:rsidRPr="00291A3E">
          <w:rPr>
            <w:rFonts w:ascii="Times New Roman" w:eastAsia="Times New Roman" w:hAnsi="Times New Roman"/>
            <w:sz w:val="20"/>
            <w:szCs w:val="20"/>
            <w:lang w:eastAsia="ru-RU"/>
          </w:rPr>
          <w:t>статьей 14</w:t>
        </w:r>
        <w:r w:rsidRPr="00291A3E">
          <w:rPr>
            <w:rFonts w:ascii="Times New Roman" w:eastAsia="Times New Roman" w:hAnsi="Times New Roman"/>
            <w:vanish/>
            <w:sz w:val="20"/>
            <w:szCs w:val="20"/>
            <w:lang w:eastAsia="ru-RU"/>
          </w:rPr>
          <w:t>HYPERLINK "consultantplus://offline/ref=AA58F1A27228A2ED6BBA6B1A5BF320C549FD0ACB547B4A5BB0EAB04F29CDE17D07DFBFBE62EE31FBAB25A5538B47A52BAA7714FC4DBCp5S4H"</w:t>
        </w:r>
        <w:r w:rsidRPr="00291A3E">
          <w:rPr>
            <w:rFonts w:ascii="Times New Roman" w:eastAsia="Times New Roman" w:hAnsi="Times New Roman"/>
            <w:sz w:val="20"/>
            <w:szCs w:val="20"/>
            <w:lang w:eastAsia="ru-RU"/>
          </w:rPr>
          <w:t>2.3</w:t>
        </w:r>
      </w:hyperlink>
      <w:r w:rsidRPr="00291A3E">
        <w:rPr>
          <w:rFonts w:ascii="Times New Roman" w:eastAsia="Times New Roman" w:hAnsi="Times New Roman"/>
          <w:sz w:val="20"/>
          <w:szCs w:val="20"/>
          <w:lang w:eastAsia="ru-RU"/>
        </w:rPr>
        <w:t xml:space="preserve"> Бюджетного кодекса Российской Федерации, </w:t>
      </w:r>
      <w:hyperlink r:id="rId14"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 </w:t>
      </w:r>
      <w:hyperlink r:id="rId15">
        <w:r w:rsidRPr="00291A3E">
          <w:rPr>
            <w:rFonts w:ascii="Times New Roman" w:eastAsia="Times New Roman" w:hAnsi="Times New Roman"/>
            <w:sz w:val="20"/>
            <w:szCs w:val="20"/>
            <w:lang w:eastAsia="ru-RU"/>
          </w:rPr>
          <w:t>статьями 32,36</w:t>
        </w:r>
      </w:hyperlink>
      <w:r w:rsidRPr="00291A3E">
        <w:rPr>
          <w:rFonts w:ascii="Times New Roman" w:hAnsi="Times New Roman"/>
          <w:sz w:val="20"/>
          <w:szCs w:val="20"/>
          <w:lang w:eastAsia="ru-RU"/>
        </w:rPr>
        <w:t xml:space="preserve"> </w:t>
      </w:r>
      <w:r w:rsidRPr="00291A3E">
        <w:rPr>
          <w:rFonts w:ascii="Times New Roman" w:eastAsia="Times New Roman" w:hAnsi="Times New Roman"/>
          <w:sz w:val="20"/>
          <w:szCs w:val="20"/>
          <w:lang w:eastAsia="ru-RU"/>
        </w:rPr>
        <w:t xml:space="preserve">Устава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Красноярского края, </w:t>
      </w:r>
      <w:proofErr w:type="spellStart"/>
      <w:r w:rsidRPr="00291A3E">
        <w:rPr>
          <w:rFonts w:ascii="Times New Roman" w:eastAsia="Times New Roman" w:hAnsi="Times New Roman"/>
          <w:sz w:val="20"/>
          <w:szCs w:val="20"/>
          <w:lang w:eastAsia="ru-RU"/>
        </w:rPr>
        <w:t>Богучанский</w:t>
      </w:r>
      <w:proofErr w:type="spellEnd"/>
      <w:r w:rsidRPr="00291A3E">
        <w:rPr>
          <w:rFonts w:ascii="Times New Roman" w:eastAsia="Times New Roman" w:hAnsi="Times New Roman"/>
          <w:sz w:val="20"/>
          <w:szCs w:val="20"/>
          <w:lang w:eastAsia="ru-RU"/>
        </w:rPr>
        <w:t xml:space="preserve"> районный Совет депутатов, РЕШИЛ:</w:t>
      </w: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 Утвердить Порядок  предоставления и распределения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согласно приложению № 1.</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2. Утвердить Порядок предоставления и  распределения субсидий бюджетам поседений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 реализацию проектов  по решению вопросов местного значения сельских поселений согласно приложению №2.</w:t>
      </w:r>
    </w:p>
    <w:p w:rsidR="00291A3E" w:rsidRPr="00291A3E" w:rsidRDefault="00291A3E" w:rsidP="00291A3E">
      <w:pPr>
        <w:widowControl w:val="0"/>
        <w:autoSpaceDE w:val="0"/>
        <w:autoSpaceDN w:val="0"/>
        <w:spacing w:after="0" w:line="240" w:lineRule="auto"/>
        <w:ind w:firstLine="851"/>
        <w:jc w:val="both"/>
        <w:rPr>
          <w:rFonts w:ascii="Times New Roman" w:hAnsi="Times New Roman"/>
          <w:sz w:val="20"/>
          <w:szCs w:val="20"/>
          <w:lang w:eastAsia="ru-RU"/>
        </w:rPr>
      </w:pPr>
      <w:r w:rsidRPr="00291A3E">
        <w:rPr>
          <w:rFonts w:ascii="Times New Roman" w:eastAsia="Times New Roman" w:hAnsi="Times New Roman"/>
          <w:sz w:val="20"/>
          <w:szCs w:val="20"/>
          <w:lang w:eastAsia="ru-RU"/>
        </w:rPr>
        <w:t xml:space="preserve">3. </w:t>
      </w:r>
      <w:proofErr w:type="gramStart"/>
      <w:r w:rsidRPr="00291A3E">
        <w:rPr>
          <w:rFonts w:ascii="Times New Roman" w:eastAsia="Times New Roman" w:hAnsi="Times New Roman"/>
          <w:sz w:val="20"/>
          <w:szCs w:val="20"/>
          <w:lang w:eastAsia="ru-RU"/>
        </w:rPr>
        <w:t>Контроль за</w:t>
      </w:r>
      <w:proofErr w:type="gramEnd"/>
      <w:r w:rsidRPr="00291A3E">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 И. </w:t>
      </w:r>
      <w:proofErr w:type="spellStart"/>
      <w:r w:rsidRPr="00291A3E">
        <w:rPr>
          <w:rFonts w:ascii="Times New Roman" w:eastAsia="Times New Roman" w:hAnsi="Times New Roman"/>
          <w:sz w:val="20"/>
          <w:szCs w:val="20"/>
          <w:lang w:eastAsia="ru-RU"/>
        </w:rPr>
        <w:t>Нефедовский</w:t>
      </w:r>
      <w:proofErr w:type="spellEnd"/>
      <w:r w:rsidRPr="00291A3E">
        <w:rPr>
          <w:rFonts w:ascii="Times New Roman" w:eastAsia="Times New Roman" w:hAnsi="Times New Roman"/>
          <w:sz w:val="20"/>
          <w:szCs w:val="20"/>
          <w:lang w:eastAsia="ru-RU"/>
        </w:rPr>
        <w:t>).</w:t>
      </w: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4. Настоящее решение вступает в силу в день, следующий за днем его официального опубликования в Официальном вестнике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w:t>
      </w:r>
    </w:p>
    <w:p w:rsidR="00291A3E" w:rsidRPr="007F05A3" w:rsidRDefault="00291A3E" w:rsidP="00291A3E">
      <w:pPr>
        <w:spacing w:after="0" w:line="240" w:lineRule="auto"/>
        <w:jc w:val="both"/>
        <w:rPr>
          <w:rFonts w:ascii="Times New Roman" w:eastAsia="Times New Roman" w:hAnsi="Times New Roman"/>
          <w:sz w:val="20"/>
          <w:szCs w:val="20"/>
          <w:lang w:eastAsia="ru-RU"/>
        </w:rPr>
      </w:pPr>
    </w:p>
    <w:tbl>
      <w:tblPr>
        <w:tblStyle w:val="580"/>
        <w:tblW w:w="10159" w:type="dxa"/>
        <w:tblInd w:w="-318" w:type="dxa"/>
        <w:tblLook w:val="04A0"/>
      </w:tblPr>
      <w:tblGrid>
        <w:gridCol w:w="5388"/>
        <w:gridCol w:w="4771"/>
      </w:tblGrid>
      <w:tr w:rsidR="00291A3E" w:rsidRPr="00291A3E" w:rsidTr="008D4501">
        <w:tc>
          <w:tcPr>
            <w:tcW w:w="5388" w:type="dxa"/>
            <w:tcBorders>
              <w:top w:val="nil"/>
              <w:left w:val="nil"/>
              <w:bottom w:val="nil"/>
              <w:right w:val="nil"/>
            </w:tcBorders>
          </w:tcPr>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Председатель </w:t>
            </w:r>
            <w:proofErr w:type="spellStart"/>
            <w:r w:rsidRPr="00291A3E">
              <w:rPr>
                <w:rFonts w:ascii="Times New Roman" w:hAnsi="Times New Roman"/>
                <w:sz w:val="20"/>
                <w:szCs w:val="20"/>
              </w:rPr>
              <w:t>Богучанского</w:t>
            </w:r>
            <w:proofErr w:type="spellEnd"/>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 xml:space="preserve">районного Совета депутатов </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А.С.Медведев</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____________________</w:t>
            </w:r>
          </w:p>
          <w:p w:rsidR="00291A3E" w:rsidRPr="00291A3E" w:rsidRDefault="00291A3E" w:rsidP="00291A3E">
            <w:pPr>
              <w:tabs>
                <w:tab w:val="left" w:pos="4111"/>
              </w:tabs>
              <w:spacing w:after="0" w:line="240" w:lineRule="auto"/>
              <w:ind w:left="318" w:right="599"/>
              <w:rPr>
                <w:rFonts w:ascii="Times New Roman" w:hAnsi="Times New Roman"/>
                <w:sz w:val="20"/>
                <w:szCs w:val="20"/>
              </w:rPr>
            </w:pPr>
            <w:r w:rsidRPr="00291A3E">
              <w:rPr>
                <w:rFonts w:ascii="Times New Roman" w:hAnsi="Times New Roman"/>
                <w:sz w:val="20"/>
                <w:szCs w:val="20"/>
              </w:rPr>
              <w:t>«28» мая 2020 г.</w:t>
            </w:r>
          </w:p>
        </w:tc>
        <w:tc>
          <w:tcPr>
            <w:tcW w:w="4771" w:type="dxa"/>
            <w:tcBorders>
              <w:top w:val="nil"/>
              <w:left w:val="nil"/>
              <w:bottom w:val="nil"/>
              <w:right w:val="nil"/>
            </w:tcBorders>
          </w:tcPr>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 xml:space="preserve">И.о. Главы </w:t>
            </w:r>
            <w:proofErr w:type="spellStart"/>
            <w:r w:rsidRPr="00291A3E">
              <w:rPr>
                <w:rFonts w:ascii="Times New Roman" w:hAnsi="Times New Roman"/>
                <w:sz w:val="20"/>
                <w:szCs w:val="20"/>
              </w:rPr>
              <w:t>Богучанского</w:t>
            </w:r>
            <w:proofErr w:type="spellEnd"/>
            <w:r w:rsidRPr="00291A3E">
              <w:rPr>
                <w:rFonts w:ascii="Times New Roman" w:hAnsi="Times New Roman"/>
                <w:sz w:val="20"/>
                <w:szCs w:val="20"/>
              </w:rPr>
              <w:t xml:space="preserve"> района </w:t>
            </w:r>
          </w:p>
          <w:p w:rsidR="00291A3E" w:rsidRPr="00291A3E" w:rsidRDefault="00291A3E" w:rsidP="00291A3E">
            <w:pPr>
              <w:spacing w:after="0" w:line="240" w:lineRule="auto"/>
              <w:ind w:firstLine="600"/>
              <w:rPr>
                <w:rFonts w:ascii="Times New Roman" w:hAnsi="Times New Roman"/>
                <w:sz w:val="20"/>
                <w:szCs w:val="20"/>
              </w:rPr>
            </w:pP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В.Р.Саар</w:t>
            </w: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____________________</w:t>
            </w:r>
          </w:p>
          <w:p w:rsidR="00291A3E" w:rsidRPr="00291A3E" w:rsidRDefault="00291A3E" w:rsidP="00291A3E">
            <w:pPr>
              <w:spacing w:after="0" w:line="240" w:lineRule="auto"/>
              <w:ind w:firstLine="600"/>
              <w:rPr>
                <w:rFonts w:ascii="Times New Roman" w:hAnsi="Times New Roman"/>
                <w:sz w:val="20"/>
                <w:szCs w:val="20"/>
              </w:rPr>
            </w:pPr>
            <w:r w:rsidRPr="00291A3E">
              <w:rPr>
                <w:rFonts w:ascii="Times New Roman" w:hAnsi="Times New Roman"/>
                <w:sz w:val="20"/>
                <w:szCs w:val="20"/>
              </w:rPr>
              <w:t>«28» мая 2020 г.</w:t>
            </w:r>
          </w:p>
        </w:tc>
      </w:tr>
    </w:tbl>
    <w:p w:rsidR="00291A3E" w:rsidRPr="00291A3E" w:rsidRDefault="00291A3E" w:rsidP="00291A3E">
      <w:pPr>
        <w:widowControl w:val="0"/>
        <w:autoSpaceDE w:val="0"/>
        <w:autoSpaceDN w:val="0"/>
        <w:spacing w:after="0" w:line="240" w:lineRule="auto"/>
        <w:rPr>
          <w:rFonts w:ascii="Times New Roman" w:eastAsia="Times New Roman" w:hAnsi="Times New Roman"/>
          <w:sz w:val="20"/>
          <w:szCs w:val="20"/>
          <w:lang w:val="en-US" w:eastAsia="ru-RU"/>
        </w:rPr>
      </w:pPr>
    </w:p>
    <w:p w:rsidR="00291A3E" w:rsidRPr="00291A3E" w:rsidRDefault="00291A3E" w:rsidP="00291A3E">
      <w:pPr>
        <w:widowControl w:val="0"/>
        <w:autoSpaceDE w:val="0"/>
        <w:autoSpaceDN w:val="0"/>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Приложение № 1</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к решению </w:t>
      </w:r>
      <w:proofErr w:type="spellStart"/>
      <w:r w:rsidRPr="00291A3E">
        <w:rPr>
          <w:rFonts w:ascii="Times New Roman" w:eastAsia="Times New Roman" w:hAnsi="Times New Roman"/>
          <w:sz w:val="18"/>
          <w:szCs w:val="20"/>
          <w:lang w:eastAsia="ru-RU"/>
        </w:rPr>
        <w:t>Богучанского</w:t>
      </w:r>
      <w:proofErr w:type="spellEnd"/>
      <w:r w:rsidRPr="00291A3E">
        <w:rPr>
          <w:rFonts w:ascii="Times New Roman" w:eastAsia="Times New Roman" w:hAnsi="Times New Roman"/>
          <w:sz w:val="18"/>
          <w:szCs w:val="20"/>
          <w:lang w:eastAsia="ru-RU"/>
        </w:rPr>
        <w:t xml:space="preserve"> </w:t>
      </w:r>
      <w:proofErr w:type="gramStart"/>
      <w:r w:rsidRPr="00291A3E">
        <w:rPr>
          <w:rFonts w:ascii="Times New Roman" w:eastAsia="Times New Roman" w:hAnsi="Times New Roman"/>
          <w:sz w:val="18"/>
          <w:szCs w:val="20"/>
          <w:lang w:eastAsia="ru-RU"/>
        </w:rPr>
        <w:t>районного</w:t>
      </w:r>
      <w:proofErr w:type="gramEnd"/>
      <w:r w:rsidRPr="00291A3E">
        <w:rPr>
          <w:rFonts w:ascii="Times New Roman" w:eastAsia="Times New Roman" w:hAnsi="Times New Roman"/>
          <w:sz w:val="18"/>
          <w:szCs w:val="20"/>
          <w:lang w:eastAsia="ru-RU"/>
        </w:rPr>
        <w:t xml:space="preserve"> </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Совета депутатов </w:t>
      </w:r>
    </w:p>
    <w:p w:rsidR="00291A3E" w:rsidRPr="00291A3E" w:rsidRDefault="00291A3E" w:rsidP="00291A3E">
      <w:pPr>
        <w:spacing w:after="0" w:line="240" w:lineRule="auto"/>
        <w:jc w:val="right"/>
        <w:rPr>
          <w:rFonts w:ascii="Times New Roman" w:hAnsi="Times New Roman"/>
          <w:sz w:val="18"/>
          <w:szCs w:val="20"/>
          <w:lang w:eastAsia="ru-RU"/>
        </w:rPr>
      </w:pPr>
      <w:r w:rsidRPr="00291A3E">
        <w:rPr>
          <w:rFonts w:ascii="Times New Roman" w:eastAsia="Times New Roman" w:hAnsi="Times New Roman"/>
          <w:sz w:val="18"/>
          <w:szCs w:val="20"/>
          <w:lang w:eastAsia="ru-RU"/>
        </w:rPr>
        <w:t>от 28.05.2020 г.  № 50/1-328</w:t>
      </w:r>
    </w:p>
    <w:p w:rsidR="00291A3E" w:rsidRPr="00291A3E" w:rsidRDefault="00291A3E" w:rsidP="00291A3E">
      <w:pPr>
        <w:spacing w:after="160" w:line="240" w:lineRule="auto"/>
        <w:jc w:val="right"/>
        <w:rPr>
          <w:rFonts w:ascii="Times New Roman" w:eastAsia="Times New Roman" w:hAnsi="Times New Roman"/>
          <w:sz w:val="18"/>
          <w:szCs w:val="20"/>
          <w:lang w:eastAsia="ru-RU"/>
        </w:rPr>
      </w:pP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ПОРЯДОК</w:t>
      </w: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ПРЕДОСТАВЛЕНИЯ И РАСПРЕДЕЛЕНИЯ СУБСИДИЙ БЮДЖЕТАМ ПОСЕЛЕНИЙ БОГУЧАНСКОГО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СООТВЕТСВУЮЩЕГО НАСЕЛЕННОГО ПУНКТА, ПОСЕЛЕНИЯ</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  </w:t>
      </w:r>
      <w:proofErr w:type="gramStart"/>
      <w:r w:rsidRPr="00291A3E">
        <w:rPr>
          <w:rFonts w:ascii="Times New Roman" w:eastAsia="Times New Roman" w:hAnsi="Times New Roman"/>
          <w:sz w:val="20"/>
          <w:szCs w:val="20"/>
          <w:lang w:eastAsia="ru-RU"/>
        </w:rPr>
        <w:t xml:space="preserve">Настоящий Порядок  предоставления и распределения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источником  финансового обеспечения которых являются субсидии районному бюджету,  предоставляемые из краевого бюджета, (далее - Порядок) устанавливает механизм предоставления  средств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proofErr w:type="gramEnd"/>
      <w:r w:rsidRPr="00291A3E">
        <w:rPr>
          <w:rFonts w:ascii="Times New Roman" w:eastAsia="Times New Roman" w:hAnsi="Times New Roman"/>
          <w:sz w:val="20"/>
          <w:szCs w:val="20"/>
          <w:lang w:eastAsia="ru-RU"/>
        </w:rPr>
        <w:t xml:space="preserve">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(далее - субсидии). </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2. </w:t>
      </w:r>
      <w:proofErr w:type="gramStart"/>
      <w:r w:rsidRPr="00291A3E">
        <w:rPr>
          <w:rFonts w:ascii="Times New Roman" w:eastAsia="Times New Roman" w:hAnsi="Times New Roman"/>
          <w:sz w:val="20"/>
          <w:szCs w:val="20"/>
          <w:lang w:eastAsia="ru-RU"/>
        </w:rPr>
        <w:t xml:space="preserve">Средства субсидии предоставляются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 реализацию проектов, признанных победителями по итогам конкурсного отбора   «Жители  - за чистоту и благоустройство» утвержденного постановлением Правительства Красноярского края  от 24.01.2020 № 40-п «Об утверждении </w:t>
      </w:r>
      <w:r w:rsidRPr="00291A3E">
        <w:rPr>
          <w:rFonts w:ascii="Times New Roman" w:eastAsia="Times New Roman" w:hAnsi="Times New Roman"/>
          <w:sz w:val="20"/>
          <w:szCs w:val="20"/>
          <w:lang w:eastAsia="ru-RU"/>
        </w:rPr>
        <w:lastRenderedPageBreak/>
        <w:t>Порядка проведения конкурса «Жители  - за чистоту и благоустройство» в городских и сельских поселениях, порядка, условий предоставления и распределения субсидий  бюджетам муниципальных образований Красноярского края на реализацию проектов по благоустройству</w:t>
      </w:r>
      <w:proofErr w:type="gramEnd"/>
      <w:r w:rsidRPr="00291A3E">
        <w:rPr>
          <w:rFonts w:ascii="Times New Roman" w:eastAsia="Times New Roman" w:hAnsi="Times New Roman"/>
          <w:sz w:val="20"/>
          <w:szCs w:val="20"/>
          <w:lang w:eastAsia="ru-RU"/>
        </w:rPr>
        <w:t xml:space="preserve"> </w:t>
      </w:r>
      <w:proofErr w:type="gramStart"/>
      <w:r w:rsidRPr="00291A3E">
        <w:rPr>
          <w:rFonts w:ascii="Times New Roman" w:eastAsia="Times New Roman" w:hAnsi="Times New Roman"/>
          <w:sz w:val="20"/>
          <w:szCs w:val="20"/>
          <w:lang w:eastAsia="ru-RU"/>
        </w:rPr>
        <w:t>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а также документов и порядка проведения конкурса «Инициатива жителей – эффективность в работе»,  Порядка, условий предоставления и распределения субсидий бюджетам муниципальных образований Красноярского края для реализации проектов по решению вопросов местного значения сельских поселений» (далее постановление № 40-п).</w:t>
      </w:r>
      <w:proofErr w:type="gramEnd"/>
    </w:p>
    <w:p w:rsidR="00291A3E" w:rsidRPr="00291A3E" w:rsidRDefault="00291A3E" w:rsidP="00291A3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3. Субсидии предоставляются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целях улучшения санитарно-экологической обстановки, внешнего и архитектурного облика  сельских поселений, в том числе приведение в надлежащее состояние заборов, палисадников, тротуаров, улиц, скверов, парков, уличного освещения, посадка зеленых насаждений, разбивка клумб, уборка несанкционированных свалок.</w:t>
      </w:r>
    </w:p>
    <w:p w:rsidR="00291A3E" w:rsidRPr="00291A3E" w:rsidRDefault="00291A3E" w:rsidP="00291A3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4. Субсидии предоставляются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пределах средств, предусмотренных на эти цели  решением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районного Совета депутатов о районном бюджете на очередной финансовый год и плановый период.</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5.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 40-п.</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6. Уполномоченным органом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по предоставлению субсидий бюджетам поселений  является  финансовое управление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(далее – финансовое управление).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7. Субсидия бюджету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предоставляется  финансовым управлением на основании соглашения о предоставлении субсидии, заключенного между  администрацией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и  администрацией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(далее - соглашение).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Соглашение должно содержать:</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б) обязанности и права сторон;</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w:t>
      </w:r>
      <w:proofErr w:type="gramStart"/>
      <w:r w:rsidRPr="00291A3E">
        <w:rPr>
          <w:rFonts w:ascii="Times New Roman" w:eastAsia="Times New Roman" w:hAnsi="Times New Roman"/>
          <w:sz w:val="20"/>
          <w:szCs w:val="20"/>
          <w:lang w:eastAsia="ru-RU"/>
        </w:rPr>
        <w:t>значений показателей результативности использования субсидии</w:t>
      </w:r>
      <w:proofErr w:type="gramEnd"/>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291A3E">
        <w:rPr>
          <w:rFonts w:ascii="Times New Roman" w:eastAsia="Times New Roman" w:hAnsi="Times New Roman"/>
          <w:sz w:val="20"/>
          <w:szCs w:val="20"/>
          <w:lang w:eastAsia="ru-RU"/>
        </w:rPr>
        <w:t>д</w:t>
      </w:r>
      <w:proofErr w:type="spellEnd"/>
      <w:r w:rsidRPr="00291A3E">
        <w:rPr>
          <w:rFonts w:ascii="Times New Roman" w:eastAsia="Times New Roman" w:hAnsi="Times New Roman"/>
          <w:sz w:val="20"/>
          <w:szCs w:val="20"/>
          <w:lang w:eastAsia="ru-RU"/>
        </w:rPr>
        <w:t xml:space="preserve">) порядок осуществления </w:t>
      </w:r>
      <w:proofErr w:type="gramStart"/>
      <w:r w:rsidRPr="00291A3E">
        <w:rPr>
          <w:rFonts w:ascii="Times New Roman" w:eastAsia="Times New Roman" w:hAnsi="Times New Roman"/>
          <w:sz w:val="20"/>
          <w:szCs w:val="20"/>
          <w:lang w:eastAsia="ru-RU"/>
        </w:rPr>
        <w:t>контроля за</w:t>
      </w:r>
      <w:proofErr w:type="gramEnd"/>
      <w:r w:rsidRPr="00291A3E">
        <w:rPr>
          <w:rFonts w:ascii="Times New Roman" w:eastAsia="Times New Roman" w:hAnsi="Times New Roman"/>
          <w:sz w:val="20"/>
          <w:szCs w:val="20"/>
          <w:lang w:eastAsia="ru-RU"/>
        </w:rPr>
        <w:t xml:space="preserve"> выполнением поселением обязательств, предусмотренных соглашением.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8. Для заключения соглашения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направляют 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выписку из решения представительного органа муниципального образования об утверждении местного бюджета с указанием суммы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iCs/>
          <w:sz w:val="20"/>
          <w:szCs w:val="20"/>
          <w:lang w:eastAsia="ru-RU"/>
        </w:rPr>
      </w:pPr>
      <w:bookmarkStart w:id="0" w:name="P198"/>
      <w:bookmarkEnd w:id="0"/>
      <w:r w:rsidRPr="00291A3E">
        <w:rPr>
          <w:rFonts w:ascii="Times New Roman" w:eastAsia="Times New Roman" w:hAnsi="Times New Roman"/>
          <w:iCs/>
          <w:sz w:val="20"/>
          <w:szCs w:val="20"/>
          <w:lang w:eastAsia="ru-RU"/>
        </w:rPr>
        <w:t xml:space="preserve">9. Финансовое управление перечисляет субсидии на лицевые счета   поселений  </w:t>
      </w:r>
      <w:proofErr w:type="spellStart"/>
      <w:r w:rsidRPr="00291A3E">
        <w:rPr>
          <w:rFonts w:ascii="Times New Roman" w:eastAsia="Times New Roman" w:hAnsi="Times New Roman"/>
          <w:iCs/>
          <w:sz w:val="20"/>
          <w:szCs w:val="20"/>
          <w:lang w:eastAsia="ru-RU"/>
        </w:rPr>
        <w:t>Богучанского</w:t>
      </w:r>
      <w:proofErr w:type="spellEnd"/>
      <w:r w:rsidRPr="00291A3E">
        <w:rPr>
          <w:rFonts w:ascii="Times New Roman" w:eastAsia="Times New Roman" w:hAnsi="Times New Roman"/>
          <w:iCs/>
          <w:sz w:val="20"/>
          <w:szCs w:val="20"/>
          <w:lang w:eastAsia="ru-RU"/>
        </w:rPr>
        <w:t xml:space="preserve"> района в течение 2 рабочих дней с момента поступления на лицевой счет финансового управления целевых средств из краевого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10. Показателем результативности использования субсидии является достижение значения доли граждан, привлеченных к работам по благоустройству, от общего числа граждан, проживающих в  поселениях, не менее значения, предусмотренного в соглашении.</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pacing w:val="2"/>
          <w:sz w:val="20"/>
          <w:szCs w:val="20"/>
          <w:lang w:eastAsia="ru-RU"/>
        </w:rPr>
        <w:t xml:space="preserve">11. Отчет </w:t>
      </w:r>
      <w:r w:rsidRPr="00291A3E">
        <w:rPr>
          <w:rFonts w:ascii="Times New Roman" w:eastAsia="Times New Roman" w:hAnsi="Times New Roman"/>
          <w:color w:val="2D2D2D"/>
          <w:spacing w:val="2"/>
          <w:sz w:val="20"/>
          <w:szCs w:val="20"/>
          <w:shd w:val="clear" w:color="auto" w:fill="FFFFFF"/>
          <w:lang w:eastAsia="ru-RU"/>
        </w:rPr>
        <w:t>об использовании субсидии</w:t>
      </w:r>
      <w:r w:rsidRPr="00291A3E">
        <w:rPr>
          <w:rFonts w:ascii="Times New Roman" w:eastAsia="Times New Roman" w:hAnsi="Times New Roman"/>
          <w:spacing w:val="2"/>
          <w:sz w:val="20"/>
          <w:szCs w:val="20"/>
          <w:lang w:eastAsia="ru-RU"/>
        </w:rPr>
        <w:t xml:space="preserve"> администрацией поселения предоставляется </w:t>
      </w:r>
      <w:r w:rsidRPr="00291A3E">
        <w:rPr>
          <w:rFonts w:ascii="Times New Roman" w:eastAsia="Times New Roman" w:hAnsi="Times New Roman"/>
          <w:sz w:val="20"/>
          <w:szCs w:val="20"/>
          <w:lang w:eastAsia="ru-RU"/>
        </w:rPr>
        <w:t xml:space="preserve">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по формам  и  в сроки, установленные соглашением.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12. Ответственность за нецелевое использование полученных средств субсидии, а также достоверность представленных сведений  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возлагается на администрацию  поселения в соответствии с действующим законодательством.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13. </w:t>
      </w:r>
      <w:proofErr w:type="gramStart"/>
      <w:r w:rsidRPr="00291A3E">
        <w:rPr>
          <w:rFonts w:ascii="Times New Roman" w:eastAsia="Times New Roman" w:hAnsi="Times New Roman"/>
          <w:sz w:val="20"/>
          <w:szCs w:val="20"/>
          <w:lang w:eastAsia="ru-RU"/>
        </w:rPr>
        <w:t>Контроль за</w:t>
      </w:r>
      <w:proofErr w:type="gramEnd"/>
      <w:r w:rsidRPr="00291A3E">
        <w:rPr>
          <w:rFonts w:ascii="Times New Roman" w:eastAsia="Times New Roman" w:hAnsi="Times New Roman"/>
          <w:sz w:val="20"/>
          <w:szCs w:val="20"/>
          <w:lang w:eastAsia="ru-RU"/>
        </w:rPr>
        <w:t xml:space="preserve">  соблюдением условий, целей и порядка предоставления и расходования субсидий их получателями осуществляется администрацией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отделом муниципального финансового контроля, Контрольно-счетной комиссией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пределах полномочий, установленных действующим законодательством.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14. </w:t>
      </w:r>
      <w:proofErr w:type="gramStart"/>
      <w:r w:rsidRPr="00291A3E">
        <w:rPr>
          <w:rFonts w:ascii="Times New Roman" w:eastAsia="Times New Roman" w:hAnsi="Times New Roman"/>
          <w:sz w:val="20"/>
          <w:szCs w:val="20"/>
          <w:lang w:eastAsia="ru-RU"/>
        </w:rPr>
        <w:t>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roofErr w:type="gramEnd"/>
    </w:p>
    <w:p w:rsidR="00291A3E" w:rsidRPr="00291A3E" w:rsidRDefault="00291A3E" w:rsidP="00291A3E">
      <w:pPr>
        <w:spacing w:after="0" w:line="240" w:lineRule="auto"/>
        <w:ind w:firstLine="539"/>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lastRenderedPageBreak/>
        <w:t xml:space="preserve"> </w:t>
      </w:r>
      <w:proofErr w:type="gramStart"/>
      <w:r w:rsidRPr="00291A3E">
        <w:rPr>
          <w:rFonts w:ascii="Times New Roman" w:eastAsia="Times New Roman" w:hAnsi="Times New Roman"/>
          <w:sz w:val="20"/>
          <w:szCs w:val="20"/>
          <w:lang w:eastAsia="ru-RU"/>
        </w:rPr>
        <w:t xml:space="preserve">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w:t>
      </w:r>
      <w:proofErr w:type="gramEnd"/>
      <w:r w:rsidRPr="00291A3E">
        <w:rPr>
          <w:rFonts w:ascii="Times New Roman" w:eastAsia="Times New Roman" w:hAnsi="Times New Roman"/>
          <w:sz w:val="20"/>
          <w:szCs w:val="20"/>
          <w:lang w:eastAsia="ru-RU"/>
        </w:rPr>
        <w:t xml:space="preserve"> в доход  районного бюджета».</w:t>
      </w:r>
    </w:p>
    <w:p w:rsidR="00291A3E" w:rsidRPr="00291A3E" w:rsidRDefault="00291A3E" w:rsidP="00291A3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15. </w:t>
      </w:r>
      <w:proofErr w:type="gramStart"/>
      <w:r w:rsidRPr="00291A3E">
        <w:rPr>
          <w:rFonts w:ascii="Times New Roman" w:eastAsia="Times New Roman" w:hAnsi="Times New Roman"/>
          <w:sz w:val="20"/>
          <w:szCs w:val="20"/>
          <w:lang w:eastAsia="ru-RU"/>
        </w:rPr>
        <w:t>В случае если поселением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районный бюджет  для дальнейшего</w:t>
      </w:r>
      <w:proofErr w:type="gramEnd"/>
      <w:r w:rsidRPr="00291A3E">
        <w:rPr>
          <w:rFonts w:ascii="Times New Roman" w:eastAsia="Times New Roman" w:hAnsi="Times New Roman"/>
          <w:sz w:val="20"/>
          <w:szCs w:val="20"/>
          <w:lang w:eastAsia="ru-RU"/>
        </w:rPr>
        <w:t xml:space="preserve"> возврата в краевой бюджет в объеме средств, рассчитанных по формуле в соответствии с </w:t>
      </w:r>
      <w:hyperlink r:id="rId16"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291A3E" w:rsidRPr="007F05A3" w:rsidRDefault="00291A3E" w:rsidP="00291A3E">
      <w:pPr>
        <w:spacing w:after="0" w:line="240" w:lineRule="auto"/>
        <w:jc w:val="right"/>
        <w:rPr>
          <w:rFonts w:ascii="Times New Roman" w:eastAsia="Times New Roman" w:hAnsi="Times New Roman"/>
          <w:sz w:val="20"/>
          <w:szCs w:val="20"/>
          <w:lang w:eastAsia="ru-RU"/>
        </w:rPr>
      </w:pP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Приложение № 2</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к решению </w:t>
      </w:r>
      <w:proofErr w:type="spellStart"/>
      <w:r w:rsidRPr="00291A3E">
        <w:rPr>
          <w:rFonts w:ascii="Times New Roman" w:eastAsia="Times New Roman" w:hAnsi="Times New Roman"/>
          <w:sz w:val="18"/>
          <w:szCs w:val="20"/>
          <w:lang w:eastAsia="ru-RU"/>
        </w:rPr>
        <w:t>Богучанского</w:t>
      </w:r>
      <w:proofErr w:type="spellEnd"/>
      <w:r w:rsidRPr="00291A3E">
        <w:rPr>
          <w:rFonts w:ascii="Times New Roman" w:eastAsia="Times New Roman" w:hAnsi="Times New Roman"/>
          <w:sz w:val="18"/>
          <w:szCs w:val="20"/>
          <w:lang w:eastAsia="ru-RU"/>
        </w:rPr>
        <w:t xml:space="preserve"> </w:t>
      </w:r>
      <w:proofErr w:type="gramStart"/>
      <w:r w:rsidRPr="00291A3E">
        <w:rPr>
          <w:rFonts w:ascii="Times New Roman" w:eastAsia="Times New Roman" w:hAnsi="Times New Roman"/>
          <w:sz w:val="18"/>
          <w:szCs w:val="20"/>
          <w:lang w:eastAsia="ru-RU"/>
        </w:rPr>
        <w:t>районного</w:t>
      </w:r>
      <w:proofErr w:type="gramEnd"/>
      <w:r w:rsidRPr="00291A3E">
        <w:rPr>
          <w:rFonts w:ascii="Times New Roman" w:eastAsia="Times New Roman" w:hAnsi="Times New Roman"/>
          <w:sz w:val="18"/>
          <w:szCs w:val="20"/>
          <w:lang w:eastAsia="ru-RU"/>
        </w:rPr>
        <w:t xml:space="preserve"> </w:t>
      </w:r>
    </w:p>
    <w:p w:rsidR="00291A3E" w:rsidRPr="00291A3E" w:rsidRDefault="00291A3E" w:rsidP="00291A3E">
      <w:pPr>
        <w:spacing w:after="0" w:line="240" w:lineRule="auto"/>
        <w:jc w:val="right"/>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 xml:space="preserve">Совета депутатов </w:t>
      </w:r>
    </w:p>
    <w:p w:rsidR="00291A3E" w:rsidRPr="00291A3E" w:rsidRDefault="00291A3E" w:rsidP="00291A3E">
      <w:pPr>
        <w:spacing w:after="0" w:line="240" w:lineRule="auto"/>
        <w:jc w:val="right"/>
        <w:rPr>
          <w:rFonts w:ascii="Times New Roman" w:hAnsi="Times New Roman"/>
          <w:sz w:val="18"/>
          <w:szCs w:val="20"/>
          <w:lang w:eastAsia="ru-RU"/>
        </w:rPr>
      </w:pPr>
      <w:r w:rsidRPr="00291A3E">
        <w:rPr>
          <w:rFonts w:ascii="Times New Roman" w:eastAsia="Times New Roman" w:hAnsi="Times New Roman"/>
          <w:sz w:val="18"/>
          <w:szCs w:val="20"/>
          <w:lang w:eastAsia="ru-RU"/>
        </w:rPr>
        <w:t>От 28.05.2020 г. № 50/1-328</w:t>
      </w:r>
      <w:bookmarkStart w:id="1" w:name="_GoBack"/>
      <w:bookmarkEnd w:id="1"/>
    </w:p>
    <w:p w:rsidR="00291A3E" w:rsidRPr="007F05A3"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jc w:val="center"/>
        <w:rPr>
          <w:rFonts w:ascii="Times New Roman" w:eastAsia="Times New Roman" w:hAnsi="Times New Roman"/>
          <w:sz w:val="18"/>
          <w:szCs w:val="20"/>
          <w:lang w:eastAsia="ru-RU"/>
        </w:rPr>
      </w:pPr>
      <w:r w:rsidRPr="00291A3E">
        <w:rPr>
          <w:rFonts w:ascii="Times New Roman" w:eastAsia="Times New Roman" w:hAnsi="Times New Roman"/>
          <w:sz w:val="18"/>
          <w:szCs w:val="20"/>
          <w:lang w:eastAsia="ru-RU"/>
        </w:rPr>
        <w:t>ПОРЯДОК ПРЕДОСТАВЛЕНИЯ  И РАСПРЕДЕЛЕНИЯ СУБСИДИЙ БЮДЖЕТАМ ПОСЕЛЕНИЙ БОГУЧАНСКОГО РАЙОНА НА РЕАЛИЗАЦИЮ ПРОЕКТОВ ПО РЕШЕНИЮ ВОПРОСОВ МЕСТНОГО ЗНАЧЕНИЯ СЕЛЬСКИХ ПОСЕЛЕНИЙ</w:t>
      </w:r>
    </w:p>
    <w:p w:rsidR="00291A3E" w:rsidRPr="00291A3E" w:rsidRDefault="00291A3E" w:rsidP="00291A3E">
      <w:pPr>
        <w:spacing w:after="0" w:line="240" w:lineRule="auto"/>
        <w:jc w:val="center"/>
        <w:rPr>
          <w:rFonts w:ascii="Times New Roman" w:eastAsia="Times New Roman" w:hAnsi="Times New Roman"/>
          <w:sz w:val="20"/>
          <w:szCs w:val="20"/>
          <w:lang w:eastAsia="ru-RU"/>
        </w:rPr>
      </w:pPr>
    </w:p>
    <w:p w:rsidR="00291A3E" w:rsidRPr="00291A3E" w:rsidRDefault="00291A3E" w:rsidP="00291A3E">
      <w:pPr>
        <w:spacing w:after="0" w:line="240" w:lineRule="auto"/>
        <w:ind w:firstLine="851"/>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 Настоящий Порядок предоставления и распределения средств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 реализацию проектов по решению вопросов местного значения сельских поселений источником  финансового </w:t>
      </w:r>
      <w:proofErr w:type="gramStart"/>
      <w:r w:rsidRPr="00291A3E">
        <w:rPr>
          <w:rFonts w:ascii="Times New Roman" w:eastAsia="Times New Roman" w:hAnsi="Times New Roman"/>
          <w:sz w:val="20"/>
          <w:szCs w:val="20"/>
          <w:lang w:eastAsia="ru-RU"/>
        </w:rPr>
        <w:t>обеспечения</w:t>
      </w:r>
      <w:proofErr w:type="gramEnd"/>
      <w:r w:rsidRPr="00291A3E">
        <w:rPr>
          <w:rFonts w:ascii="Times New Roman" w:eastAsia="Times New Roman" w:hAnsi="Times New Roman"/>
          <w:sz w:val="20"/>
          <w:szCs w:val="20"/>
          <w:lang w:eastAsia="ru-RU"/>
        </w:rPr>
        <w:t xml:space="preserve"> которых являются субсидии районному бюджету  предоставляемые из краевого бюджета (далее - Порядок)  устанавливает механизм предоставления и расходования субсидий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 реализацию проектов по решению вопросов местного значения сельских поселений (далее - субсидии), осуществляемых непосредственно населением на территории населенного пункта.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2. Средства субсидии направляются поселениям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признанным победителями конкурса для реализации проектов по решению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3. Субсидии предоставляются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целях вовлечения населения в решение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4.  Субсидии предоставляются бюджетам поселений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пределах средств, предусмотренных на эти цели  решением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районного Совета депутатов о районном бюджете на очередной финансовый год и плановый период.</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5.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291A3E" w:rsidRPr="00291A3E" w:rsidRDefault="00291A3E" w:rsidP="00291A3E">
      <w:pPr>
        <w:widowControl w:val="0"/>
        <w:autoSpaceDE w:val="0"/>
        <w:autoSpaceDN w:val="0"/>
        <w:spacing w:after="0" w:line="240" w:lineRule="auto"/>
        <w:ind w:firstLine="851"/>
        <w:jc w:val="both"/>
        <w:rPr>
          <w:rFonts w:ascii="Times New Roman" w:eastAsia="Times New Roman" w:hAnsi="Times New Roman"/>
          <w:sz w:val="20"/>
          <w:szCs w:val="20"/>
          <w:lang w:eastAsia="ru-RU"/>
        </w:rPr>
      </w:pPr>
      <w:proofErr w:type="gramStart"/>
      <w:r w:rsidRPr="00291A3E">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Правительства Красноярского края от 24.01.2020 № 40-п  «Об утверждении Порядка проведения конкурса «Жители  - за чистоту и благоустройство» в городских и сельских поселениях, порядка, условий предоставления и распределения 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поселений с</w:t>
      </w:r>
      <w:proofErr w:type="gramEnd"/>
      <w:r w:rsidRPr="00291A3E">
        <w:rPr>
          <w:rFonts w:ascii="Times New Roman" w:eastAsia="Times New Roman" w:hAnsi="Times New Roman"/>
          <w:sz w:val="20"/>
          <w:szCs w:val="20"/>
          <w:lang w:eastAsia="ru-RU"/>
        </w:rPr>
        <w:t xml:space="preserve"> численностью не более 10000 человек, инициированных гражданами соответствующего населенного пункта, поселения, а также документов и порядка проведения конкурса «Инициатива жителей – эффективность в работе»,  Порядка, условий предоставления и распределения субсидий бюджетам муниципальных образований Красноярского края для реализации проектов по решению вопросов местного значения сельских поселений».</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6. Уполномоченным органом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по предоставлению субсидий бюджетам поселений  является  финансовое управление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(далее – финансовое управление).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7. Субсидия бюджету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предоставляется  финансовым управлением на основании соглашения о предоставлении субсидии, заключенного между  администрацией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и  администрацией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(далее - соглашение).</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Соглашение должно содержать:</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б) обязанности и права сторон;</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г) сроки и порядок представления отчетности об осуществлении расходов бюджета поселения, источником </w:t>
      </w:r>
      <w:r w:rsidRPr="00291A3E">
        <w:rPr>
          <w:rFonts w:ascii="Times New Roman" w:eastAsia="Times New Roman" w:hAnsi="Times New Roman"/>
          <w:sz w:val="20"/>
          <w:szCs w:val="20"/>
          <w:lang w:eastAsia="ru-RU"/>
        </w:rPr>
        <w:lastRenderedPageBreak/>
        <w:t xml:space="preserve">финансового обеспечения которых является субсидия, а также о достижении </w:t>
      </w:r>
      <w:proofErr w:type="gramStart"/>
      <w:r w:rsidRPr="00291A3E">
        <w:rPr>
          <w:rFonts w:ascii="Times New Roman" w:eastAsia="Times New Roman" w:hAnsi="Times New Roman"/>
          <w:sz w:val="20"/>
          <w:szCs w:val="20"/>
          <w:lang w:eastAsia="ru-RU"/>
        </w:rPr>
        <w:t>значений показателей результативности использования субсидии</w:t>
      </w:r>
      <w:proofErr w:type="gramEnd"/>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291A3E">
        <w:rPr>
          <w:rFonts w:ascii="Times New Roman" w:eastAsia="Times New Roman" w:hAnsi="Times New Roman"/>
          <w:sz w:val="20"/>
          <w:szCs w:val="20"/>
          <w:lang w:eastAsia="ru-RU"/>
        </w:rPr>
        <w:t>д</w:t>
      </w:r>
      <w:proofErr w:type="spellEnd"/>
      <w:r w:rsidRPr="00291A3E">
        <w:rPr>
          <w:rFonts w:ascii="Times New Roman" w:eastAsia="Times New Roman" w:hAnsi="Times New Roman"/>
          <w:sz w:val="20"/>
          <w:szCs w:val="20"/>
          <w:lang w:eastAsia="ru-RU"/>
        </w:rPr>
        <w:t xml:space="preserve">) порядок осуществления </w:t>
      </w:r>
      <w:proofErr w:type="gramStart"/>
      <w:r w:rsidRPr="00291A3E">
        <w:rPr>
          <w:rFonts w:ascii="Times New Roman" w:eastAsia="Times New Roman" w:hAnsi="Times New Roman"/>
          <w:sz w:val="20"/>
          <w:szCs w:val="20"/>
          <w:lang w:eastAsia="ru-RU"/>
        </w:rPr>
        <w:t>контроля за</w:t>
      </w:r>
      <w:proofErr w:type="gramEnd"/>
      <w:r w:rsidRPr="00291A3E">
        <w:rPr>
          <w:rFonts w:ascii="Times New Roman" w:eastAsia="Times New Roman" w:hAnsi="Times New Roman"/>
          <w:sz w:val="20"/>
          <w:szCs w:val="20"/>
          <w:lang w:eastAsia="ru-RU"/>
        </w:rPr>
        <w:t xml:space="preserve"> выполнением поселением обязательств, предусмотренных соглашением.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8. Для заключения соглашения  поселения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направляют 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выписку из решения представительного органа муниципального образования об утверждении местного бюджета с указанием суммы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291A3E">
        <w:rPr>
          <w:rFonts w:ascii="Times New Roman" w:eastAsia="Times New Roman" w:hAnsi="Times New Roman"/>
          <w:iCs/>
          <w:sz w:val="20"/>
          <w:szCs w:val="20"/>
          <w:lang w:eastAsia="ru-RU"/>
        </w:rPr>
        <w:t xml:space="preserve">9. Финансовое управление перечисляет субсидии на лицевые счета   поселений  </w:t>
      </w:r>
      <w:proofErr w:type="spellStart"/>
      <w:r w:rsidRPr="00291A3E">
        <w:rPr>
          <w:rFonts w:ascii="Times New Roman" w:eastAsia="Times New Roman" w:hAnsi="Times New Roman"/>
          <w:iCs/>
          <w:sz w:val="20"/>
          <w:szCs w:val="20"/>
          <w:lang w:eastAsia="ru-RU"/>
        </w:rPr>
        <w:t>Богучанского</w:t>
      </w:r>
      <w:proofErr w:type="spellEnd"/>
      <w:r w:rsidRPr="00291A3E">
        <w:rPr>
          <w:rFonts w:ascii="Times New Roman" w:eastAsia="Times New Roman" w:hAnsi="Times New Roman"/>
          <w:iCs/>
          <w:sz w:val="20"/>
          <w:szCs w:val="20"/>
          <w:lang w:eastAsia="ru-RU"/>
        </w:rPr>
        <w:t xml:space="preserve"> района в течение 2 рабочих дней с момента поступления на лицевой счет финансового управления целевых средств из краевого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10. Показателем результативности использования средств субсидии является достижение значения доли граждан, привлеченных к мероприятиям по решению вопросов местного значения, от общего числа граждан, проживающих в соответствующем населенном пункте сельского поселения, не менее значения, предусмотренного в соглашении.</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11. </w:t>
      </w:r>
      <w:r w:rsidRPr="00291A3E">
        <w:rPr>
          <w:rFonts w:ascii="Times New Roman" w:eastAsia="Times New Roman" w:hAnsi="Times New Roman"/>
          <w:color w:val="3C3C3C"/>
          <w:spacing w:val="2"/>
          <w:sz w:val="20"/>
          <w:szCs w:val="20"/>
          <w:lang w:eastAsia="ru-RU"/>
        </w:rPr>
        <w:t xml:space="preserve">Отчет </w:t>
      </w:r>
      <w:r w:rsidRPr="00291A3E">
        <w:rPr>
          <w:rFonts w:ascii="Times New Roman" w:eastAsia="Times New Roman" w:hAnsi="Times New Roman"/>
          <w:color w:val="2D2D2D"/>
          <w:spacing w:val="2"/>
          <w:sz w:val="20"/>
          <w:szCs w:val="20"/>
          <w:shd w:val="clear" w:color="auto" w:fill="FFFFFF"/>
          <w:lang w:eastAsia="ru-RU"/>
        </w:rPr>
        <w:t>об использовании субсидии</w:t>
      </w:r>
      <w:r w:rsidRPr="00291A3E">
        <w:rPr>
          <w:rFonts w:ascii="Times New Roman" w:eastAsia="Times New Roman" w:hAnsi="Times New Roman"/>
          <w:color w:val="3C3C3C"/>
          <w:spacing w:val="2"/>
          <w:sz w:val="20"/>
          <w:szCs w:val="20"/>
          <w:lang w:eastAsia="ru-RU"/>
        </w:rPr>
        <w:t xml:space="preserve">  администрацией  поселения предоставляется </w:t>
      </w:r>
      <w:r w:rsidRPr="00291A3E">
        <w:rPr>
          <w:rFonts w:ascii="Times New Roman" w:eastAsia="Times New Roman" w:hAnsi="Times New Roman"/>
          <w:sz w:val="20"/>
          <w:szCs w:val="20"/>
          <w:lang w:eastAsia="ru-RU"/>
        </w:rPr>
        <w:t xml:space="preserve">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по формам  и  в сроки, установленные соглашением.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12. Ответственность за нецелевое использование полученных средств субсидии, а также достоверность представленных сведений  в администрацию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(управление экономики и планирования) возлагается на администрацию  поселения в соответствии с действующим законодательством.</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13. </w:t>
      </w:r>
      <w:proofErr w:type="gramStart"/>
      <w:r w:rsidRPr="00291A3E">
        <w:rPr>
          <w:rFonts w:ascii="Times New Roman" w:eastAsia="Times New Roman" w:hAnsi="Times New Roman"/>
          <w:sz w:val="20"/>
          <w:szCs w:val="20"/>
          <w:lang w:eastAsia="ru-RU"/>
        </w:rPr>
        <w:t>Контроль за</w:t>
      </w:r>
      <w:proofErr w:type="gramEnd"/>
      <w:r w:rsidRPr="00291A3E">
        <w:rPr>
          <w:rFonts w:ascii="Times New Roman" w:eastAsia="Times New Roman" w:hAnsi="Times New Roman"/>
          <w:sz w:val="20"/>
          <w:szCs w:val="20"/>
          <w:lang w:eastAsia="ru-RU"/>
        </w:rPr>
        <w:t xml:space="preserve">  соблюдением условий, целей и порядка предоставления и расходования субсидий их получателями осуществляется администрацией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отделом муниципального финансового контроля, Контрольно-счетной комиссией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в пределах полномочий, установленных действующим законодательством.</w:t>
      </w:r>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14. </w:t>
      </w:r>
      <w:proofErr w:type="gramStart"/>
      <w:r w:rsidRPr="00291A3E">
        <w:rPr>
          <w:rFonts w:ascii="Times New Roman" w:eastAsia="Times New Roman" w:hAnsi="Times New Roman"/>
          <w:sz w:val="20"/>
          <w:szCs w:val="20"/>
          <w:lang w:eastAsia="ru-RU"/>
        </w:rPr>
        <w:t>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roofErr w:type="gramEnd"/>
    </w:p>
    <w:p w:rsidR="00291A3E" w:rsidRPr="00291A3E" w:rsidRDefault="00291A3E" w:rsidP="00291A3E">
      <w:pPr>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 </w:t>
      </w:r>
      <w:proofErr w:type="gramStart"/>
      <w:r w:rsidRPr="00291A3E">
        <w:rPr>
          <w:rFonts w:ascii="Times New Roman" w:eastAsia="Times New Roman" w:hAnsi="Times New Roman"/>
          <w:sz w:val="20"/>
          <w:szCs w:val="20"/>
          <w:lang w:eastAsia="ru-RU"/>
        </w:rPr>
        <w:t xml:space="preserve">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w:t>
      </w:r>
      <w:proofErr w:type="spellStart"/>
      <w:r w:rsidRPr="00291A3E">
        <w:rPr>
          <w:rFonts w:ascii="Times New Roman" w:eastAsia="Times New Roman" w:hAnsi="Times New Roman"/>
          <w:sz w:val="20"/>
          <w:szCs w:val="20"/>
          <w:lang w:eastAsia="ru-RU"/>
        </w:rPr>
        <w:t>Богучанского</w:t>
      </w:r>
      <w:proofErr w:type="spellEnd"/>
      <w:r w:rsidRPr="00291A3E">
        <w:rPr>
          <w:rFonts w:ascii="Times New Roman" w:eastAsia="Times New Roman" w:hAnsi="Times New Roman"/>
          <w:sz w:val="20"/>
          <w:szCs w:val="20"/>
          <w:lang w:eastAsia="ru-RU"/>
        </w:rPr>
        <w:t xml:space="preserve">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w:t>
      </w:r>
      <w:proofErr w:type="gramEnd"/>
      <w:r w:rsidRPr="00291A3E">
        <w:rPr>
          <w:rFonts w:ascii="Times New Roman" w:eastAsia="Times New Roman" w:hAnsi="Times New Roman"/>
          <w:sz w:val="20"/>
          <w:szCs w:val="20"/>
          <w:lang w:eastAsia="ru-RU"/>
        </w:rPr>
        <w:t xml:space="preserve"> в доход  районного бюджета».</w:t>
      </w:r>
    </w:p>
    <w:p w:rsidR="00291A3E" w:rsidRPr="00291A3E" w:rsidRDefault="00291A3E" w:rsidP="00291A3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91A3E">
        <w:rPr>
          <w:rFonts w:ascii="Times New Roman" w:eastAsia="Times New Roman" w:hAnsi="Times New Roman"/>
          <w:sz w:val="20"/>
          <w:szCs w:val="20"/>
          <w:lang w:eastAsia="ru-RU"/>
        </w:rPr>
        <w:t xml:space="preserve">15. </w:t>
      </w:r>
      <w:proofErr w:type="gramStart"/>
      <w:r w:rsidRPr="00291A3E">
        <w:rPr>
          <w:rFonts w:ascii="Times New Roman" w:eastAsia="Times New Roman" w:hAnsi="Times New Roman"/>
          <w:sz w:val="20"/>
          <w:szCs w:val="20"/>
          <w:lang w:eastAsia="ru-RU"/>
        </w:rPr>
        <w:t>В случае если   поселением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районный бюджет  для дальнейшего</w:t>
      </w:r>
      <w:proofErr w:type="gramEnd"/>
      <w:r w:rsidRPr="00291A3E">
        <w:rPr>
          <w:rFonts w:ascii="Times New Roman" w:eastAsia="Times New Roman" w:hAnsi="Times New Roman"/>
          <w:sz w:val="20"/>
          <w:szCs w:val="20"/>
          <w:lang w:eastAsia="ru-RU"/>
        </w:rPr>
        <w:t xml:space="preserve"> возврата в краевой бюджет в объеме средств, рассчитанных по формуле в соответствии с </w:t>
      </w:r>
      <w:hyperlink r:id="rId17" w:history="1">
        <w:r w:rsidRPr="00291A3E">
          <w:rPr>
            <w:rFonts w:ascii="Times New Roman" w:eastAsia="Times New Roman" w:hAnsi="Times New Roman"/>
            <w:sz w:val="20"/>
            <w:szCs w:val="20"/>
            <w:lang w:eastAsia="ru-RU"/>
          </w:rPr>
          <w:t>Постановлением</w:t>
        </w:r>
      </w:hyperlink>
      <w:r w:rsidRPr="00291A3E">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291A3E" w:rsidRPr="007F05A3" w:rsidRDefault="00291A3E" w:rsidP="00926E62">
      <w:pPr>
        <w:spacing w:after="0" w:line="240" w:lineRule="auto"/>
        <w:rPr>
          <w:rFonts w:ascii="Times New Roman" w:eastAsia="Times New Roman" w:hAnsi="Times New Roman"/>
          <w:sz w:val="20"/>
          <w:szCs w:val="20"/>
          <w:lang w:eastAsia="ru-RU"/>
        </w:rPr>
      </w:pPr>
    </w:p>
    <w:p w:rsidR="00926E62" w:rsidRPr="00926E62"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object w:dxaOrig="900" w:dyaOrig="1061">
          <v:rect id="_x0000_i1026" style="width:44.9pt;height:52.35pt" o:ole="" o:preferrelative="t" stroked="f">
            <v:imagedata r:id="rId11" o:title=""/>
          </v:rect>
          <o:OLEObject Type="Embed" ProgID="StaticMetafile" ShapeID="_x0000_i1026" DrawAspect="Content" ObjectID="_1652870258" r:id="rId18"/>
        </w:object>
      </w:r>
    </w:p>
    <w:p w:rsidR="00926E62" w:rsidRPr="00926E62" w:rsidRDefault="00926E62" w:rsidP="00926E62">
      <w:pPr>
        <w:keepNext/>
        <w:spacing w:after="0" w:line="240" w:lineRule="auto"/>
        <w:ind w:firstLine="720"/>
        <w:jc w:val="both"/>
        <w:rPr>
          <w:rFonts w:ascii="Times New Roman" w:eastAsia="Times New Roman" w:hAnsi="Times New Roman"/>
          <w:i/>
          <w:sz w:val="20"/>
          <w:szCs w:val="20"/>
          <w:lang w:eastAsia="ru-RU"/>
        </w:rPr>
      </w:pPr>
    </w:p>
    <w:p w:rsidR="00926E62" w:rsidRPr="007F05A3"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БОГУЧАНСКИЙ РАЙОННЫЙ СОВЕТ ДЕПУТАТОВ</w:t>
      </w:r>
    </w:p>
    <w:p w:rsidR="00926E62" w:rsidRPr="007F05A3" w:rsidRDefault="00926E62" w:rsidP="00926E62">
      <w:pPr>
        <w:spacing w:after="0" w:line="240" w:lineRule="auto"/>
        <w:ind w:firstLine="72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РЕШЕНИЕ</w:t>
      </w: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28.05.2020                                  </w:t>
      </w:r>
      <w:r w:rsidRPr="007F05A3">
        <w:rPr>
          <w:rFonts w:ascii="Times New Roman" w:eastAsia="Times New Roman" w:hAnsi="Times New Roman"/>
          <w:sz w:val="20"/>
          <w:szCs w:val="20"/>
          <w:lang w:eastAsia="ru-RU"/>
        </w:rPr>
        <w:t xml:space="preserve">      </w:t>
      </w:r>
      <w:r w:rsidRPr="00926E62">
        <w:rPr>
          <w:rFonts w:ascii="Times New Roman" w:eastAsia="Times New Roman" w:hAnsi="Times New Roman"/>
          <w:sz w:val="20"/>
          <w:szCs w:val="20"/>
          <w:lang w:eastAsia="ru-RU"/>
        </w:rPr>
        <w:t xml:space="preserve">         с. </w:t>
      </w:r>
      <w:proofErr w:type="spellStart"/>
      <w:r w:rsidRPr="00926E62">
        <w:rPr>
          <w:rFonts w:ascii="Times New Roman" w:eastAsia="Times New Roman" w:hAnsi="Times New Roman"/>
          <w:sz w:val="20"/>
          <w:szCs w:val="20"/>
          <w:lang w:eastAsia="ru-RU"/>
        </w:rPr>
        <w:t>Богучаны</w:t>
      </w:r>
      <w:proofErr w:type="spellEnd"/>
      <w:r w:rsidRPr="00926E62">
        <w:rPr>
          <w:rFonts w:ascii="Times New Roman" w:eastAsia="Times New Roman" w:hAnsi="Times New Roman"/>
          <w:sz w:val="20"/>
          <w:szCs w:val="20"/>
          <w:lang w:eastAsia="ru-RU"/>
        </w:rPr>
        <w:t xml:space="preserve">                                 № 50/1-329</w:t>
      </w:r>
    </w:p>
    <w:p w:rsidR="00926E62" w:rsidRPr="00926E62" w:rsidRDefault="00926E62" w:rsidP="00926E62">
      <w:pPr>
        <w:spacing w:after="0" w:line="240" w:lineRule="auto"/>
        <w:jc w:val="center"/>
        <w:rPr>
          <w:rFonts w:ascii="Times New Roman" w:eastAsia="Times New Roman" w:hAnsi="Times New Roman"/>
          <w:sz w:val="20"/>
          <w:szCs w:val="20"/>
          <w:lang w:eastAsia="ru-RU"/>
        </w:rPr>
      </w:pP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Об утверждении Порядка предоставления и расходования субсидий бюджетам поселений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из районного бюджета на   </w:t>
      </w:r>
      <w:proofErr w:type="spellStart"/>
      <w:r w:rsidRPr="00926E62">
        <w:rPr>
          <w:rFonts w:ascii="Times New Roman" w:eastAsia="Times New Roman" w:hAnsi="Times New Roman"/>
          <w:sz w:val="20"/>
          <w:szCs w:val="20"/>
          <w:lang w:eastAsia="ru-RU"/>
        </w:rPr>
        <w:t>софинансирование</w:t>
      </w:r>
      <w:proofErr w:type="spellEnd"/>
      <w:r w:rsidRPr="00926E62">
        <w:rPr>
          <w:rFonts w:ascii="Times New Roman" w:eastAsia="Times New Roman" w:hAnsi="Times New Roman"/>
          <w:sz w:val="20"/>
          <w:szCs w:val="20"/>
          <w:lang w:eastAsia="ru-RU"/>
        </w:rPr>
        <w:t xml:space="preserve"> муниципальных программ формирования современной городской (сельской) среды в поселениях</w:t>
      </w:r>
    </w:p>
    <w:p w:rsidR="00926E62" w:rsidRPr="007F05A3" w:rsidRDefault="00926E62" w:rsidP="00926E62">
      <w:pPr>
        <w:spacing w:after="0" w:line="240" w:lineRule="auto"/>
        <w:jc w:val="both"/>
        <w:rPr>
          <w:rFonts w:ascii="Times New Roman" w:eastAsia="Times New Roman" w:hAnsi="Times New Roman"/>
          <w:b/>
          <w:sz w:val="20"/>
          <w:szCs w:val="20"/>
          <w:lang w:eastAsia="ru-RU"/>
        </w:rPr>
      </w:pPr>
    </w:p>
    <w:p w:rsidR="00926E62" w:rsidRPr="00926E62" w:rsidRDefault="00926E62" w:rsidP="00926E62">
      <w:pPr>
        <w:spacing w:after="0" w:line="240" w:lineRule="auto"/>
        <w:ind w:firstLine="851"/>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В соответствии со </w:t>
      </w:r>
      <w:hyperlink r:id="rId19">
        <w:r w:rsidRPr="00926E62">
          <w:rPr>
            <w:rFonts w:ascii="Times New Roman" w:eastAsia="Times New Roman" w:hAnsi="Times New Roman"/>
            <w:sz w:val="20"/>
            <w:szCs w:val="20"/>
            <w:lang w:eastAsia="ru-RU"/>
          </w:rPr>
          <w:t>статьей 14</w:t>
        </w:r>
        <w:r w:rsidRPr="00926E62">
          <w:rPr>
            <w:rFonts w:ascii="Times New Roman" w:eastAsia="Times New Roman" w:hAnsi="Times New Roman"/>
            <w:vanish/>
            <w:sz w:val="20"/>
            <w:szCs w:val="20"/>
            <w:lang w:eastAsia="ru-RU"/>
          </w:rPr>
          <w:t>HYPERLINK "consultantplus://offline/ref=AA58F1A27228A2ED6BBA6B1A5BF320C549FD0ACB547B4A5BB0EAB04F29CDE17D07DFBFBE62EE31FBAB25A5538B47A52BAA7714FC4DBCp5S4H"</w:t>
        </w:r>
        <w:r w:rsidRPr="00926E62">
          <w:rPr>
            <w:rFonts w:ascii="Times New Roman" w:eastAsia="Times New Roman" w:hAnsi="Times New Roman"/>
            <w:sz w:val="20"/>
            <w:szCs w:val="20"/>
            <w:lang w:eastAsia="ru-RU"/>
          </w:rPr>
          <w:t>2.3</w:t>
        </w:r>
      </w:hyperlink>
      <w:r w:rsidRPr="00926E62">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29.08.2017 № 512-п  «Об утверждении государственной программы Красноярского края  «Содействие органам местного самоуправления  в формировании современной городской </w:t>
      </w:r>
      <w:r w:rsidRPr="00926E62">
        <w:rPr>
          <w:rFonts w:ascii="Times New Roman" w:eastAsia="Times New Roman" w:hAnsi="Times New Roman"/>
          <w:sz w:val="20"/>
          <w:szCs w:val="20"/>
          <w:lang w:eastAsia="ru-RU"/>
        </w:rPr>
        <w:lastRenderedPageBreak/>
        <w:t xml:space="preserve">среды» </w:t>
      </w:r>
      <w:hyperlink r:id="rId20">
        <w:r w:rsidRPr="00926E62">
          <w:rPr>
            <w:rFonts w:ascii="Times New Roman" w:eastAsia="Times New Roman" w:hAnsi="Times New Roman"/>
            <w:sz w:val="20"/>
            <w:szCs w:val="20"/>
            <w:lang w:eastAsia="ru-RU"/>
          </w:rPr>
          <w:t>статьями 32,36</w:t>
        </w:r>
      </w:hyperlink>
      <w:r w:rsidRPr="00926E62">
        <w:rPr>
          <w:rFonts w:ascii="Times New Roman" w:hAnsi="Times New Roman"/>
          <w:sz w:val="20"/>
          <w:szCs w:val="20"/>
          <w:lang w:eastAsia="ru-RU"/>
        </w:rPr>
        <w:t xml:space="preserve"> </w:t>
      </w:r>
      <w:r w:rsidRPr="00926E62">
        <w:rPr>
          <w:rFonts w:ascii="Times New Roman" w:eastAsia="Times New Roman" w:hAnsi="Times New Roman"/>
          <w:sz w:val="20"/>
          <w:szCs w:val="20"/>
          <w:lang w:eastAsia="ru-RU"/>
        </w:rPr>
        <w:t xml:space="preserve">Устава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Красноярского края, </w:t>
      </w:r>
      <w:proofErr w:type="spellStart"/>
      <w:r w:rsidRPr="00926E62">
        <w:rPr>
          <w:rFonts w:ascii="Times New Roman" w:eastAsia="Times New Roman" w:hAnsi="Times New Roman"/>
          <w:sz w:val="20"/>
          <w:szCs w:val="20"/>
          <w:lang w:eastAsia="ru-RU"/>
        </w:rPr>
        <w:t>Богучанский</w:t>
      </w:r>
      <w:proofErr w:type="spellEnd"/>
      <w:r w:rsidRPr="00926E62">
        <w:rPr>
          <w:rFonts w:ascii="Times New Roman" w:eastAsia="Times New Roman" w:hAnsi="Times New Roman"/>
          <w:sz w:val="20"/>
          <w:szCs w:val="20"/>
          <w:lang w:eastAsia="ru-RU"/>
        </w:rPr>
        <w:t xml:space="preserve"> районный Совет депутатов, РЕШИЛ:</w:t>
      </w:r>
    </w:p>
    <w:p w:rsidR="00926E62" w:rsidRPr="00926E62" w:rsidRDefault="00926E62" w:rsidP="00926E62">
      <w:pPr>
        <w:spacing w:after="0" w:line="240" w:lineRule="auto"/>
        <w:jc w:val="both"/>
        <w:rPr>
          <w:rFonts w:ascii="Times New Roman" w:hAnsi="Times New Roman"/>
          <w:sz w:val="20"/>
          <w:szCs w:val="20"/>
          <w:lang w:eastAsia="ru-RU"/>
        </w:rPr>
      </w:pPr>
      <w:r w:rsidRPr="00926E62">
        <w:rPr>
          <w:rFonts w:ascii="Times New Roman" w:eastAsia="Times New Roman" w:hAnsi="Times New Roman"/>
          <w:sz w:val="20"/>
          <w:szCs w:val="20"/>
          <w:lang w:eastAsia="ru-RU"/>
        </w:rPr>
        <w:t xml:space="preserve">            1. Утвердить Порядок  предоставления и расходования субсидий бюджетам поселений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из районного бюджета на </w:t>
      </w:r>
      <w:proofErr w:type="spellStart"/>
      <w:r w:rsidRPr="00926E62">
        <w:rPr>
          <w:rFonts w:ascii="Times New Roman" w:eastAsia="Times New Roman" w:hAnsi="Times New Roman"/>
          <w:sz w:val="20"/>
          <w:szCs w:val="20"/>
          <w:lang w:eastAsia="ru-RU"/>
        </w:rPr>
        <w:t>софинансирование</w:t>
      </w:r>
      <w:proofErr w:type="spellEnd"/>
      <w:r w:rsidRPr="00926E62">
        <w:rPr>
          <w:rFonts w:ascii="Times New Roman" w:eastAsia="Times New Roman" w:hAnsi="Times New Roman"/>
          <w:sz w:val="20"/>
          <w:szCs w:val="20"/>
          <w:lang w:eastAsia="ru-RU"/>
        </w:rPr>
        <w:t xml:space="preserve"> муниципальных программ формирования современной городской (сельской) среды в поселениях согласно приложению.</w:t>
      </w:r>
    </w:p>
    <w:p w:rsidR="00926E62" w:rsidRPr="00926E62" w:rsidRDefault="00926E62" w:rsidP="00926E62">
      <w:pPr>
        <w:spacing w:after="0" w:line="240" w:lineRule="auto"/>
        <w:ind w:left="142"/>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2. </w:t>
      </w:r>
      <w:proofErr w:type="gramStart"/>
      <w:r w:rsidRPr="00926E62">
        <w:rPr>
          <w:rFonts w:ascii="Times New Roman" w:eastAsia="Times New Roman" w:hAnsi="Times New Roman"/>
          <w:sz w:val="20"/>
          <w:szCs w:val="20"/>
          <w:lang w:eastAsia="ru-RU"/>
        </w:rPr>
        <w:t>Контроль за</w:t>
      </w:r>
      <w:proofErr w:type="gramEnd"/>
      <w:r w:rsidRPr="00926E62">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 И. </w:t>
      </w:r>
      <w:proofErr w:type="spellStart"/>
      <w:r w:rsidRPr="00926E62">
        <w:rPr>
          <w:rFonts w:ascii="Times New Roman" w:eastAsia="Times New Roman" w:hAnsi="Times New Roman"/>
          <w:sz w:val="20"/>
          <w:szCs w:val="20"/>
          <w:lang w:eastAsia="ru-RU"/>
        </w:rPr>
        <w:t>Нефедовский</w:t>
      </w:r>
      <w:proofErr w:type="spellEnd"/>
      <w:r w:rsidRPr="00926E62">
        <w:rPr>
          <w:rFonts w:ascii="Times New Roman" w:eastAsia="Times New Roman" w:hAnsi="Times New Roman"/>
          <w:sz w:val="20"/>
          <w:szCs w:val="20"/>
          <w:lang w:eastAsia="ru-RU"/>
        </w:rPr>
        <w:t>).</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3. Настоящее решение вступает в силу  в день,  следующий за днем его официального опубликования в Официальном вестнике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w:t>
      </w:r>
    </w:p>
    <w:p w:rsidR="00926E62" w:rsidRPr="00926E62" w:rsidRDefault="00926E62" w:rsidP="00926E62">
      <w:pPr>
        <w:spacing w:after="0" w:line="240" w:lineRule="auto"/>
        <w:ind w:left="142" w:firstLine="578"/>
        <w:jc w:val="both"/>
        <w:rPr>
          <w:rFonts w:ascii="Times New Roman" w:eastAsia="Times New Roman" w:hAnsi="Times New Roman"/>
          <w:sz w:val="20"/>
          <w:szCs w:val="20"/>
          <w:lang w:eastAsia="ru-RU"/>
        </w:rPr>
      </w:pPr>
    </w:p>
    <w:tbl>
      <w:tblPr>
        <w:tblW w:w="0" w:type="auto"/>
        <w:tblCellMar>
          <w:left w:w="10" w:type="dxa"/>
          <w:right w:w="10" w:type="dxa"/>
        </w:tblCellMar>
        <w:tblLook w:val="0000"/>
      </w:tblPr>
      <w:tblGrid>
        <w:gridCol w:w="4864"/>
        <w:gridCol w:w="4403"/>
      </w:tblGrid>
      <w:tr w:rsidR="00926E62" w:rsidRPr="00926E62" w:rsidTr="00926E62">
        <w:trPr>
          <w:trHeight w:val="1285"/>
        </w:trPr>
        <w:tc>
          <w:tcPr>
            <w:tcW w:w="4864" w:type="dxa"/>
            <w:shd w:val="clear" w:color="000000" w:fill="FFFFFF"/>
            <w:tcMar>
              <w:left w:w="108" w:type="dxa"/>
              <w:right w:w="108" w:type="dxa"/>
            </w:tcMar>
          </w:tcPr>
          <w:p w:rsidR="00926E62" w:rsidRPr="00926E62" w:rsidRDefault="00926E62" w:rsidP="00926E62">
            <w:pPr>
              <w:tabs>
                <w:tab w:val="left" w:pos="4111"/>
              </w:tabs>
              <w:spacing w:after="0" w:line="240" w:lineRule="auto"/>
              <w:ind w:left="142" w:right="599" w:hanging="108"/>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Председатель </w:t>
            </w:r>
            <w:proofErr w:type="spellStart"/>
            <w:r w:rsidRPr="00926E62">
              <w:rPr>
                <w:rFonts w:ascii="Times New Roman" w:eastAsia="Times New Roman" w:hAnsi="Times New Roman"/>
                <w:sz w:val="20"/>
                <w:szCs w:val="20"/>
                <w:lang w:eastAsia="ru-RU"/>
              </w:rPr>
              <w:t>Богучанского</w:t>
            </w:r>
            <w:proofErr w:type="spellEnd"/>
          </w:p>
          <w:p w:rsidR="00926E62" w:rsidRPr="00926E62" w:rsidRDefault="00926E62" w:rsidP="00926E62">
            <w:pPr>
              <w:tabs>
                <w:tab w:val="left" w:pos="4111"/>
              </w:tabs>
              <w:spacing w:after="0" w:line="240" w:lineRule="auto"/>
              <w:ind w:left="142" w:right="599" w:hanging="108"/>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районного Совета депутатов </w:t>
            </w:r>
          </w:p>
          <w:p w:rsidR="00926E62" w:rsidRPr="00926E62" w:rsidRDefault="00926E62" w:rsidP="00926E62">
            <w:pPr>
              <w:spacing w:after="0" w:line="240" w:lineRule="auto"/>
              <w:ind w:left="-425" w:firstLine="459"/>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А. С.Медведев</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___________________</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«28»  мая  2020г.</w:t>
            </w:r>
          </w:p>
        </w:tc>
        <w:tc>
          <w:tcPr>
            <w:tcW w:w="4403" w:type="dxa"/>
            <w:shd w:val="clear" w:color="000000" w:fill="FFFFFF"/>
            <w:tcMar>
              <w:left w:w="108" w:type="dxa"/>
              <w:right w:w="108" w:type="dxa"/>
            </w:tcMar>
          </w:tcPr>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И.о. Главы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w:t>
            </w:r>
          </w:p>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w:t>
            </w:r>
          </w:p>
          <w:p w:rsidR="00926E62" w:rsidRPr="00926E62" w:rsidRDefault="00926E62" w:rsidP="00926E62">
            <w:pPr>
              <w:spacing w:after="0" w:line="240" w:lineRule="auto"/>
              <w:ind w:left="777" w:hanging="777"/>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В.Р.Саар                                                    </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____________________</w:t>
            </w:r>
          </w:p>
          <w:p w:rsidR="00926E62" w:rsidRPr="00926E62" w:rsidRDefault="00926E62" w:rsidP="00926E62">
            <w:pPr>
              <w:spacing w:after="0" w:line="240" w:lineRule="auto"/>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«28» мая  2020г.</w:t>
            </w:r>
          </w:p>
        </w:tc>
      </w:tr>
    </w:tbl>
    <w:p w:rsidR="00926E62" w:rsidRPr="00926E62" w:rsidRDefault="00926E62" w:rsidP="00926E62">
      <w:pPr>
        <w:spacing w:after="0" w:line="240" w:lineRule="auto"/>
        <w:ind w:left="142" w:firstLine="578"/>
        <w:jc w:val="both"/>
        <w:rPr>
          <w:rFonts w:ascii="Times New Roman" w:eastAsia="Times New Roman" w:hAnsi="Times New Roman"/>
          <w:sz w:val="20"/>
          <w:szCs w:val="20"/>
          <w:lang w:val="en-US" w:eastAsia="ru-RU"/>
        </w:rPr>
      </w:pPr>
      <w:r w:rsidRPr="00926E6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Приложение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к решению </w:t>
      </w:r>
      <w:proofErr w:type="spellStart"/>
      <w:r w:rsidRPr="00926E62">
        <w:rPr>
          <w:rFonts w:ascii="Times New Roman" w:eastAsia="Times New Roman" w:hAnsi="Times New Roman"/>
          <w:sz w:val="18"/>
          <w:szCs w:val="20"/>
          <w:lang w:eastAsia="ru-RU"/>
        </w:rPr>
        <w:t>Богучанского</w:t>
      </w:r>
      <w:proofErr w:type="spellEnd"/>
      <w:r w:rsidRPr="00926E62">
        <w:rPr>
          <w:rFonts w:ascii="Times New Roman" w:eastAsia="Times New Roman" w:hAnsi="Times New Roman"/>
          <w:sz w:val="18"/>
          <w:szCs w:val="20"/>
          <w:lang w:eastAsia="ru-RU"/>
        </w:rPr>
        <w:t xml:space="preserve"> </w:t>
      </w:r>
      <w:proofErr w:type="gramStart"/>
      <w:r w:rsidRPr="00926E62">
        <w:rPr>
          <w:rFonts w:ascii="Times New Roman" w:eastAsia="Times New Roman" w:hAnsi="Times New Roman"/>
          <w:sz w:val="18"/>
          <w:szCs w:val="20"/>
          <w:lang w:eastAsia="ru-RU"/>
        </w:rPr>
        <w:t>районного</w:t>
      </w:r>
      <w:proofErr w:type="gramEnd"/>
      <w:r w:rsidRPr="00926E62">
        <w:rPr>
          <w:rFonts w:ascii="Times New Roman" w:eastAsia="Times New Roman" w:hAnsi="Times New Roman"/>
          <w:sz w:val="18"/>
          <w:szCs w:val="20"/>
          <w:lang w:eastAsia="ru-RU"/>
        </w:rPr>
        <w:t xml:space="preserve"> </w:t>
      </w:r>
    </w:p>
    <w:p w:rsidR="00926E62" w:rsidRPr="00926E62" w:rsidRDefault="00926E62" w:rsidP="00926E62">
      <w:pPr>
        <w:spacing w:after="0" w:line="240" w:lineRule="auto"/>
        <w:jc w:val="right"/>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 xml:space="preserve">Совета депутатов </w:t>
      </w:r>
    </w:p>
    <w:p w:rsidR="00926E62" w:rsidRPr="00926E62" w:rsidRDefault="00926E62" w:rsidP="00926E62">
      <w:pPr>
        <w:spacing w:after="0" w:line="240" w:lineRule="auto"/>
        <w:jc w:val="right"/>
        <w:rPr>
          <w:rFonts w:ascii="Times New Roman" w:hAnsi="Times New Roman"/>
          <w:sz w:val="18"/>
          <w:szCs w:val="20"/>
          <w:lang w:eastAsia="ru-RU"/>
        </w:rPr>
      </w:pPr>
      <w:r w:rsidRPr="00926E62">
        <w:rPr>
          <w:rFonts w:ascii="Times New Roman" w:eastAsia="Times New Roman" w:hAnsi="Times New Roman"/>
          <w:sz w:val="18"/>
          <w:szCs w:val="20"/>
          <w:lang w:eastAsia="ru-RU"/>
        </w:rPr>
        <w:t>от 28.05.2020 г.  № 50/1-329</w:t>
      </w:r>
    </w:p>
    <w:p w:rsidR="00926E62" w:rsidRPr="00926E62" w:rsidRDefault="00926E62" w:rsidP="00926E62">
      <w:pPr>
        <w:spacing w:after="0" w:line="240" w:lineRule="auto"/>
        <w:jc w:val="right"/>
        <w:rPr>
          <w:rFonts w:ascii="Times New Roman" w:eastAsia="Times New Roman" w:hAnsi="Times New Roman"/>
          <w:sz w:val="20"/>
          <w:szCs w:val="20"/>
          <w:lang w:eastAsia="ru-RU"/>
        </w:rPr>
      </w:pPr>
    </w:p>
    <w:p w:rsidR="00926E62" w:rsidRPr="00926E62" w:rsidRDefault="00926E62" w:rsidP="00926E62">
      <w:pPr>
        <w:spacing w:after="0" w:line="240" w:lineRule="auto"/>
        <w:jc w:val="center"/>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ПОРЯДОК ПРЕДОСТАВЛЕНИЯ И РАСХОДОВАНИЯ СУБСИДИЙ БЮДЖЕТАМ ПОСЕЛЕНИЙ БОГУЧАНСКОГО РАЙОНА ИЗ РАЙОННОГО БЮДЖЕТА НА СОФИНАНСИРВОАНИЕ МУНИЦИПАЛЬНЫХ ПРОГРАММ ФОРМИРОВАНИЯ СОВРЕМЕННОЙ ГОРОДСКОЙ  (СЕЛЬСКОЙ) СРЕДЫ В ПОСЕЛЕНИЯХ</w:t>
      </w:r>
    </w:p>
    <w:p w:rsidR="00926E62" w:rsidRPr="00926E62" w:rsidRDefault="00926E62" w:rsidP="00926E62">
      <w:pPr>
        <w:spacing w:after="0" w:line="240" w:lineRule="auto"/>
        <w:jc w:val="center"/>
        <w:rPr>
          <w:rFonts w:ascii="Times New Roman" w:eastAsia="Times New Roman" w:hAnsi="Times New Roman"/>
          <w:sz w:val="18"/>
          <w:szCs w:val="20"/>
          <w:lang w:eastAsia="ru-RU"/>
        </w:rPr>
      </w:pPr>
    </w:p>
    <w:p w:rsidR="00926E62" w:rsidRPr="00926E62" w:rsidRDefault="00926E62" w:rsidP="00926E62">
      <w:pPr>
        <w:spacing w:after="0" w:line="240" w:lineRule="auto"/>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Общие положения.</w:t>
      </w:r>
    </w:p>
    <w:p w:rsidR="00926E62" w:rsidRPr="00926E62" w:rsidRDefault="00926E62" w:rsidP="00926E62">
      <w:pPr>
        <w:spacing w:after="0" w:line="240" w:lineRule="auto"/>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 </w:t>
      </w:r>
      <w:proofErr w:type="gramStart"/>
      <w:r w:rsidRPr="00926E62">
        <w:rPr>
          <w:rFonts w:ascii="Times New Roman" w:eastAsia="Times New Roman" w:hAnsi="Times New Roman"/>
          <w:sz w:val="20"/>
          <w:szCs w:val="20"/>
          <w:lang w:eastAsia="ru-RU"/>
        </w:rPr>
        <w:t xml:space="preserve">Порядок предоставления и расходования субсидий бюджетам поселений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на </w:t>
      </w:r>
      <w:proofErr w:type="spellStart"/>
      <w:r w:rsidRPr="00926E62">
        <w:rPr>
          <w:rFonts w:ascii="Times New Roman" w:eastAsia="Times New Roman" w:hAnsi="Times New Roman"/>
          <w:sz w:val="20"/>
          <w:szCs w:val="20"/>
          <w:lang w:eastAsia="ru-RU"/>
        </w:rPr>
        <w:t>софинансирование</w:t>
      </w:r>
      <w:proofErr w:type="spellEnd"/>
      <w:r w:rsidRPr="00926E62">
        <w:rPr>
          <w:rFonts w:ascii="Times New Roman" w:eastAsia="Times New Roman" w:hAnsi="Times New Roman"/>
          <w:sz w:val="20"/>
          <w:szCs w:val="20"/>
          <w:lang w:eastAsia="ru-RU"/>
        </w:rPr>
        <w:t xml:space="preserve"> муниципальных программ формирования современной городской (сельской) среды в поселениях  источником  финансового обеспечения которых являются субсидии районному бюджету,  предоставляемые из краевого бюджета, (далее - Порядок) устанавливает механизм и условия предоставления субсидий бюджетам поселений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на </w:t>
      </w:r>
      <w:proofErr w:type="spellStart"/>
      <w:r w:rsidRPr="00926E62">
        <w:rPr>
          <w:rFonts w:ascii="Times New Roman" w:eastAsia="Times New Roman" w:hAnsi="Times New Roman"/>
          <w:sz w:val="20"/>
          <w:szCs w:val="20"/>
          <w:lang w:eastAsia="ru-RU"/>
        </w:rPr>
        <w:t>софинансирование</w:t>
      </w:r>
      <w:proofErr w:type="spellEnd"/>
      <w:r w:rsidRPr="00926E62">
        <w:rPr>
          <w:rFonts w:ascii="Times New Roman" w:eastAsia="Times New Roman" w:hAnsi="Times New Roman"/>
          <w:sz w:val="20"/>
          <w:szCs w:val="20"/>
          <w:lang w:eastAsia="ru-RU"/>
        </w:rPr>
        <w:t xml:space="preserve"> муниципальных программ формирования современной городской (сельской) среды в поселениях  (далее - субсидии).</w:t>
      </w:r>
      <w:proofErr w:type="gramEnd"/>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2. Субсидии предоставляются бюджетам поселений, в состав которых входят населенные пункты с численностью населения не более 10000 человек.</w:t>
      </w:r>
    </w:p>
    <w:p w:rsidR="00926E62" w:rsidRPr="00926E62" w:rsidRDefault="00926E62" w:rsidP="00926E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3. </w:t>
      </w:r>
      <w:proofErr w:type="gramStart"/>
      <w:r w:rsidRPr="00926E62">
        <w:rPr>
          <w:rFonts w:ascii="Times New Roman" w:eastAsia="Times New Roman" w:hAnsi="Times New Roman"/>
          <w:sz w:val="20"/>
          <w:szCs w:val="20"/>
          <w:lang w:eastAsia="ru-RU"/>
        </w:rPr>
        <w:t xml:space="preserve">Субсидии предоставляются в целях </w:t>
      </w:r>
      <w:proofErr w:type="spellStart"/>
      <w:r w:rsidRPr="00926E62">
        <w:rPr>
          <w:rFonts w:ascii="Times New Roman" w:eastAsia="Times New Roman" w:hAnsi="Times New Roman"/>
          <w:sz w:val="20"/>
          <w:szCs w:val="20"/>
          <w:lang w:eastAsia="ru-RU"/>
        </w:rPr>
        <w:t>софинансирования</w:t>
      </w:r>
      <w:proofErr w:type="spellEnd"/>
      <w:r w:rsidRPr="00926E62">
        <w:rPr>
          <w:rFonts w:ascii="Times New Roman" w:eastAsia="Times New Roman" w:hAnsi="Times New Roman"/>
          <w:sz w:val="20"/>
          <w:szCs w:val="20"/>
          <w:lang w:eastAsia="ru-RU"/>
        </w:rPr>
        <w:t xml:space="preserve"> муниципальных программ формирования современной городской (сельской) среды в поселениях на 2018 - 2024 годы на благоустройство дворовых территорий на конкурсной основе в порядке, предусмотренном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(далее – постановление 512-п). </w:t>
      </w:r>
      <w:proofErr w:type="gramEnd"/>
    </w:p>
    <w:p w:rsidR="00926E62" w:rsidRPr="00926E62" w:rsidRDefault="00926E62" w:rsidP="00926E62">
      <w:pPr>
        <w:spacing w:after="0" w:line="240" w:lineRule="auto"/>
        <w:ind w:firstLine="540"/>
        <w:jc w:val="both"/>
        <w:rPr>
          <w:rFonts w:ascii="Times New Roman" w:eastAsia="Times New Roman" w:hAnsi="Times New Roman"/>
          <w:spacing w:val="2"/>
          <w:sz w:val="20"/>
          <w:szCs w:val="20"/>
          <w:shd w:val="clear" w:color="auto" w:fill="FFFFFF"/>
          <w:lang w:eastAsia="ru-RU"/>
        </w:rPr>
      </w:pPr>
      <w:r w:rsidRPr="00926E62">
        <w:rPr>
          <w:rFonts w:ascii="Times New Roman" w:eastAsia="Times New Roman" w:hAnsi="Times New Roman"/>
          <w:sz w:val="20"/>
          <w:szCs w:val="20"/>
          <w:lang w:eastAsia="ru-RU"/>
        </w:rPr>
        <w:t xml:space="preserve">4. </w:t>
      </w:r>
      <w:proofErr w:type="gramStart"/>
      <w:r w:rsidRPr="00926E62">
        <w:rPr>
          <w:rFonts w:ascii="Times New Roman" w:eastAsia="Times New Roman" w:hAnsi="Times New Roman"/>
          <w:sz w:val="20"/>
          <w:szCs w:val="20"/>
          <w:lang w:eastAsia="ru-RU"/>
        </w:rPr>
        <w:t>В целях настоящего Порядка</w:t>
      </w:r>
      <w:r w:rsidRPr="00926E62">
        <w:rPr>
          <w:rFonts w:ascii="Times New Roman" w:eastAsia="Times New Roman CYR" w:hAnsi="Times New Roman"/>
          <w:sz w:val="20"/>
          <w:szCs w:val="20"/>
          <w:lang w:eastAsia="ru-RU"/>
        </w:rPr>
        <w:t xml:space="preserve"> </w:t>
      </w:r>
      <w:r w:rsidRPr="00926E62">
        <w:rPr>
          <w:rFonts w:ascii="Times New Roman" w:eastAsia="Times New Roman" w:hAnsi="Times New Roman"/>
          <w:spacing w:val="2"/>
          <w:sz w:val="20"/>
          <w:szCs w:val="20"/>
          <w:shd w:val="clear" w:color="auto" w:fill="FFFFFF"/>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5. Субсидии предоставляются  бюджетам поселений в пределах средств, предусмотренных на эти цели решением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районного Совета депутатов о районном бюджете на очередной финансовый год и плановый период.</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6. Уполномоченным органом по предоставлению субсидий является финансовое управление администрации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(далее – финансовое управление).</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Условия предоставления субсидии.</w:t>
      </w: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7. Субсидии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 </w:t>
      </w:r>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926E62">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 512-п).</w:t>
      </w:r>
      <w:proofErr w:type="gramEnd"/>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8. Субсидии предоставляются на основании соглашения о предоставлении субсидии, заключенного между администрацией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и администрацией поселения (далее - соглашение).</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Соглашение должно содержать:</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lastRenderedPageBreak/>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б) обязанности и права сторон;</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w:t>
      </w:r>
      <w:proofErr w:type="gramStart"/>
      <w:r w:rsidRPr="00926E62">
        <w:rPr>
          <w:rFonts w:ascii="Times New Roman" w:eastAsia="Times New Roman" w:hAnsi="Times New Roman"/>
          <w:sz w:val="20"/>
          <w:szCs w:val="20"/>
          <w:lang w:eastAsia="ru-RU"/>
        </w:rPr>
        <w:t>значений показателей результативности использования субсидии</w:t>
      </w:r>
      <w:proofErr w:type="gramEnd"/>
      <w:r w:rsidRPr="00926E62">
        <w:rPr>
          <w:rFonts w:ascii="Times New Roman" w:eastAsia="Times New Roman" w:hAnsi="Times New Roman"/>
          <w:sz w:val="20"/>
          <w:szCs w:val="20"/>
          <w:lang w:eastAsia="ru-RU"/>
        </w:rPr>
        <w:t>;</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roofErr w:type="spellStart"/>
      <w:r w:rsidRPr="00926E62">
        <w:rPr>
          <w:rFonts w:ascii="Times New Roman" w:eastAsia="Times New Roman" w:hAnsi="Times New Roman"/>
          <w:sz w:val="20"/>
          <w:szCs w:val="20"/>
          <w:lang w:eastAsia="ru-RU"/>
        </w:rPr>
        <w:t>д</w:t>
      </w:r>
      <w:proofErr w:type="spellEnd"/>
      <w:r w:rsidRPr="00926E62">
        <w:rPr>
          <w:rFonts w:ascii="Times New Roman" w:eastAsia="Times New Roman" w:hAnsi="Times New Roman"/>
          <w:sz w:val="20"/>
          <w:szCs w:val="20"/>
          <w:lang w:eastAsia="ru-RU"/>
        </w:rPr>
        <w:t xml:space="preserve">) порядок осуществления </w:t>
      </w:r>
      <w:proofErr w:type="gramStart"/>
      <w:r w:rsidRPr="00926E62">
        <w:rPr>
          <w:rFonts w:ascii="Times New Roman" w:eastAsia="Times New Roman" w:hAnsi="Times New Roman"/>
          <w:sz w:val="20"/>
          <w:szCs w:val="20"/>
          <w:lang w:eastAsia="ru-RU"/>
        </w:rPr>
        <w:t>контроля за</w:t>
      </w:r>
      <w:proofErr w:type="gramEnd"/>
      <w:r w:rsidRPr="00926E62">
        <w:rPr>
          <w:rFonts w:ascii="Times New Roman" w:eastAsia="Times New Roman" w:hAnsi="Times New Roman"/>
          <w:sz w:val="20"/>
          <w:szCs w:val="20"/>
          <w:lang w:eastAsia="ru-RU"/>
        </w:rPr>
        <w:t xml:space="preserve"> выполнением поселением обязательств, предусмотренных соглашением.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9. Для заключения соглашения администрация поселения  представляет в администрацию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(отдел </w:t>
      </w:r>
      <w:proofErr w:type="spellStart"/>
      <w:r w:rsidRPr="00926E62">
        <w:rPr>
          <w:rFonts w:ascii="Times New Roman" w:eastAsia="Times New Roman" w:hAnsi="Times New Roman"/>
          <w:sz w:val="20"/>
          <w:szCs w:val="20"/>
          <w:lang w:eastAsia="ru-RU"/>
        </w:rPr>
        <w:t>ЛХЖПТиС</w:t>
      </w:r>
      <w:proofErr w:type="spellEnd"/>
      <w:r w:rsidRPr="00926E62">
        <w:rPr>
          <w:rFonts w:ascii="Times New Roman" w:eastAsia="Times New Roman" w:hAnsi="Times New Roman"/>
          <w:sz w:val="20"/>
          <w:szCs w:val="20"/>
          <w:lang w:eastAsia="ru-RU"/>
        </w:rPr>
        <w:t xml:space="preserve">)   выписку из решения о местном бюджете </w:t>
      </w:r>
      <w:r w:rsidRPr="00926E62">
        <w:rPr>
          <w:rFonts w:ascii="Times New Roman" w:eastAsia="Times New Roman" w:hAnsi="Times New Roman"/>
          <w:spacing w:val="2"/>
          <w:sz w:val="20"/>
          <w:szCs w:val="20"/>
          <w:shd w:val="clear" w:color="auto" w:fill="FFFFFF"/>
          <w:lang w:eastAsia="ru-RU"/>
        </w:rPr>
        <w:t>поселения</w:t>
      </w:r>
      <w:r w:rsidRPr="00926E62">
        <w:rPr>
          <w:rFonts w:ascii="Times New Roman" w:eastAsia="Times New Roman" w:hAnsi="Times New Roman"/>
          <w:sz w:val="20"/>
          <w:szCs w:val="20"/>
          <w:lang w:eastAsia="ru-RU"/>
        </w:rPr>
        <w:t xml:space="preserve">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поселения в </w:t>
      </w:r>
      <w:proofErr w:type="spellStart"/>
      <w:r w:rsidRPr="00926E62">
        <w:rPr>
          <w:rFonts w:ascii="Times New Roman" w:eastAsia="Times New Roman" w:hAnsi="Times New Roman"/>
          <w:sz w:val="20"/>
          <w:szCs w:val="20"/>
          <w:lang w:eastAsia="ru-RU"/>
        </w:rPr>
        <w:t>софинансировании</w:t>
      </w:r>
      <w:proofErr w:type="spellEnd"/>
      <w:r w:rsidRPr="00926E62">
        <w:rPr>
          <w:rFonts w:ascii="Times New Roman" w:eastAsia="Times New Roman" w:hAnsi="Times New Roman"/>
          <w:sz w:val="20"/>
          <w:szCs w:val="20"/>
          <w:lang w:eastAsia="ru-RU"/>
        </w:rPr>
        <w:t xml:space="preserve"> мероприятия в размере, установленном постановлением 512-п.</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10. Финансовое управление перечисляет субсидии на лицевые счета поселений в течение 2 рабочих дней с момента поступления на лицевой счет финансового управления целевых средств из краевого бюджета.</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Сроки и порядок предоставления отчетности.</w:t>
      </w: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both"/>
        <w:rPr>
          <w:rFonts w:ascii="Times New Roman" w:eastAsia="Times New Roman" w:hAnsi="Times New Roman"/>
          <w:spacing w:val="2"/>
          <w:sz w:val="20"/>
          <w:szCs w:val="20"/>
          <w:lang w:eastAsia="ru-RU"/>
        </w:rPr>
      </w:pPr>
      <w:r w:rsidRPr="00926E62">
        <w:rPr>
          <w:rFonts w:ascii="Times New Roman" w:eastAsia="Times New Roman" w:hAnsi="Times New Roman"/>
          <w:sz w:val="20"/>
          <w:szCs w:val="20"/>
          <w:lang w:eastAsia="ru-RU"/>
        </w:rPr>
        <w:t xml:space="preserve"> 11.  Отчет</w:t>
      </w:r>
      <w:r w:rsidRPr="00926E62">
        <w:rPr>
          <w:rFonts w:ascii="Times New Roman" w:eastAsia="Times New Roman" w:hAnsi="Times New Roman"/>
          <w:spacing w:val="2"/>
          <w:sz w:val="20"/>
          <w:szCs w:val="20"/>
          <w:lang w:eastAsia="ru-RU"/>
        </w:rPr>
        <w:t xml:space="preserve"> </w:t>
      </w:r>
      <w:r w:rsidRPr="00926E62">
        <w:rPr>
          <w:rFonts w:ascii="Times New Roman" w:eastAsia="Times New Roman" w:hAnsi="Times New Roman"/>
          <w:spacing w:val="2"/>
          <w:sz w:val="20"/>
          <w:szCs w:val="20"/>
          <w:shd w:val="clear" w:color="auto" w:fill="FFFFFF"/>
          <w:lang w:eastAsia="ru-RU"/>
        </w:rPr>
        <w:t>об использовании субсидии</w:t>
      </w:r>
      <w:r w:rsidRPr="00926E62">
        <w:rPr>
          <w:rFonts w:ascii="Times New Roman" w:eastAsia="Times New Roman" w:hAnsi="Times New Roman"/>
          <w:spacing w:val="2"/>
          <w:sz w:val="20"/>
          <w:szCs w:val="20"/>
          <w:lang w:eastAsia="ru-RU"/>
        </w:rPr>
        <w:t xml:space="preserve"> предоставляется администрацией поселения  </w:t>
      </w:r>
      <w:r w:rsidRPr="00926E62">
        <w:rPr>
          <w:rFonts w:ascii="Times New Roman" w:eastAsia="Times New Roman" w:hAnsi="Times New Roman"/>
          <w:sz w:val="20"/>
          <w:szCs w:val="20"/>
          <w:lang w:eastAsia="ru-RU"/>
        </w:rPr>
        <w:t xml:space="preserve">в администрацию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(отдел </w:t>
      </w:r>
      <w:proofErr w:type="spellStart"/>
      <w:r w:rsidRPr="00926E62">
        <w:rPr>
          <w:rFonts w:ascii="Times New Roman" w:eastAsia="Times New Roman" w:hAnsi="Times New Roman"/>
          <w:sz w:val="20"/>
          <w:szCs w:val="20"/>
          <w:lang w:eastAsia="ru-RU"/>
        </w:rPr>
        <w:t>ЛХЖПТиС</w:t>
      </w:r>
      <w:proofErr w:type="spellEnd"/>
      <w:r w:rsidRPr="00926E62">
        <w:rPr>
          <w:rFonts w:ascii="Times New Roman" w:eastAsia="Times New Roman" w:hAnsi="Times New Roman"/>
          <w:sz w:val="20"/>
          <w:szCs w:val="20"/>
          <w:lang w:eastAsia="ru-RU"/>
        </w:rPr>
        <w:t>) по формам  и  в сроки, установленные  соглашением.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12. Ответственность за нецелевое использование полученных средств субсидии, а также достоверность представленных в  администрацию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сведений возлагается на администрацию поселения в соответствии с действующим законодательством.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p>
    <w:p w:rsidR="00926E62" w:rsidRPr="00926E62" w:rsidRDefault="00926E62" w:rsidP="00926E62">
      <w:pPr>
        <w:spacing w:after="0" w:line="240" w:lineRule="auto"/>
        <w:ind w:firstLine="540"/>
        <w:jc w:val="center"/>
        <w:rPr>
          <w:rFonts w:ascii="Times New Roman" w:eastAsia="Times New Roman" w:hAnsi="Times New Roman"/>
          <w:sz w:val="20"/>
          <w:szCs w:val="20"/>
          <w:lang w:eastAsia="ru-RU"/>
        </w:rPr>
      </w:pPr>
      <w:r w:rsidRPr="00926E62">
        <w:rPr>
          <w:rFonts w:ascii="Times New Roman" w:eastAsia="Times New Roman" w:hAnsi="Times New Roman"/>
          <w:bCs/>
          <w:spacing w:val="2"/>
          <w:sz w:val="20"/>
          <w:szCs w:val="20"/>
          <w:lang w:eastAsia="ru-RU"/>
        </w:rPr>
        <w:t xml:space="preserve">Порядок осуществления </w:t>
      </w:r>
      <w:proofErr w:type="gramStart"/>
      <w:r w:rsidRPr="00926E62">
        <w:rPr>
          <w:rFonts w:ascii="Times New Roman" w:eastAsia="Times New Roman" w:hAnsi="Times New Roman"/>
          <w:bCs/>
          <w:spacing w:val="2"/>
          <w:sz w:val="20"/>
          <w:szCs w:val="20"/>
          <w:lang w:eastAsia="ru-RU"/>
        </w:rPr>
        <w:t>контроля за</w:t>
      </w:r>
      <w:proofErr w:type="gramEnd"/>
      <w:r w:rsidRPr="00926E62">
        <w:rPr>
          <w:rFonts w:ascii="Times New Roman" w:eastAsia="Times New Roman" w:hAnsi="Times New Roman"/>
          <w:bCs/>
          <w:spacing w:val="2"/>
          <w:sz w:val="20"/>
          <w:szCs w:val="20"/>
          <w:lang w:eastAsia="ru-RU"/>
        </w:rPr>
        <w:t xml:space="preserve"> использованием  субсидий,  порядок возврата субсидий</w:t>
      </w:r>
    </w:p>
    <w:p w:rsidR="00926E62" w:rsidRPr="00926E62" w:rsidRDefault="00926E62" w:rsidP="00926E62">
      <w:pPr>
        <w:spacing w:before="220"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13.  </w:t>
      </w:r>
      <w:proofErr w:type="gramStart"/>
      <w:r w:rsidRPr="00926E62">
        <w:rPr>
          <w:rFonts w:ascii="Times New Roman" w:eastAsia="Times New Roman" w:hAnsi="Times New Roman"/>
          <w:sz w:val="20"/>
          <w:szCs w:val="20"/>
          <w:lang w:eastAsia="ru-RU"/>
        </w:rPr>
        <w:t>Контроль за</w:t>
      </w:r>
      <w:proofErr w:type="gramEnd"/>
      <w:r w:rsidRPr="00926E62">
        <w:rPr>
          <w:rFonts w:ascii="Times New Roman" w:eastAsia="Times New Roman" w:hAnsi="Times New Roman"/>
          <w:sz w:val="20"/>
          <w:szCs w:val="20"/>
          <w:lang w:eastAsia="ru-RU"/>
        </w:rPr>
        <w:t xml:space="preserve">  соблюдением условий, целей  порядка предоставления  и расходования субсидий их получателями осуществляется администрацией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отделом муниципального финансового контроля, Контрольно-счетной комиссией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в пределах полномочий, установленных действующим законодательством.</w:t>
      </w:r>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14. </w:t>
      </w:r>
      <w:proofErr w:type="gramStart"/>
      <w:r w:rsidRPr="00926E62">
        <w:rPr>
          <w:rFonts w:ascii="Times New Roman" w:eastAsia="Times New Roman" w:hAnsi="Times New Roman"/>
          <w:sz w:val="20"/>
          <w:szCs w:val="20"/>
          <w:lang w:eastAsia="ru-RU"/>
        </w:rPr>
        <w:t>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roofErr w:type="gramEnd"/>
    </w:p>
    <w:p w:rsidR="00926E62" w:rsidRPr="00926E62" w:rsidRDefault="00926E62" w:rsidP="00926E62">
      <w:pPr>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 </w:t>
      </w:r>
      <w:proofErr w:type="gramStart"/>
      <w:r w:rsidRPr="00926E62">
        <w:rPr>
          <w:rFonts w:ascii="Times New Roman" w:eastAsia="Times New Roman" w:hAnsi="Times New Roman"/>
          <w:sz w:val="20"/>
          <w:szCs w:val="20"/>
          <w:lang w:eastAsia="ru-RU"/>
        </w:rPr>
        <w:t xml:space="preserve">В случае если неиспользованные средства не перечислены поселением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w:t>
      </w:r>
      <w:proofErr w:type="spellStart"/>
      <w:r w:rsidRPr="00926E62">
        <w:rPr>
          <w:rFonts w:ascii="Times New Roman" w:eastAsia="Times New Roman" w:hAnsi="Times New Roman"/>
          <w:sz w:val="20"/>
          <w:szCs w:val="20"/>
          <w:lang w:eastAsia="ru-RU"/>
        </w:rPr>
        <w:t>Богучанского</w:t>
      </w:r>
      <w:proofErr w:type="spellEnd"/>
      <w:r w:rsidRPr="00926E62">
        <w:rPr>
          <w:rFonts w:ascii="Times New Roman" w:eastAsia="Times New Roman" w:hAnsi="Times New Roman"/>
          <w:sz w:val="20"/>
          <w:szCs w:val="20"/>
          <w:lang w:eastAsia="ru-RU"/>
        </w:rPr>
        <w:t xml:space="preserve"> района от 29.06.2017  № 12-пд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w:t>
      </w:r>
      <w:proofErr w:type="gramEnd"/>
      <w:r w:rsidRPr="00926E62">
        <w:rPr>
          <w:rFonts w:ascii="Times New Roman" w:eastAsia="Times New Roman" w:hAnsi="Times New Roman"/>
          <w:sz w:val="20"/>
          <w:szCs w:val="20"/>
          <w:lang w:eastAsia="ru-RU"/>
        </w:rPr>
        <w:t xml:space="preserve"> в доход  районного бюджета».</w:t>
      </w:r>
    </w:p>
    <w:p w:rsidR="00926E62" w:rsidRPr="00926E62" w:rsidRDefault="00926E62" w:rsidP="00926E6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26E62">
        <w:rPr>
          <w:rFonts w:ascii="Times New Roman" w:eastAsia="Times New Roman" w:hAnsi="Times New Roman"/>
          <w:sz w:val="20"/>
          <w:szCs w:val="20"/>
          <w:lang w:eastAsia="ru-RU"/>
        </w:rPr>
        <w:t xml:space="preserve">15. </w:t>
      </w:r>
      <w:proofErr w:type="gramStart"/>
      <w:r w:rsidRPr="00926E62">
        <w:rPr>
          <w:rFonts w:ascii="Times New Roman" w:eastAsia="Times New Roman" w:hAnsi="Times New Roman"/>
          <w:sz w:val="20"/>
          <w:szCs w:val="20"/>
          <w:lang w:eastAsia="ru-RU"/>
        </w:rPr>
        <w:t xml:space="preserve">В случае если  поселением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21" w:history="1">
        <w:r w:rsidRPr="00926E62">
          <w:rPr>
            <w:rFonts w:ascii="Times New Roman" w:eastAsia="Times New Roman" w:hAnsi="Times New Roman"/>
            <w:sz w:val="20"/>
            <w:szCs w:val="20"/>
            <w:lang w:eastAsia="ru-RU"/>
          </w:rPr>
          <w:t>Постановлением</w:t>
        </w:r>
      </w:hyperlink>
      <w:r w:rsidRPr="00926E62">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w:t>
      </w:r>
      <w:proofErr w:type="gramEnd"/>
      <w:r w:rsidRPr="00926E62">
        <w:rPr>
          <w:rFonts w:ascii="Times New Roman" w:eastAsia="Times New Roman" w:hAnsi="Times New Roman"/>
          <w:sz w:val="20"/>
          <w:szCs w:val="20"/>
          <w:lang w:eastAsia="ru-RU"/>
        </w:rPr>
        <w:t xml:space="preserve"> Красноярского края".</w:t>
      </w:r>
    </w:p>
    <w:p w:rsidR="00926E62" w:rsidRPr="007F05A3" w:rsidRDefault="00926E62" w:rsidP="00926E62">
      <w:pPr>
        <w:spacing w:after="0" w:line="240" w:lineRule="auto"/>
        <w:jc w:val="right"/>
        <w:rPr>
          <w:rFonts w:ascii="Times New Roman" w:hAnsi="Times New Roman"/>
          <w:sz w:val="20"/>
          <w:szCs w:val="20"/>
        </w:rPr>
      </w:pP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Приложение </w:t>
      </w:r>
      <w:proofErr w:type="gramStart"/>
      <w:r w:rsidRPr="00926E62">
        <w:rPr>
          <w:rFonts w:ascii="Times New Roman" w:hAnsi="Times New Roman"/>
          <w:sz w:val="18"/>
          <w:szCs w:val="20"/>
        </w:rPr>
        <w:t>к</w:t>
      </w:r>
      <w:proofErr w:type="gramEnd"/>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Порядку предоставления и распределения субсидий</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бюджетам поселений </w:t>
      </w:r>
      <w:proofErr w:type="spellStart"/>
      <w:r w:rsidRPr="00926E62">
        <w:rPr>
          <w:rFonts w:ascii="Times New Roman" w:hAnsi="Times New Roman"/>
          <w:sz w:val="18"/>
          <w:szCs w:val="20"/>
        </w:rPr>
        <w:t>Богучанского</w:t>
      </w:r>
      <w:proofErr w:type="spellEnd"/>
      <w:r w:rsidRPr="00926E62">
        <w:rPr>
          <w:rFonts w:ascii="Times New Roman" w:hAnsi="Times New Roman"/>
          <w:sz w:val="18"/>
          <w:szCs w:val="20"/>
        </w:rPr>
        <w:t xml:space="preserve"> района </w:t>
      </w:r>
      <w:proofErr w:type="gramStart"/>
      <w:r w:rsidRPr="00926E62">
        <w:rPr>
          <w:rFonts w:ascii="Times New Roman" w:hAnsi="Times New Roman"/>
          <w:sz w:val="18"/>
          <w:szCs w:val="20"/>
        </w:rPr>
        <w:t>из</w:t>
      </w:r>
      <w:proofErr w:type="gramEnd"/>
      <w:r w:rsidRPr="00926E62">
        <w:rPr>
          <w:rFonts w:ascii="Times New Roman" w:hAnsi="Times New Roman"/>
          <w:sz w:val="18"/>
          <w:szCs w:val="20"/>
        </w:rPr>
        <w:t xml:space="preserve"> районного</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 бюджета на реализацию мероприятий, направленных </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на повышение безопасности дорожного движения, </w:t>
      </w:r>
    </w:p>
    <w:p w:rsidR="00926E62" w:rsidRPr="00926E62" w:rsidRDefault="00926E62" w:rsidP="00926E62">
      <w:pPr>
        <w:spacing w:after="0" w:line="240" w:lineRule="auto"/>
        <w:jc w:val="right"/>
        <w:rPr>
          <w:rFonts w:ascii="Times New Roman" w:hAnsi="Times New Roman"/>
          <w:sz w:val="18"/>
          <w:szCs w:val="20"/>
        </w:rPr>
      </w:pPr>
      <w:r w:rsidRPr="00926E62">
        <w:rPr>
          <w:rFonts w:ascii="Times New Roman" w:hAnsi="Times New Roman"/>
          <w:sz w:val="18"/>
          <w:szCs w:val="20"/>
        </w:rPr>
        <w:t xml:space="preserve">за счет средств дорожного фонда Красноярского края </w:t>
      </w:r>
    </w:p>
    <w:p w:rsidR="00926E62" w:rsidRPr="00926E62" w:rsidRDefault="00926E62" w:rsidP="00926E62">
      <w:pPr>
        <w:spacing w:after="0" w:line="240" w:lineRule="auto"/>
        <w:jc w:val="right"/>
        <w:rPr>
          <w:rFonts w:ascii="Times New Roman" w:hAnsi="Times New Roman"/>
          <w:sz w:val="20"/>
          <w:szCs w:val="20"/>
        </w:rPr>
      </w:pPr>
      <w:r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0" w:line="240" w:lineRule="auto"/>
        <w:jc w:val="center"/>
        <w:rPr>
          <w:rFonts w:ascii="Times New Roman" w:eastAsia="Times New Roman" w:hAnsi="Times New Roman"/>
          <w:sz w:val="18"/>
          <w:szCs w:val="20"/>
          <w:lang w:eastAsia="ru-RU"/>
        </w:rPr>
      </w:pPr>
      <w:r w:rsidRPr="00926E62">
        <w:rPr>
          <w:rFonts w:ascii="Times New Roman" w:eastAsia="Times New Roman" w:hAnsi="Times New Roman"/>
          <w:sz w:val="18"/>
          <w:szCs w:val="20"/>
          <w:lang w:eastAsia="ru-RU"/>
        </w:rPr>
        <w:t>МЕТОДИКА РАСПРЕДЕЛЕНИЯ СУБСИДИЙ БЮДЖЕТАМ ПОСЕЛЕНИЙ БОГУЧАНСКОГО РАЙОНА НА РЕАЛИЗАЦИЮ МЕРОПРИЯТИЙ, НАПРАВЛЕННЫХ НА ПОВЫШЕНИЕ БЕЗОПАСНОСТИ ДОРОЖНОГО ДВИЖЕНИЯ ЗА СЧЕТ СРЕДСТВ ДОРОЖНОГО ФОНДА КРАСНОЯРСКОГО КРАЯ</w:t>
      </w:r>
    </w:p>
    <w:p w:rsidR="00926E62" w:rsidRPr="00926E62" w:rsidRDefault="00926E62" w:rsidP="00926E62">
      <w:pPr>
        <w:widowControl w:val="0"/>
        <w:autoSpaceDE w:val="0"/>
        <w:autoSpaceDN w:val="0"/>
        <w:spacing w:after="0" w:line="240" w:lineRule="auto"/>
        <w:jc w:val="center"/>
        <w:rPr>
          <w:rFonts w:ascii="Times New Roman" w:eastAsia="Times New Roman" w:hAnsi="Times New Roman"/>
          <w:sz w:val="18"/>
          <w:szCs w:val="20"/>
          <w:lang w:eastAsia="ru-RU"/>
        </w:rPr>
      </w:pPr>
    </w:p>
    <w:p w:rsidR="00926E62" w:rsidRPr="00926E62" w:rsidRDefault="00926E62" w:rsidP="00926E62">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lastRenderedPageBreak/>
        <w:t xml:space="preserve"> </w:t>
      </w:r>
      <w:r w:rsidRPr="00926E62">
        <w:rPr>
          <w:rFonts w:ascii="Times New Roman" w:hAnsi="Times New Roman"/>
          <w:sz w:val="20"/>
          <w:szCs w:val="20"/>
        </w:rPr>
        <w:t>1. Методика распределения субсидий бюджетам поселений на реализацию мероприятий, направленных на повышение безопасности дорожного движения, за счет средств дорожного фонда Красноярского края (далее – Методика) определяет механизм распределения средств субсидий бюджетам поселений на реализацию мероприятий, направленных на повышение безопасности дорожного движения.</w:t>
      </w:r>
    </w:p>
    <w:p w:rsidR="00926E62" w:rsidRPr="00926E62" w:rsidRDefault="00926E62" w:rsidP="00926E62">
      <w:pPr>
        <w:autoSpaceDE w:val="0"/>
        <w:autoSpaceDN w:val="0"/>
        <w:adjustRightInd w:val="0"/>
        <w:spacing w:after="0" w:line="240" w:lineRule="auto"/>
        <w:jc w:val="both"/>
        <w:outlineLvl w:val="0"/>
        <w:rPr>
          <w:rFonts w:ascii="Times New Roman" w:hAnsi="Times New Roman"/>
          <w:sz w:val="20"/>
          <w:szCs w:val="20"/>
        </w:rPr>
      </w:pPr>
    </w:p>
    <w:p w:rsidR="00926E62" w:rsidRPr="00926E62" w:rsidRDefault="00926E62" w:rsidP="00926E62">
      <w:pPr>
        <w:autoSpaceDE w:val="0"/>
        <w:autoSpaceDN w:val="0"/>
        <w:adjustRightInd w:val="0"/>
        <w:spacing w:after="0" w:line="240" w:lineRule="auto"/>
        <w:ind w:firstLine="709"/>
        <w:jc w:val="both"/>
        <w:rPr>
          <w:rFonts w:ascii="Times New Roman" w:hAnsi="Times New Roman"/>
          <w:sz w:val="20"/>
          <w:szCs w:val="20"/>
        </w:rPr>
      </w:pPr>
      <w:r w:rsidRPr="00926E62">
        <w:rPr>
          <w:rFonts w:ascii="Times New Roman" w:hAnsi="Times New Roman"/>
          <w:sz w:val="20"/>
          <w:szCs w:val="20"/>
        </w:rPr>
        <w:t>Методика  распределения субсидий состоит из следующих этапов:</w:t>
      </w:r>
    </w:p>
    <w:p w:rsidR="00926E62" w:rsidRPr="00926E62" w:rsidRDefault="00926E62" w:rsidP="00926E62">
      <w:pPr>
        <w:autoSpaceDE w:val="0"/>
        <w:autoSpaceDN w:val="0"/>
        <w:adjustRightInd w:val="0"/>
        <w:spacing w:after="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1. Распределение средств субсидий с учетом аварийности (ДТП с наездом на пешеходов) в поселении: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lang w:val="en-US"/>
              </w:rPr>
            </m:ctrlPr>
          </m:sSubPr>
          <m:e>
            <m:r>
              <w:rPr>
                <w:rFonts w:ascii="Times New Roman" w:hAnsi="Times New Roman"/>
                <w:sz w:val="20"/>
                <w:szCs w:val="20"/>
              </w:rPr>
              <m:t>М</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r>
              <w:rPr>
                <w:rFonts w:ascii="Cambria Math" w:hAnsi="Times New Roman"/>
                <w:sz w:val="20"/>
                <w:szCs w:val="20"/>
              </w:rPr>
              <m:t xml:space="preserve"> </m:t>
            </m:r>
          </m:sub>
        </m:sSub>
        <m:r>
          <w:rPr>
            <w:rFonts w:ascii="Cambria Math" w:hAnsi="Times New Roman"/>
            <w:sz w:val="20"/>
            <w:szCs w:val="20"/>
          </w:rPr>
          <m:t xml:space="preserve">= </m:t>
        </m:r>
        <m:sSub>
          <m:sSubPr>
            <m:ctrlPr>
              <w:rPr>
                <w:rFonts w:ascii="Cambria Math" w:hAnsi="Times New Roman"/>
                <w:i/>
                <w:sz w:val="20"/>
                <w:szCs w:val="20"/>
                <w:lang w:val="en-US"/>
              </w:rPr>
            </m:ctrlPr>
          </m:sSubPr>
          <m:e>
            <m:r>
              <w:rPr>
                <w:rFonts w:ascii="Cambria Math" w:hAnsi="Cambria Math"/>
                <w:sz w:val="20"/>
                <w:szCs w:val="20"/>
                <w:lang w:val="en-US"/>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f>
          <m:fPr>
            <m:ctrlPr>
              <w:rPr>
                <w:rFonts w:ascii="Cambria Math" w:hAnsi="Times New Roman"/>
                <w:i/>
                <w:sz w:val="20"/>
                <w:szCs w:val="20"/>
                <w:lang w:val="en-US"/>
              </w:rPr>
            </m:ctrlPr>
          </m:fPr>
          <m:num>
            <m:sSub>
              <m:sSubPr>
                <m:ctrlPr>
                  <w:rPr>
                    <w:rFonts w:ascii="Cambria Math" w:hAnsi="Times New Roman"/>
                    <w:i/>
                    <w:sz w:val="20"/>
                    <w:szCs w:val="20"/>
                    <w:lang w:val="en-US"/>
                  </w:rPr>
                </m:ctrlPr>
              </m:sSubPr>
              <m:e>
                <m:r>
                  <w:rPr>
                    <w:rFonts w:ascii="Cambria Math" w:hAnsi="Cambria Math"/>
                    <w:sz w:val="20"/>
                    <w:szCs w:val="20"/>
                    <w:lang w:val="en-US"/>
                  </w:rPr>
                  <m:t>M</m:t>
                </m:r>
              </m:e>
              <m:sub>
                <m:r>
                  <w:rPr>
                    <w:rFonts w:ascii="Times New Roman" w:hAnsi="Times New Roman"/>
                    <w:sz w:val="20"/>
                    <w:szCs w:val="20"/>
                  </w:rPr>
                  <m:t>бдд</m:t>
                </m:r>
              </m:sub>
            </m:sSub>
            <m:r>
              <w:rPr>
                <w:rFonts w:ascii="Cambria Math" w:hAnsi="Times New Roman"/>
                <w:sz w:val="20"/>
                <w:szCs w:val="20"/>
              </w:rPr>
              <m:t xml:space="preserve"> </m:t>
            </m:r>
          </m:num>
          <m:den>
            <m:sSub>
              <m:sSubPr>
                <m:ctrlPr>
                  <w:rPr>
                    <w:rFonts w:ascii="Cambria Math" w:hAnsi="Times New Roman"/>
                    <w:i/>
                    <w:sz w:val="20"/>
                    <w:szCs w:val="20"/>
                    <w:lang w:val="en-US"/>
                  </w:rPr>
                </m:ctrlPr>
              </m:sSubPr>
              <m:e>
                <m:r>
                  <w:rPr>
                    <w:rFonts w:ascii="Times New Roman" w:hAnsi="Times New Roman"/>
                    <w:sz w:val="20"/>
                    <w:szCs w:val="20"/>
                  </w:rPr>
                  <m:t>∑</m:t>
                </m:r>
                <m:r>
                  <w:rPr>
                    <w:rFonts w:ascii="Cambria Math" w:hAnsi="Cambria Math"/>
                    <w:sz w:val="20"/>
                    <w:szCs w:val="20"/>
                    <w:lang w:val="en-US"/>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proofErr w:type="gramStart"/>
      <w:r w:rsidRPr="00926E62">
        <w:rPr>
          <w:rFonts w:ascii="Times New Roman" w:hAnsi="Times New Roman"/>
          <w:sz w:val="20"/>
          <w:szCs w:val="20"/>
        </w:rPr>
        <w:t>M</w:t>
      </w:r>
      <w:proofErr w:type="gramEnd"/>
      <w:r w:rsidRPr="00926E62">
        <w:rPr>
          <w:rFonts w:ascii="Times New Roman" w:hAnsi="Times New Roman"/>
          <w:sz w:val="20"/>
          <w:szCs w:val="20"/>
          <w:vertAlign w:val="subscript"/>
        </w:rPr>
        <w:t>дтп</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аварийности,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m:oMath>
        <m:r>
          <w:rPr>
            <w:rFonts w:ascii="Cambria Math" w:hAnsi="Times New Roman"/>
            <w:sz w:val="20"/>
            <w:szCs w:val="20"/>
          </w:rPr>
          <m:t>∑</m:t>
        </m:r>
      </m:oMath>
      <w:proofErr w:type="gramStart"/>
      <w:r w:rsidRPr="00926E62">
        <w:rPr>
          <w:rFonts w:ascii="Times New Roman" w:hAnsi="Times New Roman"/>
          <w:sz w:val="20"/>
          <w:szCs w:val="20"/>
        </w:rPr>
        <w:t>F</w:t>
      </w:r>
      <w:proofErr w:type="spellStart"/>
      <w:proofErr w:type="gramEnd"/>
      <w:r w:rsidRPr="00926E62">
        <w:rPr>
          <w:rFonts w:ascii="Times New Roman" w:hAnsi="Times New Roman"/>
          <w:sz w:val="20"/>
          <w:szCs w:val="20"/>
          <w:vertAlign w:val="subscript"/>
        </w:rPr>
        <w:t>дтп</w:t>
      </w:r>
      <w:proofErr w:type="spellEnd"/>
      <w:r w:rsidRPr="00926E62">
        <w:rPr>
          <w:rFonts w:ascii="Times New Roman" w:hAnsi="Times New Roman"/>
          <w:sz w:val="20"/>
          <w:szCs w:val="20"/>
          <w:vertAlign w:val="subscript"/>
        </w:rPr>
        <w:t xml:space="preserve">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общая сумма субсидий на i-е поселение с учетом коэффициента аварийности, рублей;</w:t>
      </w:r>
    </w:p>
    <w:p w:rsidR="00926E62" w:rsidRPr="00926E62" w:rsidRDefault="0044355F" w:rsidP="00926E62">
      <w:pPr>
        <w:widowControl w:val="0"/>
        <w:autoSpaceDE w:val="0"/>
        <w:autoSpaceDN w:val="0"/>
        <w:spacing w:after="160" w:line="240" w:lineRule="auto"/>
        <w:ind w:firstLine="709"/>
        <w:jc w:val="both"/>
        <w:rPr>
          <w:rFonts w:ascii="Times New Roman" w:hAnsi="Times New Roman"/>
          <w:strike/>
          <w:sz w:val="20"/>
          <w:szCs w:val="20"/>
        </w:rPr>
      </w:pPr>
      <m:oMath>
        <m:sSub>
          <m:sSubPr>
            <m:ctrlPr>
              <w:rPr>
                <w:rFonts w:ascii="Cambria Math" w:hAnsi="Times New Roman"/>
                <w:sz w:val="20"/>
                <w:szCs w:val="20"/>
                <w:lang w:val="en-US"/>
              </w:rPr>
            </m:ctrlPr>
          </m:sSubPr>
          <m:e>
            <m:r>
              <m:rPr>
                <m:sty m:val="p"/>
              </m:rPr>
              <w:rPr>
                <w:rFonts w:ascii="Cambria Math" w:hAnsi="Times New Roman"/>
                <w:sz w:val="20"/>
                <w:szCs w:val="20"/>
                <w:lang w:val="en-US"/>
              </w:rPr>
              <m:t>M</m:t>
            </m:r>
          </m:e>
          <m:sub>
            <m:r>
              <m:rPr>
                <m:sty m:val="p"/>
              </m:rPr>
              <w:rPr>
                <w:rFonts w:ascii="Times New Roman" w:hAnsi="Times New Roman"/>
                <w:sz w:val="20"/>
                <w:szCs w:val="20"/>
              </w:rPr>
              <m:t>бдд</m:t>
            </m:r>
          </m:sub>
        </m:sSub>
      </m:oMath>
      <w:r w:rsidR="00926E62" w:rsidRPr="00926E62">
        <w:rPr>
          <w:rFonts w:ascii="Times New Roman" w:hAnsi="Times New Roman"/>
          <w:sz w:val="20"/>
          <w:szCs w:val="20"/>
        </w:rPr>
        <w:t xml:space="preserve"> – сумма субсидий бюджетам поселений на реализацию мероприятий, направленных на повышение безопасности дорожного движения;</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proofErr w:type="gramStart"/>
      <w:r w:rsidRPr="00926E62">
        <w:rPr>
          <w:rFonts w:ascii="Times New Roman" w:hAnsi="Times New Roman"/>
          <w:sz w:val="20"/>
          <w:szCs w:val="20"/>
        </w:rPr>
        <w:t>F</w:t>
      </w:r>
      <w:proofErr w:type="gramEnd"/>
      <w:r w:rsidRPr="00926E62">
        <w:rPr>
          <w:rFonts w:ascii="Times New Roman" w:hAnsi="Times New Roman"/>
          <w:sz w:val="20"/>
          <w:szCs w:val="20"/>
          <w:vertAlign w:val="subscript"/>
        </w:rPr>
        <w:t>дтп</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коэффициента аварийности, рублей:</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rPr>
              <m:t>F</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lang w:val="en-US"/>
              </w:rPr>
              <m:t>V</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r>
          <w:rPr>
            <w:rFonts w:ascii="Cambria Math" w:hAnsi="Times New Roman"/>
            <w:sz w:val="20"/>
            <w:szCs w:val="20"/>
          </w:rPr>
          <m:t xml:space="preserve"> </m:t>
        </m:r>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proofErr w:type="gramStart"/>
      <w:r w:rsidRPr="00926E62">
        <w:rPr>
          <w:rFonts w:ascii="Times New Roman" w:hAnsi="Times New Roman"/>
          <w:sz w:val="20"/>
          <w:szCs w:val="20"/>
        </w:rPr>
        <w:t>V</w:t>
      </w:r>
      <w:proofErr w:type="gramEnd"/>
      <w:r w:rsidRPr="00926E62">
        <w:rPr>
          <w:rFonts w:ascii="Times New Roman" w:hAnsi="Times New Roman"/>
          <w:sz w:val="20"/>
          <w:szCs w:val="20"/>
          <w:vertAlign w:val="subscript"/>
        </w:rPr>
        <w:t>дтп</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i/>
          <w:sz w:val="20"/>
          <w:szCs w:val="20"/>
        </w:rPr>
        <w:t xml:space="preserve"> </w:t>
      </w:r>
      <w:r w:rsidRPr="00926E62">
        <w:rPr>
          <w:rFonts w:ascii="Times New Roman" w:hAnsi="Times New Roman"/>
          <w:sz w:val="20"/>
          <w:szCs w:val="20"/>
        </w:rPr>
        <w:t>– коэффициент, учитывающий аварийность в i-м поселении: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=1+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lang w:val="en-US"/>
                  </w:rPr>
                  <m:t>S</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lang w:val="en-US"/>
                      </w:rPr>
                    </m:ctrlPr>
                  </m:naryPr>
                  <m:sub/>
                  <m:sup/>
                  <m:e>
                    <m:r>
                      <w:rPr>
                        <w:rFonts w:ascii="Cambria Math" w:hAnsi="Cambria Math"/>
                        <w:sz w:val="20"/>
                        <w:szCs w:val="20"/>
                        <w:lang w:val="en-US"/>
                      </w:rPr>
                      <m:t>S</m:t>
                    </m:r>
                  </m:e>
                </m:nary>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proofErr w:type="gramStart"/>
      <w:r w:rsidRPr="00926E62">
        <w:rPr>
          <w:rFonts w:ascii="Times New Roman" w:hAnsi="Times New Roman"/>
          <w:sz w:val="20"/>
          <w:szCs w:val="20"/>
        </w:rPr>
        <w:t>S</w:t>
      </w:r>
      <w:proofErr w:type="gramEnd"/>
      <w:r w:rsidRPr="00926E62">
        <w:rPr>
          <w:rFonts w:ascii="Times New Roman" w:hAnsi="Times New Roman"/>
          <w:sz w:val="20"/>
          <w:szCs w:val="20"/>
          <w:vertAlign w:val="subscript"/>
        </w:rPr>
        <w:t>дтп</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количество ДТП с наездом на пешеходов в i-м поселении, шт.;</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S</m:t>
            </m:r>
          </m:e>
        </m:nary>
      </m:oMath>
      <w:proofErr w:type="spellStart"/>
      <w:r w:rsidR="00926E62" w:rsidRPr="00926E62">
        <w:rPr>
          <w:rFonts w:ascii="Times New Roman" w:hAnsi="Times New Roman"/>
          <w:sz w:val="20"/>
          <w:szCs w:val="20"/>
          <w:vertAlign w:val="subscript"/>
        </w:rPr>
        <w:t>дтп</w:t>
      </w:r>
      <w:proofErr w:type="spellEnd"/>
      <w:r w:rsidR="00926E62" w:rsidRPr="00926E62">
        <w:rPr>
          <w:rFonts w:ascii="Times New Roman" w:hAnsi="Times New Roman"/>
          <w:sz w:val="20"/>
          <w:szCs w:val="20"/>
        </w:rPr>
        <w:t> </w:t>
      </w:r>
      <w:proofErr w:type="spellStart"/>
      <w:r w:rsidR="00926E62" w:rsidRPr="00926E62">
        <w:rPr>
          <w:rFonts w:ascii="Times New Roman" w:hAnsi="Times New Roman"/>
          <w:i/>
          <w:sz w:val="20"/>
          <w:szCs w:val="20"/>
          <w:vertAlign w:val="subscript"/>
          <w:lang w:val="en-US"/>
        </w:rPr>
        <w:t>i</w:t>
      </w:r>
      <w:proofErr w:type="spellEnd"/>
      <w:r w:rsidR="00926E62" w:rsidRPr="00926E62">
        <w:rPr>
          <w:rFonts w:ascii="Times New Roman" w:hAnsi="Times New Roman"/>
          <w:sz w:val="20"/>
          <w:szCs w:val="20"/>
        </w:rPr>
        <w:t xml:space="preserve"> – общее количество ДТП с наездом на пешеходов в </w:t>
      </w:r>
      <w:proofErr w:type="spellStart"/>
      <w:r w:rsidR="00926E62" w:rsidRPr="00926E62">
        <w:rPr>
          <w:rFonts w:ascii="Times New Roman" w:hAnsi="Times New Roman"/>
          <w:sz w:val="20"/>
          <w:szCs w:val="20"/>
        </w:rPr>
        <w:t>i-х</w:t>
      </w:r>
      <w:proofErr w:type="spellEnd"/>
      <w:r w:rsidR="00926E62" w:rsidRPr="00926E62">
        <w:rPr>
          <w:rFonts w:ascii="Times New Roman" w:hAnsi="Times New Roman"/>
          <w:sz w:val="20"/>
          <w:szCs w:val="20"/>
        </w:rPr>
        <w:t xml:space="preserve"> поселениях,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 xml:space="preserve">Сведения о количестве ДТП с наездом на пешеходов принимаются на основании данных ОГИБДД отдела МВД России по </w:t>
      </w:r>
      <w:proofErr w:type="spellStart"/>
      <w:r w:rsidRPr="00926E62">
        <w:rPr>
          <w:rFonts w:ascii="Times New Roman" w:hAnsi="Times New Roman"/>
          <w:sz w:val="20"/>
          <w:szCs w:val="20"/>
        </w:rPr>
        <w:t>Богучанскому</w:t>
      </w:r>
      <w:proofErr w:type="spellEnd"/>
      <w:r w:rsidRPr="00926E62">
        <w:rPr>
          <w:rFonts w:ascii="Times New Roman" w:hAnsi="Times New Roman"/>
          <w:sz w:val="20"/>
          <w:szCs w:val="20"/>
        </w:rPr>
        <w:t xml:space="preserve"> району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2. Распределение средств субсидий с учетом уровня обеспеченности пешеходными переходами: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rPr>
              <m:t>pi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pi</m:t>
            </m:r>
          </m:sub>
        </m:sSub>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rPr>
                      <m:t>F</m:t>
                    </m:r>
                  </m:e>
                </m:nary>
              </m:e>
              <m:sub>
                <m:r>
                  <w:rPr>
                    <w:rFonts w:ascii="Cambria Math" w:hAnsi="Cambria Math"/>
                    <w:sz w:val="20"/>
                    <w:szCs w:val="20"/>
                  </w:rPr>
                  <m:t>pi</m:t>
                </m:r>
              </m:sub>
            </m:sSub>
          </m:den>
        </m:f>
        <m:r>
          <w:rPr>
            <w:rFonts w:ascii="Cambria Math" w:hAnsi="Times New Roman"/>
            <w:sz w:val="20"/>
            <w:szCs w:val="20"/>
          </w:rPr>
          <m:t xml:space="preserve"> </m:t>
        </m:r>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сумма субсидий на i-е поселение с учетом аварийности и коэффициента обеспечения пешеходными переходами, рублей;</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proofErr w:type="gramStart"/>
      <w:r w:rsidR="00926E62" w:rsidRPr="00926E62">
        <w:rPr>
          <w:rFonts w:ascii="Times New Roman" w:hAnsi="Times New Roman"/>
          <w:i/>
          <w:sz w:val="20"/>
          <w:szCs w:val="20"/>
          <w:vertAlign w:val="subscript"/>
          <w:lang w:val="en-US"/>
        </w:rPr>
        <w:t>pi</w:t>
      </w:r>
      <w:proofErr w:type="gramEnd"/>
      <w:r w:rsidR="00926E62" w:rsidRPr="00926E62">
        <w:rPr>
          <w:rFonts w:ascii="Times New Roman" w:hAnsi="Times New Roman"/>
          <w:sz w:val="20"/>
          <w:szCs w:val="20"/>
        </w:rPr>
        <w:t xml:space="preserve"> – общая сумма субсидий на i-е поселения с учетом аварийности и коэффициента обеспечения пешеходными переходами, рублей:</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pi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V</m:t>
            </m:r>
          </m:e>
          <m:sub>
            <m:r>
              <w:rPr>
                <w:rFonts w:ascii="Cambria Math" w:hAnsi="Cambria Math"/>
                <w:sz w:val="20"/>
                <w:szCs w:val="20"/>
              </w:rPr>
              <m:t>pi</m:t>
            </m:r>
          </m:sub>
        </m:sSub>
        <m:r>
          <w:rPr>
            <w:rFonts w:ascii="Times New Roman" w:hAnsi="Times New Roman"/>
            <w:sz w:val="20"/>
            <w:szCs w:val="20"/>
          </w:rPr>
          <m:t>×</m:t>
        </m:r>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дтп</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r w:rsidRPr="00926E62">
        <w:rPr>
          <w:rFonts w:ascii="Times New Roman" w:hAnsi="Times New Roman"/>
          <w:i/>
          <w:sz w:val="20"/>
          <w:szCs w:val="20"/>
          <w:vertAlign w:val="subscript"/>
          <w:lang w:val="en-US"/>
        </w:rPr>
        <w:t>pi</w:t>
      </w:r>
      <w:r w:rsidRPr="00926E62">
        <w:rPr>
          <w:rFonts w:ascii="Times New Roman" w:hAnsi="Times New Roman"/>
          <w:sz w:val="20"/>
          <w:szCs w:val="20"/>
        </w:rPr>
        <w:t xml:space="preserve"> – коэффициент, учитывающий уровень обеспечения пешеходными переходами в i-м поселении: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pi</m:t>
            </m:r>
          </m:sub>
        </m:sSub>
        <m:r>
          <w:rPr>
            <w:rFonts w:ascii="Cambria Math" w:hAnsi="Times New Roman"/>
            <w:sz w:val="20"/>
            <w:szCs w:val="20"/>
          </w:rPr>
          <m:t xml:space="preserve">=1+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P</m:t>
                </m:r>
              </m:e>
              <m:sub>
                <m:r>
                  <w:rPr>
                    <w:rFonts w:ascii="Cambria Math" w:hAnsi="Cambria Math"/>
                    <w:sz w:val="20"/>
                    <w:szCs w:val="20"/>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P</m:t>
                    </m:r>
                  </m:e>
                </m:nary>
              </m:e>
              <m:sub>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 xml:space="preserve"> </w:t>
      </w:r>
      <w:proofErr w:type="spellStart"/>
      <w:r w:rsidRPr="00926E62">
        <w:rPr>
          <w:rFonts w:ascii="Times New Roman" w:hAnsi="Times New Roman"/>
          <w:sz w:val="20"/>
          <w:szCs w:val="20"/>
        </w:rPr>
        <w:t>P</w:t>
      </w:r>
      <w:r w:rsidRPr="00926E62">
        <w:rPr>
          <w:rFonts w:ascii="Times New Roman" w:hAnsi="Times New Roman"/>
          <w:i/>
          <w:sz w:val="20"/>
          <w:szCs w:val="20"/>
          <w:vertAlign w:val="subscript"/>
        </w:rPr>
        <w:t>i</w:t>
      </w:r>
      <w:proofErr w:type="spellEnd"/>
      <w:r w:rsidRPr="00926E62">
        <w:rPr>
          <w:rFonts w:ascii="Times New Roman" w:hAnsi="Times New Roman"/>
          <w:sz w:val="20"/>
          <w:szCs w:val="20"/>
        </w:rPr>
        <w:t xml:space="preserve"> – количество пешеходных переходов в i-м поселении шт.;</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P</m:t>
            </m:r>
          </m:e>
        </m:nary>
      </m:oMath>
      <w:r w:rsidR="00926E62" w:rsidRPr="00926E62">
        <w:rPr>
          <w:rFonts w:ascii="Times New Roman" w:hAnsi="Times New Roman"/>
          <w:i/>
          <w:sz w:val="20"/>
          <w:szCs w:val="20"/>
          <w:vertAlign w:val="subscript"/>
        </w:rPr>
        <w:t>i</w:t>
      </w:r>
      <w:r w:rsidR="00926E62" w:rsidRPr="00926E62">
        <w:rPr>
          <w:rFonts w:ascii="Times New Roman" w:hAnsi="Times New Roman"/>
          <w:sz w:val="20"/>
          <w:szCs w:val="20"/>
        </w:rPr>
        <w:t xml:space="preserve"> – общее количество пешеходных переходов в </w:t>
      </w:r>
      <w:proofErr w:type="spellStart"/>
      <w:r w:rsidR="00926E62" w:rsidRPr="00926E62">
        <w:rPr>
          <w:rFonts w:ascii="Times New Roman" w:hAnsi="Times New Roman"/>
          <w:sz w:val="20"/>
          <w:szCs w:val="20"/>
        </w:rPr>
        <w:t>i-х</w:t>
      </w:r>
      <w:proofErr w:type="spellEnd"/>
      <w:r w:rsidR="00926E62" w:rsidRPr="00926E62">
        <w:rPr>
          <w:rFonts w:ascii="Times New Roman" w:hAnsi="Times New Roman"/>
          <w:sz w:val="20"/>
          <w:szCs w:val="20"/>
        </w:rPr>
        <w:t xml:space="preserve"> поселениях,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lastRenderedPageBreak/>
        <w:t>Сведения о количестве пешеходных переходов принимаются на основании данных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3. Распределение средств субсидий с учетом уровня интенсивности использования улично-дорожной сети: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F</m:t>
                    </m:r>
                  </m:e>
                </m:nary>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уровня интенсивности использования улично-дорожной сети,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и коэффициента уровня интенсивности использования улично-дорожной сети, рублей;</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proofErr w:type="spellStart"/>
      <w:proofErr w:type="gramStart"/>
      <w:r w:rsidR="00926E62" w:rsidRPr="00926E62">
        <w:rPr>
          <w:rFonts w:ascii="Times New Roman" w:hAnsi="Times New Roman"/>
          <w:i/>
          <w:sz w:val="20"/>
          <w:szCs w:val="20"/>
          <w:vertAlign w:val="subscript"/>
          <w:lang w:val="en-US"/>
        </w:rPr>
        <w:t>int</w:t>
      </w:r>
      <w:proofErr w:type="spellEnd"/>
      <w:proofErr w:type="gramEnd"/>
      <w:r w:rsidR="00926E62" w:rsidRPr="00926E62">
        <w:rPr>
          <w:rFonts w:ascii="Times New Roman" w:hAnsi="Times New Roman"/>
          <w:sz w:val="20"/>
          <w:szCs w:val="20"/>
        </w:rPr>
        <w:t> </w:t>
      </w:r>
      <w:proofErr w:type="spellStart"/>
      <w:r w:rsidR="00926E62" w:rsidRPr="00926E62">
        <w:rPr>
          <w:rFonts w:ascii="Times New Roman" w:hAnsi="Times New Roman"/>
          <w:i/>
          <w:sz w:val="20"/>
          <w:szCs w:val="20"/>
          <w:vertAlign w:val="subscript"/>
          <w:lang w:val="en-US"/>
        </w:rPr>
        <w:t>i</w:t>
      </w:r>
      <w:proofErr w:type="spellEnd"/>
      <w:r w:rsidR="00926E62" w:rsidRPr="00926E62">
        <w:rPr>
          <w:rFonts w:ascii="Times New Roman" w:hAnsi="Times New Roman"/>
          <w:sz w:val="20"/>
          <w:szCs w:val="20"/>
        </w:rPr>
        <w:t xml:space="preserve"> – сумма субсидий на i-е поселения с учетом уровня обеспечения пешеходными переходами и коэффициента уровня интенсивности использования улично-дорожной сети, рублей:</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M</m:t>
            </m:r>
          </m:e>
          <m:sub>
            <m:r>
              <w:rPr>
                <w:rFonts w:ascii="Cambria Math" w:hAnsi="Cambria Math"/>
                <w:sz w:val="20"/>
                <w:szCs w:val="20"/>
              </w:rPr>
              <m:t>pi</m:t>
            </m:r>
          </m:sub>
        </m:sSub>
        <m:r>
          <w:rPr>
            <w:rFonts w:ascii="Times New Roman" w:hAnsi="Times New Roman"/>
            <w:sz w:val="20"/>
            <w:szCs w:val="20"/>
          </w:rPr>
          <m:t>×</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K</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K</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коэффициент, учитывающий уровень интенсивности использования улично-дорожной сети в i-м поселении: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=1+ </m:t>
        </m:r>
        <m:f>
          <m:fPr>
            <m:ctrlPr>
              <w:rPr>
                <w:rFonts w:ascii="Cambria Math" w:hAnsi="Times New Roman"/>
                <w:i/>
                <w:sz w:val="20"/>
                <w:szCs w:val="20"/>
                <w:lang w:val="en-US"/>
              </w:rPr>
            </m:ctrlPr>
          </m:fPr>
          <m:num>
            <m:d>
              <m:dPr>
                <m:ctrlPr>
                  <w:rPr>
                    <w:rFonts w:ascii="Cambria Math" w:hAnsi="Times New Roman"/>
                    <w:i/>
                    <w:sz w:val="20"/>
                    <w:szCs w:val="20"/>
                  </w:rPr>
                </m:ctrlPr>
              </m:dPr>
              <m:e>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i</m:t>
                    </m:r>
                  </m:sub>
                </m:sSub>
                <m:r>
                  <w:rPr>
                    <w:rFonts w:ascii="Times New Roman" w:hAnsi="Times New Roman"/>
                    <w:sz w:val="20"/>
                    <w:szCs w:val="20"/>
                  </w:rPr>
                  <m:t>-</m:t>
                </m:r>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min</m:t>
                    </m:r>
                  </m:sub>
                </m:sSub>
              </m:e>
            </m:d>
          </m:num>
          <m:den>
            <m:sSub>
              <m:sSubPr>
                <m:ctrlPr>
                  <w:rPr>
                    <w:rFonts w:ascii="Cambria Math" w:hAnsi="Times New Roman"/>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int</m:t>
                </m:r>
                <m:r>
                  <w:rPr>
                    <w:rFonts w:ascii="Cambria Math" w:hAnsi="Times New Roman"/>
                    <w:sz w:val="20"/>
                    <w:szCs w:val="20"/>
                  </w:rPr>
                  <m:t xml:space="preserve"> </m:t>
                </m:r>
                <m:r>
                  <w:rPr>
                    <w:rFonts w:ascii="Cambria Math" w:hAnsi="Cambria Math"/>
                    <w:sz w:val="20"/>
                    <w:szCs w:val="20"/>
                    <w:lang w:val="en-US"/>
                  </w:rPr>
                  <m:t>max</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rPr>
        <w:t>i</w:t>
      </w:r>
      <w:proofErr w:type="spellEnd"/>
      <w:r w:rsidRPr="00926E62">
        <w:rPr>
          <w:rFonts w:ascii="Times New Roman" w:hAnsi="Times New Roman"/>
          <w:sz w:val="20"/>
          <w:szCs w:val="20"/>
        </w:rPr>
        <w:t xml:space="preserve"> – коэффициент, учитывающий отношение числа жителей к протяженности улично-дорожной сети i-го поселения, чел./</w:t>
      </w:r>
      <w:proofErr w:type="gramStart"/>
      <w:r w:rsidRPr="00926E62">
        <w:rPr>
          <w:rFonts w:ascii="Times New Roman" w:hAnsi="Times New Roman"/>
          <w:sz w:val="20"/>
          <w:szCs w:val="20"/>
        </w:rPr>
        <w:t>км</w:t>
      </w:r>
      <w:proofErr w:type="gramEnd"/>
      <w:r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rPr>
        <w:t>min</w:t>
      </w:r>
      <w:proofErr w:type="spellEnd"/>
      <w:r w:rsidRPr="00926E62">
        <w:rPr>
          <w:rFonts w:ascii="Times New Roman" w:hAnsi="Times New Roman"/>
          <w:sz w:val="20"/>
          <w:szCs w:val="20"/>
        </w:rPr>
        <w:t xml:space="preserve"> – минимальное значение отношения численности населения к протяженности улично-дорожной сети по i-м поселениям, чел./</w:t>
      </w:r>
      <w:proofErr w:type="gramStart"/>
      <w:r w:rsidRPr="00926E62">
        <w:rPr>
          <w:rFonts w:ascii="Times New Roman" w:hAnsi="Times New Roman"/>
          <w:sz w:val="20"/>
          <w:szCs w:val="20"/>
        </w:rPr>
        <w:t>км</w:t>
      </w:r>
      <w:proofErr w:type="gramEnd"/>
      <w:r w:rsidRPr="00926E62">
        <w:rPr>
          <w:rFonts w:ascii="Times New Roman" w:hAnsi="Times New Roman"/>
          <w:sz w:val="20"/>
          <w:szCs w:val="20"/>
        </w:rPr>
        <w:t>;</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proofErr w:type="spellStart"/>
      <w:r w:rsidRPr="00926E62">
        <w:rPr>
          <w:rFonts w:ascii="Times New Roman" w:hAnsi="Times New Roman"/>
          <w:i/>
          <w:sz w:val="20"/>
          <w:szCs w:val="20"/>
          <w:vertAlign w:val="subscript"/>
          <w:lang w:val="en-US"/>
        </w:rPr>
        <w:t>int</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rPr>
        <w:t>max</w:t>
      </w:r>
      <w:proofErr w:type="spellEnd"/>
      <w:r w:rsidRPr="00926E62">
        <w:rPr>
          <w:rFonts w:ascii="Times New Roman" w:hAnsi="Times New Roman"/>
          <w:sz w:val="20"/>
          <w:szCs w:val="20"/>
        </w:rPr>
        <w:t xml:space="preserve"> – максимальное значение отношения численности населения к протяженности улично-дорожной сети по i-м поселениям, чел./</w:t>
      </w:r>
      <w:proofErr w:type="gramStart"/>
      <w:r w:rsidRPr="00926E62">
        <w:rPr>
          <w:rFonts w:ascii="Times New Roman" w:hAnsi="Times New Roman"/>
          <w:sz w:val="20"/>
          <w:szCs w:val="20"/>
        </w:rPr>
        <w:t>км</w:t>
      </w:r>
      <w:proofErr w:type="gramEnd"/>
      <w:r w:rsidRPr="00926E62">
        <w:rPr>
          <w:rFonts w:ascii="Times New Roman" w:hAnsi="Times New Roman"/>
          <w:sz w:val="20"/>
          <w:szCs w:val="20"/>
        </w:rPr>
        <w:t>:</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 xml:space="preserve">= </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N</m:t>
                </m:r>
              </m:e>
              <m:sub>
                <m:r>
                  <w:rPr>
                    <w:rFonts w:ascii="Cambria Math" w:hAnsi="Cambria Math"/>
                    <w:sz w:val="20"/>
                    <w:szCs w:val="20"/>
                  </w:rPr>
                  <m:t>i</m:t>
                </m:r>
              </m:sub>
            </m:sSub>
          </m:num>
          <m:den>
            <m:sSub>
              <m:sSubPr>
                <m:ctrlPr>
                  <w:rPr>
                    <w:rFonts w:ascii="Cambria Math" w:hAnsi="Times New Roman"/>
                    <w:i/>
                    <w:sz w:val="20"/>
                    <w:szCs w:val="20"/>
                  </w:rPr>
                </m:ctrlPr>
              </m:sSubPr>
              <m:e>
                <m:r>
                  <w:rPr>
                    <w:rFonts w:ascii="Cambria Math" w:hAnsi="Cambria Math"/>
                    <w:sz w:val="20"/>
                    <w:szCs w:val="20"/>
                  </w:rPr>
                  <m:t>L</m:t>
                </m:r>
              </m:e>
              <m:sub>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r w:rsidRPr="00926E62">
        <w:rPr>
          <w:rFonts w:ascii="Times New Roman" w:hAnsi="Times New Roman"/>
          <w:sz w:val="20"/>
          <w:szCs w:val="20"/>
        </w:rPr>
        <w:t>N</w:t>
      </w:r>
      <w:r w:rsidRPr="00926E62">
        <w:rPr>
          <w:rFonts w:ascii="Times New Roman" w:hAnsi="Times New Roman"/>
          <w:i/>
          <w:sz w:val="20"/>
          <w:szCs w:val="20"/>
          <w:vertAlign w:val="subscript"/>
        </w:rPr>
        <w:t>i</w:t>
      </w:r>
      <w:proofErr w:type="spellEnd"/>
      <w:r w:rsidRPr="00926E62">
        <w:rPr>
          <w:rFonts w:ascii="Times New Roman" w:hAnsi="Times New Roman"/>
          <w:sz w:val="20"/>
          <w:szCs w:val="20"/>
        </w:rPr>
        <w:t xml:space="preserve"> – количество жителей, проживающих в i-м поселении, чел.</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Количество жителей – численность населения, проживающая в i-м поселении (по данным статистики). Данные по численности населения  принимаются по состоянию на 1 января года, предшествующего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proofErr w:type="spellStart"/>
      <w:r w:rsidRPr="00926E62">
        <w:rPr>
          <w:rFonts w:ascii="Times New Roman" w:hAnsi="Times New Roman"/>
          <w:sz w:val="20"/>
          <w:szCs w:val="20"/>
        </w:rPr>
        <w:t>L</w:t>
      </w:r>
      <w:r w:rsidRPr="00926E62">
        <w:rPr>
          <w:rFonts w:ascii="Times New Roman" w:hAnsi="Times New Roman"/>
          <w:i/>
          <w:sz w:val="20"/>
          <w:szCs w:val="20"/>
          <w:vertAlign w:val="subscript"/>
        </w:rPr>
        <w:t>i</w:t>
      </w:r>
      <w:proofErr w:type="spellEnd"/>
      <w:r w:rsidRPr="00926E62">
        <w:rPr>
          <w:rFonts w:ascii="Times New Roman" w:hAnsi="Times New Roman"/>
          <w:sz w:val="20"/>
          <w:szCs w:val="20"/>
        </w:rPr>
        <w:t xml:space="preserve"> – Протяженность автомобильных дорог общего пользования местного значения по форме 3-ДГ (мо), км.</w:t>
      </w:r>
    </w:p>
    <w:p w:rsidR="00926E62" w:rsidRPr="00926E62" w:rsidRDefault="00926E62" w:rsidP="00926E62">
      <w:pPr>
        <w:widowControl w:val="0"/>
        <w:autoSpaceDE w:val="0"/>
        <w:autoSpaceDN w:val="0"/>
        <w:spacing w:after="0" w:line="240" w:lineRule="auto"/>
        <w:ind w:firstLine="709"/>
        <w:jc w:val="both"/>
        <w:rPr>
          <w:rFonts w:ascii="Times New Roman" w:hAnsi="Times New Roman"/>
          <w:sz w:val="20"/>
          <w:szCs w:val="20"/>
        </w:rPr>
      </w:pP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4. Распределение средств субсидий с учетом уровня обеспеченности пешеходными переходами вблизи общеобразовательных учреждений:</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M</m:t>
            </m:r>
          </m:e>
          <m:sub>
            <m:r>
              <w:rPr>
                <w:rFonts w:ascii="Cambria Math" w:hAnsi="Cambria Math"/>
                <w:sz w:val="20"/>
                <w:szCs w:val="20"/>
                <w:lang w:val="en-US"/>
              </w:rPr>
              <m:t>po</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F</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M</m:t>
                </m:r>
              </m:e>
              <m:sub>
                <m:r>
                  <w:rPr>
                    <w:rFonts w:ascii="Times New Roman" w:hAnsi="Times New Roman"/>
                    <w:sz w:val="20"/>
                    <w:szCs w:val="20"/>
                  </w:rPr>
                  <m:t>бдд</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F</m:t>
                    </m:r>
                  </m:e>
                </m:nary>
              </m:e>
              <m:sub>
                <m:r>
                  <w:rPr>
                    <w:rFonts w:ascii="Cambria Math" w:hAnsi="Cambria Math"/>
                    <w:sz w:val="20"/>
                    <w:szCs w:val="20"/>
                  </w:rPr>
                  <m:t>p</m:t>
                </m:r>
                <m:r>
                  <w:rPr>
                    <w:rFonts w:ascii="Cambria Math" w:hAnsi="Cambria Math"/>
                    <w:sz w:val="20"/>
                    <w:szCs w:val="20"/>
                    <w:lang w:val="en-US"/>
                  </w:rPr>
                  <m:t>o</m:t>
                </m:r>
                <m:r>
                  <w:rPr>
                    <w:rFonts w:ascii="Cambria Math" w:hAnsi="Times New Roman"/>
                    <w:sz w:val="20"/>
                    <w:szCs w:val="20"/>
                  </w:rPr>
                  <m:t xml:space="preserve"> </m:t>
                </m:r>
                <m:r>
                  <w:rPr>
                    <w:rFonts w:ascii="Cambria Math" w:hAnsi="Cambria Math"/>
                    <w:sz w:val="20"/>
                    <w:szCs w:val="20"/>
                    <w:lang w:val="en-US"/>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M</w:t>
      </w:r>
      <w:proofErr w:type="spellStart"/>
      <w:r w:rsidRPr="00926E62">
        <w:rPr>
          <w:rFonts w:ascii="Times New Roman" w:hAnsi="Times New Roman"/>
          <w:i/>
          <w:sz w:val="20"/>
          <w:szCs w:val="20"/>
          <w:vertAlign w:val="subscript"/>
          <w:lang w:val="en-US"/>
        </w:rPr>
        <w:t>po</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уровня обеспечения пешеходными переходами вблизи общеобразовательных учреждений, рублей;</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F</w:t>
      </w:r>
      <w:proofErr w:type="spellStart"/>
      <w:r w:rsidRPr="00926E62">
        <w:rPr>
          <w:rFonts w:ascii="Times New Roman" w:hAnsi="Times New Roman"/>
          <w:i/>
          <w:sz w:val="20"/>
          <w:szCs w:val="20"/>
          <w:vertAlign w:val="subscript"/>
          <w:lang w:val="en-US"/>
        </w:rPr>
        <w:t>po</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сумма субсидий на i-е поселение с учетом коэффициента, учитывающего количество пешеходных переходов вблизи общеобразовательных учреждений и интенсивности использования сети, рублей;</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F</m:t>
            </m:r>
          </m:e>
        </m:nary>
      </m:oMath>
      <w:proofErr w:type="spellStart"/>
      <w:proofErr w:type="gramStart"/>
      <w:r w:rsidR="00926E62" w:rsidRPr="00926E62">
        <w:rPr>
          <w:rFonts w:ascii="Times New Roman" w:hAnsi="Times New Roman"/>
          <w:i/>
          <w:sz w:val="20"/>
          <w:szCs w:val="20"/>
          <w:vertAlign w:val="subscript"/>
          <w:lang w:val="en-US"/>
        </w:rPr>
        <w:t>po</w:t>
      </w:r>
      <w:proofErr w:type="spellEnd"/>
      <w:proofErr w:type="gramEnd"/>
      <w:r w:rsidR="00926E62" w:rsidRPr="00926E62">
        <w:rPr>
          <w:rFonts w:ascii="Times New Roman" w:hAnsi="Times New Roman"/>
          <w:sz w:val="20"/>
          <w:szCs w:val="20"/>
        </w:rPr>
        <w:t> </w:t>
      </w:r>
      <w:proofErr w:type="spellStart"/>
      <w:r w:rsidR="00926E62" w:rsidRPr="00926E62">
        <w:rPr>
          <w:rFonts w:ascii="Times New Roman" w:hAnsi="Times New Roman"/>
          <w:i/>
          <w:sz w:val="20"/>
          <w:szCs w:val="20"/>
          <w:vertAlign w:val="subscript"/>
          <w:lang w:val="en-US"/>
        </w:rPr>
        <w:t>i</w:t>
      </w:r>
      <w:proofErr w:type="spellEnd"/>
      <w:r w:rsidR="00926E62" w:rsidRPr="00926E62">
        <w:rPr>
          <w:rFonts w:ascii="Times New Roman" w:hAnsi="Times New Roman"/>
          <w:sz w:val="20"/>
          <w:szCs w:val="20"/>
        </w:rPr>
        <w:t xml:space="preserve"> – сумма субсидий i-м поселениям с учетом коэффициента, учитывающего количество пешеходных переходов вблизи общеобразовательных учреждений и интенсивности использования сети, рублей:</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F</m:t>
            </m:r>
          </m:e>
          <m:sub>
            <m:r>
              <w:rPr>
                <w:rFonts w:ascii="Cambria Math" w:hAnsi="Cambria Math"/>
                <w:sz w:val="20"/>
                <w:szCs w:val="20"/>
              </w:rPr>
              <m:t>p</m:t>
            </m:r>
            <m:r>
              <w:rPr>
                <w:rFonts w:ascii="Cambria Math" w:hAnsi="Cambria Math"/>
                <w:sz w:val="20"/>
                <w:szCs w:val="20"/>
                <w:lang w:val="en-US"/>
              </w:rPr>
              <m:t>o</m:t>
            </m:r>
            <m:r>
              <w:rPr>
                <w:rFonts w:ascii="Cambria Math" w:hAnsi="Times New Roman"/>
                <w:sz w:val="20"/>
                <w:szCs w:val="20"/>
              </w:rPr>
              <m:t xml:space="preserve"> </m:t>
            </m:r>
            <m:r>
              <w:rPr>
                <w:rFonts w:ascii="Cambria Math" w:hAnsi="Cambria Math"/>
                <w:sz w:val="20"/>
                <w:szCs w:val="20"/>
                <w:lang w:val="en-US"/>
              </w:rPr>
              <m:t>i</m:t>
            </m:r>
          </m:sub>
        </m:sSub>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V</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Times New Roman" w:hAnsi="Times New Roman"/>
            <w:sz w:val="20"/>
            <w:szCs w:val="20"/>
          </w:rPr>
          <m:t>×</m:t>
        </m:r>
        <m:r>
          <w:rPr>
            <w:rFonts w:ascii="Cambria Math" w:hAnsi="Times New Roman"/>
            <w:sz w:val="20"/>
            <w:szCs w:val="20"/>
          </w:rPr>
          <m:t xml:space="preserve"> </m:t>
        </m:r>
        <m:sSub>
          <m:sSubPr>
            <m:ctrlPr>
              <w:rPr>
                <w:rFonts w:ascii="Cambria Math" w:hAnsi="Times New Roman"/>
                <w:i/>
                <w:sz w:val="20"/>
                <w:szCs w:val="20"/>
              </w:rPr>
            </m:ctrlPr>
          </m:sSubPr>
          <m:e>
            <m:r>
              <w:rPr>
                <w:rFonts w:ascii="Cambria Math" w:hAnsi="Cambria Math"/>
                <w:sz w:val="20"/>
                <w:szCs w:val="20"/>
              </w:rPr>
              <m:t>M</m:t>
            </m:r>
          </m:e>
          <m:sub>
            <m:r>
              <w:rPr>
                <w:rFonts w:ascii="Cambria Math" w:hAnsi="Cambria Math"/>
                <w:sz w:val="20"/>
                <w:szCs w:val="20"/>
              </w:rPr>
              <m:t>int</m:t>
            </m:r>
            <m:r>
              <w:rPr>
                <w:rFonts w:ascii="Cambria Math" w:hAnsi="Times New Roman"/>
                <w:sz w:val="20"/>
                <w:szCs w:val="20"/>
              </w:rPr>
              <m:t xml:space="preserve"> </m:t>
            </m:r>
            <m:r>
              <w:rPr>
                <w:rFonts w:ascii="Cambria Math" w:hAnsi="Cambria Math"/>
                <w:sz w:val="20"/>
                <w:szCs w:val="20"/>
              </w:rPr>
              <m:t>i</m:t>
            </m:r>
          </m:sub>
        </m:sSub>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V</w:t>
      </w:r>
      <w:proofErr w:type="spellStart"/>
      <w:r w:rsidRPr="00926E62">
        <w:rPr>
          <w:rFonts w:ascii="Times New Roman" w:hAnsi="Times New Roman"/>
          <w:i/>
          <w:sz w:val="20"/>
          <w:szCs w:val="20"/>
          <w:vertAlign w:val="subscript"/>
          <w:lang w:val="en-US"/>
        </w:rPr>
        <w:t>po</w:t>
      </w:r>
      <w:proofErr w:type="spellEnd"/>
      <w:r w:rsidRPr="00926E62">
        <w:rPr>
          <w:rFonts w:ascii="Times New Roman" w:hAnsi="Times New Roman"/>
          <w:i/>
          <w:sz w:val="20"/>
          <w:szCs w:val="20"/>
          <w:vertAlign w:val="subscript"/>
        </w:rPr>
        <w:t xml:space="preserve">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коэффициент, учитывающий количество пешеходных переходов вблизи общеобразовательных учреждений в i-м поселении:</w:t>
      </w:r>
    </w:p>
    <w:p w:rsidR="00926E62" w:rsidRPr="00926E62" w:rsidRDefault="0044355F" w:rsidP="00926E62">
      <w:pPr>
        <w:widowControl w:val="0"/>
        <w:autoSpaceDE w:val="0"/>
        <w:autoSpaceDN w:val="0"/>
        <w:spacing w:after="160" w:line="240" w:lineRule="auto"/>
        <w:ind w:firstLine="709"/>
        <w:jc w:val="center"/>
        <w:rPr>
          <w:rFonts w:ascii="Times New Roman" w:hAnsi="Times New Roman"/>
          <w:sz w:val="20"/>
          <w:szCs w:val="20"/>
        </w:rPr>
      </w:pPr>
      <m:oMath>
        <m:sSub>
          <m:sSubPr>
            <m:ctrlPr>
              <w:rPr>
                <w:rFonts w:ascii="Cambria Math" w:hAnsi="Times New Roman"/>
                <w:i/>
                <w:sz w:val="20"/>
                <w:szCs w:val="20"/>
              </w:rPr>
            </m:ctrlPr>
          </m:sSubPr>
          <m:e>
            <m:r>
              <w:rPr>
                <w:rFonts w:ascii="Cambria Math" w:hAnsi="Cambria Math"/>
                <w:sz w:val="20"/>
                <w:szCs w:val="20"/>
                <w:lang w:val="en-US"/>
              </w:rPr>
              <m:t>V</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r>
          <w:rPr>
            <w:rFonts w:ascii="Cambria Math" w:hAnsi="Times New Roman"/>
            <w:sz w:val="20"/>
            <w:szCs w:val="20"/>
          </w:rPr>
          <m:t>=1+</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lang w:val="en-US"/>
                  </w:rPr>
                  <m:t>H</m:t>
                </m:r>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num>
          <m:den>
            <m:sSub>
              <m:sSubPr>
                <m:ctrlPr>
                  <w:rPr>
                    <w:rFonts w:ascii="Cambria Math" w:hAnsi="Times New Roman"/>
                    <w:i/>
                    <w:sz w:val="20"/>
                    <w:szCs w:val="20"/>
                  </w:rPr>
                </m:ctrlPr>
              </m:sSubPr>
              <m:e>
                <m:nary>
                  <m:naryPr>
                    <m:chr m:val="∑"/>
                    <m:limLoc m:val="undOvr"/>
                    <m:subHide m:val="on"/>
                    <m:supHide m:val="on"/>
                    <m:ctrlPr>
                      <w:rPr>
                        <w:rFonts w:ascii="Cambria Math" w:hAnsi="Times New Roman"/>
                        <w:i/>
                        <w:sz w:val="20"/>
                        <w:szCs w:val="20"/>
                      </w:rPr>
                    </m:ctrlPr>
                  </m:naryPr>
                  <m:sub/>
                  <m:sup/>
                  <m:e>
                    <m:r>
                      <w:rPr>
                        <w:rFonts w:ascii="Cambria Math" w:hAnsi="Cambria Math"/>
                        <w:sz w:val="20"/>
                        <w:szCs w:val="20"/>
                        <w:lang w:val="en-US"/>
                      </w:rPr>
                      <m:t>H</m:t>
                    </m:r>
                  </m:e>
                </m:nary>
              </m:e>
              <m:sub>
                <m:r>
                  <w:rPr>
                    <w:rFonts w:ascii="Cambria Math" w:hAnsi="Cambria Math"/>
                    <w:sz w:val="20"/>
                    <w:szCs w:val="20"/>
                  </w:rPr>
                  <m:t>po</m:t>
                </m:r>
                <m:r>
                  <w:rPr>
                    <w:rFonts w:ascii="Cambria Math" w:hAnsi="Times New Roman"/>
                    <w:sz w:val="20"/>
                    <w:szCs w:val="20"/>
                  </w:rPr>
                  <m:t xml:space="preserve"> </m:t>
                </m:r>
                <m:r>
                  <w:rPr>
                    <w:rFonts w:ascii="Cambria Math" w:hAnsi="Cambria Math"/>
                    <w:sz w:val="20"/>
                    <w:szCs w:val="20"/>
                  </w:rPr>
                  <m:t>i</m:t>
                </m:r>
              </m:sub>
            </m:sSub>
          </m:den>
        </m:f>
      </m:oMath>
      <w:r w:rsidR="00926E62" w:rsidRPr="00926E62">
        <w:rPr>
          <w:rFonts w:ascii="Times New Roman" w:hAnsi="Times New Roman"/>
          <w:sz w:val="20"/>
          <w:szCs w:val="20"/>
        </w:rPr>
        <w:t xml:space="preserve"> ,</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где:</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H</w:t>
      </w:r>
      <w:proofErr w:type="spellStart"/>
      <w:r w:rsidRPr="00926E62">
        <w:rPr>
          <w:rFonts w:ascii="Times New Roman" w:hAnsi="Times New Roman"/>
          <w:i/>
          <w:sz w:val="20"/>
          <w:szCs w:val="20"/>
          <w:vertAlign w:val="subscript"/>
          <w:lang w:val="en-US"/>
        </w:rPr>
        <w:t>po</w:t>
      </w:r>
      <w:proofErr w:type="spellEnd"/>
      <w:r w:rsidRPr="00926E62">
        <w:rPr>
          <w:rFonts w:ascii="Times New Roman" w:hAnsi="Times New Roman"/>
          <w:sz w:val="20"/>
          <w:szCs w:val="20"/>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rPr>
        <w:t xml:space="preserve"> – количество пешеходных переходов вблизи общеобразовательных учреждений, шт.;</w:t>
      </w:r>
    </w:p>
    <w:p w:rsidR="00926E62" w:rsidRPr="00926E62" w:rsidRDefault="0044355F" w:rsidP="00926E62">
      <w:pPr>
        <w:widowControl w:val="0"/>
        <w:autoSpaceDE w:val="0"/>
        <w:autoSpaceDN w:val="0"/>
        <w:spacing w:after="160" w:line="240" w:lineRule="auto"/>
        <w:ind w:firstLine="709"/>
        <w:jc w:val="both"/>
        <w:rPr>
          <w:rFonts w:ascii="Times New Roman" w:hAnsi="Times New Roman"/>
          <w:sz w:val="20"/>
          <w:szCs w:val="20"/>
        </w:rPr>
      </w:pPr>
      <m:oMath>
        <m:nary>
          <m:naryPr>
            <m:chr m:val="∑"/>
            <m:limLoc m:val="undOvr"/>
            <m:subHide m:val="on"/>
            <m:supHide m:val="on"/>
            <m:ctrlPr>
              <w:rPr>
                <w:rFonts w:ascii="Cambria Math" w:hAnsi="Times New Roman"/>
                <w:i/>
                <w:sz w:val="20"/>
                <w:szCs w:val="20"/>
              </w:rPr>
            </m:ctrlPr>
          </m:naryPr>
          <m:sub/>
          <m:sup/>
          <m:e>
            <m:r>
              <m:rPr>
                <m:sty m:val="p"/>
              </m:rPr>
              <w:rPr>
                <w:rFonts w:ascii="Cambria Math" w:hAnsi="Times New Roman"/>
                <w:sz w:val="20"/>
                <w:szCs w:val="20"/>
              </w:rPr>
              <m:t>H</m:t>
            </m:r>
          </m:e>
        </m:nary>
      </m:oMath>
      <w:proofErr w:type="spellStart"/>
      <w:proofErr w:type="gramStart"/>
      <w:r w:rsidR="00926E62" w:rsidRPr="00926E62">
        <w:rPr>
          <w:rFonts w:ascii="Times New Roman" w:hAnsi="Times New Roman"/>
          <w:i/>
          <w:sz w:val="20"/>
          <w:szCs w:val="20"/>
          <w:vertAlign w:val="subscript"/>
          <w:lang w:val="en-US"/>
        </w:rPr>
        <w:t>po</w:t>
      </w:r>
      <w:proofErr w:type="spellEnd"/>
      <w:proofErr w:type="gramEnd"/>
      <w:r w:rsidR="00926E62" w:rsidRPr="00926E62">
        <w:rPr>
          <w:rFonts w:ascii="Times New Roman" w:hAnsi="Times New Roman"/>
          <w:sz w:val="20"/>
          <w:szCs w:val="20"/>
        </w:rPr>
        <w:t> </w:t>
      </w:r>
      <w:proofErr w:type="spellStart"/>
      <w:r w:rsidR="00926E62" w:rsidRPr="00926E62">
        <w:rPr>
          <w:rFonts w:ascii="Times New Roman" w:hAnsi="Times New Roman"/>
          <w:i/>
          <w:sz w:val="20"/>
          <w:szCs w:val="20"/>
          <w:vertAlign w:val="subscript"/>
          <w:lang w:val="en-US"/>
        </w:rPr>
        <w:t>i</w:t>
      </w:r>
      <w:proofErr w:type="spellEnd"/>
      <w:r w:rsidR="00926E62" w:rsidRPr="00926E62">
        <w:rPr>
          <w:rFonts w:ascii="Times New Roman" w:hAnsi="Times New Roman"/>
          <w:sz w:val="20"/>
          <w:szCs w:val="20"/>
        </w:rPr>
        <w:t xml:space="preserve"> – общее количество пешеходных переходов вблизи общеобразовательных учреждений, шт.</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Сведения о количестве пешеходных переходов вблизи общеобразовательных учреждений принимаются на основании данных  за год, предшествующий году распределения субсидии.</w:t>
      </w:r>
    </w:p>
    <w:p w:rsidR="00926E62" w:rsidRPr="00926E62" w:rsidRDefault="00926E62" w:rsidP="00926E62">
      <w:pPr>
        <w:widowControl w:val="0"/>
        <w:autoSpaceDE w:val="0"/>
        <w:autoSpaceDN w:val="0"/>
        <w:spacing w:after="160" w:line="240" w:lineRule="auto"/>
        <w:ind w:firstLine="709"/>
        <w:jc w:val="both"/>
        <w:rPr>
          <w:rFonts w:ascii="Times New Roman" w:hAnsi="Times New Roman"/>
          <w:sz w:val="20"/>
          <w:szCs w:val="20"/>
        </w:rPr>
      </w:pPr>
      <w:r w:rsidRPr="00926E62">
        <w:rPr>
          <w:rFonts w:ascii="Times New Roman" w:hAnsi="Times New Roman"/>
          <w:sz w:val="20"/>
          <w:szCs w:val="20"/>
        </w:rPr>
        <w:t xml:space="preserve">5. Итоговое определение средств субсидий </w:t>
      </w:r>
      <w:proofErr w:type="spellStart"/>
      <w:r w:rsidRPr="00926E62">
        <w:rPr>
          <w:rFonts w:ascii="Times New Roman" w:hAnsi="Times New Roman"/>
          <w:sz w:val="20"/>
          <w:szCs w:val="20"/>
        </w:rPr>
        <w:t>i-му</w:t>
      </w:r>
      <w:proofErr w:type="spellEnd"/>
      <w:r w:rsidRPr="00926E62">
        <w:rPr>
          <w:rFonts w:ascii="Times New Roman" w:hAnsi="Times New Roman"/>
          <w:sz w:val="20"/>
          <w:szCs w:val="20"/>
        </w:rPr>
        <w:t xml:space="preserve"> поселению составит: </w:t>
      </w:r>
    </w:p>
    <w:p w:rsidR="00291A3E" w:rsidRPr="007F05A3" w:rsidRDefault="00926E62" w:rsidP="007F05A3">
      <w:pPr>
        <w:widowControl w:val="0"/>
        <w:autoSpaceDE w:val="0"/>
        <w:autoSpaceDN w:val="0"/>
        <w:spacing w:after="160" w:line="240" w:lineRule="auto"/>
        <w:ind w:firstLine="709"/>
        <w:jc w:val="both"/>
        <w:rPr>
          <w:rFonts w:ascii="Times New Roman" w:hAnsi="Times New Roman"/>
          <w:sz w:val="20"/>
          <w:szCs w:val="20"/>
          <w:lang w:val="en-US"/>
        </w:rPr>
      </w:pPr>
      <w:r w:rsidRPr="007F05A3">
        <w:rPr>
          <w:rFonts w:ascii="Times New Roman" w:hAnsi="Times New Roman"/>
          <w:sz w:val="20"/>
          <w:szCs w:val="20"/>
          <w:lang w:val="en-US"/>
        </w:rPr>
        <w:t xml:space="preserve">    </w:t>
      </w:r>
      <w:r w:rsidRPr="00926E62">
        <w:rPr>
          <w:rFonts w:ascii="Times New Roman" w:hAnsi="Times New Roman"/>
          <w:sz w:val="20"/>
          <w:szCs w:val="20"/>
          <w:lang w:val="en-US"/>
        </w:rPr>
        <w:t>M</w:t>
      </w:r>
      <w:proofErr w:type="spellStart"/>
      <w:r w:rsidRPr="00926E62">
        <w:rPr>
          <w:rFonts w:ascii="Times New Roman" w:hAnsi="Times New Roman"/>
          <w:sz w:val="20"/>
          <w:szCs w:val="20"/>
          <w:vertAlign w:val="subscript"/>
        </w:rPr>
        <w:t>суб</w:t>
      </w:r>
      <w:proofErr w:type="spellEnd"/>
      <w:r w:rsidRPr="00926E62">
        <w:rPr>
          <w:rFonts w:ascii="Times New Roman" w:hAnsi="Times New Roman"/>
          <w:sz w:val="20"/>
          <w:szCs w:val="20"/>
          <w:vertAlign w:val="subscript"/>
          <w:lang w:val="en-US"/>
        </w:rPr>
        <w:t xml:space="preserve"> </w:t>
      </w:r>
      <w:r w:rsidRPr="00926E62">
        <w:rPr>
          <w:rFonts w:ascii="Times New Roman" w:hAnsi="Times New Roman"/>
          <w:sz w:val="20"/>
          <w:szCs w:val="20"/>
          <w:vertAlign w:val="subscript"/>
        </w:rPr>
        <w:t>общ</w:t>
      </w:r>
      <w:r w:rsidRPr="00926E62">
        <w:rPr>
          <w:rFonts w:ascii="Times New Roman" w:hAnsi="Times New Roman"/>
          <w:sz w:val="20"/>
          <w:szCs w:val="20"/>
          <w:lang w:val="en-US"/>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lang w:val="en-US"/>
        </w:rPr>
        <w:t xml:space="preserve"> = M</w:t>
      </w:r>
      <w:proofErr w:type="spellStart"/>
      <w:r w:rsidRPr="00926E62">
        <w:rPr>
          <w:rFonts w:ascii="Times New Roman" w:hAnsi="Times New Roman"/>
          <w:sz w:val="20"/>
          <w:szCs w:val="20"/>
          <w:vertAlign w:val="subscript"/>
        </w:rPr>
        <w:t>дтп</w:t>
      </w:r>
      <w:proofErr w:type="spellEnd"/>
      <w:r w:rsidRPr="00926E62">
        <w:rPr>
          <w:rFonts w:ascii="Times New Roman" w:hAnsi="Times New Roman"/>
          <w:sz w:val="20"/>
          <w:szCs w:val="20"/>
          <w:lang w:val="en-US"/>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lang w:val="en-US"/>
        </w:rPr>
        <w:t xml:space="preserve"> + </w:t>
      </w:r>
      <w:proofErr w:type="spellStart"/>
      <w:r w:rsidRPr="00926E62">
        <w:rPr>
          <w:rFonts w:ascii="Times New Roman" w:hAnsi="Times New Roman"/>
          <w:sz w:val="20"/>
          <w:szCs w:val="20"/>
          <w:lang w:val="en-US"/>
        </w:rPr>
        <w:t>M</w:t>
      </w:r>
      <w:r w:rsidRPr="00926E62">
        <w:rPr>
          <w:rFonts w:ascii="Times New Roman" w:hAnsi="Times New Roman"/>
          <w:i/>
          <w:sz w:val="20"/>
          <w:szCs w:val="20"/>
          <w:vertAlign w:val="subscript"/>
          <w:lang w:val="en-US"/>
        </w:rPr>
        <w:t>pi</w:t>
      </w:r>
      <w:proofErr w:type="spellEnd"/>
      <w:r w:rsidRPr="00926E62">
        <w:rPr>
          <w:rFonts w:ascii="Times New Roman" w:hAnsi="Times New Roman"/>
          <w:i/>
          <w:sz w:val="20"/>
          <w:szCs w:val="20"/>
          <w:vertAlign w:val="subscript"/>
          <w:lang w:val="en-US"/>
        </w:rPr>
        <w:t xml:space="preserve"> </w:t>
      </w:r>
      <w:r w:rsidRPr="00926E62">
        <w:rPr>
          <w:rFonts w:ascii="Times New Roman" w:hAnsi="Times New Roman"/>
          <w:sz w:val="20"/>
          <w:szCs w:val="20"/>
          <w:lang w:val="en-US"/>
        </w:rPr>
        <w:t>+ M</w:t>
      </w:r>
      <w:r w:rsidRPr="00926E62">
        <w:rPr>
          <w:rFonts w:ascii="Times New Roman" w:hAnsi="Times New Roman"/>
          <w:i/>
          <w:sz w:val="20"/>
          <w:szCs w:val="20"/>
          <w:vertAlign w:val="subscript"/>
          <w:lang w:val="en-US"/>
        </w:rPr>
        <w:t>int</w:t>
      </w:r>
      <w:r w:rsidRPr="00926E62">
        <w:rPr>
          <w:rFonts w:ascii="Times New Roman" w:hAnsi="Times New Roman"/>
          <w:sz w:val="20"/>
          <w:szCs w:val="20"/>
          <w:lang w:val="en-US"/>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sz w:val="20"/>
          <w:szCs w:val="20"/>
          <w:lang w:val="en-US"/>
        </w:rPr>
        <w:t xml:space="preserve"> + </w:t>
      </w:r>
      <w:proofErr w:type="spellStart"/>
      <w:r w:rsidRPr="00926E62">
        <w:rPr>
          <w:rFonts w:ascii="Times New Roman" w:hAnsi="Times New Roman"/>
          <w:sz w:val="20"/>
          <w:szCs w:val="20"/>
          <w:lang w:val="en-US"/>
        </w:rPr>
        <w:t>M</w:t>
      </w:r>
      <w:r w:rsidRPr="00926E62">
        <w:rPr>
          <w:rFonts w:ascii="Times New Roman" w:hAnsi="Times New Roman"/>
          <w:i/>
          <w:sz w:val="20"/>
          <w:szCs w:val="20"/>
          <w:vertAlign w:val="subscript"/>
          <w:lang w:val="en-US"/>
        </w:rPr>
        <w:t>po</w:t>
      </w:r>
      <w:proofErr w:type="spellEnd"/>
      <w:r w:rsidRPr="00926E62">
        <w:rPr>
          <w:rFonts w:ascii="Times New Roman" w:hAnsi="Times New Roman"/>
          <w:sz w:val="20"/>
          <w:szCs w:val="20"/>
          <w:lang w:val="en-US"/>
        </w:rPr>
        <w:t> </w:t>
      </w:r>
      <w:proofErr w:type="spellStart"/>
      <w:r w:rsidRPr="00926E62">
        <w:rPr>
          <w:rFonts w:ascii="Times New Roman" w:hAnsi="Times New Roman"/>
          <w:i/>
          <w:sz w:val="20"/>
          <w:szCs w:val="20"/>
          <w:vertAlign w:val="subscript"/>
          <w:lang w:val="en-US"/>
        </w:rPr>
        <w:t>i</w:t>
      </w:r>
      <w:proofErr w:type="spellEnd"/>
      <w:r w:rsidRPr="00926E62">
        <w:rPr>
          <w:rFonts w:ascii="Times New Roman" w:hAnsi="Times New Roman"/>
          <w:i/>
          <w:sz w:val="20"/>
          <w:szCs w:val="20"/>
          <w:vertAlign w:val="subscript"/>
          <w:lang w:val="en-US"/>
        </w:rPr>
        <w:t xml:space="preserve">   </w:t>
      </w:r>
    </w:p>
    <w:p w:rsidR="00291A3E" w:rsidRPr="00926E62" w:rsidRDefault="00291A3E" w:rsidP="00291A3E">
      <w:pPr>
        <w:spacing w:after="0" w:line="240" w:lineRule="auto"/>
        <w:jc w:val="center"/>
        <w:rPr>
          <w:rFonts w:ascii="Times New Roman" w:eastAsia="Times New Roman" w:hAnsi="Times New Roman"/>
          <w:sz w:val="20"/>
          <w:szCs w:val="20"/>
          <w:lang w:val="en-US" w:eastAsia="ru-RU"/>
        </w:rPr>
      </w:pPr>
    </w:p>
    <w:p w:rsidR="007F05A3" w:rsidRPr="007F05A3" w:rsidRDefault="007F05A3" w:rsidP="007F05A3">
      <w:pPr>
        <w:spacing w:after="0" w:line="240" w:lineRule="auto"/>
        <w:ind w:firstLine="720"/>
        <w:jc w:val="center"/>
        <w:rPr>
          <w:rFonts w:ascii="Times New Roman" w:eastAsia="Times New Roman" w:hAnsi="Times New Roman"/>
          <w:sz w:val="24"/>
          <w:szCs w:val="24"/>
          <w:lang w:eastAsia="ru-RU"/>
        </w:rPr>
      </w:pPr>
      <w:r w:rsidRPr="007F05A3">
        <w:rPr>
          <w:rFonts w:ascii="Times New Roman" w:eastAsia="Times New Roman" w:hAnsi="Times New Roman"/>
          <w:noProof/>
          <w:sz w:val="24"/>
          <w:szCs w:val="24"/>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7F05A3" w:rsidRPr="007F05A3" w:rsidRDefault="007F05A3" w:rsidP="007F05A3">
      <w:pPr>
        <w:keepNext/>
        <w:spacing w:after="0" w:line="240" w:lineRule="auto"/>
        <w:ind w:firstLine="720"/>
        <w:jc w:val="center"/>
        <w:outlineLvl w:val="0"/>
        <w:rPr>
          <w:rFonts w:ascii="Times New Roman" w:eastAsia="Times New Roman" w:hAnsi="Times New Roman"/>
          <w:bCs/>
          <w:i/>
          <w:iCs/>
          <w:sz w:val="20"/>
          <w:szCs w:val="20"/>
          <w:lang w:eastAsia="ru-RU"/>
        </w:rPr>
      </w:pPr>
    </w:p>
    <w:p w:rsidR="007F05A3" w:rsidRPr="007F05A3" w:rsidRDefault="007F05A3" w:rsidP="007F05A3">
      <w:pPr>
        <w:spacing w:after="0" w:line="240" w:lineRule="auto"/>
        <w:ind w:firstLine="720"/>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БОГУЧАНСКИЙ РАЙОННЫЙ СОВЕТ ДЕПУТАТОВ</w:t>
      </w:r>
    </w:p>
    <w:p w:rsidR="007F05A3" w:rsidRPr="007F05A3" w:rsidRDefault="007F05A3" w:rsidP="007F05A3">
      <w:pPr>
        <w:spacing w:after="0" w:line="240" w:lineRule="auto"/>
        <w:ind w:firstLine="720"/>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РЕШЕНИЕ</w:t>
      </w: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7F05A3">
        <w:rPr>
          <w:rFonts w:ascii="Times New Roman" w:eastAsia="Times New Roman" w:hAnsi="Times New Roman"/>
          <w:sz w:val="20"/>
          <w:szCs w:val="20"/>
          <w:lang w:eastAsia="ru-RU"/>
        </w:rPr>
        <w:t xml:space="preserve">      с. </w:t>
      </w:r>
      <w:proofErr w:type="spellStart"/>
      <w:r w:rsidRPr="007F05A3">
        <w:rPr>
          <w:rFonts w:ascii="Times New Roman" w:eastAsia="Times New Roman" w:hAnsi="Times New Roman"/>
          <w:sz w:val="20"/>
          <w:szCs w:val="20"/>
          <w:lang w:eastAsia="ru-RU"/>
        </w:rPr>
        <w:t>Богучаны</w:t>
      </w:r>
      <w:proofErr w:type="spellEnd"/>
      <w:r w:rsidRPr="007F05A3">
        <w:rPr>
          <w:rFonts w:ascii="Times New Roman" w:eastAsia="Times New Roman" w:hAnsi="Times New Roman"/>
          <w:sz w:val="20"/>
          <w:szCs w:val="20"/>
          <w:lang w:eastAsia="ru-RU"/>
        </w:rPr>
        <w:t xml:space="preserve">                                № 50/1-330</w:t>
      </w:r>
    </w:p>
    <w:p w:rsidR="007F05A3" w:rsidRPr="007F05A3" w:rsidRDefault="007F05A3" w:rsidP="007F05A3">
      <w:pPr>
        <w:spacing w:after="0" w:line="240" w:lineRule="auto"/>
        <w:jc w:val="center"/>
        <w:rPr>
          <w:rFonts w:ascii="Times New Roman" w:eastAsia="Times New Roman" w:hAnsi="Times New Roman"/>
          <w:sz w:val="20"/>
          <w:szCs w:val="20"/>
          <w:lang w:eastAsia="ru-RU"/>
        </w:rPr>
      </w:pP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Об утверждении Порядка предоставления и распределения в 2020 году  субсидий бюджетам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w:t>
      </w:r>
    </w:p>
    <w:p w:rsidR="007F05A3" w:rsidRPr="007F05A3" w:rsidRDefault="007F05A3" w:rsidP="007F05A3">
      <w:pPr>
        <w:widowControl w:val="0"/>
        <w:autoSpaceDE w:val="0"/>
        <w:autoSpaceDN w:val="0"/>
        <w:spacing w:after="0" w:line="240" w:lineRule="auto"/>
        <w:jc w:val="both"/>
        <w:rPr>
          <w:rFonts w:eastAsia="Times New Roman" w:cs="Calibri"/>
          <w:sz w:val="20"/>
          <w:szCs w:val="20"/>
          <w:lang w:eastAsia="ru-RU"/>
        </w:rPr>
      </w:pPr>
    </w:p>
    <w:p w:rsidR="007F05A3" w:rsidRPr="007F05A3" w:rsidRDefault="007F05A3" w:rsidP="007F05A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В соответствии со </w:t>
      </w:r>
      <w:hyperlink r:id="rId23" w:history="1">
        <w:r w:rsidRPr="007F05A3">
          <w:rPr>
            <w:rFonts w:ascii="Times New Roman" w:eastAsia="Times New Roman" w:hAnsi="Times New Roman"/>
            <w:sz w:val="20"/>
            <w:szCs w:val="20"/>
            <w:lang w:eastAsia="ru-RU"/>
          </w:rPr>
          <w:t>статьей 142.3</w:t>
        </w:r>
      </w:hyperlink>
      <w:r w:rsidRPr="007F05A3">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18.05.2020 № 355-п </w:t>
      </w:r>
      <w:hyperlink r:id="rId24" w:history="1">
        <w:r w:rsidRPr="007F05A3">
          <w:rPr>
            <w:rFonts w:ascii="Times New Roman" w:eastAsia="Times New Roman" w:hAnsi="Times New Roman"/>
            <w:sz w:val="20"/>
            <w:szCs w:val="20"/>
            <w:lang w:eastAsia="ru-RU"/>
          </w:rPr>
          <w:t>статьями 32,36</w:t>
        </w:r>
      </w:hyperlink>
      <w:r w:rsidRPr="007F05A3">
        <w:rPr>
          <w:rFonts w:ascii="Times New Roman" w:eastAsia="Times New Roman" w:hAnsi="Times New Roman"/>
          <w:sz w:val="20"/>
          <w:szCs w:val="20"/>
          <w:lang w:eastAsia="ru-RU"/>
        </w:rPr>
        <w:t xml:space="preserve"> Устава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Красноярского края, </w:t>
      </w:r>
      <w:proofErr w:type="spellStart"/>
      <w:r w:rsidRPr="007F05A3">
        <w:rPr>
          <w:rFonts w:ascii="Times New Roman" w:eastAsia="Times New Roman" w:hAnsi="Times New Roman"/>
          <w:sz w:val="20"/>
          <w:szCs w:val="20"/>
          <w:lang w:eastAsia="ru-RU"/>
        </w:rPr>
        <w:t>Богучанский</w:t>
      </w:r>
      <w:proofErr w:type="spellEnd"/>
      <w:r w:rsidRPr="007F05A3">
        <w:rPr>
          <w:rFonts w:ascii="Times New Roman" w:eastAsia="Times New Roman" w:hAnsi="Times New Roman"/>
          <w:sz w:val="20"/>
          <w:szCs w:val="20"/>
          <w:lang w:eastAsia="ru-RU"/>
        </w:rPr>
        <w:t xml:space="preserve"> районный Совет депутатов, РЕШИЛ:</w:t>
      </w:r>
    </w:p>
    <w:p w:rsidR="007F05A3" w:rsidRPr="007F05A3" w:rsidRDefault="007F05A3" w:rsidP="007F05A3">
      <w:pPr>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1. Утвердить Порядок предоставления и распределения в 2020 году  субсидий бюджетам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согласно приложению.</w:t>
      </w:r>
    </w:p>
    <w:p w:rsidR="007F05A3" w:rsidRPr="007F05A3" w:rsidRDefault="007F05A3" w:rsidP="007F05A3">
      <w:pPr>
        <w:spacing w:after="0" w:line="240" w:lineRule="auto"/>
        <w:ind w:left="142"/>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F05A3">
        <w:rPr>
          <w:rFonts w:ascii="Times New Roman" w:eastAsia="Times New Roman" w:hAnsi="Times New Roman"/>
          <w:sz w:val="20"/>
          <w:szCs w:val="20"/>
          <w:lang w:eastAsia="ru-RU"/>
        </w:rPr>
        <w:t xml:space="preserve">  2. </w:t>
      </w:r>
      <w:proofErr w:type="gramStart"/>
      <w:r w:rsidRPr="007F05A3">
        <w:rPr>
          <w:rFonts w:ascii="Times New Roman" w:eastAsia="Times New Roman" w:hAnsi="Times New Roman"/>
          <w:sz w:val="20"/>
          <w:szCs w:val="20"/>
          <w:lang w:eastAsia="ru-RU"/>
        </w:rPr>
        <w:t>Контроль за</w:t>
      </w:r>
      <w:proofErr w:type="gramEnd"/>
      <w:r w:rsidRPr="007F05A3">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 И. </w:t>
      </w:r>
      <w:proofErr w:type="spellStart"/>
      <w:r w:rsidRPr="007F05A3">
        <w:rPr>
          <w:rFonts w:ascii="Times New Roman" w:eastAsia="Times New Roman" w:hAnsi="Times New Roman"/>
          <w:sz w:val="20"/>
          <w:szCs w:val="20"/>
          <w:lang w:eastAsia="ru-RU"/>
        </w:rPr>
        <w:t>Нефедовский</w:t>
      </w:r>
      <w:proofErr w:type="spellEnd"/>
      <w:r w:rsidRPr="007F05A3">
        <w:rPr>
          <w:rFonts w:ascii="Times New Roman" w:eastAsia="Times New Roman" w:hAnsi="Times New Roman"/>
          <w:sz w:val="20"/>
          <w:szCs w:val="20"/>
          <w:lang w:eastAsia="ru-RU"/>
        </w:rPr>
        <w:t>).</w:t>
      </w:r>
    </w:p>
    <w:p w:rsidR="007F05A3" w:rsidRPr="007F05A3" w:rsidRDefault="007F05A3" w:rsidP="007F05A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w:t>
      </w:r>
    </w:p>
    <w:p w:rsidR="007F05A3" w:rsidRPr="007F05A3" w:rsidRDefault="007F05A3" w:rsidP="007F05A3">
      <w:pPr>
        <w:spacing w:after="0" w:line="240" w:lineRule="auto"/>
        <w:jc w:val="both"/>
        <w:rPr>
          <w:rFonts w:ascii="Times New Roman" w:eastAsia="Times New Roman" w:hAnsi="Times New Roman"/>
          <w:sz w:val="20"/>
          <w:szCs w:val="20"/>
          <w:lang w:eastAsia="ru-RU"/>
        </w:rPr>
      </w:pPr>
    </w:p>
    <w:tbl>
      <w:tblPr>
        <w:tblStyle w:val="600"/>
        <w:tblW w:w="10159" w:type="dxa"/>
        <w:tblInd w:w="-318" w:type="dxa"/>
        <w:tblLook w:val="04A0"/>
      </w:tblPr>
      <w:tblGrid>
        <w:gridCol w:w="5388"/>
        <w:gridCol w:w="4771"/>
      </w:tblGrid>
      <w:tr w:rsidR="007F05A3" w:rsidRPr="007F05A3" w:rsidTr="008D4501">
        <w:tc>
          <w:tcPr>
            <w:tcW w:w="5388" w:type="dxa"/>
            <w:tcBorders>
              <w:top w:val="nil"/>
              <w:left w:val="nil"/>
              <w:bottom w:val="nil"/>
              <w:right w:val="nil"/>
            </w:tcBorders>
          </w:tcPr>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Председатель </w:t>
            </w:r>
            <w:proofErr w:type="spellStart"/>
            <w:r w:rsidRPr="007F05A3">
              <w:rPr>
                <w:rFonts w:ascii="Times New Roman" w:hAnsi="Times New Roman"/>
                <w:sz w:val="20"/>
                <w:szCs w:val="20"/>
              </w:rPr>
              <w:t>Богучанского</w:t>
            </w:r>
            <w:proofErr w:type="spellEnd"/>
          </w:p>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 xml:space="preserve">районного Совета депутатов </w:t>
            </w:r>
          </w:p>
          <w:p w:rsidR="007F05A3" w:rsidRPr="007F05A3" w:rsidRDefault="007F05A3" w:rsidP="007F05A3">
            <w:pPr>
              <w:tabs>
                <w:tab w:val="left" w:pos="4111"/>
              </w:tabs>
              <w:spacing w:after="0" w:line="240" w:lineRule="auto"/>
              <w:ind w:left="318" w:right="599"/>
              <w:rPr>
                <w:rFonts w:ascii="Times New Roman" w:hAnsi="Times New Roman"/>
                <w:sz w:val="20"/>
                <w:szCs w:val="20"/>
              </w:rPr>
            </w:pPr>
            <w:r w:rsidRPr="007F05A3">
              <w:rPr>
                <w:rFonts w:ascii="Times New Roman" w:hAnsi="Times New Roman"/>
                <w:sz w:val="20"/>
                <w:szCs w:val="20"/>
              </w:rPr>
              <w:t>А.С.Медведев</w:t>
            </w:r>
          </w:p>
          <w:p w:rsidR="007F05A3" w:rsidRPr="007F05A3" w:rsidRDefault="007F05A3" w:rsidP="007F05A3">
            <w:pPr>
              <w:spacing w:after="0" w:line="240" w:lineRule="auto"/>
              <w:ind w:left="318"/>
              <w:rPr>
                <w:rFonts w:ascii="Times New Roman" w:hAnsi="Times New Roman"/>
                <w:sz w:val="20"/>
                <w:szCs w:val="20"/>
              </w:rPr>
            </w:pPr>
            <w:r w:rsidRPr="007F05A3">
              <w:rPr>
                <w:rFonts w:ascii="Times New Roman" w:hAnsi="Times New Roman"/>
                <w:sz w:val="20"/>
                <w:szCs w:val="20"/>
              </w:rPr>
              <w:t>___________________</w:t>
            </w:r>
          </w:p>
          <w:p w:rsidR="007F05A3" w:rsidRPr="007F05A3" w:rsidRDefault="007F05A3" w:rsidP="007F05A3">
            <w:pPr>
              <w:spacing w:after="0" w:line="240" w:lineRule="auto"/>
              <w:ind w:left="318"/>
              <w:rPr>
                <w:rFonts w:ascii="Times New Roman" w:hAnsi="Times New Roman"/>
                <w:sz w:val="20"/>
                <w:szCs w:val="20"/>
              </w:rPr>
            </w:pPr>
            <w:r w:rsidRPr="007F05A3">
              <w:rPr>
                <w:rFonts w:ascii="Times New Roman" w:hAnsi="Times New Roman"/>
                <w:sz w:val="20"/>
                <w:szCs w:val="20"/>
              </w:rPr>
              <w:t>«28» мая 2020 г.</w:t>
            </w:r>
          </w:p>
        </w:tc>
        <w:tc>
          <w:tcPr>
            <w:tcW w:w="4771" w:type="dxa"/>
            <w:tcBorders>
              <w:top w:val="nil"/>
              <w:left w:val="nil"/>
              <w:bottom w:val="nil"/>
              <w:right w:val="nil"/>
            </w:tcBorders>
          </w:tcPr>
          <w:p w:rsidR="007F05A3" w:rsidRPr="007F05A3" w:rsidRDefault="007F05A3" w:rsidP="007F05A3">
            <w:pPr>
              <w:tabs>
                <w:tab w:val="left" w:pos="4200"/>
                <w:tab w:val="left" w:pos="4500"/>
              </w:tabs>
              <w:spacing w:after="0" w:line="240" w:lineRule="auto"/>
              <w:ind w:left="777" w:hanging="604"/>
              <w:rPr>
                <w:rFonts w:ascii="Times New Roman" w:hAnsi="Times New Roman"/>
                <w:sz w:val="20"/>
                <w:szCs w:val="20"/>
              </w:rPr>
            </w:pPr>
            <w:r w:rsidRPr="007F05A3">
              <w:rPr>
                <w:rFonts w:ascii="Times New Roman" w:hAnsi="Times New Roman"/>
                <w:sz w:val="20"/>
                <w:szCs w:val="20"/>
              </w:rPr>
              <w:t xml:space="preserve">И.о. Главы </w:t>
            </w:r>
            <w:proofErr w:type="spellStart"/>
            <w:r w:rsidRPr="007F05A3">
              <w:rPr>
                <w:rFonts w:ascii="Times New Roman" w:hAnsi="Times New Roman"/>
                <w:sz w:val="20"/>
                <w:szCs w:val="20"/>
              </w:rPr>
              <w:t>Богучанского</w:t>
            </w:r>
            <w:proofErr w:type="spellEnd"/>
            <w:r w:rsidRPr="007F05A3">
              <w:rPr>
                <w:rFonts w:ascii="Times New Roman" w:hAnsi="Times New Roman"/>
                <w:sz w:val="20"/>
                <w:szCs w:val="20"/>
              </w:rPr>
              <w:t xml:space="preserve"> района</w:t>
            </w:r>
          </w:p>
          <w:p w:rsidR="007F05A3" w:rsidRPr="007F05A3" w:rsidRDefault="007F05A3" w:rsidP="007F05A3">
            <w:pPr>
              <w:spacing w:after="0" w:line="240" w:lineRule="auto"/>
              <w:ind w:left="777" w:hanging="604"/>
              <w:rPr>
                <w:rFonts w:ascii="Times New Roman" w:hAnsi="Times New Roman"/>
                <w:sz w:val="20"/>
                <w:szCs w:val="20"/>
              </w:rPr>
            </w:pP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 xml:space="preserve">В.Р.Саар </w:t>
            </w: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___________________</w:t>
            </w:r>
          </w:p>
          <w:p w:rsidR="007F05A3" w:rsidRPr="007F05A3" w:rsidRDefault="007F05A3" w:rsidP="007F05A3">
            <w:pPr>
              <w:spacing w:after="0" w:line="240" w:lineRule="auto"/>
              <w:ind w:left="777" w:hanging="604"/>
              <w:rPr>
                <w:rFonts w:ascii="Times New Roman" w:hAnsi="Times New Roman"/>
                <w:sz w:val="20"/>
                <w:szCs w:val="20"/>
              </w:rPr>
            </w:pPr>
            <w:r w:rsidRPr="007F05A3">
              <w:rPr>
                <w:rFonts w:ascii="Times New Roman" w:hAnsi="Times New Roman"/>
                <w:sz w:val="20"/>
                <w:szCs w:val="20"/>
              </w:rPr>
              <w:t>«28» мая 2020 г.</w:t>
            </w:r>
          </w:p>
        </w:tc>
      </w:tr>
    </w:tbl>
    <w:p w:rsidR="007F05A3" w:rsidRPr="007F05A3" w:rsidRDefault="007F05A3" w:rsidP="007F05A3">
      <w:pPr>
        <w:spacing w:after="0" w:line="240" w:lineRule="auto"/>
        <w:rPr>
          <w:rFonts w:ascii="Times New Roman" w:eastAsia="Times New Roman" w:hAnsi="Times New Roman"/>
          <w:sz w:val="20"/>
          <w:szCs w:val="20"/>
          <w:lang w:eastAsia="ru-RU"/>
        </w:rPr>
      </w:pP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Приложение </w:t>
      </w: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к решению </w:t>
      </w:r>
      <w:proofErr w:type="spellStart"/>
      <w:r w:rsidRPr="007F05A3">
        <w:rPr>
          <w:rFonts w:ascii="Times New Roman" w:eastAsia="Times New Roman" w:hAnsi="Times New Roman"/>
          <w:sz w:val="18"/>
          <w:szCs w:val="20"/>
          <w:lang w:eastAsia="ru-RU"/>
        </w:rPr>
        <w:t>Богучанского</w:t>
      </w:r>
      <w:proofErr w:type="spellEnd"/>
      <w:r w:rsidRPr="007F05A3">
        <w:rPr>
          <w:rFonts w:ascii="Times New Roman" w:eastAsia="Times New Roman" w:hAnsi="Times New Roman"/>
          <w:sz w:val="18"/>
          <w:szCs w:val="20"/>
          <w:lang w:eastAsia="ru-RU"/>
        </w:rPr>
        <w:t xml:space="preserve"> </w:t>
      </w:r>
      <w:proofErr w:type="gramStart"/>
      <w:r w:rsidRPr="007F05A3">
        <w:rPr>
          <w:rFonts w:ascii="Times New Roman" w:eastAsia="Times New Roman" w:hAnsi="Times New Roman"/>
          <w:sz w:val="18"/>
          <w:szCs w:val="20"/>
          <w:lang w:eastAsia="ru-RU"/>
        </w:rPr>
        <w:t>районного</w:t>
      </w:r>
      <w:proofErr w:type="gramEnd"/>
      <w:r w:rsidRPr="007F05A3">
        <w:rPr>
          <w:rFonts w:ascii="Times New Roman" w:eastAsia="Times New Roman" w:hAnsi="Times New Roman"/>
          <w:sz w:val="18"/>
          <w:szCs w:val="20"/>
          <w:lang w:eastAsia="ru-RU"/>
        </w:rPr>
        <w:t xml:space="preserve"> </w:t>
      </w:r>
    </w:p>
    <w:p w:rsidR="007F05A3" w:rsidRP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 xml:space="preserve">Совета депутатов </w:t>
      </w:r>
    </w:p>
    <w:p w:rsidR="007F05A3" w:rsidRDefault="007F05A3" w:rsidP="007F05A3">
      <w:pPr>
        <w:widowControl w:val="0"/>
        <w:autoSpaceDE w:val="0"/>
        <w:autoSpaceDN w:val="0"/>
        <w:spacing w:after="0" w:line="240" w:lineRule="auto"/>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от 28.05.2020 г. № 50/1-330</w:t>
      </w:r>
    </w:p>
    <w:p w:rsidR="007F05A3" w:rsidRPr="007F05A3" w:rsidRDefault="007F05A3" w:rsidP="007F05A3">
      <w:pPr>
        <w:widowControl w:val="0"/>
        <w:autoSpaceDE w:val="0"/>
        <w:autoSpaceDN w:val="0"/>
        <w:spacing w:after="0" w:line="240" w:lineRule="auto"/>
        <w:jc w:val="right"/>
        <w:rPr>
          <w:rFonts w:eastAsia="Times New Roman" w:cs="Calibri"/>
          <w:sz w:val="18"/>
          <w:szCs w:val="20"/>
          <w:lang w:eastAsia="ru-RU"/>
        </w:rPr>
      </w:pP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ПОРЯДОК  ПРЕДОСТАВЛЕНИЯ И РАСПРЕДЕЛЕНИЯ В 2020 ГОДУ СУБСИДИЙ   БЮДЖЕТАМ</w:t>
      </w: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ПОСЕЛЕНИЙ БОГУЧАНСКОГО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БОГУЧАНСКОГО РАЙОНА</w:t>
      </w:r>
    </w:p>
    <w:p w:rsidR="007F05A3" w:rsidRPr="007F05A3" w:rsidRDefault="007F05A3" w:rsidP="007F05A3">
      <w:pPr>
        <w:widowControl w:val="0"/>
        <w:autoSpaceDE w:val="0"/>
        <w:autoSpaceDN w:val="0"/>
        <w:spacing w:after="0" w:line="240" w:lineRule="auto"/>
        <w:jc w:val="center"/>
        <w:rPr>
          <w:rFonts w:ascii="Times New Roman" w:eastAsia="Times New Roman" w:hAnsi="Times New Roman"/>
          <w:sz w:val="18"/>
          <w:szCs w:val="20"/>
          <w:lang w:eastAsia="ru-RU"/>
        </w:rPr>
      </w:pPr>
    </w:p>
    <w:p w:rsidR="007F05A3" w:rsidRPr="007F05A3" w:rsidRDefault="007F05A3" w:rsidP="007F05A3">
      <w:pPr>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1. </w:t>
      </w:r>
      <w:proofErr w:type="gramStart"/>
      <w:r w:rsidRPr="007F05A3">
        <w:rPr>
          <w:rFonts w:ascii="Times New Roman" w:eastAsia="Times New Roman" w:hAnsi="Times New Roman"/>
          <w:sz w:val="20"/>
          <w:szCs w:val="20"/>
          <w:lang w:eastAsia="ru-RU"/>
        </w:rPr>
        <w:t xml:space="preserve">Порядок предоставления и распределения в 2020 году  субсидий бюджетам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(далее – Порядок) устанавливает механизм предоставления субсидий бюджетам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на частичное финансирование (возмещение) расходов на повышение с 1 июня 2020 года размеров</w:t>
      </w:r>
      <w:proofErr w:type="gramEnd"/>
      <w:r w:rsidRPr="007F05A3">
        <w:rPr>
          <w:rFonts w:ascii="Times New Roman" w:eastAsia="Times New Roman" w:hAnsi="Times New Roman"/>
          <w:sz w:val="20"/>
          <w:szCs w:val="20"/>
          <w:lang w:eastAsia="ru-RU"/>
        </w:rPr>
        <w:t xml:space="preserve"> оплаты труда отдельным категориям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(далее – субсидии).</w:t>
      </w:r>
    </w:p>
    <w:p w:rsidR="007F05A3" w:rsidRPr="007F05A3" w:rsidRDefault="007F05A3" w:rsidP="007F05A3">
      <w:pPr>
        <w:tabs>
          <w:tab w:val="left" w:pos="1276"/>
          <w:tab w:val="left" w:pos="9639"/>
        </w:tabs>
        <w:autoSpaceDE w:val="0"/>
        <w:autoSpaceDN w:val="0"/>
        <w:adjustRightInd w:val="0"/>
        <w:spacing w:after="0" w:line="240" w:lineRule="auto"/>
        <w:ind w:right="-2" w:firstLine="851"/>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2.Для целей настоящего Порядка под отдельными категориями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понимаются депутаты, выборные должностные лица местного самоуправления, осуществляющие свои полномочия на постоянной основе, лица, замещающие иные муниципальные должности, муниципальные служащие, работники органов местного самоуправления, работники муниципальных учреждений, соответствующие следующим критериям:</w:t>
      </w:r>
    </w:p>
    <w:p w:rsidR="007F05A3" w:rsidRPr="007F05A3" w:rsidRDefault="007F05A3" w:rsidP="007F05A3">
      <w:pPr>
        <w:tabs>
          <w:tab w:val="left" w:pos="1276"/>
          <w:tab w:val="left" w:pos="9639"/>
        </w:tabs>
        <w:autoSpaceDE w:val="0"/>
        <w:autoSpaceDN w:val="0"/>
        <w:adjustRightInd w:val="0"/>
        <w:spacing w:after="0" w:line="240" w:lineRule="auto"/>
        <w:ind w:right="-2" w:firstLine="851"/>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категориям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категории работников, увеличение оплаты труда которых осуществлялось в связи с увеличением в 2018-2019 годах размеров заработной платы, установленной для целей расчета региональной выплаты;</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работник не относится к категориям работников, увеличение оплаты труда которых осуществляется в соответс</w:t>
      </w:r>
      <w:r>
        <w:rPr>
          <w:rFonts w:ascii="Times New Roman" w:eastAsia="Times New Roman" w:hAnsi="Times New Roman"/>
          <w:sz w:val="20"/>
          <w:szCs w:val="20"/>
          <w:lang w:eastAsia="ru-RU"/>
        </w:rPr>
        <w:t xml:space="preserve">твии с решением рабочей группы </w:t>
      </w:r>
      <w:r w:rsidRPr="007F05A3">
        <w:rPr>
          <w:rFonts w:ascii="Times New Roman" w:eastAsia="Times New Roman" w:hAnsi="Times New Roman"/>
          <w:sz w:val="20"/>
          <w:szCs w:val="20"/>
          <w:lang w:eastAsia="ru-RU"/>
        </w:rPr>
        <w:t xml:space="preserve">по подготовке предложений по совершенствованию </w:t>
      </w:r>
      <w:proofErr w:type="gramStart"/>
      <w:r w:rsidRPr="007F05A3">
        <w:rPr>
          <w:rFonts w:ascii="Times New Roman" w:eastAsia="Times New Roman" w:hAnsi="Times New Roman"/>
          <w:sz w:val="20"/>
          <w:szCs w:val="20"/>
          <w:lang w:eastAsia="ru-RU"/>
        </w:rPr>
        <w:t>системы оплаты труда работников бюджетной сферы Красноярского</w:t>
      </w:r>
      <w:proofErr w:type="gramEnd"/>
      <w:r w:rsidRPr="007F05A3">
        <w:rPr>
          <w:rFonts w:ascii="Times New Roman" w:eastAsia="Times New Roman" w:hAnsi="Times New Roman"/>
          <w:sz w:val="20"/>
          <w:szCs w:val="20"/>
          <w:lang w:eastAsia="ru-RU"/>
        </w:rPr>
        <w:t xml:space="preserve"> края, принятым в 2019 году.</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3.</w:t>
      </w:r>
      <w:r w:rsidRPr="007F05A3">
        <w:rPr>
          <w:rFonts w:ascii="Times New Roman" w:eastAsia="Times New Roman" w:hAnsi="Times New Roman"/>
          <w:sz w:val="20"/>
          <w:szCs w:val="20"/>
          <w:lang w:eastAsia="ru-RU"/>
        </w:rPr>
        <w:tab/>
        <w:t>Главным распорядителем бюдж</w:t>
      </w:r>
      <w:r>
        <w:rPr>
          <w:rFonts w:ascii="Times New Roman" w:eastAsia="Times New Roman" w:hAnsi="Times New Roman"/>
          <w:sz w:val="20"/>
          <w:szCs w:val="20"/>
          <w:lang w:eastAsia="ru-RU"/>
        </w:rPr>
        <w:t xml:space="preserve">етных средств, предусмотренных </w:t>
      </w:r>
      <w:r w:rsidRPr="007F05A3">
        <w:rPr>
          <w:rFonts w:ascii="Times New Roman" w:eastAsia="Times New Roman" w:hAnsi="Times New Roman"/>
          <w:sz w:val="20"/>
          <w:szCs w:val="20"/>
          <w:lang w:eastAsia="ru-RU"/>
        </w:rPr>
        <w:t xml:space="preserve">для предоставления субсидии, является финансовое управление администрации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(далее </w:t>
      </w:r>
      <w:r w:rsidRPr="007F05A3">
        <w:rPr>
          <w:rFonts w:ascii="Times New Roman" w:eastAsia="Times New Roman" w:hAnsi="Times New Roman"/>
          <w:bCs/>
          <w:sz w:val="20"/>
          <w:szCs w:val="20"/>
          <w:lang w:eastAsia="ru-RU"/>
        </w:rPr>
        <w:t>– финансовое управление</w:t>
      </w:r>
      <w:r w:rsidRPr="007F05A3">
        <w:rPr>
          <w:rFonts w:ascii="Times New Roman" w:eastAsia="Times New Roman" w:hAnsi="Times New Roman"/>
          <w:sz w:val="20"/>
          <w:szCs w:val="20"/>
          <w:lang w:eastAsia="ru-RU"/>
        </w:rPr>
        <w:t>).</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4.</w:t>
      </w:r>
      <w:r w:rsidRPr="007F05A3">
        <w:rPr>
          <w:rFonts w:ascii="Times New Roman" w:eastAsia="Times New Roman" w:hAnsi="Times New Roman"/>
          <w:sz w:val="20"/>
          <w:szCs w:val="20"/>
          <w:lang w:eastAsia="ru-RU"/>
        </w:rPr>
        <w:tab/>
      </w:r>
      <w:proofErr w:type="gramStart"/>
      <w:r w:rsidRPr="007F05A3">
        <w:rPr>
          <w:rFonts w:ascii="Times New Roman" w:eastAsia="Times New Roman" w:hAnsi="Times New Roman"/>
          <w:sz w:val="20"/>
          <w:szCs w:val="20"/>
          <w:lang w:eastAsia="ru-RU"/>
        </w:rPr>
        <w:t xml:space="preserve">Субсидии бюджетам  поселений предоставляются при условии наличия муниципальных правовых актов органов местного самоуправления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предусматривающих повышение с 1 июня 2020 года на 20 процентов размеров денежного вознаграждения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должностных окладов муниципальных служащих, на 10 процентов размеров окладов (должностных окладов), ставок заработной платы</w:t>
      </w:r>
      <w:proofErr w:type="gramEnd"/>
      <w:r w:rsidRPr="007F05A3">
        <w:rPr>
          <w:rFonts w:ascii="Times New Roman" w:eastAsia="Times New Roman" w:hAnsi="Times New Roman"/>
          <w:sz w:val="20"/>
          <w:szCs w:val="20"/>
          <w:lang w:eastAsia="ru-RU"/>
        </w:rPr>
        <w:t xml:space="preserve"> работников органов местного самоуправления, работников муниципальных учреждений.</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F05A3">
        <w:rPr>
          <w:rFonts w:ascii="Times New Roman" w:eastAsia="Times New Roman" w:hAnsi="Times New Roman"/>
          <w:sz w:val="20"/>
          <w:szCs w:val="20"/>
          <w:lang w:eastAsia="ru-RU"/>
        </w:rPr>
        <w:t>5.</w:t>
      </w:r>
      <w:r w:rsidRPr="007F05A3">
        <w:rPr>
          <w:rFonts w:ascii="Times New Roman" w:eastAsia="Times New Roman" w:hAnsi="Times New Roman"/>
          <w:sz w:val="20"/>
          <w:szCs w:val="20"/>
          <w:lang w:eastAsia="ru-RU"/>
        </w:rPr>
        <w:tab/>
      </w:r>
      <w:proofErr w:type="gramStart"/>
      <w:r w:rsidRPr="007F05A3">
        <w:rPr>
          <w:rFonts w:ascii="Times New Roman" w:eastAsia="Times New Roman" w:hAnsi="Times New Roman"/>
          <w:sz w:val="20"/>
          <w:szCs w:val="20"/>
          <w:lang w:eastAsia="ru-RU"/>
        </w:rPr>
        <w:t xml:space="preserve">Размер субсидий определен в объеме, предусматривающем </w:t>
      </w:r>
      <w:r w:rsidRPr="007F05A3">
        <w:rPr>
          <w:rFonts w:ascii="Times New Roman" w:eastAsia="Times New Roman" w:hAnsi="Times New Roman"/>
          <w:bCs/>
          <w:sz w:val="20"/>
          <w:szCs w:val="20"/>
          <w:lang w:eastAsia="ru-RU"/>
        </w:rPr>
        <w:t xml:space="preserve">увеличение </w:t>
      </w:r>
      <w:r w:rsidRPr="007F05A3">
        <w:rPr>
          <w:rFonts w:ascii="Times New Roman" w:eastAsia="Times New Roman" w:hAnsi="Times New Roman"/>
          <w:bCs/>
          <w:sz w:val="20"/>
          <w:szCs w:val="20"/>
          <w:lang w:val="en-US" w:eastAsia="ru-RU"/>
        </w:rPr>
        <w:t>c</w:t>
      </w:r>
      <w:r w:rsidRPr="007F05A3">
        <w:rPr>
          <w:rFonts w:ascii="Times New Roman" w:eastAsia="Times New Roman" w:hAnsi="Times New Roman"/>
          <w:bCs/>
          <w:sz w:val="20"/>
          <w:szCs w:val="20"/>
          <w:lang w:eastAsia="ru-RU"/>
        </w:rPr>
        <w:t xml:space="preserve"> 1 июня 2020 года фондов оплаты труда </w:t>
      </w:r>
      <w:r w:rsidRPr="007F05A3">
        <w:rPr>
          <w:rFonts w:ascii="Times New Roman" w:eastAsia="Times New Roman" w:hAnsi="Times New Roman"/>
          <w:sz w:val="20"/>
          <w:szCs w:val="20"/>
          <w:lang w:eastAsia="ru-RU"/>
        </w:rPr>
        <w:t xml:space="preserve">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w:t>
      </w:r>
      <w:r w:rsidRPr="007F05A3">
        <w:rPr>
          <w:rFonts w:ascii="Times New Roman" w:eastAsia="Times New Roman" w:hAnsi="Times New Roman"/>
          <w:bCs/>
          <w:sz w:val="20"/>
          <w:szCs w:val="20"/>
          <w:lang w:eastAsia="ru-RU"/>
        </w:rPr>
        <w:t xml:space="preserve">на 20 процентов, </w:t>
      </w:r>
      <w:r w:rsidRPr="007F05A3">
        <w:rPr>
          <w:rFonts w:ascii="Times New Roman" w:eastAsia="Times New Roman" w:hAnsi="Times New Roman"/>
          <w:sz w:val="20"/>
          <w:szCs w:val="20"/>
          <w:lang w:eastAsia="ru-RU"/>
        </w:rPr>
        <w:t>работников органов местного самоуправления</w:t>
      </w:r>
      <w:r w:rsidRPr="007F05A3">
        <w:rPr>
          <w:rFonts w:ascii="Times New Roman" w:eastAsia="Times New Roman" w:hAnsi="Times New Roman"/>
          <w:bCs/>
          <w:sz w:val="20"/>
          <w:szCs w:val="20"/>
          <w:lang w:eastAsia="ru-RU"/>
        </w:rPr>
        <w:t xml:space="preserve">, </w:t>
      </w:r>
      <w:r w:rsidRPr="007F05A3">
        <w:rPr>
          <w:rFonts w:ascii="Times New Roman" w:eastAsia="Times New Roman" w:hAnsi="Times New Roman"/>
          <w:sz w:val="20"/>
          <w:szCs w:val="20"/>
          <w:lang w:eastAsia="ru-RU"/>
        </w:rPr>
        <w:t xml:space="preserve">работников муниципальных учреждений, </w:t>
      </w:r>
      <w:r w:rsidRPr="007F05A3">
        <w:rPr>
          <w:rFonts w:ascii="Times New Roman" w:eastAsia="Times New Roman" w:hAnsi="Times New Roman"/>
          <w:bCs/>
          <w:sz w:val="20"/>
          <w:szCs w:val="20"/>
          <w:lang w:eastAsia="ru-RU"/>
        </w:rPr>
        <w:t>указанных в пункте 2 Порядка, на 10 процентов.</w:t>
      </w:r>
      <w:proofErr w:type="gramEnd"/>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bCs/>
          <w:sz w:val="20"/>
          <w:szCs w:val="20"/>
          <w:lang w:eastAsia="ru-RU"/>
        </w:rPr>
        <w:t>6.</w:t>
      </w:r>
      <w:r w:rsidRPr="007F05A3">
        <w:rPr>
          <w:rFonts w:ascii="Times New Roman" w:eastAsia="Times New Roman" w:hAnsi="Times New Roman"/>
          <w:bCs/>
          <w:sz w:val="20"/>
          <w:szCs w:val="20"/>
          <w:lang w:eastAsia="ru-RU"/>
        </w:rPr>
        <w:tab/>
      </w:r>
      <w:r w:rsidRPr="007F05A3">
        <w:rPr>
          <w:rFonts w:ascii="Times New Roman" w:eastAsia="Times New Roman" w:hAnsi="Times New Roman"/>
          <w:sz w:val="20"/>
          <w:szCs w:val="20"/>
          <w:lang w:eastAsia="ru-RU"/>
        </w:rPr>
        <w:t xml:space="preserve">Органы местного самоуправления поселений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(далее также – поселение) до 1 июня 2020 года нарочным или почтовым отправлением представляют в  администрацию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копии муниципальных правовых актов, указанных в пункте 4 Порядка, заверенные главой поселения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или уполномоченным им лицом.</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7.</w:t>
      </w:r>
      <w:r w:rsidRPr="007F05A3">
        <w:rPr>
          <w:rFonts w:ascii="Times New Roman" w:eastAsia="Times New Roman" w:hAnsi="Times New Roman"/>
          <w:sz w:val="20"/>
          <w:szCs w:val="20"/>
          <w:lang w:eastAsia="ru-RU"/>
        </w:rPr>
        <w:tab/>
        <w:t xml:space="preserve">Администрация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(управление экономики и планирования) в течение 3 рабочих дней со дня предоставления документов, указанных в пункте 6 Порядка, осуществляет их проверку </w:t>
      </w:r>
      <w:r w:rsidRPr="007F05A3">
        <w:rPr>
          <w:rFonts w:ascii="Times New Roman" w:eastAsia="Times New Roman" w:hAnsi="Times New Roman"/>
          <w:sz w:val="20"/>
          <w:szCs w:val="20"/>
          <w:lang w:eastAsia="ru-RU"/>
        </w:rPr>
        <w:br/>
        <w:t>на соответствие условию предоставления су</w:t>
      </w:r>
      <w:r>
        <w:rPr>
          <w:rFonts w:ascii="Times New Roman" w:eastAsia="Times New Roman" w:hAnsi="Times New Roman"/>
          <w:sz w:val="20"/>
          <w:szCs w:val="20"/>
          <w:lang w:eastAsia="ru-RU"/>
        </w:rPr>
        <w:t xml:space="preserve">бсидий, установленному пунктом </w:t>
      </w:r>
      <w:r w:rsidRPr="007F05A3">
        <w:rPr>
          <w:rFonts w:ascii="Times New Roman" w:eastAsia="Times New Roman" w:hAnsi="Times New Roman"/>
          <w:sz w:val="20"/>
          <w:szCs w:val="20"/>
          <w:lang w:eastAsia="ru-RU"/>
        </w:rPr>
        <w:t>4 Порядка, а также на соответствие треб</w:t>
      </w:r>
      <w:r>
        <w:rPr>
          <w:rFonts w:ascii="Times New Roman" w:eastAsia="Times New Roman" w:hAnsi="Times New Roman"/>
          <w:sz w:val="20"/>
          <w:szCs w:val="20"/>
          <w:lang w:eastAsia="ru-RU"/>
        </w:rPr>
        <w:t xml:space="preserve">ованию, установленному пунктом </w:t>
      </w:r>
      <w:r w:rsidRPr="007F05A3">
        <w:rPr>
          <w:rFonts w:ascii="Times New Roman" w:eastAsia="Times New Roman" w:hAnsi="Times New Roman"/>
          <w:sz w:val="20"/>
          <w:szCs w:val="20"/>
          <w:lang w:eastAsia="ru-RU"/>
        </w:rPr>
        <w:t>6 Порядка.</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В случае несоблюдения  поселением  условия предоставления субсидий, а также требования, установленного пунктом 6 Порядка,  администрация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(управление экономики и планирования) не позднее седьмого рабочего дня со дня представления документов, указанных в пункте 6 Порядка, осуществляет их возврат поселению  путем почтового отправления.</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F05A3">
        <w:rPr>
          <w:rFonts w:ascii="Times New Roman" w:eastAsia="Times New Roman" w:hAnsi="Times New Roman"/>
          <w:sz w:val="20"/>
          <w:szCs w:val="20"/>
          <w:lang w:eastAsia="ru-RU"/>
        </w:rPr>
        <w:t>8.</w:t>
      </w:r>
      <w:r w:rsidRPr="007F05A3">
        <w:rPr>
          <w:rFonts w:ascii="Times New Roman" w:eastAsia="Times New Roman" w:hAnsi="Times New Roman"/>
          <w:sz w:val="20"/>
          <w:szCs w:val="20"/>
          <w:lang w:eastAsia="ru-RU"/>
        </w:rPr>
        <w:tab/>
        <w:t>Субсидии предостав</w:t>
      </w:r>
      <w:r>
        <w:rPr>
          <w:rFonts w:ascii="Times New Roman" w:eastAsia="Times New Roman" w:hAnsi="Times New Roman"/>
          <w:sz w:val="20"/>
          <w:szCs w:val="20"/>
          <w:lang w:eastAsia="ru-RU"/>
        </w:rPr>
        <w:t xml:space="preserve">ляются на основании соглашения </w:t>
      </w:r>
      <w:r w:rsidRPr="007F05A3">
        <w:rPr>
          <w:rFonts w:ascii="Times New Roman" w:eastAsia="Times New Roman" w:hAnsi="Times New Roman"/>
          <w:sz w:val="20"/>
          <w:szCs w:val="20"/>
          <w:lang w:eastAsia="ru-RU"/>
        </w:rPr>
        <w:t xml:space="preserve">о предоставлении субсидии, заключенного между администрацией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и  администрацией</w:t>
      </w:r>
      <w:r w:rsidRPr="007F05A3">
        <w:rPr>
          <w:rFonts w:ascii="Times New Roman" w:eastAsia="Times New Roman" w:hAnsi="Times New Roman"/>
          <w:bCs/>
          <w:sz w:val="20"/>
          <w:szCs w:val="20"/>
          <w:lang w:eastAsia="ru-RU"/>
        </w:rPr>
        <w:t xml:space="preserve">  поселения  (далее – соглашение).</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9.</w:t>
      </w:r>
      <w:r w:rsidRPr="007F05A3">
        <w:rPr>
          <w:rFonts w:ascii="Times New Roman" w:eastAsia="Times New Roman" w:hAnsi="Times New Roman"/>
          <w:sz w:val="20"/>
          <w:szCs w:val="20"/>
          <w:lang w:eastAsia="ru-RU"/>
        </w:rPr>
        <w:tab/>
        <w:t>Соглашение заключается при соблюдении условия, установленного пунктом 4 Порядка, а также требования, уст</w:t>
      </w:r>
      <w:r>
        <w:rPr>
          <w:rFonts w:ascii="Times New Roman" w:eastAsia="Times New Roman" w:hAnsi="Times New Roman"/>
          <w:sz w:val="20"/>
          <w:szCs w:val="20"/>
          <w:lang w:eastAsia="ru-RU"/>
        </w:rPr>
        <w:t xml:space="preserve">ановленного пунктом 6 Порядка, </w:t>
      </w:r>
      <w:r w:rsidRPr="007F05A3">
        <w:rPr>
          <w:rFonts w:ascii="Times New Roman" w:eastAsia="Times New Roman" w:hAnsi="Times New Roman"/>
          <w:sz w:val="20"/>
          <w:szCs w:val="20"/>
          <w:lang w:eastAsia="ru-RU"/>
        </w:rPr>
        <w:t>в течение 20 рабочих дней по истечении срока, указанного в абзаце первом пункта 7 Порядка.</w:t>
      </w:r>
    </w:p>
    <w:p w:rsidR="007F05A3" w:rsidRPr="007F05A3" w:rsidRDefault="007F05A3" w:rsidP="007F05A3">
      <w:pPr>
        <w:tabs>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10.</w:t>
      </w:r>
      <w:r w:rsidRPr="007F05A3">
        <w:rPr>
          <w:rFonts w:ascii="Times New Roman" w:eastAsia="Times New Roman" w:hAnsi="Times New Roman"/>
          <w:sz w:val="20"/>
          <w:szCs w:val="20"/>
          <w:lang w:eastAsia="ru-RU"/>
        </w:rPr>
        <w:tab/>
        <w:t>В случае</w:t>
      </w:r>
      <w:proofErr w:type="gramStart"/>
      <w:r w:rsidRPr="007F05A3">
        <w:rPr>
          <w:rFonts w:ascii="Times New Roman" w:eastAsia="Times New Roman" w:hAnsi="Times New Roman"/>
          <w:sz w:val="20"/>
          <w:szCs w:val="20"/>
          <w:lang w:eastAsia="ru-RU"/>
        </w:rPr>
        <w:t>,</w:t>
      </w:r>
      <w:proofErr w:type="gramEnd"/>
      <w:r w:rsidRPr="007F05A3">
        <w:rPr>
          <w:rFonts w:ascii="Times New Roman" w:eastAsia="Times New Roman" w:hAnsi="Times New Roman"/>
          <w:sz w:val="20"/>
          <w:szCs w:val="20"/>
          <w:lang w:eastAsia="ru-RU"/>
        </w:rPr>
        <w:t xml:space="preserve"> если соглаш</w:t>
      </w:r>
      <w:r>
        <w:rPr>
          <w:rFonts w:ascii="Times New Roman" w:eastAsia="Times New Roman" w:hAnsi="Times New Roman"/>
          <w:sz w:val="20"/>
          <w:szCs w:val="20"/>
          <w:lang w:eastAsia="ru-RU"/>
        </w:rPr>
        <w:t xml:space="preserve">ение о предоставлении субсидии </w:t>
      </w:r>
      <w:r w:rsidRPr="007F05A3">
        <w:rPr>
          <w:rFonts w:ascii="Times New Roman" w:eastAsia="Times New Roman" w:hAnsi="Times New Roman"/>
          <w:sz w:val="20"/>
          <w:szCs w:val="20"/>
          <w:lang w:eastAsia="ru-RU"/>
        </w:rPr>
        <w:t xml:space="preserve">не заключено в срок, указанный в пункте 9 Порядка, по вине поселения   (предоставление документов, не соответствующих пункту 6 Порядка, или нарушение сроков, установленных пунктами 6, 9 Порядка),  администрация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(управление экономики и планирования)  в течение 2 рабочих дней по истечении срока, указанного в пункте 9 Порядка, принимает решение об отказе в предоставлении субсидии.</w:t>
      </w:r>
    </w:p>
    <w:p w:rsidR="007F05A3" w:rsidRPr="007F05A3" w:rsidRDefault="007F05A3" w:rsidP="007F05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В течение 3 рабочих дней со </w:t>
      </w:r>
      <w:r>
        <w:rPr>
          <w:rFonts w:ascii="Times New Roman" w:eastAsia="Times New Roman" w:hAnsi="Times New Roman"/>
          <w:sz w:val="20"/>
          <w:szCs w:val="20"/>
          <w:lang w:eastAsia="ru-RU"/>
        </w:rPr>
        <w:t xml:space="preserve">дня принятия решения об отказе </w:t>
      </w:r>
      <w:r w:rsidRPr="007F05A3">
        <w:rPr>
          <w:rFonts w:ascii="Times New Roman" w:eastAsia="Times New Roman" w:hAnsi="Times New Roman"/>
          <w:sz w:val="20"/>
          <w:szCs w:val="20"/>
          <w:lang w:eastAsia="ru-RU"/>
        </w:rPr>
        <w:t xml:space="preserve">в предоставлении субсидии администрация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 (управление экономики и планирования)  направляет поселению  путем  почтового отправления уведомление об отказе в предоставлении субсидии с указанием обоснования отказа и документы, представленные поселением.</w:t>
      </w:r>
    </w:p>
    <w:p w:rsidR="007F05A3" w:rsidRPr="007F05A3" w:rsidRDefault="007F05A3" w:rsidP="007F05A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lastRenderedPageBreak/>
        <w:t>11.</w:t>
      </w:r>
      <w:r w:rsidRPr="007F05A3">
        <w:rPr>
          <w:rFonts w:ascii="Times New Roman" w:eastAsia="Times New Roman" w:hAnsi="Times New Roman"/>
          <w:sz w:val="20"/>
          <w:szCs w:val="20"/>
          <w:lang w:eastAsia="ru-RU"/>
        </w:rPr>
        <w:tab/>
        <w:t xml:space="preserve"> Финансовое управление перечисляет субсидии на лицевые счета поселений в течение 5 рабочих дней с момента поступления на лицевой счет финансового управления целевых средств из краевого бюджета.</w:t>
      </w:r>
    </w:p>
    <w:p w:rsidR="007F05A3" w:rsidRPr="007F05A3" w:rsidRDefault="007F05A3" w:rsidP="007F05A3">
      <w:pPr>
        <w:numPr>
          <w:ilvl w:val="0"/>
          <w:numId w:val="33"/>
        </w:numPr>
        <w:tabs>
          <w:tab w:val="left" w:pos="0"/>
        </w:tabs>
        <w:spacing w:after="0" w:line="240" w:lineRule="auto"/>
        <w:ind w:left="0" w:firstLine="709"/>
        <w:jc w:val="both"/>
        <w:rPr>
          <w:rFonts w:ascii="Times New Roman" w:eastAsia="Times New Roman" w:hAnsi="Times New Roman"/>
          <w:sz w:val="20"/>
          <w:szCs w:val="20"/>
          <w:lang w:eastAsia="ru-RU"/>
        </w:rPr>
      </w:pPr>
      <w:proofErr w:type="gramStart"/>
      <w:r w:rsidRPr="007F05A3">
        <w:rPr>
          <w:rFonts w:ascii="Times New Roman" w:eastAsia="Times New Roman" w:hAnsi="Times New Roman"/>
          <w:sz w:val="20"/>
          <w:szCs w:val="20"/>
          <w:lang w:eastAsia="ru-RU"/>
        </w:rPr>
        <w:t xml:space="preserve">Поселения, почтовым отправлением или по электронной почте представляют в финансовое управление </w:t>
      </w:r>
      <w:r>
        <w:rPr>
          <w:rFonts w:ascii="Times New Roman" w:eastAsia="Times New Roman" w:hAnsi="Times New Roman"/>
          <w:sz w:val="20"/>
          <w:szCs w:val="20"/>
          <w:lang w:eastAsia="ru-RU"/>
        </w:rPr>
        <w:t xml:space="preserve">сведения о размере начисленной </w:t>
      </w:r>
      <w:r w:rsidRPr="007F05A3">
        <w:rPr>
          <w:rFonts w:ascii="Times New Roman" w:eastAsia="Times New Roman" w:hAnsi="Times New Roman"/>
          <w:sz w:val="20"/>
          <w:szCs w:val="20"/>
          <w:lang w:eastAsia="ru-RU"/>
        </w:rPr>
        <w:t xml:space="preserve">и выплаченной заработной платы за 2020 год, в части повышения с 1 июня 2020 года размеров оплаты труда отдельным категориям работников бюджетной сферы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w:t>
      </w:r>
      <w:r w:rsidRPr="007F05A3">
        <w:rPr>
          <w:rFonts w:ascii="Times New Roman" w:eastAsia="Times New Roman" w:hAnsi="Times New Roman"/>
          <w:bCs/>
          <w:sz w:val="20"/>
          <w:szCs w:val="20"/>
          <w:lang w:eastAsia="ru-RU"/>
        </w:rPr>
        <w:t xml:space="preserve"> </w:t>
      </w:r>
      <w:r w:rsidRPr="007F05A3">
        <w:rPr>
          <w:rFonts w:ascii="Times New Roman" w:eastAsia="Times New Roman" w:hAnsi="Times New Roman"/>
          <w:sz w:val="20"/>
          <w:szCs w:val="20"/>
          <w:lang w:eastAsia="ru-RU"/>
        </w:rPr>
        <w:t>за счет средств субсидий, за текущий финансовый год по форме, установленной приложением к Порядку, в следующие сроки.</w:t>
      </w:r>
      <w:proofErr w:type="gramEnd"/>
    </w:p>
    <w:p w:rsidR="007F05A3" w:rsidRPr="007F05A3" w:rsidRDefault="007F05A3" w:rsidP="007F05A3">
      <w:pPr>
        <w:widowControl w:val="0"/>
        <w:tabs>
          <w:tab w:val="left" w:pos="0"/>
          <w:tab w:val="left" w:pos="993"/>
        </w:tabs>
        <w:autoSpaceDE w:val="0"/>
        <w:autoSpaceDN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за июнь – сентябрь текущего финансового года – до 10 октября текущего финансового года; </w:t>
      </w:r>
    </w:p>
    <w:p w:rsidR="007F05A3" w:rsidRPr="007F05A3" w:rsidRDefault="007F05A3" w:rsidP="007F05A3">
      <w:pPr>
        <w:widowControl w:val="0"/>
        <w:tabs>
          <w:tab w:val="left" w:pos="0"/>
          <w:tab w:val="left" w:pos="993"/>
        </w:tabs>
        <w:autoSpaceDE w:val="0"/>
        <w:autoSpaceDN w:val="0"/>
        <w:spacing w:after="0" w:line="240" w:lineRule="auto"/>
        <w:ind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за текущий финансовый год – до 15 января года, следующего за отчетным финансовым годом.</w:t>
      </w:r>
    </w:p>
    <w:p w:rsidR="007F05A3" w:rsidRPr="007F05A3" w:rsidRDefault="007F05A3" w:rsidP="007F05A3">
      <w:pPr>
        <w:numPr>
          <w:ilvl w:val="0"/>
          <w:numId w:val="33"/>
        </w:numPr>
        <w:tabs>
          <w:tab w:val="left" w:pos="0"/>
        </w:tabs>
        <w:spacing w:after="0" w:line="240" w:lineRule="auto"/>
        <w:ind w:left="0" w:firstLine="709"/>
        <w:jc w:val="both"/>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Ответственность за целевое и эффективное использование субсидий, а также за достоверность представленных в финансовое управление сведений, указанных в пункте 12 Порядка, возлагается на поселения в соответствии  с действующим законодательством.</w:t>
      </w:r>
    </w:p>
    <w:p w:rsidR="007F05A3" w:rsidRDefault="007F05A3" w:rsidP="007F05A3">
      <w:pPr>
        <w:autoSpaceDE w:val="0"/>
        <w:autoSpaceDN w:val="0"/>
        <w:adjustRightInd w:val="0"/>
        <w:spacing w:after="0" w:line="240" w:lineRule="auto"/>
        <w:ind w:left="4536"/>
        <w:rPr>
          <w:rFonts w:ascii="Times New Roman" w:eastAsia="Times New Roman" w:hAnsi="Times New Roman"/>
          <w:sz w:val="20"/>
          <w:szCs w:val="20"/>
          <w:lang w:eastAsia="ru-RU"/>
        </w:rPr>
      </w:pPr>
    </w:p>
    <w:p w:rsidR="007F05A3" w:rsidRPr="007F05A3" w:rsidRDefault="007F05A3" w:rsidP="007F05A3">
      <w:pPr>
        <w:autoSpaceDE w:val="0"/>
        <w:autoSpaceDN w:val="0"/>
        <w:adjustRightInd w:val="0"/>
        <w:spacing w:after="0" w:line="240" w:lineRule="auto"/>
        <w:ind w:left="4536"/>
        <w:jc w:val="right"/>
        <w:rPr>
          <w:rFonts w:ascii="Times New Roman" w:eastAsia="Times New Roman" w:hAnsi="Times New Roman"/>
          <w:sz w:val="18"/>
          <w:szCs w:val="20"/>
          <w:lang w:eastAsia="ru-RU"/>
        </w:rPr>
      </w:pPr>
      <w:r w:rsidRPr="007F05A3">
        <w:rPr>
          <w:rFonts w:ascii="Times New Roman" w:eastAsia="Times New Roman" w:hAnsi="Times New Roman"/>
          <w:sz w:val="18"/>
          <w:szCs w:val="20"/>
          <w:lang w:eastAsia="ru-RU"/>
        </w:rPr>
        <w:t>Приложение</w:t>
      </w:r>
    </w:p>
    <w:p w:rsidR="007F05A3" w:rsidRPr="007F05A3" w:rsidRDefault="007F05A3" w:rsidP="007F05A3">
      <w:pPr>
        <w:spacing w:after="0" w:line="240" w:lineRule="auto"/>
        <w:ind w:left="4536"/>
        <w:jc w:val="right"/>
        <w:rPr>
          <w:rFonts w:ascii="Times New Roman" w:eastAsia="Times New Roman" w:hAnsi="Times New Roman"/>
          <w:bCs/>
          <w:sz w:val="18"/>
          <w:szCs w:val="20"/>
          <w:lang w:eastAsia="ru-RU"/>
        </w:rPr>
      </w:pPr>
      <w:r w:rsidRPr="007F05A3">
        <w:rPr>
          <w:rFonts w:ascii="Times New Roman" w:eastAsia="Times New Roman" w:hAnsi="Times New Roman"/>
          <w:sz w:val="18"/>
          <w:szCs w:val="20"/>
          <w:lang w:eastAsia="ru-RU"/>
        </w:rPr>
        <w:t xml:space="preserve">к Порядку предоставления и распределения в 2020 году  субсидий бюджетам поселений </w:t>
      </w:r>
      <w:proofErr w:type="spellStart"/>
      <w:r w:rsidRPr="007F05A3">
        <w:rPr>
          <w:rFonts w:ascii="Times New Roman" w:eastAsia="Times New Roman" w:hAnsi="Times New Roman"/>
          <w:sz w:val="18"/>
          <w:szCs w:val="20"/>
          <w:lang w:eastAsia="ru-RU"/>
        </w:rPr>
        <w:t>Богучанского</w:t>
      </w:r>
      <w:proofErr w:type="spellEnd"/>
      <w:r w:rsidRPr="007F05A3">
        <w:rPr>
          <w:rFonts w:ascii="Times New Roman" w:eastAsia="Times New Roman" w:hAnsi="Times New Roman"/>
          <w:sz w:val="18"/>
          <w:szCs w:val="20"/>
          <w:lang w:eastAsia="ru-RU"/>
        </w:rPr>
        <w:t xml:space="preserve"> района из районного бюджета на частичное финансирование (возмещение) расходов на повышение с 1 июня 2020 года размеров оплаты труда отдельным категориям работников бюджетной сферы </w:t>
      </w:r>
      <w:proofErr w:type="spellStart"/>
      <w:r w:rsidRPr="007F05A3">
        <w:rPr>
          <w:rFonts w:ascii="Times New Roman" w:eastAsia="Times New Roman" w:hAnsi="Times New Roman"/>
          <w:sz w:val="18"/>
          <w:szCs w:val="20"/>
          <w:lang w:eastAsia="ru-RU"/>
        </w:rPr>
        <w:t>Богучанского</w:t>
      </w:r>
      <w:proofErr w:type="spellEnd"/>
      <w:r w:rsidRPr="007F05A3">
        <w:rPr>
          <w:rFonts w:ascii="Times New Roman" w:eastAsia="Times New Roman" w:hAnsi="Times New Roman"/>
          <w:sz w:val="18"/>
          <w:szCs w:val="20"/>
          <w:lang w:eastAsia="ru-RU"/>
        </w:rPr>
        <w:t xml:space="preserve"> район </w:t>
      </w:r>
    </w:p>
    <w:p w:rsidR="007F05A3" w:rsidRPr="007F05A3" w:rsidRDefault="007F05A3" w:rsidP="007F05A3">
      <w:pPr>
        <w:autoSpaceDE w:val="0"/>
        <w:autoSpaceDN w:val="0"/>
        <w:adjustRightInd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Сведения о размере начисленной и выплаченной заработной платы за 2020 год, в части повышения с 1 июня 2020 года </w:t>
      </w:r>
      <w:proofErr w:type="gramStart"/>
      <w:r w:rsidRPr="007F05A3">
        <w:rPr>
          <w:rFonts w:ascii="Times New Roman" w:eastAsia="Times New Roman" w:hAnsi="Times New Roman"/>
          <w:sz w:val="20"/>
          <w:szCs w:val="20"/>
          <w:lang w:eastAsia="ru-RU"/>
        </w:rPr>
        <w:t>размеров оплаты труда</w:t>
      </w:r>
      <w:proofErr w:type="gramEnd"/>
      <w:r w:rsidRPr="007F05A3">
        <w:rPr>
          <w:rFonts w:ascii="Times New Roman" w:eastAsia="Times New Roman" w:hAnsi="Times New Roman"/>
          <w:sz w:val="20"/>
          <w:szCs w:val="20"/>
          <w:lang w:eastAsia="ru-RU"/>
        </w:rPr>
        <w:t xml:space="preserve"> отдельным категориям работников бюджетной сферы </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w:t>
      </w:r>
    </w:p>
    <w:p w:rsidR="007F05A3" w:rsidRPr="007F05A3" w:rsidRDefault="007F05A3" w:rsidP="007F05A3">
      <w:pPr>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___________________________________________________________</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(наименование поселения </w:t>
      </w:r>
      <w:proofErr w:type="spellStart"/>
      <w:r w:rsidRPr="007F05A3">
        <w:rPr>
          <w:rFonts w:ascii="Times New Roman" w:eastAsia="Times New Roman" w:hAnsi="Times New Roman"/>
          <w:sz w:val="20"/>
          <w:szCs w:val="20"/>
          <w:lang w:eastAsia="ru-RU"/>
        </w:rPr>
        <w:t>Богучанского</w:t>
      </w:r>
      <w:proofErr w:type="spellEnd"/>
      <w:r w:rsidRPr="007F05A3">
        <w:rPr>
          <w:rFonts w:ascii="Times New Roman" w:eastAsia="Times New Roman" w:hAnsi="Times New Roman"/>
          <w:sz w:val="20"/>
          <w:szCs w:val="20"/>
          <w:lang w:eastAsia="ru-RU"/>
        </w:rPr>
        <w:t xml:space="preserve"> района)</w:t>
      </w:r>
    </w:p>
    <w:p w:rsidR="007F05A3" w:rsidRPr="007F05A3" w:rsidRDefault="007F05A3" w:rsidP="007F05A3">
      <w:pPr>
        <w:widowControl w:val="0"/>
        <w:spacing w:after="0" w:line="240" w:lineRule="auto"/>
        <w:jc w:val="center"/>
        <w:rPr>
          <w:rFonts w:ascii="Times New Roman" w:eastAsia="Times New Roman" w:hAnsi="Times New Roman"/>
          <w:sz w:val="20"/>
          <w:szCs w:val="20"/>
          <w:lang w:eastAsia="ru-RU"/>
        </w:rPr>
      </w:pPr>
    </w:p>
    <w:tbl>
      <w:tblPr>
        <w:tblW w:w="5000" w:type="pct"/>
        <w:tblLook w:val="04A0"/>
      </w:tblPr>
      <w:tblGrid>
        <w:gridCol w:w="2092"/>
        <w:gridCol w:w="1062"/>
        <w:gridCol w:w="2117"/>
        <w:gridCol w:w="1062"/>
        <w:gridCol w:w="2117"/>
        <w:gridCol w:w="1687"/>
      </w:tblGrid>
      <w:tr w:rsidR="007F05A3" w:rsidRPr="007F05A3" w:rsidTr="007F05A3">
        <w:trPr>
          <w:trHeight w:val="20"/>
        </w:trPr>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Поступило субсидий </w:t>
            </w:r>
            <w:r w:rsidRPr="007F05A3">
              <w:rPr>
                <w:rFonts w:ascii="Times New Roman" w:eastAsia="Times New Roman" w:hAnsi="Times New Roman"/>
                <w:sz w:val="14"/>
                <w:szCs w:val="14"/>
                <w:lang w:eastAsia="ru-RU"/>
              </w:rPr>
              <w:br/>
              <w:t xml:space="preserve">в бюджет  поселения </w:t>
            </w:r>
            <w:proofErr w:type="spellStart"/>
            <w:r w:rsidRPr="007F05A3">
              <w:rPr>
                <w:rFonts w:ascii="Times New Roman" w:eastAsia="Times New Roman" w:hAnsi="Times New Roman"/>
                <w:sz w:val="14"/>
                <w:szCs w:val="14"/>
                <w:lang w:eastAsia="ru-RU"/>
              </w:rPr>
              <w:t>Богучанского</w:t>
            </w:r>
            <w:proofErr w:type="spellEnd"/>
            <w:r w:rsidRPr="007F05A3">
              <w:rPr>
                <w:rFonts w:ascii="Times New Roman" w:eastAsia="Times New Roman" w:hAnsi="Times New Roman"/>
                <w:sz w:val="14"/>
                <w:szCs w:val="14"/>
                <w:lang w:eastAsia="ru-RU"/>
              </w:rPr>
              <w:t xml:space="preserve"> района</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Начислено заработной платы с учетом начислений на выплаты по оплате труда</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Выплачено заработной платы с учетом начислений на выплаты по оплате труда</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8"/>
                <w:szCs w:val="14"/>
                <w:vertAlign w:val="superscript"/>
                <w:lang w:eastAsia="ru-RU"/>
              </w:rPr>
            </w:pPr>
            <w:r w:rsidRPr="007F05A3">
              <w:rPr>
                <w:rFonts w:ascii="Times New Roman" w:eastAsia="Times New Roman" w:hAnsi="Times New Roman"/>
                <w:sz w:val="14"/>
                <w:szCs w:val="14"/>
                <w:lang w:eastAsia="ru-RU"/>
              </w:rPr>
              <w:t>Примечание</w:t>
            </w:r>
            <w:proofErr w:type="gramStart"/>
            <w:r>
              <w:rPr>
                <w:rFonts w:ascii="Times New Roman" w:eastAsia="Times New Roman" w:hAnsi="Times New Roman"/>
                <w:sz w:val="18"/>
                <w:szCs w:val="14"/>
                <w:vertAlign w:val="superscript"/>
                <w:lang w:eastAsia="ru-RU"/>
              </w:rPr>
              <w:t>1</w:t>
            </w:r>
            <w:proofErr w:type="gramEnd"/>
          </w:p>
        </w:tc>
      </w:tr>
      <w:tr w:rsidR="007F05A3" w:rsidRPr="007F05A3" w:rsidTr="007F05A3">
        <w:trPr>
          <w:trHeight w:val="20"/>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7F05A3" w:rsidRPr="007F05A3" w:rsidRDefault="007F05A3" w:rsidP="007F05A3">
            <w:pPr>
              <w:spacing w:after="0" w:line="240" w:lineRule="auto"/>
              <w:rPr>
                <w:rFonts w:ascii="Times New Roman" w:eastAsia="Times New Roman" w:hAnsi="Times New Roman"/>
                <w:sz w:val="14"/>
                <w:szCs w:val="14"/>
                <w:lang w:eastAsia="ru-RU"/>
              </w:rPr>
            </w:pP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всего</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в том числе </w:t>
            </w:r>
            <w:r w:rsidRPr="007F05A3">
              <w:rPr>
                <w:rFonts w:ascii="Times New Roman" w:eastAsia="Times New Roman" w:hAnsi="Times New Roman"/>
                <w:sz w:val="14"/>
                <w:szCs w:val="14"/>
                <w:lang w:eastAsia="ru-RU"/>
              </w:rPr>
              <w:br/>
              <w:t xml:space="preserve">в части повышения </w:t>
            </w:r>
            <w:proofErr w:type="gramStart"/>
            <w:r w:rsidRPr="007F05A3">
              <w:rPr>
                <w:rFonts w:ascii="Times New Roman" w:eastAsia="Times New Roman" w:hAnsi="Times New Roman"/>
                <w:sz w:val="14"/>
                <w:szCs w:val="14"/>
                <w:lang w:eastAsia="ru-RU"/>
              </w:rPr>
              <w:t>размеров оплаты труда</w:t>
            </w:r>
            <w:proofErr w:type="gramEnd"/>
            <w:r w:rsidRPr="007F05A3">
              <w:rPr>
                <w:rFonts w:ascii="Times New Roman" w:eastAsia="Times New Roman" w:hAnsi="Times New Roman"/>
                <w:sz w:val="14"/>
                <w:szCs w:val="14"/>
                <w:lang w:eastAsia="ru-RU"/>
              </w:rPr>
              <w:t xml:space="preserve"> за счет средств субсидии</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всего</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xml:space="preserve">в том числе </w:t>
            </w:r>
            <w:r w:rsidRPr="007F05A3">
              <w:rPr>
                <w:rFonts w:ascii="Times New Roman" w:eastAsia="Times New Roman" w:hAnsi="Times New Roman"/>
                <w:sz w:val="14"/>
                <w:szCs w:val="14"/>
                <w:lang w:eastAsia="ru-RU"/>
              </w:rPr>
              <w:br/>
              <w:t xml:space="preserve">в части повышения </w:t>
            </w:r>
            <w:proofErr w:type="gramStart"/>
            <w:r w:rsidRPr="007F05A3">
              <w:rPr>
                <w:rFonts w:ascii="Times New Roman" w:eastAsia="Times New Roman" w:hAnsi="Times New Roman"/>
                <w:sz w:val="14"/>
                <w:szCs w:val="14"/>
                <w:lang w:eastAsia="ru-RU"/>
              </w:rPr>
              <w:t>размеров оплаты труда</w:t>
            </w:r>
            <w:proofErr w:type="gramEnd"/>
            <w:r w:rsidRPr="007F05A3">
              <w:rPr>
                <w:rFonts w:ascii="Times New Roman" w:eastAsia="Times New Roman" w:hAnsi="Times New Roman"/>
                <w:sz w:val="14"/>
                <w:szCs w:val="14"/>
                <w:lang w:eastAsia="ru-RU"/>
              </w:rPr>
              <w:t xml:space="preserve"> за счет средств субсидии</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7F05A3" w:rsidRPr="007F05A3" w:rsidRDefault="007F05A3" w:rsidP="007F05A3">
            <w:pPr>
              <w:spacing w:after="0" w:line="240" w:lineRule="auto"/>
              <w:rPr>
                <w:rFonts w:ascii="Times New Roman" w:eastAsia="Times New Roman" w:hAnsi="Times New Roman"/>
                <w:sz w:val="14"/>
                <w:szCs w:val="14"/>
                <w:lang w:eastAsia="ru-RU"/>
              </w:rPr>
            </w:pPr>
          </w:p>
        </w:tc>
      </w:tr>
      <w:tr w:rsidR="007F05A3" w:rsidRPr="007F05A3" w:rsidTr="007F05A3">
        <w:trPr>
          <w:trHeight w:val="2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1</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2</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3</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4</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5</w:t>
            </w:r>
          </w:p>
        </w:tc>
        <w:tc>
          <w:tcPr>
            <w:tcW w:w="832"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6</w:t>
            </w:r>
          </w:p>
        </w:tc>
      </w:tr>
      <w:tr w:rsidR="007F05A3" w:rsidRPr="007F05A3" w:rsidTr="007F05A3">
        <w:trPr>
          <w:trHeight w:val="2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52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1044"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c>
          <w:tcPr>
            <w:tcW w:w="832" w:type="pct"/>
            <w:tcBorders>
              <w:top w:val="nil"/>
              <w:left w:val="nil"/>
              <w:bottom w:val="single" w:sz="4" w:space="0" w:color="auto"/>
              <w:right w:val="single" w:sz="4" w:space="0" w:color="auto"/>
            </w:tcBorders>
            <w:shd w:val="clear" w:color="auto" w:fill="auto"/>
            <w:vAlign w:val="center"/>
            <w:hideMark/>
          </w:tcPr>
          <w:p w:rsidR="007F05A3" w:rsidRPr="007F05A3" w:rsidRDefault="007F05A3" w:rsidP="007F05A3">
            <w:pPr>
              <w:spacing w:after="0" w:line="240" w:lineRule="auto"/>
              <w:jc w:val="center"/>
              <w:rPr>
                <w:rFonts w:ascii="Times New Roman" w:eastAsia="Times New Roman" w:hAnsi="Times New Roman"/>
                <w:sz w:val="14"/>
                <w:szCs w:val="14"/>
                <w:lang w:eastAsia="ru-RU"/>
              </w:rPr>
            </w:pPr>
            <w:r w:rsidRPr="007F05A3">
              <w:rPr>
                <w:rFonts w:ascii="Times New Roman" w:eastAsia="Times New Roman" w:hAnsi="Times New Roman"/>
                <w:sz w:val="14"/>
                <w:szCs w:val="14"/>
                <w:lang w:eastAsia="ru-RU"/>
              </w:rPr>
              <w:t> </w:t>
            </w:r>
          </w:p>
        </w:tc>
      </w:tr>
    </w:tbl>
    <w:p w:rsidR="007F05A3" w:rsidRPr="007F05A3" w:rsidRDefault="007F05A3" w:rsidP="007F05A3">
      <w:pPr>
        <w:widowControl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Глава  ___________________ сельсовета      ____________        (И.О.Фамилия)</w:t>
      </w:r>
    </w:p>
    <w:p w:rsidR="007F05A3" w:rsidRPr="007F05A3" w:rsidRDefault="007F05A3" w:rsidP="007F05A3">
      <w:pPr>
        <w:widowControl w:val="0"/>
        <w:spacing w:after="0" w:line="240" w:lineRule="auto"/>
        <w:rPr>
          <w:rFonts w:ascii="Times New Roman" w:eastAsia="Times New Roman" w:hAnsi="Times New Roman"/>
          <w:sz w:val="20"/>
          <w:szCs w:val="20"/>
          <w:lang w:eastAsia="ru-RU"/>
        </w:rPr>
      </w:pP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 xml:space="preserve">                                                                                          (подпись)</w:t>
      </w:r>
    </w:p>
    <w:p w:rsidR="007F05A3" w:rsidRPr="007F05A3" w:rsidRDefault="007F05A3" w:rsidP="007F05A3">
      <w:pPr>
        <w:widowControl w:val="0"/>
        <w:spacing w:after="0" w:line="240" w:lineRule="auto"/>
        <w:rPr>
          <w:rFonts w:ascii="Times New Roman" w:eastAsia="Times New Roman" w:hAnsi="Times New Roman"/>
          <w:sz w:val="20"/>
          <w:szCs w:val="20"/>
          <w:lang w:eastAsia="ru-RU"/>
        </w:rPr>
      </w:pPr>
      <w:r w:rsidRPr="007F05A3">
        <w:rPr>
          <w:rFonts w:ascii="Times New Roman" w:eastAsia="Times New Roman" w:hAnsi="Times New Roman"/>
          <w:sz w:val="20"/>
          <w:szCs w:val="20"/>
          <w:lang w:eastAsia="ru-RU"/>
        </w:rPr>
        <w:t>ФИО и телефон исполнителя</w:t>
      </w:r>
    </w:p>
    <w:p w:rsidR="007F05A3" w:rsidRPr="007F05A3" w:rsidRDefault="007F05A3" w:rsidP="007F05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w:t>
      </w:r>
    </w:p>
    <w:p w:rsidR="007F05A3" w:rsidRPr="007F05A3" w:rsidRDefault="007F05A3" w:rsidP="007F05A3">
      <w:pPr>
        <w:pStyle w:val="a9"/>
        <w:jc w:val="both"/>
        <w:rPr>
          <w:sz w:val="14"/>
        </w:rPr>
      </w:pPr>
      <w:r w:rsidRPr="007F05A3">
        <w:rPr>
          <w:vertAlign w:val="superscript"/>
        </w:rPr>
        <w:t>1</w:t>
      </w:r>
      <w:proofErr w:type="gramStart"/>
      <w:r>
        <w:rPr>
          <w:vertAlign w:val="superscript"/>
        </w:rPr>
        <w:t xml:space="preserve"> </w:t>
      </w:r>
      <w:r w:rsidRPr="007F05A3">
        <w:rPr>
          <w:sz w:val="14"/>
        </w:rPr>
        <w:t>В</w:t>
      </w:r>
      <w:proofErr w:type="gramEnd"/>
      <w:r w:rsidRPr="007F05A3">
        <w:rPr>
          <w:sz w:val="14"/>
        </w:rPr>
        <w:t xml:space="preserve"> случаях если сумма по гр. 1 отлична от суммы по гр. 3 и (или) сумма гр. 2 отлична от суммы по гр. 4, следует указать причины отклонений.</w:t>
      </w:r>
    </w:p>
    <w:p w:rsidR="00291A3E" w:rsidRPr="007F05A3" w:rsidRDefault="00291A3E" w:rsidP="007F05A3">
      <w:pPr>
        <w:spacing w:after="0" w:line="240" w:lineRule="auto"/>
        <w:rPr>
          <w:rFonts w:ascii="Times New Roman" w:eastAsia="Times New Roman" w:hAnsi="Times New Roman"/>
          <w:sz w:val="16"/>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vertAlign w:val="superscript"/>
          <w:lang w:eastAsia="ru-RU"/>
        </w:rPr>
      </w:pPr>
    </w:p>
    <w:p w:rsidR="008D4501" w:rsidRPr="008D4501" w:rsidRDefault="008D4501" w:rsidP="008D4501">
      <w:pPr>
        <w:spacing w:after="0" w:line="240" w:lineRule="auto"/>
        <w:ind w:firstLine="720"/>
        <w:jc w:val="center"/>
        <w:rPr>
          <w:rFonts w:ascii="Times New Roman" w:eastAsia="Times New Roman" w:hAnsi="Times New Roman"/>
          <w:sz w:val="20"/>
          <w:szCs w:val="20"/>
          <w:lang w:eastAsia="ru-RU"/>
        </w:rPr>
      </w:pPr>
      <w:r w:rsidRPr="008D4501">
        <w:rPr>
          <w:rFonts w:ascii="Times New Roman" w:eastAsia="Times New Roman" w:hAnsi="Times New Roman"/>
          <w:noProof/>
          <w:sz w:val="20"/>
          <w:szCs w:val="20"/>
          <w:lang w:eastAsia="ru-RU"/>
        </w:rPr>
        <w:drawing>
          <wp:inline distT="0" distB="0" distL="0" distR="0">
            <wp:extent cx="47625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D4501" w:rsidRPr="008D4501" w:rsidRDefault="008D4501" w:rsidP="008D4501">
      <w:pPr>
        <w:keepNext/>
        <w:spacing w:after="0" w:line="240" w:lineRule="auto"/>
        <w:ind w:firstLine="720"/>
        <w:jc w:val="both"/>
        <w:outlineLvl w:val="0"/>
        <w:rPr>
          <w:rFonts w:ascii="Times New Roman" w:eastAsia="Times New Roman" w:hAnsi="Times New Roman"/>
          <w:bCs/>
          <w:i/>
          <w:iCs/>
          <w:sz w:val="20"/>
          <w:szCs w:val="20"/>
          <w:lang w:eastAsia="ru-RU"/>
        </w:rPr>
      </w:pPr>
    </w:p>
    <w:p w:rsidR="008D4501" w:rsidRPr="008D4501" w:rsidRDefault="008D4501" w:rsidP="008D4501">
      <w:pPr>
        <w:spacing w:after="0" w:line="240" w:lineRule="auto"/>
        <w:ind w:firstLine="720"/>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БОГУЧАНСКИЙ РАЙОННЫЙ СОВЕТ ДЕПУТАТОВ</w:t>
      </w:r>
    </w:p>
    <w:p w:rsidR="008D4501" w:rsidRPr="008D4501" w:rsidRDefault="008D4501" w:rsidP="008D4501">
      <w:pPr>
        <w:spacing w:after="0" w:line="240" w:lineRule="auto"/>
        <w:ind w:firstLine="720"/>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РЕШЕНИЕ</w:t>
      </w: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 xml:space="preserve">          с. </w:t>
      </w:r>
      <w:proofErr w:type="spellStart"/>
      <w:r w:rsidRPr="008D4501">
        <w:rPr>
          <w:rFonts w:ascii="Times New Roman" w:eastAsia="Times New Roman" w:hAnsi="Times New Roman"/>
          <w:sz w:val="20"/>
          <w:szCs w:val="20"/>
          <w:lang w:eastAsia="ru-RU"/>
        </w:rPr>
        <w:t>Богучаны</w:t>
      </w:r>
      <w:proofErr w:type="spellEnd"/>
      <w:r w:rsidRPr="008D4501">
        <w:rPr>
          <w:rFonts w:ascii="Times New Roman" w:eastAsia="Times New Roman" w:hAnsi="Times New Roman"/>
          <w:sz w:val="20"/>
          <w:szCs w:val="20"/>
          <w:lang w:eastAsia="ru-RU"/>
        </w:rPr>
        <w:t xml:space="preserve">                               № 50/1-331</w:t>
      </w:r>
    </w:p>
    <w:p w:rsidR="008D4501" w:rsidRPr="008D4501" w:rsidRDefault="008D4501" w:rsidP="008D4501">
      <w:pPr>
        <w:spacing w:after="0" w:line="240" w:lineRule="auto"/>
        <w:jc w:val="center"/>
        <w:rPr>
          <w:rFonts w:ascii="Times New Roman" w:eastAsia="Times New Roman" w:hAnsi="Times New Roman"/>
          <w:sz w:val="20"/>
          <w:szCs w:val="20"/>
          <w:lang w:eastAsia="ru-RU"/>
        </w:rPr>
      </w:pP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Об утверждении порядка предоставления и распределения субсидий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jc w:val="center"/>
        <w:rPr>
          <w:rFonts w:eastAsia="Times New Roman" w:cs="Calibri"/>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В соответствии со </w:t>
      </w:r>
      <w:hyperlink r:id="rId25" w:history="1">
        <w:r w:rsidRPr="008D4501">
          <w:rPr>
            <w:rFonts w:ascii="Times New Roman" w:eastAsia="Times New Roman" w:hAnsi="Times New Roman"/>
            <w:sz w:val="20"/>
            <w:szCs w:val="20"/>
            <w:lang w:eastAsia="ru-RU"/>
          </w:rPr>
          <w:t>статьей 142.3</w:t>
        </w:r>
      </w:hyperlink>
      <w:r w:rsidRPr="008D4501">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 </w:t>
      </w:r>
      <w:hyperlink r:id="rId26" w:history="1">
        <w:r w:rsidRPr="008D4501">
          <w:rPr>
            <w:rFonts w:ascii="Times New Roman" w:eastAsia="Times New Roman" w:hAnsi="Times New Roman"/>
            <w:sz w:val="20"/>
            <w:szCs w:val="20"/>
            <w:lang w:eastAsia="ru-RU"/>
          </w:rPr>
          <w:t>статьями 32,36</w:t>
        </w:r>
      </w:hyperlink>
      <w:r w:rsidRPr="008D4501">
        <w:rPr>
          <w:rFonts w:ascii="Times New Roman" w:eastAsia="Times New Roman" w:hAnsi="Times New Roman"/>
          <w:sz w:val="20"/>
          <w:szCs w:val="20"/>
          <w:lang w:eastAsia="ru-RU"/>
        </w:rPr>
        <w:t xml:space="preserve"> Устава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Красноярского края, </w:t>
      </w:r>
      <w:proofErr w:type="spellStart"/>
      <w:r w:rsidRPr="008D4501">
        <w:rPr>
          <w:rFonts w:ascii="Times New Roman" w:eastAsia="Times New Roman" w:hAnsi="Times New Roman"/>
          <w:sz w:val="20"/>
          <w:szCs w:val="20"/>
          <w:lang w:eastAsia="ru-RU"/>
        </w:rPr>
        <w:t>Богучанский</w:t>
      </w:r>
      <w:proofErr w:type="spellEnd"/>
      <w:r w:rsidRPr="008D4501">
        <w:rPr>
          <w:rFonts w:ascii="Times New Roman" w:eastAsia="Times New Roman" w:hAnsi="Times New Roman"/>
          <w:sz w:val="20"/>
          <w:szCs w:val="20"/>
          <w:lang w:eastAsia="ru-RU"/>
        </w:rPr>
        <w:t xml:space="preserve"> районный Совет депутатов, РЕШИЛ:</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 Утвердить </w:t>
      </w:r>
      <w:hyperlink w:anchor="P33" w:history="1">
        <w:r w:rsidRPr="008D4501">
          <w:rPr>
            <w:rFonts w:ascii="Times New Roman" w:eastAsia="Times New Roman" w:hAnsi="Times New Roman"/>
            <w:sz w:val="20"/>
            <w:szCs w:val="20"/>
            <w:lang w:eastAsia="ru-RU"/>
          </w:rPr>
          <w:t>Порядок</w:t>
        </w:r>
      </w:hyperlink>
      <w:r w:rsidRPr="008D4501">
        <w:rPr>
          <w:rFonts w:ascii="Times New Roman" w:eastAsia="Times New Roman" w:hAnsi="Times New Roman"/>
          <w:sz w:val="20"/>
          <w:szCs w:val="20"/>
          <w:lang w:eastAsia="ru-RU"/>
        </w:rPr>
        <w:t xml:space="preserve"> предоставления и распределения субсидий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  согласно приложению.</w:t>
      </w:r>
    </w:p>
    <w:p w:rsidR="008D4501" w:rsidRPr="008D4501" w:rsidRDefault="008D4501" w:rsidP="008D4501">
      <w:pPr>
        <w:spacing w:after="0" w:line="240" w:lineRule="auto"/>
        <w:ind w:left="142"/>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 xml:space="preserve">2. </w:t>
      </w:r>
      <w:proofErr w:type="gramStart"/>
      <w:r w:rsidRPr="008D4501">
        <w:rPr>
          <w:rFonts w:ascii="Times New Roman" w:eastAsia="Times New Roman" w:hAnsi="Times New Roman"/>
          <w:sz w:val="20"/>
          <w:szCs w:val="20"/>
          <w:lang w:eastAsia="ru-RU"/>
        </w:rPr>
        <w:t>Контроль за</w:t>
      </w:r>
      <w:proofErr w:type="gramEnd"/>
      <w:r w:rsidRPr="008D4501">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 И. </w:t>
      </w:r>
      <w:proofErr w:type="spellStart"/>
      <w:r w:rsidRPr="008D4501">
        <w:rPr>
          <w:rFonts w:ascii="Times New Roman" w:eastAsia="Times New Roman" w:hAnsi="Times New Roman"/>
          <w:sz w:val="20"/>
          <w:szCs w:val="20"/>
          <w:lang w:eastAsia="ru-RU"/>
        </w:rPr>
        <w:t>Нефедовский</w:t>
      </w:r>
      <w:proofErr w:type="spellEnd"/>
      <w:r w:rsidRPr="008D4501">
        <w:rPr>
          <w:rFonts w:ascii="Times New Roman" w:eastAsia="Times New Roman" w:hAnsi="Times New Roman"/>
          <w:sz w:val="20"/>
          <w:szCs w:val="20"/>
          <w:lang w:eastAsia="ru-RU"/>
        </w:rPr>
        <w:t>).</w:t>
      </w:r>
    </w:p>
    <w:p w:rsidR="008D4501" w:rsidRPr="008D4501" w:rsidRDefault="008D4501" w:rsidP="008D450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w:t>
      </w:r>
    </w:p>
    <w:p w:rsidR="008D4501" w:rsidRPr="008D4501" w:rsidRDefault="008D4501" w:rsidP="008D4501">
      <w:pPr>
        <w:spacing w:after="0" w:line="240" w:lineRule="auto"/>
        <w:jc w:val="both"/>
        <w:rPr>
          <w:rFonts w:ascii="Times New Roman" w:eastAsia="Times New Roman" w:hAnsi="Times New Roman"/>
          <w:sz w:val="20"/>
          <w:szCs w:val="20"/>
          <w:lang w:eastAsia="ru-RU"/>
        </w:rPr>
      </w:pPr>
    </w:p>
    <w:tbl>
      <w:tblPr>
        <w:tblStyle w:val="610"/>
        <w:tblW w:w="10159" w:type="dxa"/>
        <w:tblInd w:w="-318" w:type="dxa"/>
        <w:tblLook w:val="04A0"/>
      </w:tblPr>
      <w:tblGrid>
        <w:gridCol w:w="5388"/>
        <w:gridCol w:w="4771"/>
      </w:tblGrid>
      <w:tr w:rsidR="008D4501" w:rsidRPr="008D4501" w:rsidTr="008D4501">
        <w:tc>
          <w:tcPr>
            <w:tcW w:w="5388" w:type="dxa"/>
            <w:tcBorders>
              <w:top w:val="nil"/>
              <w:left w:val="nil"/>
              <w:bottom w:val="nil"/>
              <w:right w:val="nil"/>
            </w:tcBorders>
          </w:tcPr>
          <w:p w:rsidR="008D4501" w:rsidRPr="008D4501" w:rsidRDefault="008D4501" w:rsidP="008D4501">
            <w:pPr>
              <w:tabs>
                <w:tab w:val="left" w:pos="4111"/>
              </w:tabs>
              <w:spacing w:after="0" w:line="240" w:lineRule="auto"/>
              <w:ind w:left="142" w:right="599" w:hanging="108"/>
              <w:rPr>
                <w:rFonts w:ascii="Times New Roman" w:hAnsi="Times New Roman"/>
                <w:sz w:val="20"/>
                <w:szCs w:val="20"/>
              </w:rPr>
            </w:pPr>
            <w:r w:rsidRPr="008D4501">
              <w:rPr>
                <w:rFonts w:ascii="Times New Roman" w:hAnsi="Times New Roman"/>
                <w:sz w:val="20"/>
                <w:szCs w:val="20"/>
              </w:rPr>
              <w:t xml:space="preserve"> Председатель </w:t>
            </w:r>
            <w:proofErr w:type="spellStart"/>
            <w:r w:rsidRPr="008D4501">
              <w:rPr>
                <w:rFonts w:ascii="Times New Roman" w:hAnsi="Times New Roman"/>
                <w:sz w:val="20"/>
                <w:szCs w:val="20"/>
              </w:rPr>
              <w:t>Богучанского</w:t>
            </w:r>
            <w:proofErr w:type="spellEnd"/>
          </w:p>
          <w:p w:rsidR="008D4501" w:rsidRPr="008D4501" w:rsidRDefault="008D4501" w:rsidP="008D4501">
            <w:pPr>
              <w:tabs>
                <w:tab w:val="left" w:pos="4111"/>
              </w:tabs>
              <w:spacing w:after="0" w:line="240" w:lineRule="auto"/>
              <w:ind w:left="142" w:right="599" w:hanging="108"/>
              <w:rPr>
                <w:rFonts w:ascii="Times New Roman" w:hAnsi="Times New Roman"/>
                <w:sz w:val="20"/>
                <w:szCs w:val="20"/>
              </w:rPr>
            </w:pPr>
            <w:r w:rsidRPr="008D4501">
              <w:rPr>
                <w:rFonts w:ascii="Times New Roman" w:hAnsi="Times New Roman"/>
                <w:sz w:val="20"/>
                <w:szCs w:val="20"/>
              </w:rPr>
              <w:t xml:space="preserve"> районного Совета депутатов  А.С.Медведев</w:t>
            </w:r>
          </w:p>
          <w:p w:rsidR="008D4501" w:rsidRPr="008D4501" w:rsidRDefault="008D4501" w:rsidP="008D4501">
            <w:pPr>
              <w:spacing w:after="0" w:line="240" w:lineRule="auto"/>
              <w:ind w:left="142" w:firstLine="578"/>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«28» мая 2020 г.</w:t>
            </w:r>
          </w:p>
        </w:tc>
        <w:tc>
          <w:tcPr>
            <w:tcW w:w="4771" w:type="dxa"/>
            <w:tcBorders>
              <w:top w:val="nil"/>
              <w:left w:val="nil"/>
              <w:bottom w:val="nil"/>
              <w:right w:val="nil"/>
            </w:tcBorders>
          </w:tcPr>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И.о. Главы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района </w:t>
            </w:r>
          </w:p>
          <w:p w:rsidR="008D4501" w:rsidRPr="008D4501" w:rsidRDefault="008D4501" w:rsidP="008D4501">
            <w:pPr>
              <w:spacing w:after="0" w:line="240" w:lineRule="auto"/>
              <w:ind w:left="777" w:hanging="604"/>
              <w:rPr>
                <w:rFonts w:ascii="Times New Roman" w:hAnsi="Times New Roman"/>
                <w:sz w:val="20"/>
                <w:szCs w:val="20"/>
              </w:rPr>
            </w:pPr>
          </w:p>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В.Р.Саар                                                    </w:t>
            </w:r>
          </w:p>
          <w:p w:rsidR="008D4501" w:rsidRPr="008D4501" w:rsidRDefault="008D4501" w:rsidP="008D4501">
            <w:pPr>
              <w:spacing w:after="0" w:line="240" w:lineRule="auto"/>
              <w:ind w:left="744" w:hanging="24"/>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w:t>
            </w:r>
          </w:p>
        </w:tc>
      </w:tr>
    </w:tbl>
    <w:p w:rsidR="008D4501" w:rsidRPr="008D4501" w:rsidRDefault="008D4501" w:rsidP="008D4501">
      <w:pPr>
        <w:spacing w:after="0" w:line="240" w:lineRule="auto"/>
        <w:rPr>
          <w:rFonts w:ascii="Times New Roman" w:eastAsia="Times New Roman" w:hAnsi="Times New Roman"/>
          <w:sz w:val="20"/>
          <w:szCs w:val="20"/>
          <w:lang w:eastAsia="ru-RU"/>
        </w:rPr>
      </w:pPr>
    </w:p>
    <w:p w:rsidR="008D4501" w:rsidRPr="008D4501" w:rsidRDefault="008D4501" w:rsidP="008D4501">
      <w:pPr>
        <w:spacing w:after="0" w:line="240" w:lineRule="auto"/>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Приложение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к решению </w:t>
      </w:r>
      <w:proofErr w:type="spellStart"/>
      <w:r w:rsidRPr="008D4501">
        <w:rPr>
          <w:rFonts w:ascii="Times New Roman" w:eastAsia="Times New Roman" w:hAnsi="Times New Roman"/>
          <w:sz w:val="18"/>
          <w:szCs w:val="20"/>
          <w:lang w:eastAsia="ru-RU"/>
        </w:rPr>
        <w:t>Богучанского</w:t>
      </w:r>
      <w:proofErr w:type="spellEnd"/>
      <w:r w:rsidRPr="008D4501">
        <w:rPr>
          <w:rFonts w:ascii="Times New Roman" w:eastAsia="Times New Roman" w:hAnsi="Times New Roman"/>
          <w:sz w:val="18"/>
          <w:szCs w:val="20"/>
          <w:lang w:eastAsia="ru-RU"/>
        </w:rPr>
        <w:t xml:space="preserve"> </w:t>
      </w:r>
      <w:proofErr w:type="gramStart"/>
      <w:r w:rsidRPr="008D4501">
        <w:rPr>
          <w:rFonts w:ascii="Times New Roman" w:eastAsia="Times New Roman" w:hAnsi="Times New Roman"/>
          <w:sz w:val="18"/>
          <w:szCs w:val="20"/>
          <w:lang w:eastAsia="ru-RU"/>
        </w:rPr>
        <w:t>районного</w:t>
      </w:r>
      <w:proofErr w:type="gramEnd"/>
      <w:r w:rsidRPr="008D4501">
        <w:rPr>
          <w:rFonts w:ascii="Times New Roman" w:eastAsia="Times New Roman" w:hAnsi="Times New Roman"/>
          <w:sz w:val="18"/>
          <w:szCs w:val="20"/>
          <w:lang w:eastAsia="ru-RU"/>
        </w:rPr>
        <w:t xml:space="preserve">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Совета депутатов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от 28.05.202 г. № 50/1-331</w:t>
      </w:r>
    </w:p>
    <w:p w:rsidR="008D4501" w:rsidRPr="008D4501" w:rsidRDefault="008D4501" w:rsidP="008D4501">
      <w:pPr>
        <w:widowControl w:val="0"/>
        <w:autoSpaceDE w:val="0"/>
        <w:autoSpaceDN w:val="0"/>
        <w:spacing w:after="0" w:line="240" w:lineRule="auto"/>
        <w:jc w:val="right"/>
        <w:rPr>
          <w:rFonts w:eastAsia="Times New Roman" w:cs="Calibri"/>
          <w:sz w:val="20"/>
          <w:szCs w:val="20"/>
          <w:lang w:eastAsia="ru-RU"/>
        </w:rPr>
      </w:pP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ПОРЯДОК ПРЕДОСТАВЛЕНИЯ И РАСПРЕДЕЛЕНИЯ СУБСИДИЙ БЮДЖЕТАМ</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ПОСЕЛЕНИЙ БОГУЧАНСКОГО РАЙОНА ИЗ РАЙОННОГО БЮДЖЕТА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 </w:t>
      </w:r>
      <w:proofErr w:type="gramStart"/>
      <w:r w:rsidRPr="008D4501">
        <w:rPr>
          <w:rFonts w:ascii="Times New Roman" w:eastAsia="Times New Roman" w:hAnsi="Times New Roman"/>
          <w:sz w:val="20"/>
          <w:szCs w:val="20"/>
          <w:lang w:eastAsia="ru-RU"/>
        </w:rPr>
        <w:t xml:space="preserve">Настоящий Порядок предоставления и распределения субсидий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на реализацию мероприятий, направленных на повышение безопасности дорожного движения за счет средств дорожного фонда Красноярского края источником финансового обеспечения которых являются субсидии районному бюджету предоставляемые из краевого бюджета (далее - Порядок) устанавливают порядок предоставления и распределения субсидий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на реализацию мероприятий, направленных на повышение безопасности дорожного движения за</w:t>
      </w:r>
      <w:proofErr w:type="gramEnd"/>
      <w:r w:rsidRPr="008D4501">
        <w:rPr>
          <w:rFonts w:ascii="Times New Roman" w:eastAsia="Times New Roman" w:hAnsi="Times New Roman"/>
          <w:sz w:val="20"/>
          <w:szCs w:val="20"/>
          <w:lang w:eastAsia="ru-RU"/>
        </w:rPr>
        <w:t xml:space="preserve"> счет средств дорожного фонда Красноярского края (далее - субсидии).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 Предоставление субсидий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(далее – бюджет поселения) осуществляется без учета средств, предусмотренных на разработку комплексных схем организации дорожного движения.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 xml:space="preserve">3. Субсидии предоставляются бюджетам поселений в целях </w:t>
      </w:r>
      <w:proofErr w:type="spellStart"/>
      <w:r w:rsidRPr="008D4501">
        <w:rPr>
          <w:rFonts w:ascii="Times New Roman" w:eastAsia="Times New Roman" w:hAnsi="Times New Roman"/>
          <w:sz w:val="20"/>
          <w:szCs w:val="20"/>
          <w:lang w:eastAsia="ru-RU"/>
        </w:rPr>
        <w:t>софинансирования</w:t>
      </w:r>
      <w:proofErr w:type="spellEnd"/>
      <w:r w:rsidRPr="008D4501">
        <w:rPr>
          <w:rFonts w:ascii="Times New Roman" w:eastAsia="Times New Roman" w:hAnsi="Times New Roman"/>
          <w:sz w:val="20"/>
          <w:szCs w:val="20"/>
          <w:lang w:eastAsia="ru-RU"/>
        </w:rPr>
        <w:t xml:space="preserve"> расходных обязательств, возникающих при выполнении органами местного самоуправления поселений (далее – поселение)  полномочий по повышению безопасности дорожного движения при осуществлении дорожной деятельности на основании предоставленной не позднее 1 декабря года, предшествующего году распределения субсидии поселением заявки в администрацию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(отдел </w:t>
      </w:r>
      <w:proofErr w:type="spellStart"/>
      <w:r w:rsidRPr="008D4501">
        <w:rPr>
          <w:rFonts w:ascii="Times New Roman" w:eastAsia="Times New Roman" w:hAnsi="Times New Roman"/>
          <w:sz w:val="20"/>
          <w:szCs w:val="20"/>
          <w:lang w:eastAsia="ru-RU"/>
        </w:rPr>
        <w:t>ЛХЖПТиС</w:t>
      </w:r>
      <w:proofErr w:type="spellEnd"/>
      <w:r w:rsidRPr="008D4501">
        <w:rPr>
          <w:rFonts w:ascii="Times New Roman" w:eastAsia="Times New Roman" w:hAnsi="Times New Roman"/>
          <w:sz w:val="20"/>
          <w:szCs w:val="20"/>
          <w:lang w:eastAsia="ru-RU"/>
        </w:rPr>
        <w:t xml:space="preserve">). </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4. Субсидии бюджетам поселений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5. Распределение субсидий между бюджетами поселений осуществляется по следующим критериям:</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аварийность (количество дорожно-транспортных происшествий с наездом на пешеходов);</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обеспеченность пешеходными переходами;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интенсивность использования улично-дорожной сети;</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iCs/>
          <w:sz w:val="20"/>
          <w:szCs w:val="20"/>
          <w:lang w:eastAsia="ru-RU"/>
        </w:rPr>
      </w:pPr>
      <w:r w:rsidRPr="008D4501">
        <w:rPr>
          <w:rFonts w:ascii="Times New Roman" w:eastAsia="Times New Roman" w:hAnsi="Times New Roman"/>
          <w:iCs/>
          <w:sz w:val="20"/>
          <w:szCs w:val="20"/>
          <w:lang w:eastAsia="ru-RU"/>
        </w:rPr>
        <w:t>обеспеченность пешеходными переходами вблизи образовательных учреждений.</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color w:val="FF0000"/>
          <w:sz w:val="20"/>
          <w:szCs w:val="20"/>
          <w:lang w:eastAsia="ru-RU"/>
        </w:rPr>
      </w:pPr>
      <w:r w:rsidRPr="008D4501">
        <w:rPr>
          <w:rFonts w:ascii="Times New Roman" w:eastAsia="Times New Roman" w:hAnsi="Times New Roman"/>
          <w:sz w:val="20"/>
          <w:szCs w:val="20"/>
          <w:lang w:eastAsia="ru-RU"/>
        </w:rPr>
        <w:t>6. Размер субсидий каждому бюджету поселения определяется в соответствии с методикой распределения субсидий, приведенной в приложении к Порядку (далее - Методика), применяемой в случае предоставления двух и более заявок  указанных в пункте 3 Порядка</w:t>
      </w:r>
      <w:r w:rsidRPr="008D4501">
        <w:rPr>
          <w:rFonts w:ascii="Times New Roman" w:eastAsia="Times New Roman" w:hAnsi="Times New Roman"/>
          <w:color w:val="FF0000"/>
          <w:sz w:val="20"/>
          <w:szCs w:val="20"/>
          <w:lang w:eastAsia="ru-RU"/>
        </w:rPr>
        <w:t>.</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7. Субсидии предоставляются на основании соглашения о предоставлении субсидий, заключенного между администрацией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 администрацией соответствующего поселения (далее - Соглашение) в течение 30 дней со дня представления документов, указанных в </w:t>
      </w:r>
      <w:hyperlink w:anchor="P35" w:history="1">
        <w:r w:rsidRPr="008D4501">
          <w:rPr>
            <w:rFonts w:ascii="Times New Roman" w:eastAsia="Times New Roman" w:hAnsi="Times New Roman"/>
            <w:sz w:val="20"/>
            <w:szCs w:val="20"/>
            <w:lang w:eastAsia="ru-RU"/>
          </w:rPr>
          <w:t>пункте 8</w:t>
        </w:r>
      </w:hyperlink>
      <w:r w:rsidRPr="008D4501">
        <w:rPr>
          <w:rFonts w:ascii="Times New Roman" w:eastAsia="Times New Roman" w:hAnsi="Times New Roman"/>
          <w:sz w:val="20"/>
          <w:szCs w:val="20"/>
          <w:lang w:eastAsia="ru-RU"/>
        </w:rPr>
        <w:t xml:space="preserve"> Порядка.</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Соглашение должно содержать:</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б) обязанности и права сторон;</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г) сроки и порядок представления отчетности об осуществлении расходов бюджета поселения, источником </w:t>
      </w:r>
      <w:r w:rsidRPr="008D4501">
        <w:rPr>
          <w:rFonts w:ascii="Times New Roman" w:eastAsia="Times New Roman" w:hAnsi="Times New Roman"/>
          <w:sz w:val="20"/>
          <w:szCs w:val="20"/>
          <w:lang w:eastAsia="ru-RU"/>
        </w:rPr>
        <w:lastRenderedPageBreak/>
        <w:t xml:space="preserve">финансового обеспечения которых является субсидия, а также о достижении </w:t>
      </w:r>
      <w:proofErr w:type="gramStart"/>
      <w:r w:rsidRPr="008D4501">
        <w:rPr>
          <w:rFonts w:ascii="Times New Roman" w:eastAsia="Times New Roman" w:hAnsi="Times New Roman"/>
          <w:sz w:val="20"/>
          <w:szCs w:val="20"/>
          <w:lang w:eastAsia="ru-RU"/>
        </w:rPr>
        <w:t>значений показателей результативности использования субсидии</w:t>
      </w:r>
      <w:proofErr w:type="gramEnd"/>
      <w:r w:rsidRPr="008D4501">
        <w:rPr>
          <w:rFonts w:ascii="Times New Roman" w:eastAsia="Times New Roman" w:hAnsi="Times New Roman"/>
          <w:sz w:val="20"/>
          <w:szCs w:val="20"/>
          <w:lang w:eastAsia="ru-RU"/>
        </w:rPr>
        <w:t>;</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д</w:t>
      </w:r>
      <w:proofErr w:type="spellEnd"/>
      <w:r w:rsidRPr="008D4501">
        <w:rPr>
          <w:rFonts w:ascii="Times New Roman" w:eastAsia="Times New Roman" w:hAnsi="Times New Roman"/>
          <w:sz w:val="20"/>
          <w:szCs w:val="20"/>
          <w:lang w:eastAsia="ru-RU"/>
        </w:rPr>
        <w:t xml:space="preserve">) порядок осуществления </w:t>
      </w:r>
      <w:proofErr w:type="gramStart"/>
      <w:r w:rsidRPr="008D4501">
        <w:rPr>
          <w:rFonts w:ascii="Times New Roman" w:eastAsia="Times New Roman" w:hAnsi="Times New Roman"/>
          <w:sz w:val="20"/>
          <w:szCs w:val="20"/>
          <w:lang w:eastAsia="ru-RU"/>
        </w:rPr>
        <w:t>контроля за</w:t>
      </w:r>
      <w:proofErr w:type="gramEnd"/>
      <w:r w:rsidRPr="008D4501">
        <w:rPr>
          <w:rFonts w:ascii="Times New Roman" w:eastAsia="Times New Roman" w:hAnsi="Times New Roman"/>
          <w:sz w:val="20"/>
          <w:szCs w:val="20"/>
          <w:lang w:eastAsia="ru-RU"/>
        </w:rPr>
        <w:t xml:space="preserve"> выполнением  поселением обязательств, предусмотренных Соглашением.</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Соглашение должно быть заключено в течение 10 рабочих дней с момента заключения администрацией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с министерством транспорта Красноярского края Соглашения о предоставлении субсидий бюджетам муниципальных образований Красноярского края на реализацию мероприятий, направленных на повышение безопасности дорожного движения, за счет средств дорожного фонда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8D4501">
        <w:rPr>
          <w:rFonts w:ascii="Times New Roman" w:eastAsia="Times New Roman" w:hAnsi="Times New Roman"/>
          <w:sz w:val="20"/>
          <w:szCs w:val="20"/>
          <w:lang w:eastAsia="ru-RU"/>
        </w:rPr>
        <w:t xml:space="preserve">В случае увеличения бюджетных ассигнований на исполнение действующих расходных обязательств по предоставлению субсидии бюджету поселения после 10 марта текущего финансового года заключение Соглашения осуществляется в срок не позднее двух месяцев со дня вступления в силу решения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районного Совета депутатов о внесении изменений в решение о районном бюджете на текущий финансовый год и плановый период.</w:t>
      </w:r>
      <w:proofErr w:type="gramEnd"/>
    </w:p>
    <w:p w:rsidR="008D4501" w:rsidRPr="006A60FF"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8. Для заключения Соглашения  поселение представляет в администрацию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(отдел </w:t>
      </w:r>
      <w:proofErr w:type="spellStart"/>
      <w:r w:rsidRPr="008D4501">
        <w:rPr>
          <w:rFonts w:ascii="Times New Roman" w:eastAsia="Times New Roman" w:hAnsi="Times New Roman"/>
          <w:sz w:val="20"/>
          <w:szCs w:val="20"/>
          <w:lang w:eastAsia="ru-RU"/>
        </w:rPr>
        <w:t>ЛХЖПТиС</w:t>
      </w:r>
      <w:proofErr w:type="spellEnd"/>
      <w:r w:rsidRPr="008D4501">
        <w:rPr>
          <w:rFonts w:ascii="Times New Roman" w:eastAsia="Times New Roman" w:hAnsi="Times New Roman"/>
          <w:sz w:val="20"/>
          <w:szCs w:val="20"/>
          <w:lang w:eastAsia="ru-RU"/>
        </w:rPr>
        <w:t>) выписку из решения о местном бюджете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в размерах не менее</w:t>
      </w:r>
      <w:proofErr w:type="gramStart"/>
      <w:r w:rsidRPr="008D4501">
        <w:rPr>
          <w:rFonts w:ascii="Times New Roman" w:eastAsia="Times New Roman" w:hAnsi="Times New Roman"/>
          <w:sz w:val="20"/>
          <w:szCs w:val="20"/>
          <w:lang w:eastAsia="ru-RU"/>
        </w:rPr>
        <w:t>,</w:t>
      </w:r>
      <w:proofErr w:type="gramEnd"/>
      <w:r w:rsidRPr="008D4501">
        <w:rPr>
          <w:rFonts w:ascii="Times New Roman" w:eastAsia="Times New Roman" w:hAnsi="Times New Roman"/>
          <w:sz w:val="20"/>
          <w:szCs w:val="20"/>
          <w:lang w:eastAsia="ru-RU"/>
        </w:rPr>
        <w:t xml:space="preserve"> чем </w:t>
      </w:r>
      <w:r w:rsidRPr="006A60FF">
        <w:rPr>
          <w:rFonts w:ascii="Times New Roman" w:eastAsia="Times New Roman" w:hAnsi="Times New Roman"/>
          <w:sz w:val="20"/>
          <w:szCs w:val="20"/>
          <w:lang w:eastAsia="ru-RU"/>
        </w:rPr>
        <w:t xml:space="preserve">предусмотрены в </w:t>
      </w:r>
      <w:hyperlink w:anchor="P19" w:history="1">
        <w:r w:rsidRPr="006A60FF">
          <w:rPr>
            <w:rFonts w:ascii="Times New Roman" w:eastAsia="Times New Roman" w:hAnsi="Times New Roman"/>
            <w:sz w:val="20"/>
            <w:szCs w:val="20"/>
            <w:lang w:eastAsia="ru-RU"/>
          </w:rPr>
          <w:t>пункте 4</w:t>
        </w:r>
      </w:hyperlink>
      <w:r w:rsidRPr="006A60FF">
        <w:rPr>
          <w:rFonts w:ascii="Times New Roman" w:eastAsia="Times New Roman" w:hAnsi="Times New Roman"/>
          <w:sz w:val="20"/>
          <w:szCs w:val="20"/>
          <w:lang w:eastAsia="ru-RU"/>
        </w:rPr>
        <w:t xml:space="preserve"> Порядка.</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9. Расходование средств Субсидии осуществляется  поселением на реализацию мероприятий, направленных на повышение безопасности дорожного движения, по следующим направлениям: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замена и установка недостающей дорожно-знаковой информации;</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нанесение дорожной разметки на пешеходных переходах;</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пешеходного ограждения;</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устройство искусственных неровностей;</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искусственного освещения на пешеходных переходах;</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установка и замена светофорных объектов.</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proofErr w:type="gramStart"/>
      <w:r w:rsidRPr="008D4501">
        <w:rPr>
          <w:rFonts w:ascii="Times New Roman" w:eastAsia="Times New Roman" w:hAnsi="Times New Roman"/>
          <w:sz w:val="20"/>
          <w:szCs w:val="20"/>
          <w:lang w:eastAsia="ru-RU"/>
        </w:rPr>
        <w:t>Расходование средств субсидии осуществляется  поселением путём централизации закупок товаров, работ, услуг для обеспечения муниципальных нужд в соответствии с частью 7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через агентство государственного заказа Красноярского края.</w:t>
      </w:r>
      <w:proofErr w:type="gramEnd"/>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10. Средства экономии, сложившейся по результатам проведения процедур размещения заказов, используются поселением на осуществление полномочий, указанных в пункте  3 Порядка, в соответствии с направлениями, указанными в пункте  9 Порядка, после проведения процедуры закупок в соответствии с требованиями Федерального закона № 44-ФЗ</w:t>
      </w:r>
      <w:r w:rsidRPr="008D4501">
        <w:rPr>
          <w:rFonts w:ascii="Times New Roman" w:eastAsia="Times New Roman" w:hAnsi="Times New Roman"/>
          <w:strike/>
          <w:sz w:val="20"/>
          <w:szCs w:val="20"/>
          <w:lang w:eastAsia="ru-RU"/>
        </w:rPr>
        <w:t>.</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Закупки на средства экономии, указанные в абзаце первом настоящего пункта, стоимостью свыше трехсот тысяч рублей, осуществляются поселением через агентство государственного заказа Красноярского края.</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11. Уполномоченным органом по предоставлению субсидий является финансовое управление администрации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(далее – финансовое управление).</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12. Финансовое управление перечисляет субсидии на лицевые счета поселений в течение 3-х рабочих дней с момента поступления на лицевой счет финансового управления целевых средств из краевого бюджета.</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13. Для перечисления средств субсидии поселение по завершении работ (но не позднее 20 ноября текущего финансового года) представляет в администрацию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(отдел </w:t>
      </w:r>
      <w:proofErr w:type="spellStart"/>
      <w:r w:rsidRPr="008D4501">
        <w:rPr>
          <w:rFonts w:ascii="Times New Roman" w:eastAsia="Times New Roman" w:hAnsi="Times New Roman"/>
          <w:sz w:val="20"/>
          <w:szCs w:val="20"/>
          <w:lang w:eastAsia="ru-RU"/>
        </w:rPr>
        <w:t>ЛХЖБТиС</w:t>
      </w:r>
      <w:proofErr w:type="spellEnd"/>
      <w:r w:rsidRPr="008D4501">
        <w:rPr>
          <w:rFonts w:ascii="Times New Roman" w:eastAsia="Times New Roman" w:hAnsi="Times New Roman"/>
          <w:sz w:val="20"/>
          <w:szCs w:val="20"/>
          <w:lang w:eastAsia="ru-RU"/>
        </w:rPr>
        <w:t>) отчет о фактически выполненных объемах работ по форме, предусмотренной Соглашением.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14. Показателем результативности использования средств субсидии является достижение  </w:t>
      </w:r>
      <w:proofErr w:type="gramStart"/>
      <w:r w:rsidRPr="008D4501">
        <w:rPr>
          <w:rFonts w:ascii="Times New Roman" w:eastAsia="Times New Roman" w:hAnsi="Times New Roman"/>
          <w:sz w:val="20"/>
          <w:szCs w:val="20"/>
          <w:lang w:eastAsia="ru-RU"/>
        </w:rPr>
        <w:t>значения количества недостающих элементов обустройства автомобильных дорог местного значения</w:t>
      </w:r>
      <w:proofErr w:type="gramEnd"/>
      <w:r w:rsidRPr="008D4501">
        <w:rPr>
          <w:rFonts w:ascii="Times New Roman" w:eastAsia="Times New Roman" w:hAnsi="Times New Roman"/>
          <w:sz w:val="20"/>
          <w:szCs w:val="20"/>
          <w:lang w:eastAsia="ru-RU"/>
        </w:rPr>
        <w:t xml:space="preserve"> в соответствии с требованиями действующих нормативных документов в области дорожной деятельности и безопасности дорожного движения, не менее значения</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заявленного на момент заключения Соглашения.</w:t>
      </w:r>
    </w:p>
    <w:p w:rsidR="008D4501" w:rsidRPr="008D4501" w:rsidRDefault="008D4501" w:rsidP="008D4501">
      <w:pPr>
        <w:widowControl w:val="0"/>
        <w:autoSpaceDE w:val="0"/>
        <w:autoSpaceDN w:val="0"/>
        <w:spacing w:after="0" w:line="240" w:lineRule="auto"/>
        <w:ind w:firstLine="539"/>
        <w:jc w:val="both"/>
        <w:rPr>
          <w:rFonts w:ascii="Times New Roman" w:hAnsi="Times New Roman"/>
          <w:sz w:val="20"/>
          <w:szCs w:val="20"/>
        </w:rPr>
      </w:pPr>
      <w:r w:rsidRPr="008D4501">
        <w:rPr>
          <w:rFonts w:ascii="Times New Roman" w:hAnsi="Times New Roman"/>
          <w:sz w:val="20"/>
          <w:szCs w:val="20"/>
        </w:rPr>
        <w:t xml:space="preserve">15. Поселение представляет в администрацию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района </w:t>
      </w:r>
      <w:r w:rsidRPr="008D4501">
        <w:rPr>
          <w:rFonts w:eastAsia="Times New Roman" w:cs="Calibri"/>
          <w:sz w:val="20"/>
          <w:szCs w:val="20"/>
          <w:lang w:eastAsia="ru-RU"/>
        </w:rPr>
        <w:t>(</w:t>
      </w:r>
      <w:r w:rsidRPr="008D4501">
        <w:rPr>
          <w:rFonts w:ascii="Times New Roman" w:eastAsia="Times New Roman" w:hAnsi="Times New Roman"/>
          <w:sz w:val="20"/>
          <w:szCs w:val="20"/>
          <w:lang w:eastAsia="ru-RU"/>
        </w:rPr>
        <w:t xml:space="preserve">отдел </w:t>
      </w:r>
      <w:proofErr w:type="spellStart"/>
      <w:r w:rsidRPr="008D4501">
        <w:rPr>
          <w:rFonts w:ascii="Times New Roman" w:eastAsia="Times New Roman" w:hAnsi="Times New Roman"/>
          <w:sz w:val="20"/>
          <w:szCs w:val="20"/>
          <w:lang w:eastAsia="ru-RU"/>
        </w:rPr>
        <w:t>ЛХЖБТиС</w:t>
      </w:r>
      <w:proofErr w:type="spellEnd"/>
      <w:r w:rsidRPr="008D4501">
        <w:rPr>
          <w:rFonts w:eastAsia="Times New Roman" w:cs="Calibri"/>
          <w:sz w:val="20"/>
          <w:szCs w:val="20"/>
          <w:lang w:eastAsia="ru-RU"/>
        </w:rPr>
        <w:t>)</w:t>
      </w:r>
      <w:r w:rsidRPr="008D4501">
        <w:rPr>
          <w:rFonts w:ascii="Times New Roman" w:hAnsi="Times New Roman"/>
          <w:sz w:val="20"/>
          <w:szCs w:val="20"/>
        </w:rPr>
        <w:t xml:space="preserve"> отчет о расходах, в целях </w:t>
      </w:r>
      <w:proofErr w:type="spellStart"/>
      <w:r w:rsidRPr="008D4501">
        <w:rPr>
          <w:rFonts w:ascii="Times New Roman" w:hAnsi="Times New Roman"/>
          <w:sz w:val="20"/>
          <w:szCs w:val="20"/>
        </w:rPr>
        <w:t>софинансирования</w:t>
      </w:r>
      <w:proofErr w:type="spellEnd"/>
      <w:r w:rsidRPr="008D4501">
        <w:rPr>
          <w:rFonts w:ascii="Times New Roman" w:hAnsi="Times New Roman"/>
          <w:sz w:val="20"/>
          <w:szCs w:val="20"/>
        </w:rPr>
        <w:t xml:space="preserve"> которых предоставлена субсидия, и отчет о достижении </w:t>
      </w:r>
      <w:proofErr w:type="gramStart"/>
      <w:r w:rsidRPr="008D4501">
        <w:rPr>
          <w:rFonts w:ascii="Times New Roman" w:hAnsi="Times New Roman"/>
          <w:sz w:val="20"/>
          <w:szCs w:val="20"/>
        </w:rPr>
        <w:t>значений показателей результативности использования средств субсидии</w:t>
      </w:r>
      <w:proofErr w:type="gramEnd"/>
      <w:r w:rsidRPr="008D4501">
        <w:rPr>
          <w:rFonts w:ascii="Times New Roman" w:hAnsi="Times New Roman"/>
          <w:sz w:val="20"/>
          <w:szCs w:val="20"/>
        </w:rPr>
        <w:t xml:space="preserve"> по форме и в сроки, предусмотренные Соглашением.</w:t>
      </w:r>
    </w:p>
    <w:p w:rsidR="008D4501" w:rsidRPr="008D4501" w:rsidRDefault="008D4501" w:rsidP="008D4501">
      <w:pPr>
        <w:widowControl w:val="0"/>
        <w:autoSpaceDE w:val="0"/>
        <w:autoSpaceDN w:val="0"/>
        <w:spacing w:after="0" w:line="240" w:lineRule="auto"/>
        <w:ind w:firstLine="539"/>
        <w:jc w:val="both"/>
        <w:rPr>
          <w:rFonts w:ascii="Times New Roman" w:hAnsi="Times New Roman"/>
          <w:sz w:val="20"/>
          <w:szCs w:val="20"/>
        </w:rPr>
      </w:pPr>
      <w:r w:rsidRPr="008D4501">
        <w:rPr>
          <w:rFonts w:ascii="Times New Roman" w:hAnsi="Times New Roman"/>
          <w:sz w:val="20"/>
          <w:szCs w:val="20"/>
        </w:rPr>
        <w:t>16. Ответственность за нецелевое использование полученных средств субсидии, а также достоверность представленных сведений возлагается на  поселение в соответствии с действующим законодательством.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hAnsi="Times New Roman"/>
          <w:sz w:val="20"/>
          <w:szCs w:val="20"/>
        </w:rPr>
        <w:t xml:space="preserve">17. </w:t>
      </w:r>
      <w:proofErr w:type="gramStart"/>
      <w:r w:rsidRPr="008D4501">
        <w:rPr>
          <w:rFonts w:ascii="Times New Roman" w:hAnsi="Times New Roman"/>
          <w:sz w:val="20"/>
          <w:szCs w:val="20"/>
        </w:rPr>
        <w:t>Контроль за</w:t>
      </w:r>
      <w:proofErr w:type="gramEnd"/>
      <w:r w:rsidRPr="008D4501">
        <w:rPr>
          <w:rFonts w:ascii="Times New Roman" w:hAnsi="Times New Roman"/>
          <w:sz w:val="20"/>
          <w:szCs w:val="20"/>
        </w:rPr>
        <w:t xml:space="preserve"> соблюдением поселением условий, целей и порядка </w:t>
      </w:r>
      <w:r w:rsidRPr="008D4501">
        <w:rPr>
          <w:rFonts w:ascii="Times New Roman" w:eastAsia="Times New Roman" w:hAnsi="Times New Roman"/>
          <w:sz w:val="20"/>
          <w:szCs w:val="20"/>
          <w:lang w:eastAsia="ru-RU"/>
        </w:rPr>
        <w:t xml:space="preserve">предоставления и расходования субсидий </w:t>
      </w:r>
      <w:r w:rsidRPr="008D4501">
        <w:rPr>
          <w:rFonts w:ascii="Times New Roman" w:hAnsi="Times New Roman"/>
          <w:sz w:val="20"/>
          <w:szCs w:val="20"/>
        </w:rPr>
        <w:t xml:space="preserve">осуществляется администрацией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района, </w:t>
      </w:r>
      <w:r w:rsidRPr="008D4501">
        <w:rPr>
          <w:rFonts w:ascii="Times New Roman" w:eastAsia="Times New Roman" w:hAnsi="Times New Roman"/>
          <w:sz w:val="20"/>
          <w:szCs w:val="20"/>
          <w:lang w:eastAsia="ru-RU"/>
        </w:rPr>
        <w:t xml:space="preserve">отделом муниципального финансового контроля, Контрольно-счетной комиссией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в пределах полномочий, установленных действующим законодательством.</w:t>
      </w:r>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18. </w:t>
      </w:r>
      <w:proofErr w:type="gramStart"/>
      <w:r w:rsidRPr="008D4501">
        <w:rPr>
          <w:rFonts w:ascii="Times New Roman" w:eastAsia="Times New Roman" w:hAnsi="Times New Roman"/>
          <w:sz w:val="20"/>
          <w:szCs w:val="20"/>
          <w:lang w:eastAsia="ru-RU"/>
        </w:rPr>
        <w:t>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roofErr w:type="gramEnd"/>
    </w:p>
    <w:p w:rsidR="008D4501" w:rsidRPr="008D4501" w:rsidRDefault="008D4501" w:rsidP="008D4501">
      <w:pPr>
        <w:spacing w:after="0" w:line="240" w:lineRule="auto"/>
        <w:ind w:firstLine="540"/>
        <w:jc w:val="both"/>
        <w:rPr>
          <w:rFonts w:ascii="Times New Roman" w:eastAsia="Times New Roman" w:hAnsi="Times New Roman"/>
          <w:sz w:val="20"/>
          <w:szCs w:val="20"/>
          <w:lang w:eastAsia="ru-RU"/>
        </w:rPr>
      </w:pPr>
      <w:proofErr w:type="gramStart"/>
      <w:r w:rsidRPr="008D4501">
        <w:rPr>
          <w:rFonts w:ascii="Times New Roman" w:eastAsia="Times New Roman" w:hAnsi="Times New Roman"/>
          <w:sz w:val="20"/>
          <w:szCs w:val="20"/>
          <w:lang w:eastAsia="ru-RU"/>
        </w:rPr>
        <w:t xml:space="preserve">В случае если неиспользованные средства поселением не перечислены в доход районного бюджета в указанный срок, они подлежат взысканию в доход районного бюджета в порядке, установленном Приказом </w:t>
      </w:r>
      <w:r w:rsidRPr="008D4501">
        <w:rPr>
          <w:rFonts w:ascii="Times New Roman" w:eastAsia="Times New Roman" w:hAnsi="Times New Roman"/>
          <w:sz w:val="20"/>
          <w:szCs w:val="20"/>
          <w:lang w:eastAsia="ru-RU"/>
        </w:rPr>
        <w:lastRenderedPageBreak/>
        <w:t xml:space="preserve">финансового управления администрации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от 29.06.2017 № 12-п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w:t>
      </w:r>
      <w:proofErr w:type="gramEnd"/>
      <w:r w:rsidRPr="008D4501">
        <w:rPr>
          <w:rFonts w:ascii="Times New Roman" w:eastAsia="Times New Roman" w:hAnsi="Times New Roman"/>
          <w:sz w:val="20"/>
          <w:szCs w:val="20"/>
          <w:lang w:eastAsia="ru-RU"/>
        </w:rPr>
        <w:t xml:space="preserve"> в доход районного бюджета».</w:t>
      </w:r>
    </w:p>
    <w:p w:rsid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r w:rsidRPr="008D4501">
        <w:rPr>
          <w:rFonts w:ascii="Times New Roman" w:eastAsia="Times New Roman" w:hAnsi="Times New Roman"/>
          <w:sz w:val="20"/>
          <w:szCs w:val="20"/>
          <w:lang w:eastAsia="ru-RU"/>
        </w:rPr>
        <w:t xml:space="preserve">19. </w:t>
      </w:r>
      <w:proofErr w:type="gramStart"/>
      <w:r w:rsidRPr="008D4501">
        <w:rPr>
          <w:rFonts w:ascii="Times New Roman" w:eastAsia="Times New Roman" w:hAnsi="Times New Roman"/>
          <w:sz w:val="20"/>
          <w:szCs w:val="20"/>
          <w:lang w:eastAsia="ru-RU"/>
        </w:rPr>
        <w:t xml:space="preserve">В случае если  поселение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27" w:history="1">
        <w:r w:rsidRPr="008D4501">
          <w:rPr>
            <w:rFonts w:ascii="Times New Roman" w:eastAsia="Times New Roman" w:hAnsi="Times New Roman"/>
            <w:sz w:val="20"/>
            <w:szCs w:val="20"/>
            <w:lang w:eastAsia="ru-RU"/>
          </w:rPr>
          <w:t>Постановлением</w:t>
        </w:r>
      </w:hyperlink>
      <w:r w:rsidRPr="008D4501">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w:t>
      </w:r>
      <w:proofErr w:type="gramEnd"/>
      <w:r w:rsidRPr="008D4501">
        <w:rPr>
          <w:rFonts w:ascii="Times New Roman" w:eastAsia="Times New Roman" w:hAnsi="Times New Roman"/>
          <w:sz w:val="20"/>
          <w:szCs w:val="20"/>
          <w:lang w:eastAsia="ru-RU"/>
        </w:rPr>
        <w:t xml:space="preserve"> Красноярского края".</w:t>
      </w:r>
    </w:p>
    <w:p w:rsidR="006A60FF" w:rsidRPr="006A60FF" w:rsidRDefault="006A60FF" w:rsidP="008D4501">
      <w:pPr>
        <w:widowControl w:val="0"/>
        <w:autoSpaceDE w:val="0"/>
        <w:autoSpaceDN w:val="0"/>
        <w:spacing w:after="0" w:line="240" w:lineRule="auto"/>
        <w:ind w:firstLine="540"/>
        <w:jc w:val="both"/>
        <w:rPr>
          <w:rFonts w:ascii="Times New Roman" w:eastAsia="Times New Roman" w:hAnsi="Times New Roman"/>
          <w:sz w:val="20"/>
          <w:szCs w:val="20"/>
          <w:lang w:val="en-US" w:eastAsia="ru-RU"/>
        </w:rPr>
      </w:pPr>
    </w:p>
    <w:p w:rsidR="008D4501" w:rsidRPr="008D4501" w:rsidRDefault="008D4501" w:rsidP="008D4501">
      <w:pPr>
        <w:spacing w:after="0" w:line="240" w:lineRule="auto"/>
        <w:ind w:firstLine="720"/>
        <w:jc w:val="center"/>
        <w:rPr>
          <w:rFonts w:ascii="Times New Roman" w:eastAsia="Times New Roman" w:hAnsi="Times New Roman"/>
          <w:sz w:val="24"/>
          <w:szCs w:val="24"/>
          <w:lang w:eastAsia="ru-RU"/>
        </w:rPr>
      </w:pPr>
      <w:r w:rsidRPr="008D4501">
        <w:rPr>
          <w:rFonts w:ascii="Times New Roman" w:eastAsia="Times New Roman" w:hAnsi="Times New Roman"/>
          <w:noProof/>
          <w:sz w:val="24"/>
          <w:szCs w:val="24"/>
          <w:lang w:eastAsia="ru-RU"/>
        </w:rPr>
        <w:drawing>
          <wp:inline distT="0" distB="0" distL="0" distR="0">
            <wp:extent cx="476250" cy="5619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8D4501" w:rsidRPr="008D4501" w:rsidRDefault="008D4501" w:rsidP="008D4501">
      <w:pPr>
        <w:keepNext/>
        <w:spacing w:after="0" w:line="240" w:lineRule="auto"/>
        <w:ind w:firstLine="720"/>
        <w:jc w:val="both"/>
        <w:outlineLvl w:val="0"/>
        <w:rPr>
          <w:rFonts w:ascii="Times New Roman" w:eastAsia="Times New Roman" w:hAnsi="Times New Roman"/>
          <w:bCs/>
          <w:i/>
          <w:iCs/>
          <w:sz w:val="20"/>
          <w:szCs w:val="20"/>
          <w:lang w:eastAsia="ru-RU"/>
        </w:rPr>
      </w:pPr>
    </w:p>
    <w:p w:rsidR="008D4501" w:rsidRPr="008D4501" w:rsidRDefault="008D4501" w:rsidP="008D4501">
      <w:pPr>
        <w:spacing w:after="0" w:line="240" w:lineRule="auto"/>
        <w:ind w:firstLine="720"/>
        <w:jc w:val="center"/>
        <w:rPr>
          <w:rFonts w:ascii="Times New Roman" w:eastAsia="Times New Roman" w:hAnsi="Times New Roman"/>
          <w:sz w:val="18"/>
          <w:szCs w:val="20"/>
          <w:lang w:val="en-US" w:eastAsia="ru-RU"/>
        </w:rPr>
      </w:pPr>
      <w:r w:rsidRPr="008D4501">
        <w:rPr>
          <w:rFonts w:ascii="Times New Roman" w:eastAsia="Times New Roman" w:hAnsi="Times New Roman"/>
          <w:sz w:val="18"/>
          <w:szCs w:val="20"/>
          <w:lang w:eastAsia="ru-RU"/>
        </w:rPr>
        <w:t>БОГУЧАНСКИЙ РАЙОННЫЙ СОВЕТ ДЕПУТАТОВ</w:t>
      </w:r>
    </w:p>
    <w:p w:rsidR="008D4501" w:rsidRPr="008D4501" w:rsidRDefault="008D4501" w:rsidP="008D4501">
      <w:pPr>
        <w:spacing w:after="0" w:line="240" w:lineRule="auto"/>
        <w:ind w:firstLine="720"/>
        <w:jc w:val="center"/>
        <w:rPr>
          <w:rFonts w:ascii="Times New Roman" w:eastAsia="Times New Roman" w:hAnsi="Times New Roman"/>
          <w:sz w:val="18"/>
          <w:szCs w:val="20"/>
          <w:lang w:val="en-US" w:eastAsia="ru-RU"/>
        </w:rPr>
      </w:pPr>
      <w:r w:rsidRPr="008D4501">
        <w:rPr>
          <w:rFonts w:ascii="Times New Roman" w:eastAsia="Times New Roman" w:hAnsi="Times New Roman"/>
          <w:sz w:val="18"/>
          <w:szCs w:val="20"/>
          <w:lang w:eastAsia="ru-RU"/>
        </w:rPr>
        <w:t>РЕШЕНИЕ</w:t>
      </w: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val="en-US" w:eastAsia="ru-RU"/>
        </w:rPr>
        <w:t xml:space="preserve">     </w:t>
      </w:r>
      <w:r w:rsidRPr="008D4501">
        <w:rPr>
          <w:rFonts w:ascii="Times New Roman" w:eastAsia="Times New Roman" w:hAnsi="Times New Roman"/>
          <w:sz w:val="20"/>
          <w:szCs w:val="20"/>
          <w:lang w:eastAsia="ru-RU"/>
        </w:rPr>
        <w:t xml:space="preserve">              с. </w:t>
      </w:r>
      <w:proofErr w:type="spellStart"/>
      <w:r w:rsidRPr="008D4501">
        <w:rPr>
          <w:rFonts w:ascii="Times New Roman" w:eastAsia="Times New Roman" w:hAnsi="Times New Roman"/>
          <w:sz w:val="20"/>
          <w:szCs w:val="20"/>
          <w:lang w:eastAsia="ru-RU"/>
        </w:rPr>
        <w:t>Богучаны</w:t>
      </w:r>
      <w:proofErr w:type="spellEnd"/>
      <w:r w:rsidRPr="008D4501">
        <w:rPr>
          <w:rFonts w:ascii="Times New Roman" w:eastAsia="Times New Roman" w:hAnsi="Times New Roman"/>
          <w:sz w:val="20"/>
          <w:szCs w:val="20"/>
          <w:lang w:eastAsia="ru-RU"/>
        </w:rPr>
        <w:t xml:space="preserve">                                  №  50/1-332</w:t>
      </w:r>
    </w:p>
    <w:p w:rsidR="008D4501" w:rsidRPr="008D4501" w:rsidRDefault="008D4501" w:rsidP="008D4501">
      <w:pPr>
        <w:spacing w:after="0" w:line="240" w:lineRule="auto"/>
        <w:jc w:val="center"/>
        <w:rPr>
          <w:rFonts w:ascii="Times New Roman" w:eastAsia="Times New Roman" w:hAnsi="Times New Roman"/>
          <w:sz w:val="20"/>
          <w:szCs w:val="20"/>
          <w:lang w:eastAsia="ru-RU"/>
        </w:rPr>
      </w:pPr>
    </w:p>
    <w:p w:rsidR="008D4501" w:rsidRPr="008D4501" w:rsidRDefault="008D4501" w:rsidP="008D4501">
      <w:pPr>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Об утверждении Порядка предоставления и распределения    иных межбюджетных трансфертов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из районного бюджета за содействие развитию налогового потенциала</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В соответствии со </w:t>
      </w:r>
      <w:hyperlink r:id="rId28" w:history="1">
        <w:r w:rsidRPr="008D4501">
          <w:rPr>
            <w:rFonts w:ascii="Times New Roman" w:eastAsia="Times New Roman" w:hAnsi="Times New Roman"/>
            <w:sz w:val="20"/>
            <w:szCs w:val="20"/>
            <w:lang w:eastAsia="ru-RU"/>
          </w:rPr>
          <w:t>статьей 142.4</w:t>
        </w:r>
      </w:hyperlink>
      <w:r w:rsidRPr="008D4501">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30.12.2019 №782-п «Об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 </w:t>
      </w:r>
      <w:hyperlink r:id="rId29" w:history="1">
        <w:r w:rsidRPr="008D4501">
          <w:rPr>
            <w:rFonts w:ascii="Times New Roman" w:eastAsia="Times New Roman" w:hAnsi="Times New Roman"/>
            <w:sz w:val="20"/>
            <w:szCs w:val="20"/>
            <w:lang w:eastAsia="ru-RU"/>
          </w:rPr>
          <w:t>статьями 32,36</w:t>
        </w:r>
      </w:hyperlink>
      <w:r w:rsidRPr="008D4501">
        <w:rPr>
          <w:rFonts w:ascii="Times New Roman" w:eastAsia="Times New Roman" w:hAnsi="Times New Roman"/>
          <w:sz w:val="20"/>
          <w:szCs w:val="20"/>
          <w:lang w:eastAsia="ru-RU"/>
        </w:rPr>
        <w:t xml:space="preserve"> Устава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Красноярского края, </w:t>
      </w:r>
      <w:proofErr w:type="spellStart"/>
      <w:r w:rsidRPr="008D4501">
        <w:rPr>
          <w:rFonts w:ascii="Times New Roman" w:eastAsia="Times New Roman" w:hAnsi="Times New Roman"/>
          <w:sz w:val="20"/>
          <w:szCs w:val="20"/>
          <w:lang w:eastAsia="ru-RU"/>
        </w:rPr>
        <w:t>Богучанский</w:t>
      </w:r>
      <w:proofErr w:type="spellEnd"/>
      <w:r w:rsidRPr="008D4501">
        <w:rPr>
          <w:rFonts w:ascii="Times New Roman" w:eastAsia="Times New Roman" w:hAnsi="Times New Roman"/>
          <w:sz w:val="20"/>
          <w:szCs w:val="20"/>
          <w:lang w:eastAsia="ru-RU"/>
        </w:rPr>
        <w:t xml:space="preserve"> районный Совет депутатов, РЕШИЛ:</w:t>
      </w:r>
    </w:p>
    <w:p w:rsidR="008D4501" w:rsidRPr="008D4501" w:rsidRDefault="008D4501" w:rsidP="008D4501">
      <w:pPr>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 Утвердить Порядок предоставления и распределения  </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 xml:space="preserve"> иных межбюджетных трансфертов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из районного бюджета за содействие развитию налогового потенциала</w:t>
      </w:r>
      <w:r w:rsidRPr="008D4501">
        <w:rPr>
          <w:rFonts w:ascii="Times New Roman" w:eastAsia="Times New Roman" w:hAnsi="Times New Roman"/>
          <w:b/>
          <w:sz w:val="20"/>
          <w:szCs w:val="20"/>
          <w:lang w:eastAsia="ru-RU"/>
        </w:rPr>
        <w:t xml:space="preserve"> </w:t>
      </w:r>
      <w:r w:rsidRPr="008D4501">
        <w:rPr>
          <w:rFonts w:ascii="Times New Roman" w:eastAsia="Times New Roman" w:hAnsi="Times New Roman"/>
          <w:sz w:val="20"/>
          <w:szCs w:val="20"/>
          <w:lang w:eastAsia="ru-RU"/>
        </w:rPr>
        <w:t>согласно приложению.</w:t>
      </w:r>
    </w:p>
    <w:p w:rsidR="008D4501" w:rsidRPr="008D4501" w:rsidRDefault="008D4501" w:rsidP="008D4501">
      <w:pPr>
        <w:spacing w:after="0" w:line="240" w:lineRule="auto"/>
        <w:ind w:left="142"/>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            2. </w:t>
      </w:r>
      <w:proofErr w:type="gramStart"/>
      <w:r w:rsidRPr="008D4501">
        <w:rPr>
          <w:rFonts w:ascii="Times New Roman" w:eastAsia="Times New Roman" w:hAnsi="Times New Roman"/>
          <w:sz w:val="20"/>
          <w:szCs w:val="20"/>
          <w:lang w:eastAsia="ru-RU"/>
        </w:rPr>
        <w:t>Контроль за</w:t>
      </w:r>
      <w:proofErr w:type="gramEnd"/>
      <w:r w:rsidRPr="008D4501">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8D4501">
        <w:rPr>
          <w:rFonts w:ascii="Times New Roman" w:eastAsia="Times New Roman" w:hAnsi="Times New Roman"/>
          <w:sz w:val="20"/>
          <w:szCs w:val="20"/>
          <w:lang w:eastAsia="ru-RU"/>
        </w:rPr>
        <w:t>В.И.Нефедовский</w:t>
      </w:r>
      <w:proofErr w:type="spellEnd"/>
      <w:r w:rsidRPr="008D4501">
        <w:rPr>
          <w:rFonts w:ascii="Times New Roman" w:eastAsia="Times New Roman" w:hAnsi="Times New Roman"/>
          <w:sz w:val="20"/>
          <w:szCs w:val="20"/>
          <w:lang w:eastAsia="ru-RU"/>
        </w:rPr>
        <w:t>).</w:t>
      </w:r>
    </w:p>
    <w:p w:rsidR="008D4501" w:rsidRPr="008D4501" w:rsidRDefault="008D4501" w:rsidP="008D45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w:t>
      </w:r>
    </w:p>
    <w:p w:rsidR="008D4501" w:rsidRPr="008D4501" w:rsidRDefault="008D4501" w:rsidP="008D4501">
      <w:pPr>
        <w:spacing w:after="0" w:line="240" w:lineRule="auto"/>
        <w:jc w:val="both"/>
        <w:rPr>
          <w:rFonts w:ascii="Times New Roman" w:eastAsia="Times New Roman" w:hAnsi="Times New Roman"/>
          <w:sz w:val="20"/>
          <w:szCs w:val="20"/>
          <w:lang w:val="en-US" w:eastAsia="ru-RU"/>
        </w:rPr>
      </w:pPr>
    </w:p>
    <w:tbl>
      <w:tblPr>
        <w:tblStyle w:val="620"/>
        <w:tblW w:w="10159" w:type="dxa"/>
        <w:tblInd w:w="-318" w:type="dxa"/>
        <w:tblLook w:val="04A0"/>
      </w:tblPr>
      <w:tblGrid>
        <w:gridCol w:w="5388"/>
        <w:gridCol w:w="4771"/>
      </w:tblGrid>
      <w:tr w:rsidR="008D4501" w:rsidRPr="008D4501" w:rsidTr="008D4501">
        <w:tc>
          <w:tcPr>
            <w:tcW w:w="5388" w:type="dxa"/>
            <w:tcBorders>
              <w:top w:val="nil"/>
              <w:left w:val="nil"/>
              <w:bottom w:val="nil"/>
              <w:right w:val="nil"/>
            </w:tcBorders>
          </w:tcPr>
          <w:p w:rsidR="008D4501" w:rsidRPr="008D4501" w:rsidRDefault="008D4501" w:rsidP="008D4501">
            <w:pPr>
              <w:tabs>
                <w:tab w:val="left" w:pos="4111"/>
              </w:tabs>
              <w:spacing w:after="0" w:line="240" w:lineRule="auto"/>
              <w:ind w:left="318" w:right="599"/>
              <w:rPr>
                <w:rFonts w:ascii="Times New Roman" w:hAnsi="Times New Roman"/>
                <w:sz w:val="20"/>
                <w:szCs w:val="20"/>
              </w:rPr>
            </w:pPr>
            <w:r w:rsidRPr="008D4501">
              <w:rPr>
                <w:rFonts w:ascii="Times New Roman" w:hAnsi="Times New Roman"/>
                <w:sz w:val="20"/>
                <w:szCs w:val="20"/>
              </w:rPr>
              <w:t>Председатель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w:t>
            </w:r>
            <w:r>
              <w:rPr>
                <w:rFonts w:ascii="Times New Roman" w:hAnsi="Times New Roman"/>
                <w:sz w:val="20"/>
                <w:szCs w:val="20"/>
                <w:lang w:val="en-US"/>
              </w:rPr>
              <w:t xml:space="preserve">  </w:t>
            </w:r>
            <w:r w:rsidRPr="008D4501">
              <w:rPr>
                <w:rFonts w:ascii="Times New Roman" w:hAnsi="Times New Roman"/>
                <w:sz w:val="20"/>
                <w:szCs w:val="20"/>
              </w:rPr>
              <w:t xml:space="preserve">районного Совета депутатов </w:t>
            </w:r>
          </w:p>
          <w:p w:rsidR="008D4501" w:rsidRPr="008D4501" w:rsidRDefault="008D4501" w:rsidP="008D4501">
            <w:pPr>
              <w:tabs>
                <w:tab w:val="left" w:pos="4111"/>
              </w:tabs>
              <w:spacing w:after="0" w:line="240" w:lineRule="auto"/>
              <w:ind w:left="142" w:right="599" w:firstLine="176"/>
              <w:rPr>
                <w:rFonts w:ascii="Times New Roman" w:hAnsi="Times New Roman"/>
                <w:sz w:val="20"/>
                <w:szCs w:val="20"/>
              </w:rPr>
            </w:pPr>
            <w:r w:rsidRPr="008D4501">
              <w:rPr>
                <w:rFonts w:ascii="Times New Roman" w:hAnsi="Times New Roman"/>
                <w:sz w:val="20"/>
                <w:szCs w:val="20"/>
              </w:rPr>
              <w:t>А. С. Медведев</w:t>
            </w:r>
          </w:p>
          <w:p w:rsidR="008D4501" w:rsidRPr="008D4501" w:rsidRDefault="008D4501" w:rsidP="008D4501">
            <w:pPr>
              <w:spacing w:after="0" w:line="240" w:lineRule="auto"/>
              <w:rPr>
                <w:rFonts w:ascii="Times New Roman" w:hAnsi="Times New Roman"/>
                <w:sz w:val="20"/>
                <w:szCs w:val="20"/>
              </w:rPr>
            </w:pP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w:t>
            </w:r>
          </w:p>
        </w:tc>
        <w:tc>
          <w:tcPr>
            <w:tcW w:w="4771" w:type="dxa"/>
            <w:tcBorders>
              <w:top w:val="nil"/>
              <w:left w:val="nil"/>
              <w:bottom w:val="nil"/>
              <w:right w:val="nil"/>
            </w:tcBorders>
          </w:tcPr>
          <w:p w:rsidR="008D4501" w:rsidRPr="008D4501" w:rsidRDefault="008D4501" w:rsidP="008D4501">
            <w:pPr>
              <w:spacing w:after="0" w:line="240" w:lineRule="auto"/>
              <w:ind w:left="777" w:hanging="604"/>
              <w:rPr>
                <w:rFonts w:ascii="Times New Roman" w:hAnsi="Times New Roman"/>
                <w:sz w:val="20"/>
                <w:szCs w:val="20"/>
              </w:rPr>
            </w:pPr>
            <w:r w:rsidRPr="008D4501">
              <w:rPr>
                <w:rFonts w:ascii="Times New Roman" w:hAnsi="Times New Roman"/>
                <w:sz w:val="20"/>
                <w:szCs w:val="20"/>
              </w:rPr>
              <w:t xml:space="preserve">  И.о. Главы </w:t>
            </w:r>
            <w:proofErr w:type="spellStart"/>
            <w:r w:rsidRPr="008D4501">
              <w:rPr>
                <w:rFonts w:ascii="Times New Roman" w:hAnsi="Times New Roman"/>
                <w:sz w:val="20"/>
                <w:szCs w:val="20"/>
              </w:rPr>
              <w:t>Богучанского</w:t>
            </w:r>
            <w:proofErr w:type="spellEnd"/>
            <w:r w:rsidRPr="008D4501">
              <w:rPr>
                <w:rFonts w:ascii="Times New Roman" w:hAnsi="Times New Roman"/>
                <w:sz w:val="20"/>
                <w:szCs w:val="20"/>
              </w:rPr>
              <w:t xml:space="preserve">  района </w:t>
            </w:r>
          </w:p>
          <w:p w:rsidR="008D4501" w:rsidRPr="008D4501" w:rsidRDefault="008D4501" w:rsidP="008D4501">
            <w:pPr>
              <w:spacing w:after="0" w:line="240" w:lineRule="auto"/>
              <w:ind w:left="744" w:hanging="24"/>
              <w:rPr>
                <w:rFonts w:ascii="Times New Roman" w:hAnsi="Times New Roman"/>
                <w:sz w:val="20"/>
                <w:szCs w:val="20"/>
              </w:rPr>
            </w:pPr>
            <w:r w:rsidRPr="008D4501">
              <w:rPr>
                <w:rFonts w:ascii="Times New Roman" w:hAnsi="Times New Roman"/>
                <w:sz w:val="20"/>
                <w:szCs w:val="20"/>
              </w:rPr>
              <w:t xml:space="preserve">                                     </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В.Р.Саар                                                    </w:t>
            </w:r>
          </w:p>
          <w:p w:rsidR="008D4501" w:rsidRPr="008D4501" w:rsidRDefault="008D4501" w:rsidP="008D4501">
            <w:pPr>
              <w:spacing w:after="0" w:line="240" w:lineRule="auto"/>
              <w:ind w:left="142" w:firstLine="578"/>
              <w:rPr>
                <w:rFonts w:ascii="Times New Roman" w:hAnsi="Times New Roman"/>
                <w:sz w:val="20"/>
                <w:szCs w:val="20"/>
              </w:rPr>
            </w:pPr>
            <w:r w:rsidRPr="008D4501">
              <w:rPr>
                <w:rFonts w:ascii="Times New Roman" w:hAnsi="Times New Roman"/>
                <w:sz w:val="20"/>
                <w:szCs w:val="20"/>
              </w:rPr>
              <w:t xml:space="preserve">          </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____________________</w:t>
            </w:r>
          </w:p>
          <w:p w:rsidR="008D4501" w:rsidRPr="008D4501" w:rsidRDefault="008D4501" w:rsidP="008D4501">
            <w:pPr>
              <w:spacing w:after="0" w:line="240" w:lineRule="auto"/>
              <w:rPr>
                <w:rFonts w:ascii="Times New Roman" w:hAnsi="Times New Roman"/>
                <w:sz w:val="20"/>
                <w:szCs w:val="20"/>
              </w:rPr>
            </w:pPr>
            <w:r w:rsidRPr="008D4501">
              <w:rPr>
                <w:rFonts w:ascii="Times New Roman" w:hAnsi="Times New Roman"/>
                <w:sz w:val="20"/>
                <w:szCs w:val="20"/>
              </w:rPr>
              <w:t xml:space="preserve">    «28» мая 2020 г. </w:t>
            </w:r>
          </w:p>
        </w:tc>
      </w:tr>
    </w:tbl>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val="en-US" w:eastAsia="ru-RU"/>
        </w:rPr>
      </w:pP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Приложение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к решению </w:t>
      </w:r>
      <w:proofErr w:type="spellStart"/>
      <w:r w:rsidRPr="008D4501">
        <w:rPr>
          <w:rFonts w:ascii="Times New Roman" w:eastAsia="Times New Roman" w:hAnsi="Times New Roman"/>
          <w:sz w:val="18"/>
          <w:szCs w:val="20"/>
          <w:lang w:eastAsia="ru-RU"/>
        </w:rPr>
        <w:t>Богучанского</w:t>
      </w:r>
      <w:proofErr w:type="spellEnd"/>
      <w:r w:rsidRPr="008D4501">
        <w:rPr>
          <w:rFonts w:ascii="Times New Roman" w:eastAsia="Times New Roman" w:hAnsi="Times New Roman"/>
          <w:sz w:val="18"/>
          <w:szCs w:val="20"/>
          <w:lang w:eastAsia="ru-RU"/>
        </w:rPr>
        <w:t xml:space="preserve"> </w:t>
      </w:r>
      <w:proofErr w:type="gramStart"/>
      <w:r w:rsidRPr="008D4501">
        <w:rPr>
          <w:rFonts w:ascii="Times New Roman" w:eastAsia="Times New Roman" w:hAnsi="Times New Roman"/>
          <w:sz w:val="18"/>
          <w:szCs w:val="20"/>
          <w:lang w:eastAsia="ru-RU"/>
        </w:rPr>
        <w:t>районного</w:t>
      </w:r>
      <w:proofErr w:type="gramEnd"/>
      <w:r w:rsidRPr="008D4501">
        <w:rPr>
          <w:rFonts w:ascii="Times New Roman" w:eastAsia="Times New Roman" w:hAnsi="Times New Roman"/>
          <w:sz w:val="18"/>
          <w:szCs w:val="20"/>
          <w:lang w:eastAsia="ru-RU"/>
        </w:rPr>
        <w:t xml:space="preserve">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 xml:space="preserve">Совета депутатов </w:t>
      </w:r>
    </w:p>
    <w:p w:rsidR="008D4501" w:rsidRPr="008D4501"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8D4501">
        <w:rPr>
          <w:rFonts w:ascii="Times New Roman" w:eastAsia="Times New Roman" w:hAnsi="Times New Roman"/>
          <w:sz w:val="18"/>
          <w:szCs w:val="20"/>
          <w:lang w:eastAsia="ru-RU"/>
        </w:rPr>
        <w:t>от 28.05.2020 г. № 50/1-332</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val="en-US" w:eastAsia="ru-RU"/>
        </w:rPr>
      </w:pP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 xml:space="preserve">ПОРЯДОК </w:t>
      </w: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w:t>
      </w:r>
    </w:p>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8"/>
          <w:szCs w:val="20"/>
          <w:lang w:eastAsia="ru-RU"/>
        </w:rPr>
      </w:pPr>
    </w:p>
    <w:p w:rsidR="008D4501" w:rsidRPr="006A60FF" w:rsidRDefault="008D4501" w:rsidP="008D4501">
      <w:pPr>
        <w:widowControl w:val="0"/>
        <w:autoSpaceDE w:val="0"/>
        <w:autoSpaceDN w:val="0"/>
        <w:spacing w:after="0" w:line="240" w:lineRule="auto"/>
        <w:jc w:val="center"/>
        <w:outlineLvl w:val="1"/>
        <w:rPr>
          <w:rFonts w:ascii="Times New Roman" w:eastAsia="Times New Roman" w:hAnsi="Times New Roman"/>
          <w:sz w:val="18"/>
          <w:szCs w:val="20"/>
          <w:lang w:eastAsia="ru-RU"/>
        </w:rPr>
      </w:pPr>
      <w:r w:rsidRPr="006A60FF">
        <w:rPr>
          <w:rFonts w:ascii="Times New Roman" w:eastAsia="Times New Roman" w:hAnsi="Times New Roman"/>
          <w:sz w:val="18"/>
          <w:szCs w:val="20"/>
          <w:lang w:eastAsia="ru-RU"/>
        </w:rPr>
        <w:t>1. ОБЩИЕ ПОЛОЖЕНИЯ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1.1. Порядок предоставления и распределения иных межбюджетных трансфертов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из районного бюджета за содействие развитию налогового потенциала источником  финансового </w:t>
      </w:r>
      <w:proofErr w:type="gramStart"/>
      <w:r w:rsidRPr="008D4501">
        <w:rPr>
          <w:rFonts w:ascii="Times New Roman" w:eastAsia="Times New Roman" w:hAnsi="Times New Roman"/>
          <w:sz w:val="20"/>
          <w:szCs w:val="20"/>
          <w:lang w:eastAsia="ru-RU"/>
        </w:rPr>
        <w:t>обеспечения</w:t>
      </w:r>
      <w:proofErr w:type="gramEnd"/>
      <w:r w:rsidRPr="008D4501">
        <w:rPr>
          <w:rFonts w:ascii="Times New Roman" w:eastAsia="Times New Roman" w:hAnsi="Times New Roman"/>
          <w:sz w:val="20"/>
          <w:szCs w:val="20"/>
          <w:lang w:eastAsia="ru-RU"/>
        </w:rPr>
        <w:t xml:space="preserve"> которых, является иной межбюджетный трансферт районному бюджету,   предоставляемый из краевого бюджета (далее - Порядок) определяет процедуру предоставления и распределения иных межбюджетных трансфертов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за содействие развитию налогового потенциала (далее - иные межбюджетные трансферты).</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1.2. Главным распорядителем средств иных межбюджетных трансфертов является финансовое управление </w:t>
      </w:r>
      <w:r w:rsidRPr="008D4501">
        <w:rPr>
          <w:rFonts w:ascii="Times New Roman" w:eastAsia="Times New Roman" w:hAnsi="Times New Roman"/>
          <w:sz w:val="20"/>
          <w:szCs w:val="20"/>
          <w:lang w:eastAsia="ru-RU"/>
        </w:rPr>
        <w:lastRenderedPageBreak/>
        <w:t xml:space="preserve">администрации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(далее – финансовое управление).</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 ПОРЯДОК ПРЕДОСТАВЛЕНИЯ И РАСПРЕДЕЛЕНИЯ ИНЫХ МЕЖБЮДЖЕТНЫХ ТРАНСФЕРТОВ</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2.1. Иные межбюджетные трансферты предоставляются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имеющих в отчетном финансовом году по сравнению с годом, предшествующим отчетному финансовому году, прирост поступлений в бюджет  поселения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единого сельскохозяйственного налога,   земельного налога и налога на имущество физических лиц (далее - налоги).</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bookmarkStart w:id="2" w:name="P52"/>
      <w:bookmarkEnd w:id="2"/>
      <w:r w:rsidRPr="008D4501">
        <w:rPr>
          <w:rFonts w:ascii="Times New Roman" w:eastAsia="Times New Roman" w:hAnsi="Times New Roman"/>
          <w:sz w:val="20"/>
          <w:szCs w:val="20"/>
          <w:lang w:eastAsia="ru-RU"/>
        </w:rPr>
        <w:t xml:space="preserve">2.2. </w:t>
      </w:r>
      <w:proofErr w:type="gramStart"/>
      <w:r w:rsidRPr="008D4501">
        <w:rPr>
          <w:rFonts w:ascii="Times New Roman" w:eastAsia="Times New Roman" w:hAnsi="Times New Roman"/>
          <w:sz w:val="20"/>
          <w:szCs w:val="20"/>
          <w:lang w:eastAsia="ru-RU"/>
        </w:rPr>
        <w:t xml:space="preserve">Иные межбюджетные трансферты предоставляются бюджетам поселений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 (далее – бюджет поселения, поселение)  на решение вопросов местного значения в соответствии с Федеральным </w:t>
      </w:r>
      <w:hyperlink r:id="rId30" w:history="1">
        <w:r w:rsidRPr="008D4501">
          <w:rPr>
            <w:rFonts w:ascii="Times New Roman" w:eastAsia="Times New Roman" w:hAnsi="Times New Roman"/>
            <w:sz w:val="20"/>
            <w:szCs w:val="20"/>
            <w:lang w:eastAsia="ru-RU"/>
          </w:rPr>
          <w:t>законом</w:t>
        </w:r>
      </w:hyperlink>
      <w:r w:rsidRPr="008D4501">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и </w:t>
      </w:r>
      <w:hyperlink r:id="rId31" w:history="1">
        <w:r w:rsidRPr="008D4501">
          <w:rPr>
            <w:rFonts w:ascii="Times New Roman" w:eastAsia="Times New Roman" w:hAnsi="Times New Roman"/>
            <w:sz w:val="20"/>
            <w:szCs w:val="20"/>
            <w:lang w:eastAsia="ru-RU"/>
          </w:rPr>
          <w:t>Законом</w:t>
        </w:r>
      </w:hyperlink>
      <w:r w:rsidRPr="008D4501">
        <w:rPr>
          <w:rFonts w:ascii="Times New Roman" w:eastAsia="Times New Roman" w:hAnsi="Times New Roman"/>
          <w:sz w:val="20"/>
          <w:szCs w:val="20"/>
          <w:lang w:eastAsia="ru-RU"/>
        </w:rPr>
        <w:t xml:space="preserve"> Красноярского края от 15.10.2015 N 9-3724 "О закреплении вопросов местного значения за сельскими поселениями Красноярского края".</w:t>
      </w:r>
      <w:proofErr w:type="gramEnd"/>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2.3. Иные межбюджетные трансферты предоставляются бюджетам  поселений в соответствующем финансовом году в пределах объема бюджетных ассигнований, предусмотренных на указанные цели  решением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районного Совета депутатов о районном бюджете на соответствующий финансовый год и плановый период.</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2.4. Распределение иных межбюджетных трансфертов осуществляется финансовым управлением в соответствии с методикой, предусмотренной </w:t>
      </w:r>
      <w:hyperlink w:anchor="P70" w:history="1">
        <w:r w:rsidRPr="008D4501">
          <w:rPr>
            <w:rFonts w:ascii="Times New Roman" w:eastAsia="Times New Roman" w:hAnsi="Times New Roman"/>
            <w:sz w:val="20"/>
            <w:szCs w:val="20"/>
            <w:lang w:eastAsia="ru-RU"/>
          </w:rPr>
          <w:t>разделом 3</w:t>
        </w:r>
      </w:hyperlink>
      <w:r w:rsidRPr="008D4501">
        <w:rPr>
          <w:rFonts w:ascii="Times New Roman" w:eastAsia="Times New Roman" w:hAnsi="Times New Roman"/>
          <w:sz w:val="20"/>
          <w:szCs w:val="20"/>
          <w:lang w:eastAsia="ru-RU"/>
        </w:rPr>
        <w:t xml:space="preserve"> Порядка (далее - Методика).</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2.5. Для проведения расчетов размеров иных межбюджетных трансфертов в соответствии с Методикой используются отчетные данные об объеме фактических поступлений в  бюджеты поселений, налогов в отчетном финансовом году и в году, предшествующем отчетному финансовому году.</w:t>
      </w:r>
    </w:p>
    <w:p w:rsidR="008D4501" w:rsidRPr="008D4501" w:rsidRDefault="008D4501" w:rsidP="008D45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2.6. </w:t>
      </w:r>
      <w:r w:rsidRPr="008D4501">
        <w:rPr>
          <w:rFonts w:ascii="Times New Roman" w:eastAsia="Times New Roman" w:hAnsi="Times New Roman"/>
          <w:sz w:val="20"/>
          <w:szCs w:val="20"/>
          <w:lang w:eastAsia="ru-RU"/>
        </w:rPr>
        <w:tab/>
        <w:t xml:space="preserve"> Финансовое управление перечисляет иные межбюджетные трансферты на лицевые счета поселений в течение 5 рабочих дней с момента поступления на лицевой счет финансового управления целевых средств из краевого бюджета.</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bookmarkStart w:id="3" w:name="P63"/>
      <w:bookmarkStart w:id="4" w:name="P65"/>
      <w:bookmarkEnd w:id="3"/>
      <w:bookmarkEnd w:id="4"/>
      <w:r w:rsidRPr="008D4501">
        <w:rPr>
          <w:rFonts w:ascii="Times New Roman" w:eastAsia="Times New Roman" w:hAnsi="Times New Roman"/>
          <w:sz w:val="20"/>
          <w:szCs w:val="20"/>
          <w:lang w:eastAsia="ru-RU"/>
        </w:rPr>
        <w:t xml:space="preserve">2.7. Органы местного самоуправления поселений не позднее 12 января года, следующего за отчетным годом, представляют в финансовое управление </w:t>
      </w:r>
      <w:hyperlink w:anchor="P211" w:history="1">
        <w:r w:rsidRPr="008D4501">
          <w:rPr>
            <w:rFonts w:ascii="Times New Roman" w:eastAsia="Times New Roman" w:hAnsi="Times New Roman"/>
            <w:sz w:val="20"/>
            <w:szCs w:val="20"/>
            <w:lang w:eastAsia="ru-RU"/>
          </w:rPr>
          <w:t>отчет</w:t>
        </w:r>
      </w:hyperlink>
      <w:r w:rsidRPr="008D4501">
        <w:rPr>
          <w:rFonts w:ascii="Times New Roman" w:eastAsia="Times New Roman" w:hAnsi="Times New Roman"/>
          <w:sz w:val="20"/>
          <w:szCs w:val="20"/>
          <w:lang w:eastAsia="ru-RU"/>
        </w:rPr>
        <w:t xml:space="preserve"> об использовании иных межбюджетных трансфертов по форме согласно приложению N 1 к Порядку.</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2.8.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поселений в соответствии с действующим законодательством.</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 МЕТОДИКА РАСПРЕДЕЛЕНИЯ ИНЫХ МЕЖБЮДЖЕТНЫХ  ТРАНСФЕРТОВ БЮДЖЕТАМ ПОСЕЛЕНИЙ</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3.1. Иной межбюджетный трансферт бюджету i-го поселения (</w:t>
      </w:r>
      <w:proofErr w:type="spellStart"/>
      <w:r w:rsidRPr="008D4501">
        <w:rPr>
          <w:rFonts w:ascii="Times New Roman" w:eastAsia="Times New Roman" w:hAnsi="Times New Roman"/>
          <w:sz w:val="20"/>
          <w:szCs w:val="20"/>
          <w:lang w:eastAsia="ru-RU"/>
        </w:rPr>
        <w:t>Ti</w:t>
      </w:r>
      <w:proofErr w:type="spellEnd"/>
      <w:r w:rsidRPr="008D4501">
        <w:rPr>
          <w:rFonts w:ascii="Times New Roman" w:eastAsia="Times New Roman" w:hAnsi="Times New Roman"/>
          <w:sz w:val="20"/>
          <w:szCs w:val="20"/>
          <w:lang w:eastAsia="ru-RU"/>
        </w:rPr>
        <w:t>) рассчитывается по формуле:</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Т</w:t>
      </w:r>
      <w:proofErr w:type="gramStart"/>
      <w:r w:rsidRPr="008D4501">
        <w:rPr>
          <w:rFonts w:ascii="Times New Roman" w:eastAsia="Times New Roman" w:hAnsi="Times New Roman"/>
          <w:sz w:val="20"/>
          <w:szCs w:val="20"/>
          <w:lang w:eastAsia="ru-RU"/>
        </w:rPr>
        <w:t>i</w:t>
      </w:r>
      <w:proofErr w:type="spellEnd"/>
      <w:proofErr w:type="gramEnd"/>
      <w:r w:rsidRPr="008D4501">
        <w:rPr>
          <w:rFonts w:ascii="Times New Roman" w:eastAsia="Times New Roman" w:hAnsi="Times New Roman"/>
          <w:sz w:val="20"/>
          <w:szCs w:val="20"/>
          <w:lang w:eastAsia="ru-RU"/>
        </w:rPr>
        <w:t xml:space="preserve"> = </w:t>
      </w:r>
      <w:proofErr w:type="spellStart"/>
      <w:r w:rsidRPr="008D4501">
        <w:rPr>
          <w:rFonts w:ascii="Times New Roman" w:eastAsia="Times New Roman" w:hAnsi="Times New Roman"/>
          <w:sz w:val="20"/>
          <w:szCs w:val="20"/>
          <w:lang w:eastAsia="ru-RU"/>
        </w:rPr>
        <w:t>Пi</w:t>
      </w:r>
      <w:proofErr w:type="spellEnd"/>
      <w:r w:rsidRPr="008D4501">
        <w:rPr>
          <w:rFonts w:ascii="Times New Roman" w:eastAsia="Times New Roman" w:hAnsi="Times New Roman"/>
          <w:sz w:val="20"/>
          <w:szCs w:val="20"/>
          <w:lang w:eastAsia="ru-RU"/>
        </w:rPr>
        <w:t>*50%</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П</w:t>
      </w:r>
      <w:proofErr w:type="gramStart"/>
      <w:r w:rsidRPr="008D4501">
        <w:rPr>
          <w:rFonts w:ascii="Times New Roman" w:eastAsia="Times New Roman" w:hAnsi="Times New Roman"/>
          <w:sz w:val="20"/>
          <w:szCs w:val="20"/>
          <w:lang w:eastAsia="ru-RU"/>
        </w:rPr>
        <w:t>i</w:t>
      </w:r>
      <w:proofErr w:type="spellEnd"/>
      <w:proofErr w:type="gramEnd"/>
      <w:r w:rsidRPr="008D4501">
        <w:rPr>
          <w:rFonts w:ascii="Times New Roman" w:eastAsia="Times New Roman" w:hAnsi="Times New Roman"/>
          <w:sz w:val="20"/>
          <w:szCs w:val="20"/>
          <w:lang w:eastAsia="ru-RU"/>
        </w:rPr>
        <w:t xml:space="preserve"> - прирост поступлений налогов в бюджет i-го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3.2. Прирост поступлений налогов в бюджет i-го поселения рассчитывается по формуле</w:t>
      </w:r>
      <w:proofErr w:type="gramStart"/>
      <w:r w:rsidRPr="008D4501">
        <w:rPr>
          <w:rFonts w:ascii="Times New Roman" w:eastAsia="Times New Roman" w:hAnsi="Times New Roman"/>
          <w:sz w:val="20"/>
          <w:szCs w:val="20"/>
          <w:lang w:eastAsia="ru-RU"/>
        </w:rPr>
        <w:t>:</w:t>
      </w:r>
      <w:proofErr w:type="gramEnd"/>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r>
      <w:r w:rsidRPr="008D4501">
        <w:rPr>
          <w:rFonts w:ascii="Times New Roman" w:eastAsia="Times New Roman" w:hAnsi="Times New Roman"/>
          <w:sz w:val="20"/>
          <w:szCs w:val="20"/>
          <w:lang w:eastAsia="ru-RU"/>
        </w:rPr>
        <w:pict>
          <v:group id="_x0000_s1033" editas="canvas" style="width:86.7pt;height:53.15pt;mso-position-horizontal-relative:char;mso-position-vertical-relative:line" coordsize="1734,10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734;height:1063" o:preferrelative="f">
              <v:fill o:detectmouseclick="t"/>
              <v:path o:extrusionok="t" o:connecttype="none"/>
              <o:lock v:ext="edit" text="t"/>
            </v:shape>
            <v:rect id="_x0000_s1035" style="position:absolute;left:806;top:45;width:129;height:1018;mso-wrap-style:none" filled="f" stroked="f">
              <v:textbox style="mso-fit-shape-to-text:t" inset="0,0,0,0">
                <w:txbxContent>
                  <w:p w:rsidR="00EA1AD5" w:rsidRDefault="00EA1AD5" w:rsidP="008D4501"/>
                  <w:p w:rsidR="00EA1AD5" w:rsidRDefault="00EA1AD5" w:rsidP="008D4501"/>
                </w:txbxContent>
              </v:textbox>
            </v:rect>
            <v:rect id="_x0000_s1036" style="position:absolute;left:710;top:478;width:234;height:425;mso-wrap-style:none" filled="f" stroked="f">
              <v:textbox style="mso-fit-shape-to-text:t" inset="0,0,0,0">
                <w:txbxContent>
                  <w:p w:rsidR="00EA1AD5" w:rsidRDefault="00EA1AD5" w:rsidP="008D4501">
                    <w:r>
                      <w:rPr>
                        <w:color w:val="000000"/>
                        <w:sz w:val="16"/>
                        <w:szCs w:val="16"/>
                        <w:lang w:val="en-US"/>
                      </w:rPr>
                      <w:t>k=1</w:t>
                    </w:r>
                  </w:p>
                </w:txbxContent>
              </v:textbox>
            </v:rect>
            <v:rect id="_x0000_s1037" style="position:absolute;left:44;top:199;width:1465;height:570;mso-wrap-style:none" filled="f" stroked="f">
              <v:textbox style="mso-fit-shape-to-text:t" inset="0,0,0,0">
                <w:txbxContent>
                  <w:p w:rsidR="00EA1AD5" w:rsidRPr="008D4501" w:rsidRDefault="00EA1AD5" w:rsidP="008D4501">
                    <w:pPr>
                      <w:rPr>
                        <w:rFonts w:ascii="Times New Roman" w:hAnsi="Times New Roman"/>
                      </w:rPr>
                    </w:pPr>
                    <w:proofErr w:type="spellStart"/>
                    <w:r w:rsidRPr="008D4501">
                      <w:rPr>
                        <w:rFonts w:ascii="Times New Roman" w:hAnsi="Times New Roman"/>
                        <w:color w:val="000000"/>
                        <w:sz w:val="28"/>
                        <w:szCs w:val="28"/>
                        <w:lang w:val="en-US"/>
                      </w:rPr>
                      <w:t>Пi</w:t>
                    </w:r>
                    <w:proofErr w:type="spellEnd"/>
                    <w:r w:rsidRPr="008D4501">
                      <w:rPr>
                        <w:rFonts w:ascii="Times New Roman" w:hAnsi="Times New Roman"/>
                        <w:color w:val="000000"/>
                        <w:sz w:val="28"/>
                        <w:szCs w:val="28"/>
                        <w:lang w:val="en-US"/>
                      </w:rPr>
                      <w:t>=</w:t>
                    </w:r>
                    <w:proofErr w:type="spellStart"/>
                    <w:r w:rsidRPr="008D4501">
                      <w:rPr>
                        <w:rFonts w:ascii="Times New Roman" w:hAnsi="Times New Roman"/>
                        <w:color w:val="000000"/>
                        <w:sz w:val="28"/>
                        <w:szCs w:val="28"/>
                        <w:lang w:val="en-US"/>
                      </w:rPr>
                      <w:t>SUMПki</w:t>
                    </w:r>
                    <w:proofErr w:type="spellEnd"/>
                  </w:p>
                </w:txbxContent>
              </v:textbox>
            </v:rect>
            <w10:wrap type="none"/>
            <w10:anchorlock/>
          </v:group>
        </w:pict>
      </w:r>
      <w:r w:rsidRPr="008D4501">
        <w:rPr>
          <w:rFonts w:ascii="Times New Roman" w:eastAsia="Times New Roman" w:hAnsi="Times New Roman"/>
          <w:sz w:val="20"/>
          <w:szCs w:val="20"/>
          <w:lang w:eastAsia="ru-RU"/>
        </w:rPr>
        <w:t>,</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proofErr w:type="spellStart"/>
      <w:proofErr w:type="gramStart"/>
      <w:r w:rsidRPr="008D4501">
        <w:rPr>
          <w:rFonts w:ascii="Times New Roman" w:eastAsia="Times New Roman" w:hAnsi="Times New Roman"/>
          <w:sz w:val="20"/>
          <w:szCs w:val="20"/>
          <w:lang w:eastAsia="ru-RU"/>
        </w:rPr>
        <w:t>П</w:t>
      </w:r>
      <w:proofErr w:type="gramEnd"/>
      <w:r w:rsidRPr="008D4501">
        <w:rPr>
          <w:rFonts w:ascii="Times New Roman" w:eastAsia="Times New Roman" w:hAnsi="Times New Roman"/>
          <w:sz w:val="20"/>
          <w:szCs w:val="20"/>
          <w:lang w:eastAsia="ru-RU"/>
        </w:rPr>
        <w:t>ki</w:t>
      </w:r>
      <w:proofErr w:type="spellEnd"/>
      <w:r w:rsidRPr="008D4501">
        <w:rPr>
          <w:rFonts w:ascii="Times New Roman" w:eastAsia="Times New Roman" w:hAnsi="Times New Roman"/>
          <w:sz w:val="20"/>
          <w:szCs w:val="20"/>
          <w:lang w:eastAsia="ru-RU"/>
        </w:rPr>
        <w:t xml:space="preserve"> - прирост поступлений k-го налога в бюджет i-го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k</w:t>
      </w:r>
      <w:proofErr w:type="spellEnd"/>
      <w:r w:rsidRPr="008D4501">
        <w:rPr>
          <w:rFonts w:ascii="Times New Roman" w:eastAsia="Times New Roman" w:hAnsi="Times New Roman"/>
          <w:sz w:val="20"/>
          <w:szCs w:val="20"/>
          <w:lang w:eastAsia="ru-RU"/>
        </w:rPr>
        <w:t xml:space="preserve"> - единый сельскохозяйственный налог,  налог на имущество физических лиц, земельный налог.</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3.3. Прирост поступлений k-го налога в бюджет i-го поселения  рассчитывается по следующей формуле:</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val="en-US" w:eastAsia="ru-RU"/>
        </w:rPr>
      </w:pPr>
      <w:r w:rsidRPr="008D4501">
        <w:rPr>
          <w:rFonts w:ascii="Times New Roman" w:eastAsia="Times New Roman" w:hAnsi="Times New Roman"/>
          <w:sz w:val="20"/>
          <w:szCs w:val="20"/>
          <w:lang w:eastAsia="ru-RU"/>
        </w:rPr>
        <w:t>П</w:t>
      </w:r>
      <w:proofErr w:type="spellStart"/>
      <w:r w:rsidRPr="008D4501">
        <w:rPr>
          <w:rFonts w:ascii="Times New Roman" w:eastAsia="Times New Roman" w:hAnsi="Times New Roman"/>
          <w:sz w:val="20"/>
          <w:szCs w:val="20"/>
          <w:lang w:val="en-US" w:eastAsia="ru-RU"/>
        </w:rPr>
        <w:t>ki</w:t>
      </w:r>
      <w:proofErr w:type="spellEnd"/>
      <w:r w:rsidRPr="008D4501">
        <w:rPr>
          <w:rFonts w:ascii="Times New Roman" w:eastAsia="Times New Roman" w:hAnsi="Times New Roman"/>
          <w:sz w:val="20"/>
          <w:szCs w:val="20"/>
          <w:lang w:val="en-US" w:eastAsia="ru-RU"/>
        </w:rPr>
        <w:t xml:space="preserve"> = </w:t>
      </w:r>
      <w:r w:rsidRPr="008D4501">
        <w:rPr>
          <w:rFonts w:ascii="Times New Roman" w:eastAsia="Times New Roman" w:hAnsi="Times New Roman"/>
          <w:sz w:val="20"/>
          <w:szCs w:val="20"/>
          <w:lang w:eastAsia="ru-RU"/>
        </w:rPr>
        <w:t>Д</w:t>
      </w:r>
      <w:proofErr w:type="gramStart"/>
      <w:r w:rsidRPr="008D4501">
        <w:rPr>
          <w:rFonts w:ascii="Times New Roman" w:eastAsia="Times New Roman" w:hAnsi="Times New Roman"/>
          <w:sz w:val="20"/>
          <w:szCs w:val="20"/>
          <w:lang w:val="en-US" w:eastAsia="ru-RU"/>
        </w:rPr>
        <w:t>k</w:t>
      </w:r>
      <w:proofErr w:type="gramEnd"/>
      <w:r w:rsidRPr="008D4501">
        <w:rPr>
          <w:rFonts w:ascii="Times New Roman" w:eastAsia="Times New Roman" w:hAnsi="Times New Roman"/>
          <w:sz w:val="20"/>
          <w:szCs w:val="20"/>
          <w:lang w:val="en-US" w:eastAsia="ru-RU"/>
        </w:rPr>
        <w:t>(n)</w:t>
      </w:r>
      <w:proofErr w:type="spellStart"/>
      <w:r w:rsidRPr="008D4501">
        <w:rPr>
          <w:rFonts w:ascii="Times New Roman" w:eastAsia="Times New Roman" w:hAnsi="Times New Roman"/>
          <w:sz w:val="20"/>
          <w:szCs w:val="20"/>
          <w:lang w:val="en-US" w:eastAsia="ru-RU"/>
        </w:rPr>
        <w:t>i</w:t>
      </w:r>
      <w:proofErr w:type="spellEnd"/>
      <w:r w:rsidRPr="008D4501">
        <w:rPr>
          <w:rFonts w:ascii="Times New Roman" w:eastAsia="Times New Roman" w:hAnsi="Times New Roman"/>
          <w:sz w:val="20"/>
          <w:szCs w:val="20"/>
          <w:lang w:val="en-US" w:eastAsia="ru-RU"/>
        </w:rPr>
        <w:t xml:space="preserve"> - </w:t>
      </w:r>
      <w:r w:rsidRPr="008D4501">
        <w:rPr>
          <w:rFonts w:ascii="Times New Roman" w:eastAsia="Times New Roman" w:hAnsi="Times New Roman"/>
          <w:sz w:val="20"/>
          <w:szCs w:val="20"/>
          <w:lang w:eastAsia="ru-RU"/>
        </w:rPr>
        <w:t>Д</w:t>
      </w:r>
      <w:r w:rsidRPr="008D4501">
        <w:rPr>
          <w:rFonts w:ascii="Times New Roman" w:eastAsia="Times New Roman" w:hAnsi="Times New Roman"/>
          <w:sz w:val="20"/>
          <w:szCs w:val="20"/>
          <w:lang w:val="en-US" w:eastAsia="ru-RU"/>
        </w:rPr>
        <w:t>k(n-1)</w:t>
      </w:r>
      <w:proofErr w:type="spellStart"/>
      <w:r w:rsidRPr="008D4501">
        <w:rPr>
          <w:rFonts w:ascii="Times New Roman" w:eastAsia="Times New Roman" w:hAnsi="Times New Roman"/>
          <w:sz w:val="20"/>
          <w:szCs w:val="20"/>
          <w:lang w:val="en-US" w:eastAsia="ru-RU"/>
        </w:rPr>
        <w:t>i</w:t>
      </w:r>
      <w:proofErr w:type="spellEnd"/>
      <w:r w:rsidRPr="008D4501">
        <w:rPr>
          <w:rFonts w:ascii="Times New Roman" w:eastAsia="Times New Roman" w:hAnsi="Times New Roman"/>
          <w:sz w:val="20"/>
          <w:szCs w:val="20"/>
          <w:lang w:val="en-US" w:eastAsia="ru-RU"/>
        </w:rPr>
        <w:t>,</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val="en-US"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где:</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Д</w:t>
      </w:r>
      <w:proofErr w:type="gramStart"/>
      <w:r w:rsidRPr="008D4501">
        <w:rPr>
          <w:rFonts w:ascii="Times New Roman" w:eastAsia="Times New Roman" w:hAnsi="Times New Roman"/>
          <w:sz w:val="20"/>
          <w:szCs w:val="20"/>
          <w:lang w:eastAsia="ru-RU"/>
        </w:rPr>
        <w:t>k</w:t>
      </w:r>
      <w:proofErr w:type="spellEnd"/>
      <w:proofErr w:type="gramEnd"/>
      <w:r w:rsidRPr="008D4501">
        <w:rPr>
          <w:rFonts w:ascii="Times New Roman" w:eastAsia="Times New Roman" w:hAnsi="Times New Roman"/>
          <w:sz w:val="20"/>
          <w:szCs w:val="20"/>
          <w:lang w:eastAsia="ru-RU"/>
        </w:rPr>
        <w:t>(</w:t>
      </w:r>
      <w:proofErr w:type="spellStart"/>
      <w:r w:rsidRPr="008D4501">
        <w:rPr>
          <w:rFonts w:ascii="Times New Roman" w:eastAsia="Times New Roman" w:hAnsi="Times New Roman"/>
          <w:sz w:val="20"/>
          <w:szCs w:val="20"/>
          <w:lang w:eastAsia="ru-RU"/>
        </w:rPr>
        <w:t>n</w:t>
      </w:r>
      <w:proofErr w:type="spellEnd"/>
      <w:r w:rsidRPr="008D4501">
        <w:rPr>
          <w:rFonts w:ascii="Times New Roman" w:eastAsia="Times New Roman" w:hAnsi="Times New Roman"/>
          <w:sz w:val="20"/>
          <w:szCs w:val="20"/>
          <w:lang w:eastAsia="ru-RU"/>
        </w:rPr>
        <w:t>)</w:t>
      </w:r>
      <w:proofErr w:type="spellStart"/>
      <w:r w:rsidRPr="008D4501">
        <w:rPr>
          <w:rFonts w:ascii="Times New Roman" w:eastAsia="Times New Roman" w:hAnsi="Times New Roman"/>
          <w:sz w:val="20"/>
          <w:szCs w:val="20"/>
          <w:lang w:eastAsia="ru-RU"/>
        </w:rPr>
        <w:t>i</w:t>
      </w:r>
      <w:proofErr w:type="spellEnd"/>
      <w:r w:rsidRPr="008D4501">
        <w:rPr>
          <w:rFonts w:ascii="Times New Roman" w:eastAsia="Times New Roman" w:hAnsi="Times New Roman"/>
          <w:sz w:val="20"/>
          <w:szCs w:val="20"/>
          <w:lang w:eastAsia="ru-RU"/>
        </w:rPr>
        <w:t xml:space="preserve"> - фактические поступления k-го налога  в отчетном финансовом году в бюджет </w:t>
      </w:r>
      <w:proofErr w:type="spellStart"/>
      <w:r w:rsidRPr="008D4501">
        <w:rPr>
          <w:rFonts w:ascii="Times New Roman" w:eastAsia="Times New Roman" w:hAnsi="Times New Roman"/>
          <w:sz w:val="20"/>
          <w:szCs w:val="20"/>
          <w:lang w:eastAsia="ru-RU"/>
        </w:rPr>
        <w:t>i</w:t>
      </w:r>
      <w:proofErr w:type="spellEnd"/>
      <w:r w:rsidRPr="008D4501">
        <w:rPr>
          <w:rFonts w:ascii="Times New Roman" w:eastAsia="Times New Roman" w:hAnsi="Times New Roman"/>
          <w:sz w:val="20"/>
          <w:szCs w:val="20"/>
          <w:lang w:eastAsia="ru-RU"/>
        </w:rPr>
        <w:t xml:space="preserve"> -го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proofErr w:type="spellStart"/>
      <w:r w:rsidRPr="008D4501">
        <w:rPr>
          <w:rFonts w:ascii="Times New Roman" w:eastAsia="Times New Roman" w:hAnsi="Times New Roman"/>
          <w:sz w:val="20"/>
          <w:szCs w:val="20"/>
          <w:lang w:eastAsia="ru-RU"/>
        </w:rPr>
        <w:t>Д</w:t>
      </w:r>
      <w:proofErr w:type="gramStart"/>
      <w:r w:rsidRPr="008D4501">
        <w:rPr>
          <w:rFonts w:ascii="Times New Roman" w:eastAsia="Times New Roman" w:hAnsi="Times New Roman"/>
          <w:sz w:val="20"/>
          <w:szCs w:val="20"/>
          <w:lang w:eastAsia="ru-RU"/>
        </w:rPr>
        <w:t>k</w:t>
      </w:r>
      <w:proofErr w:type="spellEnd"/>
      <w:proofErr w:type="gramEnd"/>
      <w:r w:rsidRPr="008D4501">
        <w:rPr>
          <w:rFonts w:ascii="Times New Roman" w:eastAsia="Times New Roman" w:hAnsi="Times New Roman"/>
          <w:sz w:val="20"/>
          <w:szCs w:val="20"/>
          <w:lang w:eastAsia="ru-RU"/>
        </w:rPr>
        <w:t>(n-1)</w:t>
      </w:r>
      <w:proofErr w:type="spellStart"/>
      <w:r w:rsidRPr="008D4501">
        <w:rPr>
          <w:rFonts w:ascii="Times New Roman" w:eastAsia="Times New Roman" w:hAnsi="Times New Roman"/>
          <w:sz w:val="20"/>
          <w:szCs w:val="20"/>
          <w:lang w:eastAsia="ru-RU"/>
        </w:rPr>
        <w:t>i</w:t>
      </w:r>
      <w:proofErr w:type="spellEnd"/>
      <w:r w:rsidRPr="008D4501">
        <w:rPr>
          <w:rFonts w:ascii="Times New Roman" w:eastAsia="Times New Roman" w:hAnsi="Times New Roman"/>
          <w:sz w:val="20"/>
          <w:szCs w:val="20"/>
          <w:lang w:eastAsia="ru-RU"/>
        </w:rPr>
        <w:t xml:space="preserve">- фактические поступления k-го налога  в году, предшествующем отчетному финансовому году, в бюджет </w:t>
      </w:r>
      <w:proofErr w:type="spellStart"/>
      <w:r w:rsidRPr="008D4501">
        <w:rPr>
          <w:rFonts w:ascii="Times New Roman" w:eastAsia="Times New Roman" w:hAnsi="Times New Roman"/>
          <w:sz w:val="20"/>
          <w:szCs w:val="20"/>
          <w:lang w:eastAsia="ru-RU"/>
        </w:rPr>
        <w:t>i</w:t>
      </w:r>
      <w:proofErr w:type="spellEnd"/>
      <w:r w:rsidRPr="008D4501">
        <w:rPr>
          <w:rFonts w:ascii="Times New Roman" w:eastAsia="Times New Roman" w:hAnsi="Times New Roman"/>
          <w:sz w:val="20"/>
          <w:szCs w:val="20"/>
          <w:lang w:eastAsia="ru-RU"/>
        </w:rPr>
        <w:t xml:space="preserve"> -го поселения.</w:t>
      </w:r>
    </w:p>
    <w:p w:rsidR="008D4501" w:rsidRPr="008D4501" w:rsidRDefault="008D4501" w:rsidP="008D4501">
      <w:pPr>
        <w:widowControl w:val="0"/>
        <w:autoSpaceDE w:val="0"/>
        <w:autoSpaceDN w:val="0"/>
        <w:spacing w:before="240"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3.4. В случае если значение фактического поступления k-го налога в отчетном финансовом году и (или) в году, предшествующем отчетному финансовому году, отрицательное, при расчете соответствующих показателей </w:t>
      </w:r>
      <w:proofErr w:type="spellStart"/>
      <w:proofErr w:type="gramStart"/>
      <w:r w:rsidRPr="008D4501">
        <w:rPr>
          <w:rFonts w:ascii="Times New Roman" w:eastAsia="Times New Roman" w:hAnsi="Times New Roman"/>
          <w:sz w:val="20"/>
          <w:szCs w:val="20"/>
          <w:lang w:eastAsia="ru-RU"/>
        </w:rPr>
        <w:t>П</w:t>
      </w:r>
      <w:proofErr w:type="gramEnd"/>
      <w:r w:rsidRPr="008D4501">
        <w:rPr>
          <w:rFonts w:ascii="Times New Roman" w:eastAsia="Times New Roman" w:hAnsi="Times New Roman"/>
          <w:sz w:val="20"/>
          <w:szCs w:val="20"/>
          <w:lang w:eastAsia="ru-RU"/>
        </w:rPr>
        <w:t>ki</w:t>
      </w:r>
      <w:proofErr w:type="spellEnd"/>
      <w:r w:rsidRPr="008D4501">
        <w:rPr>
          <w:rFonts w:ascii="Times New Roman" w:eastAsia="Times New Roman" w:hAnsi="Times New Roman"/>
          <w:sz w:val="20"/>
          <w:szCs w:val="20"/>
          <w:lang w:eastAsia="ru-RU"/>
        </w:rPr>
        <w:t xml:space="preserve">  значение фактического поступления k-го налога принимается равным нулю.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В случае если значения приростов поступлений налогов в соответствующие бюджеты в отчетном финансовом году по отношению к году, предшествующему отчетному финансовому году, отрицательные, значения соответствующих показателей </w:t>
      </w:r>
      <w:proofErr w:type="spellStart"/>
      <w:r w:rsidRPr="008D4501">
        <w:rPr>
          <w:rFonts w:ascii="Times New Roman" w:eastAsia="Times New Roman" w:hAnsi="Times New Roman"/>
          <w:sz w:val="20"/>
          <w:szCs w:val="20"/>
          <w:lang w:eastAsia="ru-RU"/>
        </w:rPr>
        <w:t>Пki</w:t>
      </w:r>
      <w:proofErr w:type="spellEnd"/>
      <w:r w:rsidRPr="008D4501">
        <w:rPr>
          <w:rFonts w:ascii="Times New Roman" w:eastAsia="Times New Roman" w:hAnsi="Times New Roman"/>
          <w:sz w:val="20"/>
          <w:szCs w:val="20"/>
          <w:lang w:eastAsia="ru-RU"/>
        </w:rPr>
        <w:t xml:space="preserve"> принимаются </w:t>
      </w:r>
      <w:proofErr w:type="gramStart"/>
      <w:r w:rsidRPr="008D4501">
        <w:rPr>
          <w:rFonts w:ascii="Times New Roman" w:eastAsia="Times New Roman" w:hAnsi="Times New Roman"/>
          <w:sz w:val="20"/>
          <w:szCs w:val="20"/>
          <w:lang w:eastAsia="ru-RU"/>
        </w:rPr>
        <w:t>равными</w:t>
      </w:r>
      <w:proofErr w:type="gramEnd"/>
      <w:r w:rsidRPr="008D4501">
        <w:rPr>
          <w:rFonts w:ascii="Times New Roman" w:eastAsia="Times New Roman" w:hAnsi="Times New Roman"/>
          <w:sz w:val="20"/>
          <w:szCs w:val="20"/>
          <w:lang w:eastAsia="ru-RU"/>
        </w:rPr>
        <w:t xml:space="preserve"> нулю.</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3.5. Значение фактических поступлений налогов в году, предшествующем отчетному финансовому году, определяется с учетом нормативов отчислений от налогов в бюджеты поселений, действующих в отчетном финансовом году.</w:t>
      </w: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3.6. В случае если расчетная сумма иного межбюджетного трансферта (</w:t>
      </w:r>
      <w:proofErr w:type="spellStart"/>
      <w:r w:rsidRPr="008D4501">
        <w:rPr>
          <w:rFonts w:ascii="Times New Roman" w:eastAsia="Times New Roman" w:hAnsi="Times New Roman"/>
          <w:sz w:val="20"/>
          <w:szCs w:val="20"/>
          <w:lang w:eastAsia="ru-RU"/>
        </w:rPr>
        <w:t>Ti</w:t>
      </w:r>
      <w:proofErr w:type="spellEnd"/>
      <w:r w:rsidRPr="008D4501">
        <w:rPr>
          <w:rFonts w:ascii="Times New Roman" w:eastAsia="Times New Roman" w:hAnsi="Times New Roman"/>
          <w:sz w:val="20"/>
          <w:szCs w:val="20"/>
          <w:lang w:eastAsia="ru-RU"/>
        </w:rPr>
        <w:t>) в результате применения настоящей методики для i-го поселения составит менее 1000  рублей, указанный трансферт предоставляется в размере 1000  рублей, но не более суммы прироста  поступлений k-го налога в бюджет i-го поселения.</w:t>
      </w:r>
    </w:p>
    <w:p w:rsidR="008D4501" w:rsidRPr="003C34FB" w:rsidRDefault="008D4501" w:rsidP="008D4501">
      <w:pPr>
        <w:widowControl w:val="0"/>
        <w:autoSpaceDE w:val="0"/>
        <w:autoSpaceDN w:val="0"/>
        <w:spacing w:after="0" w:line="240" w:lineRule="auto"/>
        <w:jc w:val="right"/>
        <w:outlineLvl w:val="1"/>
        <w:rPr>
          <w:rFonts w:ascii="Times New Roman" w:eastAsia="Times New Roman" w:hAnsi="Times New Roman"/>
          <w:sz w:val="18"/>
          <w:szCs w:val="20"/>
          <w:lang w:eastAsia="ru-RU"/>
        </w:rPr>
      </w:pPr>
    </w:p>
    <w:p w:rsidR="008D4501" w:rsidRPr="003C34FB" w:rsidRDefault="008D4501" w:rsidP="008D4501">
      <w:pPr>
        <w:widowControl w:val="0"/>
        <w:autoSpaceDE w:val="0"/>
        <w:autoSpaceDN w:val="0"/>
        <w:spacing w:after="0" w:line="240" w:lineRule="auto"/>
        <w:jc w:val="right"/>
        <w:outlineLvl w:val="1"/>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Приложение N 1</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к Порядку</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предоставления и распределения иных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межбюджетных трансфертов бюджетам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 поселений </w:t>
      </w:r>
      <w:proofErr w:type="spellStart"/>
      <w:r w:rsidRPr="003C34FB">
        <w:rPr>
          <w:rFonts w:ascii="Times New Roman" w:eastAsia="Times New Roman" w:hAnsi="Times New Roman"/>
          <w:sz w:val="18"/>
          <w:szCs w:val="20"/>
          <w:lang w:eastAsia="ru-RU"/>
        </w:rPr>
        <w:t>Богучанского</w:t>
      </w:r>
      <w:proofErr w:type="spellEnd"/>
      <w:r w:rsidRPr="003C34FB">
        <w:rPr>
          <w:rFonts w:ascii="Times New Roman" w:eastAsia="Times New Roman" w:hAnsi="Times New Roman"/>
          <w:sz w:val="18"/>
          <w:szCs w:val="20"/>
          <w:lang w:eastAsia="ru-RU"/>
        </w:rPr>
        <w:t xml:space="preserve"> района </w:t>
      </w:r>
    </w:p>
    <w:p w:rsidR="008D4501" w:rsidRPr="003C34FB" w:rsidRDefault="008D4501" w:rsidP="008D4501">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 за содействие развитию налогового потенциала </w:t>
      </w:r>
    </w:p>
    <w:p w:rsidR="008D4501" w:rsidRPr="003C34FB" w:rsidRDefault="008D4501" w:rsidP="008D4501">
      <w:pPr>
        <w:widowControl w:val="0"/>
        <w:autoSpaceDE w:val="0"/>
        <w:autoSpaceDN w:val="0"/>
        <w:spacing w:after="0" w:line="240" w:lineRule="auto"/>
        <w:jc w:val="both"/>
        <w:rPr>
          <w:rFonts w:ascii="Times New Roman" w:eastAsia="Times New Roman" w:hAnsi="Times New Roman"/>
          <w:sz w:val="18"/>
          <w:szCs w:val="20"/>
          <w:lang w:eastAsia="ru-RU"/>
        </w:rPr>
      </w:pPr>
    </w:p>
    <w:p w:rsidR="008D4501" w:rsidRPr="008D4501" w:rsidRDefault="008D4501" w:rsidP="003C34FB">
      <w:pPr>
        <w:widowControl w:val="0"/>
        <w:autoSpaceDE w:val="0"/>
        <w:autoSpaceDN w:val="0"/>
        <w:spacing w:after="0" w:line="240" w:lineRule="auto"/>
        <w:jc w:val="center"/>
        <w:rPr>
          <w:rFonts w:ascii="Times New Roman" w:eastAsia="Times New Roman" w:hAnsi="Times New Roman"/>
          <w:sz w:val="20"/>
          <w:szCs w:val="20"/>
          <w:lang w:eastAsia="ru-RU"/>
        </w:rPr>
      </w:pPr>
      <w:bookmarkStart w:id="5" w:name="P211"/>
      <w:bookmarkEnd w:id="5"/>
      <w:r w:rsidRPr="008D4501">
        <w:rPr>
          <w:rFonts w:ascii="Times New Roman" w:eastAsia="Times New Roman" w:hAnsi="Times New Roman"/>
          <w:sz w:val="20"/>
          <w:szCs w:val="20"/>
          <w:lang w:eastAsia="ru-RU"/>
        </w:rPr>
        <w:t>Отчет об использовании иных межбюджетных трансфертов</w:t>
      </w:r>
      <w:r w:rsidR="003C34FB" w:rsidRPr="003C34FB">
        <w:rPr>
          <w:rFonts w:ascii="Times New Roman" w:eastAsia="Times New Roman" w:hAnsi="Times New Roman"/>
          <w:sz w:val="20"/>
          <w:szCs w:val="20"/>
          <w:lang w:eastAsia="ru-RU"/>
        </w:rPr>
        <w:t xml:space="preserve"> </w:t>
      </w:r>
      <w:r w:rsidRPr="008D4501">
        <w:rPr>
          <w:rFonts w:ascii="Times New Roman" w:eastAsia="Times New Roman" w:hAnsi="Times New Roman"/>
          <w:sz w:val="20"/>
          <w:szCs w:val="20"/>
          <w:lang w:eastAsia="ru-RU"/>
        </w:rPr>
        <w:t>за содействие развитию налогового потенциала</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__________________________________________________________</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(наименование  поселения </w:t>
      </w:r>
      <w:proofErr w:type="spellStart"/>
      <w:r w:rsidRPr="008D4501">
        <w:rPr>
          <w:rFonts w:ascii="Times New Roman" w:eastAsia="Times New Roman" w:hAnsi="Times New Roman"/>
          <w:sz w:val="20"/>
          <w:szCs w:val="20"/>
          <w:lang w:eastAsia="ru-RU"/>
        </w:rPr>
        <w:t>Богучанского</w:t>
      </w:r>
      <w:proofErr w:type="spellEnd"/>
      <w:r w:rsidRPr="008D4501">
        <w:rPr>
          <w:rFonts w:ascii="Times New Roman" w:eastAsia="Times New Roman" w:hAnsi="Times New Roman"/>
          <w:sz w:val="20"/>
          <w:szCs w:val="20"/>
          <w:lang w:eastAsia="ru-RU"/>
        </w:rPr>
        <w:t xml:space="preserve"> района)</w:t>
      </w:r>
    </w:p>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за ____ год</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2"/>
        <w:gridCol w:w="2192"/>
        <w:gridCol w:w="1812"/>
        <w:gridCol w:w="2192"/>
        <w:gridCol w:w="1430"/>
        <w:gridCol w:w="1567"/>
      </w:tblGrid>
      <w:tr w:rsidR="008D4501" w:rsidRPr="003C34FB" w:rsidTr="003C34FB">
        <w:tc>
          <w:tcPr>
            <w:tcW w:w="424"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 xml:space="preserve">N </w:t>
            </w:r>
            <w:proofErr w:type="spellStart"/>
            <w:proofErr w:type="gramStart"/>
            <w:r w:rsidRPr="003C34FB">
              <w:rPr>
                <w:rFonts w:ascii="Times New Roman" w:eastAsia="Times New Roman" w:hAnsi="Times New Roman"/>
                <w:sz w:val="14"/>
                <w:szCs w:val="14"/>
                <w:lang w:eastAsia="ru-RU"/>
              </w:rPr>
              <w:t>п</w:t>
            </w:r>
            <w:proofErr w:type="spellEnd"/>
            <w:proofErr w:type="gramEnd"/>
            <w:r w:rsidRPr="003C34FB">
              <w:rPr>
                <w:rFonts w:ascii="Times New Roman" w:eastAsia="Times New Roman" w:hAnsi="Times New Roman"/>
                <w:sz w:val="14"/>
                <w:szCs w:val="14"/>
                <w:lang w:eastAsia="ru-RU"/>
              </w:rPr>
              <w:t>/</w:t>
            </w:r>
            <w:proofErr w:type="spellStart"/>
            <w:r w:rsidRPr="003C34FB">
              <w:rPr>
                <w:rFonts w:ascii="Times New Roman" w:eastAsia="Times New Roman" w:hAnsi="Times New Roman"/>
                <w:sz w:val="14"/>
                <w:szCs w:val="14"/>
                <w:lang w:eastAsia="ru-RU"/>
              </w:rPr>
              <w:t>п</w:t>
            </w:r>
            <w:proofErr w:type="spellEnd"/>
          </w:p>
        </w:tc>
        <w:tc>
          <w:tcPr>
            <w:tcW w:w="1091"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Наименование  поселения</w:t>
            </w:r>
          </w:p>
        </w:tc>
        <w:tc>
          <w:tcPr>
            <w:tcW w:w="902" w:type="pct"/>
            <w:vMerge w:val="restar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 xml:space="preserve">Наименование вопроса местного значения </w:t>
            </w:r>
            <w:hyperlink w:anchor="P270" w:history="1">
              <w:r w:rsidRPr="003C34FB">
                <w:rPr>
                  <w:rFonts w:ascii="Times New Roman" w:eastAsia="Times New Roman" w:hAnsi="Times New Roman"/>
                  <w:sz w:val="14"/>
                  <w:szCs w:val="14"/>
                  <w:lang w:eastAsia="ru-RU"/>
                </w:rPr>
                <w:t>&lt;*&gt;</w:t>
              </w:r>
            </w:hyperlink>
          </w:p>
        </w:tc>
        <w:tc>
          <w:tcPr>
            <w:tcW w:w="2583" w:type="pct"/>
            <w:gridSpan w:val="3"/>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 xml:space="preserve">Иные межбюджетные трансферты бюджетам поселений </w:t>
            </w:r>
            <w:proofErr w:type="spellStart"/>
            <w:r w:rsidRPr="003C34FB">
              <w:rPr>
                <w:rFonts w:ascii="Times New Roman" w:eastAsia="Times New Roman" w:hAnsi="Times New Roman"/>
                <w:sz w:val="14"/>
                <w:szCs w:val="14"/>
                <w:lang w:eastAsia="ru-RU"/>
              </w:rPr>
              <w:t>Богучанского</w:t>
            </w:r>
            <w:proofErr w:type="spellEnd"/>
            <w:r w:rsidRPr="003C34FB">
              <w:rPr>
                <w:rFonts w:ascii="Times New Roman" w:eastAsia="Times New Roman" w:hAnsi="Times New Roman"/>
                <w:sz w:val="14"/>
                <w:szCs w:val="14"/>
                <w:lang w:eastAsia="ru-RU"/>
              </w:rPr>
              <w:t xml:space="preserve"> района за содействие развитию налогового потенциала, руб.</w:t>
            </w:r>
          </w:p>
        </w:tc>
      </w:tr>
      <w:tr w:rsidR="008D4501" w:rsidRPr="003C34FB" w:rsidTr="003C34FB">
        <w:tc>
          <w:tcPr>
            <w:tcW w:w="424"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1091"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902" w:type="pct"/>
            <w:vMerge/>
          </w:tcPr>
          <w:p w:rsidR="008D4501" w:rsidRPr="003C34FB" w:rsidRDefault="008D4501" w:rsidP="008D4501">
            <w:pPr>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утверждено в бюджете  поселения, руб.</w:t>
            </w:r>
          </w:p>
        </w:tc>
        <w:tc>
          <w:tcPr>
            <w:tcW w:w="71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исполнено, руб.</w:t>
            </w:r>
          </w:p>
        </w:tc>
        <w:tc>
          <w:tcPr>
            <w:tcW w:w="780"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процент исполнения</w:t>
            </w: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1</w:t>
            </w: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2</w:t>
            </w:r>
          </w:p>
        </w:tc>
        <w:tc>
          <w:tcPr>
            <w:tcW w:w="90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3</w:t>
            </w:r>
          </w:p>
        </w:tc>
        <w:tc>
          <w:tcPr>
            <w:tcW w:w="1091"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4</w:t>
            </w:r>
          </w:p>
        </w:tc>
        <w:tc>
          <w:tcPr>
            <w:tcW w:w="712"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5</w:t>
            </w:r>
          </w:p>
        </w:tc>
        <w:tc>
          <w:tcPr>
            <w:tcW w:w="780"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6</w:t>
            </w: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1</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2</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3</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4</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jc w:val="center"/>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r w:rsidR="008D4501" w:rsidRPr="003C34FB" w:rsidTr="003C34FB">
        <w:tc>
          <w:tcPr>
            <w:tcW w:w="424"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r w:rsidRPr="003C34FB">
              <w:rPr>
                <w:rFonts w:ascii="Times New Roman" w:eastAsia="Times New Roman" w:hAnsi="Times New Roman"/>
                <w:sz w:val="14"/>
                <w:szCs w:val="14"/>
                <w:lang w:eastAsia="ru-RU"/>
              </w:rPr>
              <w:t>Итого</w:t>
            </w: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90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1091"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12"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c>
          <w:tcPr>
            <w:tcW w:w="780" w:type="pct"/>
          </w:tcPr>
          <w:p w:rsidR="008D4501" w:rsidRPr="003C34FB" w:rsidRDefault="008D4501" w:rsidP="008D4501">
            <w:pPr>
              <w:widowControl w:val="0"/>
              <w:autoSpaceDE w:val="0"/>
              <w:autoSpaceDN w:val="0"/>
              <w:spacing w:after="0" w:line="240" w:lineRule="auto"/>
              <w:rPr>
                <w:rFonts w:ascii="Times New Roman" w:eastAsia="Times New Roman" w:hAnsi="Times New Roman"/>
                <w:sz w:val="14"/>
                <w:szCs w:val="14"/>
                <w:lang w:eastAsia="ru-RU"/>
              </w:rPr>
            </w:pPr>
          </w:p>
        </w:tc>
      </w:tr>
    </w:tbl>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p w:rsidR="008D4501" w:rsidRPr="008D4501" w:rsidRDefault="008D4501" w:rsidP="008D450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w:t>
      </w:r>
    </w:p>
    <w:p w:rsidR="008D4501" w:rsidRPr="003C34FB" w:rsidRDefault="008D4501" w:rsidP="008D4501">
      <w:pPr>
        <w:widowControl w:val="0"/>
        <w:autoSpaceDE w:val="0"/>
        <w:autoSpaceDN w:val="0"/>
        <w:spacing w:before="240" w:after="0" w:line="240" w:lineRule="auto"/>
        <w:ind w:firstLine="540"/>
        <w:jc w:val="both"/>
        <w:rPr>
          <w:rFonts w:ascii="Times New Roman" w:eastAsia="Times New Roman" w:hAnsi="Times New Roman"/>
          <w:sz w:val="18"/>
          <w:szCs w:val="20"/>
          <w:lang w:eastAsia="ru-RU"/>
        </w:rPr>
      </w:pPr>
      <w:bookmarkStart w:id="6" w:name="P270"/>
      <w:bookmarkEnd w:id="6"/>
      <w:r w:rsidRPr="008D4501">
        <w:rPr>
          <w:rFonts w:ascii="Times New Roman" w:eastAsia="Times New Roman" w:hAnsi="Times New Roman"/>
          <w:sz w:val="20"/>
          <w:szCs w:val="20"/>
          <w:lang w:eastAsia="ru-RU"/>
        </w:rPr>
        <w:t xml:space="preserve">&lt;*&gt; </w:t>
      </w:r>
      <w:r w:rsidRPr="003C34FB">
        <w:rPr>
          <w:rFonts w:ascii="Times New Roman" w:eastAsia="Times New Roman" w:hAnsi="Times New Roman"/>
          <w:sz w:val="18"/>
          <w:szCs w:val="20"/>
          <w:lang w:eastAsia="ru-RU"/>
        </w:rPr>
        <w:t xml:space="preserve">В соответствии с Федеральным </w:t>
      </w:r>
      <w:hyperlink r:id="rId32" w:history="1">
        <w:r w:rsidRPr="003C34FB">
          <w:rPr>
            <w:rFonts w:ascii="Times New Roman" w:eastAsia="Times New Roman" w:hAnsi="Times New Roman"/>
            <w:sz w:val="18"/>
            <w:szCs w:val="20"/>
            <w:lang w:eastAsia="ru-RU"/>
          </w:rPr>
          <w:t>законом</w:t>
        </w:r>
      </w:hyperlink>
      <w:r w:rsidRPr="003C34FB">
        <w:rPr>
          <w:rFonts w:ascii="Times New Roman" w:eastAsia="Times New Roman" w:hAnsi="Times New Roman"/>
          <w:sz w:val="18"/>
          <w:szCs w:val="20"/>
          <w:lang w:eastAsia="ru-RU"/>
        </w:rPr>
        <w:t xml:space="preserve"> от 06.10.2003 N 131-ФЗ "Об общих принципах организации местного самоуправления в Российской Федерации" и </w:t>
      </w:r>
      <w:hyperlink r:id="rId33" w:history="1">
        <w:r w:rsidRPr="003C34FB">
          <w:rPr>
            <w:rFonts w:ascii="Times New Roman" w:eastAsia="Times New Roman" w:hAnsi="Times New Roman"/>
            <w:sz w:val="18"/>
            <w:szCs w:val="20"/>
            <w:lang w:eastAsia="ru-RU"/>
          </w:rPr>
          <w:t>Законом</w:t>
        </w:r>
      </w:hyperlink>
      <w:r w:rsidRPr="003C34FB">
        <w:rPr>
          <w:rFonts w:ascii="Times New Roman" w:eastAsia="Times New Roman" w:hAnsi="Times New Roman"/>
          <w:sz w:val="18"/>
          <w:szCs w:val="20"/>
          <w:lang w:eastAsia="ru-RU"/>
        </w:rPr>
        <w:t xml:space="preserve"> Красноярского края от 15.10.2015 N 9-3724 "О закреплении вопросов местного значения за сельскими поселениями Красноярского края".</w:t>
      </w:r>
    </w:p>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794"/>
        <w:gridCol w:w="397"/>
        <w:gridCol w:w="1923"/>
        <w:gridCol w:w="397"/>
        <w:gridCol w:w="458"/>
        <w:gridCol w:w="2494"/>
      </w:tblGrid>
      <w:tr w:rsidR="008D4501" w:rsidRPr="008D4501" w:rsidTr="008D4501">
        <w:tc>
          <w:tcPr>
            <w:tcW w:w="3402" w:type="dxa"/>
            <w:gridSpan w:val="2"/>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Глава __________________ сельсовета</w:t>
            </w: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1923" w:type="dxa"/>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2952" w:type="dxa"/>
            <w:gridSpan w:val="2"/>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r>
      <w:tr w:rsidR="008D4501" w:rsidRPr="008D4501" w:rsidTr="008D4501">
        <w:tblPrEx>
          <w:tblBorders>
            <w:insideH w:val="none" w:sz="0" w:space="0" w:color="auto"/>
          </w:tblBorders>
        </w:tblPrEx>
        <w:tc>
          <w:tcPr>
            <w:tcW w:w="3402" w:type="dxa"/>
            <w:gridSpan w:val="2"/>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1923" w:type="dxa"/>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(подпись)</w:t>
            </w: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2952" w:type="dxa"/>
            <w:gridSpan w:val="2"/>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(расшифровка подписи)</w:t>
            </w:r>
          </w:p>
        </w:tc>
      </w:tr>
      <w:tr w:rsidR="008D4501" w:rsidRPr="008D4501" w:rsidTr="008D4501">
        <w:tblPrEx>
          <w:tblBorders>
            <w:insideH w:val="none" w:sz="0" w:space="0" w:color="auto"/>
          </w:tblBorders>
        </w:tblPrEx>
        <w:tc>
          <w:tcPr>
            <w:tcW w:w="9071" w:type="dxa"/>
            <w:gridSpan w:val="7"/>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М.П.</w:t>
            </w:r>
          </w:p>
        </w:tc>
      </w:tr>
      <w:tr w:rsidR="008D4501" w:rsidRPr="008D4501" w:rsidTr="008D4501">
        <w:tblPrEx>
          <w:tblBorders>
            <w:insideH w:val="none" w:sz="0" w:space="0" w:color="auto"/>
          </w:tblBorders>
        </w:tblPrEx>
        <w:trPr>
          <w:gridAfter w:val="2"/>
          <w:wAfter w:w="2952" w:type="dxa"/>
        </w:trPr>
        <w:tc>
          <w:tcPr>
            <w:tcW w:w="3402" w:type="dxa"/>
            <w:gridSpan w:val="2"/>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lastRenderedPageBreak/>
              <w:t>Исполнитель</w:t>
            </w: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1923" w:type="dxa"/>
            <w:tcBorders>
              <w:top w:val="nil"/>
              <w:left w:val="nil"/>
              <w:bottom w:val="single" w:sz="4" w:space="0" w:color="auto"/>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397" w:type="dxa"/>
            <w:vMerge w:val="restart"/>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 xml:space="preserve">    </w:t>
            </w:r>
          </w:p>
        </w:tc>
      </w:tr>
      <w:tr w:rsidR="008D4501" w:rsidRPr="008D4501" w:rsidTr="008D4501">
        <w:trPr>
          <w:gridAfter w:val="2"/>
          <w:wAfter w:w="2952" w:type="dxa"/>
        </w:trPr>
        <w:tc>
          <w:tcPr>
            <w:tcW w:w="3402" w:type="dxa"/>
            <w:gridSpan w:val="2"/>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c>
          <w:tcPr>
            <w:tcW w:w="1923" w:type="dxa"/>
            <w:tcBorders>
              <w:top w:val="single" w:sz="4" w:space="0" w:color="auto"/>
              <w:left w:val="nil"/>
              <w:bottom w:val="nil"/>
              <w:right w:val="nil"/>
            </w:tcBorders>
          </w:tcPr>
          <w:p w:rsidR="008D4501" w:rsidRPr="008D4501" w:rsidRDefault="008D4501" w:rsidP="008D4501">
            <w:pPr>
              <w:widowControl w:val="0"/>
              <w:autoSpaceDE w:val="0"/>
              <w:autoSpaceDN w:val="0"/>
              <w:spacing w:after="0" w:line="240" w:lineRule="auto"/>
              <w:jc w:val="center"/>
              <w:rPr>
                <w:rFonts w:ascii="Times New Roman" w:eastAsia="Times New Roman" w:hAnsi="Times New Roman"/>
                <w:sz w:val="20"/>
                <w:szCs w:val="20"/>
                <w:lang w:eastAsia="ru-RU"/>
              </w:rPr>
            </w:pPr>
          </w:p>
        </w:tc>
        <w:tc>
          <w:tcPr>
            <w:tcW w:w="397" w:type="dxa"/>
            <w:vMerge/>
            <w:tcBorders>
              <w:top w:val="nil"/>
              <w:left w:val="nil"/>
              <w:bottom w:val="nil"/>
              <w:right w:val="nil"/>
            </w:tcBorders>
          </w:tcPr>
          <w:p w:rsidR="008D4501" w:rsidRPr="008D4501" w:rsidRDefault="008D4501" w:rsidP="008D4501">
            <w:pPr>
              <w:spacing w:after="0" w:line="240" w:lineRule="auto"/>
              <w:rPr>
                <w:rFonts w:ascii="Times New Roman" w:eastAsia="Times New Roman" w:hAnsi="Times New Roman"/>
                <w:sz w:val="20"/>
                <w:szCs w:val="20"/>
                <w:lang w:eastAsia="ru-RU"/>
              </w:rPr>
            </w:pPr>
          </w:p>
        </w:tc>
      </w:tr>
      <w:tr w:rsidR="008D4501" w:rsidRPr="008D4501" w:rsidTr="008D4501">
        <w:tc>
          <w:tcPr>
            <w:tcW w:w="2608" w:type="dxa"/>
            <w:tcBorders>
              <w:top w:val="nil"/>
              <w:left w:val="nil"/>
              <w:bottom w:val="nil"/>
              <w:right w:val="nil"/>
            </w:tcBorders>
          </w:tcPr>
          <w:p w:rsidR="008D4501" w:rsidRPr="008D4501" w:rsidRDefault="008D4501" w:rsidP="008D4501">
            <w:pPr>
              <w:widowControl w:val="0"/>
              <w:autoSpaceDE w:val="0"/>
              <w:autoSpaceDN w:val="0"/>
              <w:spacing w:after="0" w:line="240" w:lineRule="auto"/>
              <w:jc w:val="both"/>
              <w:rPr>
                <w:rFonts w:ascii="Times New Roman" w:eastAsia="Times New Roman" w:hAnsi="Times New Roman"/>
                <w:sz w:val="20"/>
                <w:szCs w:val="20"/>
                <w:lang w:eastAsia="ru-RU"/>
              </w:rPr>
            </w:pPr>
            <w:r w:rsidRPr="008D4501">
              <w:rPr>
                <w:rFonts w:ascii="Times New Roman" w:eastAsia="Times New Roman" w:hAnsi="Times New Roman"/>
                <w:sz w:val="20"/>
                <w:szCs w:val="20"/>
                <w:lang w:eastAsia="ru-RU"/>
              </w:rPr>
              <w:t>Телефон</w:t>
            </w:r>
          </w:p>
        </w:tc>
        <w:tc>
          <w:tcPr>
            <w:tcW w:w="3969" w:type="dxa"/>
            <w:gridSpan w:val="5"/>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c>
          <w:tcPr>
            <w:tcW w:w="2494" w:type="dxa"/>
            <w:tcBorders>
              <w:top w:val="nil"/>
              <w:left w:val="nil"/>
              <w:bottom w:val="nil"/>
              <w:right w:val="nil"/>
            </w:tcBorders>
          </w:tcPr>
          <w:p w:rsidR="008D4501" w:rsidRPr="008D4501" w:rsidRDefault="008D4501" w:rsidP="008D4501">
            <w:pPr>
              <w:widowControl w:val="0"/>
              <w:autoSpaceDE w:val="0"/>
              <w:autoSpaceDN w:val="0"/>
              <w:spacing w:after="0" w:line="240" w:lineRule="auto"/>
              <w:rPr>
                <w:rFonts w:ascii="Times New Roman" w:eastAsia="Times New Roman" w:hAnsi="Times New Roman"/>
                <w:sz w:val="20"/>
                <w:szCs w:val="20"/>
                <w:lang w:eastAsia="ru-RU"/>
              </w:rPr>
            </w:pPr>
          </w:p>
        </w:tc>
      </w:tr>
    </w:tbl>
    <w:p w:rsidR="008D4501" w:rsidRPr="006A60FF" w:rsidRDefault="008D4501" w:rsidP="008D4501">
      <w:pPr>
        <w:widowControl w:val="0"/>
        <w:autoSpaceDE w:val="0"/>
        <w:autoSpaceDN w:val="0"/>
        <w:spacing w:after="0" w:line="240" w:lineRule="auto"/>
        <w:jc w:val="center"/>
        <w:rPr>
          <w:rFonts w:ascii="Times New Roman" w:eastAsia="Times New Roman" w:hAnsi="Times New Roman"/>
          <w:sz w:val="14"/>
          <w:szCs w:val="20"/>
          <w:lang w:eastAsia="ru-RU"/>
        </w:rPr>
      </w:pPr>
    </w:p>
    <w:p w:rsidR="003C34FB" w:rsidRPr="003C34FB" w:rsidRDefault="003C34FB" w:rsidP="003C34FB">
      <w:pPr>
        <w:spacing w:after="0" w:line="240" w:lineRule="auto"/>
        <w:ind w:firstLine="720"/>
        <w:jc w:val="center"/>
        <w:rPr>
          <w:rFonts w:ascii="Times New Roman" w:eastAsia="Times New Roman" w:hAnsi="Times New Roman"/>
          <w:sz w:val="24"/>
          <w:szCs w:val="24"/>
          <w:lang w:eastAsia="ru-RU"/>
        </w:rPr>
      </w:pPr>
      <w:r w:rsidRPr="003C34FB">
        <w:rPr>
          <w:rFonts w:ascii="Times New Roman" w:eastAsia="Times New Roman" w:hAnsi="Times New Roman"/>
          <w:noProof/>
          <w:sz w:val="24"/>
          <w:szCs w:val="24"/>
          <w:lang w:eastAsia="ru-RU"/>
        </w:rPr>
        <w:drawing>
          <wp:inline distT="0" distB="0" distL="0" distR="0">
            <wp:extent cx="476250" cy="5619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3C34FB" w:rsidRPr="003C34FB" w:rsidRDefault="003C34FB" w:rsidP="003C34FB">
      <w:pPr>
        <w:keepNext/>
        <w:spacing w:after="0" w:line="240" w:lineRule="auto"/>
        <w:ind w:firstLine="720"/>
        <w:jc w:val="both"/>
        <w:outlineLvl w:val="0"/>
        <w:rPr>
          <w:rFonts w:ascii="Times New Roman" w:eastAsia="Times New Roman" w:hAnsi="Times New Roman"/>
          <w:bCs/>
          <w:i/>
          <w:iCs/>
          <w:sz w:val="20"/>
          <w:szCs w:val="20"/>
          <w:lang w:eastAsia="ru-RU"/>
        </w:rPr>
      </w:pPr>
    </w:p>
    <w:p w:rsidR="003C34FB" w:rsidRPr="003C34FB" w:rsidRDefault="003C34FB" w:rsidP="003C34FB">
      <w:pPr>
        <w:spacing w:after="0" w:line="240" w:lineRule="auto"/>
        <w:ind w:firstLine="720"/>
        <w:jc w:val="center"/>
        <w:rPr>
          <w:rFonts w:ascii="Times New Roman" w:eastAsia="Times New Roman" w:hAnsi="Times New Roman"/>
          <w:sz w:val="20"/>
          <w:szCs w:val="20"/>
          <w:lang w:val="en-US" w:eastAsia="ru-RU"/>
        </w:rPr>
      </w:pPr>
      <w:r w:rsidRPr="003C34FB">
        <w:rPr>
          <w:rFonts w:ascii="Times New Roman" w:eastAsia="Times New Roman" w:hAnsi="Times New Roman"/>
          <w:sz w:val="20"/>
          <w:szCs w:val="20"/>
          <w:lang w:eastAsia="ru-RU"/>
        </w:rPr>
        <w:t>БОГУЧАНСКИЙ РАЙОННЫЙ СОВЕТ ДЕПУТАТОВ</w:t>
      </w:r>
    </w:p>
    <w:p w:rsidR="003C34FB" w:rsidRPr="003C34FB" w:rsidRDefault="003C34FB" w:rsidP="003C34FB">
      <w:pPr>
        <w:spacing w:after="0" w:line="240" w:lineRule="auto"/>
        <w:ind w:firstLine="720"/>
        <w:jc w:val="center"/>
        <w:rPr>
          <w:rFonts w:ascii="Times New Roman" w:eastAsia="Times New Roman" w:hAnsi="Times New Roman"/>
          <w:sz w:val="20"/>
          <w:szCs w:val="20"/>
          <w:lang w:val="en-US" w:eastAsia="ru-RU"/>
        </w:rPr>
      </w:pPr>
      <w:r w:rsidRPr="003C34FB">
        <w:rPr>
          <w:rFonts w:ascii="Times New Roman" w:eastAsia="Times New Roman" w:hAnsi="Times New Roman"/>
          <w:sz w:val="20"/>
          <w:szCs w:val="20"/>
          <w:lang w:eastAsia="ru-RU"/>
        </w:rPr>
        <w:t>РЕШЕНИЕ</w:t>
      </w:r>
    </w:p>
    <w:p w:rsidR="003C34FB" w:rsidRPr="003C34FB" w:rsidRDefault="003C34FB" w:rsidP="003C34FB">
      <w:pPr>
        <w:spacing w:after="0" w:line="240" w:lineRule="auto"/>
        <w:jc w:val="center"/>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val="en-US" w:eastAsia="ru-RU"/>
        </w:rPr>
        <w:t xml:space="preserve">     </w:t>
      </w:r>
      <w:r w:rsidRPr="003C34FB">
        <w:rPr>
          <w:rFonts w:ascii="Times New Roman" w:eastAsia="Times New Roman" w:hAnsi="Times New Roman"/>
          <w:sz w:val="20"/>
          <w:szCs w:val="20"/>
          <w:lang w:eastAsia="ru-RU"/>
        </w:rPr>
        <w:t xml:space="preserve">   с. </w:t>
      </w:r>
      <w:proofErr w:type="spellStart"/>
      <w:r w:rsidRPr="003C34FB">
        <w:rPr>
          <w:rFonts w:ascii="Times New Roman" w:eastAsia="Times New Roman" w:hAnsi="Times New Roman"/>
          <w:sz w:val="20"/>
          <w:szCs w:val="20"/>
          <w:lang w:eastAsia="ru-RU"/>
        </w:rPr>
        <w:t>Богучаны</w:t>
      </w:r>
      <w:proofErr w:type="spellEnd"/>
      <w:r w:rsidRPr="003C34FB">
        <w:rPr>
          <w:rFonts w:ascii="Times New Roman" w:eastAsia="Times New Roman" w:hAnsi="Times New Roman"/>
          <w:sz w:val="20"/>
          <w:szCs w:val="20"/>
          <w:lang w:eastAsia="ru-RU"/>
        </w:rPr>
        <w:t xml:space="preserve">                                № 50/1-333</w:t>
      </w:r>
    </w:p>
    <w:p w:rsidR="003C34FB" w:rsidRPr="003C34FB" w:rsidRDefault="003C34FB" w:rsidP="003C34FB">
      <w:pPr>
        <w:spacing w:after="0" w:line="240" w:lineRule="auto"/>
        <w:jc w:val="center"/>
        <w:rPr>
          <w:rFonts w:ascii="Times New Roman" w:eastAsia="Times New Roman" w:hAnsi="Times New Roman"/>
          <w:sz w:val="20"/>
          <w:szCs w:val="20"/>
          <w:lang w:eastAsia="ru-RU"/>
        </w:rPr>
      </w:pPr>
    </w:p>
    <w:p w:rsidR="003C34FB" w:rsidRPr="003C34FB" w:rsidRDefault="003C34FB" w:rsidP="003C34FB">
      <w:pPr>
        <w:spacing w:after="0" w:line="240" w:lineRule="auto"/>
        <w:jc w:val="center"/>
        <w:rPr>
          <w:rFonts w:ascii="Times New Roman" w:hAnsi="Times New Roman"/>
          <w:sz w:val="20"/>
          <w:szCs w:val="20"/>
        </w:rPr>
      </w:pPr>
      <w:r w:rsidRPr="003C34FB">
        <w:rPr>
          <w:rFonts w:ascii="Times New Roman" w:eastAsia="Times New Roman" w:hAnsi="Times New Roman"/>
          <w:sz w:val="20"/>
          <w:szCs w:val="20"/>
          <w:lang w:eastAsia="ru-RU"/>
        </w:rPr>
        <w:t xml:space="preserve">Об утверждении Порядка предоставления и распределения субсидий бюджетам поселений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20"/>
          <w:szCs w:val="20"/>
          <w:lang w:eastAsia="ru-RU"/>
        </w:rPr>
      </w:pPr>
    </w:p>
    <w:p w:rsidR="003C34FB" w:rsidRPr="003C34FB" w:rsidRDefault="003C34FB" w:rsidP="003C34FB">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В соответствии со </w:t>
      </w:r>
      <w:hyperlink r:id="rId34" w:history="1">
        <w:r w:rsidRPr="003C34FB">
          <w:rPr>
            <w:rFonts w:ascii="Times New Roman" w:eastAsia="Times New Roman" w:hAnsi="Times New Roman"/>
            <w:sz w:val="20"/>
            <w:szCs w:val="20"/>
            <w:lang w:eastAsia="ru-RU"/>
          </w:rPr>
          <w:t>статьей 142.3</w:t>
        </w:r>
      </w:hyperlink>
      <w:r w:rsidRPr="003C34FB">
        <w:rPr>
          <w:rFonts w:ascii="Times New Roman" w:eastAsia="Times New Roman" w:hAnsi="Times New Roman"/>
          <w:sz w:val="20"/>
          <w:szCs w:val="20"/>
          <w:lang w:eastAsia="ru-RU"/>
        </w:rPr>
        <w:t xml:space="preserve"> Бюджетного кодекса Российской Федерации, постановлением  Правительства Красноярского края от 30.09.2013 года № 510-п  «Об утверждении государственной программы Красноярского края «Развитие транспортной системы» </w:t>
      </w:r>
      <w:hyperlink r:id="rId35" w:history="1">
        <w:r w:rsidRPr="003C34FB">
          <w:rPr>
            <w:rFonts w:ascii="Times New Roman" w:eastAsia="Times New Roman" w:hAnsi="Times New Roman"/>
            <w:sz w:val="20"/>
            <w:szCs w:val="20"/>
            <w:lang w:eastAsia="ru-RU"/>
          </w:rPr>
          <w:t>статьями 32,36</w:t>
        </w:r>
      </w:hyperlink>
      <w:r w:rsidRPr="003C34FB">
        <w:rPr>
          <w:rFonts w:ascii="Times New Roman" w:eastAsia="Times New Roman" w:hAnsi="Times New Roman"/>
          <w:sz w:val="20"/>
          <w:szCs w:val="20"/>
          <w:lang w:eastAsia="ru-RU"/>
        </w:rPr>
        <w:t xml:space="preserve"> Устава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Красноярского края, </w:t>
      </w:r>
      <w:proofErr w:type="spellStart"/>
      <w:r w:rsidRPr="003C34FB">
        <w:rPr>
          <w:rFonts w:ascii="Times New Roman" w:eastAsia="Times New Roman" w:hAnsi="Times New Roman"/>
          <w:sz w:val="20"/>
          <w:szCs w:val="20"/>
          <w:lang w:eastAsia="ru-RU"/>
        </w:rPr>
        <w:t>Богучанский</w:t>
      </w:r>
      <w:proofErr w:type="spellEnd"/>
      <w:r w:rsidRPr="003C34FB">
        <w:rPr>
          <w:rFonts w:ascii="Times New Roman" w:eastAsia="Times New Roman" w:hAnsi="Times New Roman"/>
          <w:sz w:val="20"/>
          <w:szCs w:val="20"/>
          <w:lang w:eastAsia="ru-RU"/>
        </w:rPr>
        <w:t xml:space="preserve"> районный Совет депутатов, РЕШИЛ:</w:t>
      </w:r>
    </w:p>
    <w:p w:rsidR="003C34FB" w:rsidRPr="003C34FB" w:rsidRDefault="003C34FB" w:rsidP="003C34FB">
      <w:pPr>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1. Утвердить </w:t>
      </w:r>
      <w:hyperlink w:anchor="P33" w:history="1">
        <w:r w:rsidRPr="003C34FB">
          <w:rPr>
            <w:rFonts w:ascii="Times New Roman" w:eastAsia="Times New Roman" w:hAnsi="Times New Roman"/>
            <w:sz w:val="20"/>
            <w:szCs w:val="20"/>
            <w:lang w:eastAsia="ru-RU"/>
          </w:rPr>
          <w:t>Порядок</w:t>
        </w:r>
      </w:hyperlink>
      <w:r w:rsidRPr="003C34FB">
        <w:rPr>
          <w:rFonts w:ascii="Times New Roman" w:eastAsia="Times New Roman" w:hAnsi="Times New Roman"/>
          <w:sz w:val="20"/>
          <w:szCs w:val="20"/>
          <w:lang w:eastAsia="ru-RU"/>
        </w:rPr>
        <w:t xml:space="preserve">  предоставления и распределения субсидий бюджетам поселений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согласно приложению.</w:t>
      </w:r>
    </w:p>
    <w:p w:rsidR="003C34FB" w:rsidRPr="003C34FB" w:rsidRDefault="003C34FB" w:rsidP="003C34FB">
      <w:pPr>
        <w:spacing w:after="0" w:line="240" w:lineRule="auto"/>
        <w:ind w:left="142"/>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     2. </w:t>
      </w:r>
      <w:proofErr w:type="gramStart"/>
      <w:r w:rsidRPr="003C34FB">
        <w:rPr>
          <w:rFonts w:ascii="Times New Roman" w:eastAsia="Times New Roman" w:hAnsi="Times New Roman"/>
          <w:sz w:val="20"/>
          <w:szCs w:val="20"/>
          <w:lang w:eastAsia="ru-RU"/>
        </w:rPr>
        <w:t>Контроль за</w:t>
      </w:r>
      <w:proofErr w:type="gramEnd"/>
      <w:r w:rsidRPr="003C34FB">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3C34FB">
        <w:rPr>
          <w:rFonts w:ascii="Times New Roman" w:eastAsia="Times New Roman" w:hAnsi="Times New Roman"/>
          <w:sz w:val="20"/>
          <w:szCs w:val="20"/>
          <w:lang w:eastAsia="ru-RU"/>
        </w:rPr>
        <w:t>В.И.Нефедовский</w:t>
      </w:r>
      <w:proofErr w:type="spellEnd"/>
      <w:r w:rsidRPr="003C34FB">
        <w:rPr>
          <w:rFonts w:ascii="Times New Roman" w:eastAsia="Times New Roman" w:hAnsi="Times New Roman"/>
          <w:sz w:val="20"/>
          <w:szCs w:val="20"/>
          <w:lang w:eastAsia="ru-RU"/>
        </w:rPr>
        <w:t>).</w:t>
      </w:r>
    </w:p>
    <w:p w:rsidR="003C34FB" w:rsidRPr="003C34FB" w:rsidRDefault="003C34FB" w:rsidP="003C34F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3. Настоящее решение    вступает в силу    в день, следующий за днем его официального опубликования в Официальном вестнике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w:t>
      </w:r>
    </w:p>
    <w:p w:rsidR="003C34FB" w:rsidRPr="003C34FB" w:rsidRDefault="003C34FB" w:rsidP="003C34FB">
      <w:pPr>
        <w:spacing w:after="0" w:line="240" w:lineRule="auto"/>
        <w:jc w:val="both"/>
        <w:rPr>
          <w:rFonts w:ascii="Times New Roman" w:eastAsia="Times New Roman" w:hAnsi="Times New Roman"/>
          <w:sz w:val="20"/>
          <w:szCs w:val="20"/>
          <w:lang w:val="en-US" w:eastAsia="ru-RU"/>
        </w:rPr>
      </w:pPr>
    </w:p>
    <w:tbl>
      <w:tblPr>
        <w:tblStyle w:val="630"/>
        <w:tblW w:w="10159" w:type="dxa"/>
        <w:tblInd w:w="-318" w:type="dxa"/>
        <w:tblLook w:val="04A0"/>
      </w:tblPr>
      <w:tblGrid>
        <w:gridCol w:w="5388"/>
        <w:gridCol w:w="4771"/>
      </w:tblGrid>
      <w:tr w:rsidR="003C34FB" w:rsidRPr="003C34FB" w:rsidTr="00EA1AD5">
        <w:tc>
          <w:tcPr>
            <w:tcW w:w="5388" w:type="dxa"/>
            <w:tcBorders>
              <w:top w:val="nil"/>
              <w:left w:val="nil"/>
              <w:bottom w:val="nil"/>
              <w:right w:val="nil"/>
            </w:tcBorders>
          </w:tcPr>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Председатель  </w:t>
            </w:r>
            <w:proofErr w:type="spellStart"/>
            <w:r w:rsidRPr="003C34FB">
              <w:rPr>
                <w:rFonts w:ascii="Times New Roman" w:hAnsi="Times New Roman"/>
                <w:sz w:val="20"/>
                <w:szCs w:val="20"/>
              </w:rPr>
              <w:t>Богучанского</w:t>
            </w:r>
            <w:proofErr w:type="spellEnd"/>
            <w:r w:rsidRPr="003C34FB">
              <w:rPr>
                <w:rFonts w:ascii="Times New Roman" w:hAnsi="Times New Roman"/>
                <w:sz w:val="20"/>
                <w:szCs w:val="20"/>
              </w:rPr>
              <w:t xml:space="preserve"> районного Совета депутатов</w:t>
            </w:r>
          </w:p>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А.С.Медведев</w:t>
            </w:r>
          </w:p>
          <w:p w:rsidR="003C34FB" w:rsidRPr="003C34FB" w:rsidRDefault="003C34FB" w:rsidP="003C34FB">
            <w:pPr>
              <w:tabs>
                <w:tab w:val="left" w:pos="4111"/>
              </w:tabs>
              <w:spacing w:after="0" w:line="240" w:lineRule="auto"/>
              <w:ind w:left="176" w:right="599"/>
              <w:rPr>
                <w:rFonts w:ascii="Times New Roman" w:hAnsi="Times New Roman"/>
                <w:sz w:val="20"/>
                <w:szCs w:val="20"/>
              </w:rPr>
            </w:pPr>
          </w:p>
          <w:p w:rsidR="003C34FB" w:rsidRPr="003C34FB" w:rsidRDefault="003C34FB" w:rsidP="003C34FB">
            <w:pPr>
              <w:tabs>
                <w:tab w:val="left" w:pos="4111"/>
              </w:tabs>
              <w:spacing w:after="0" w:line="240" w:lineRule="auto"/>
              <w:ind w:left="176" w:right="599"/>
              <w:rPr>
                <w:rFonts w:ascii="Times New Roman" w:hAnsi="Times New Roman"/>
                <w:sz w:val="20"/>
                <w:szCs w:val="20"/>
              </w:rPr>
            </w:pPr>
            <w:r w:rsidRPr="003C34FB">
              <w:rPr>
                <w:rFonts w:ascii="Times New Roman" w:hAnsi="Times New Roman"/>
                <w:sz w:val="20"/>
                <w:szCs w:val="20"/>
              </w:rPr>
              <w:t>__________________</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«28» мая  2020 г.</w:t>
            </w:r>
          </w:p>
        </w:tc>
        <w:tc>
          <w:tcPr>
            <w:tcW w:w="4771" w:type="dxa"/>
            <w:tcBorders>
              <w:top w:val="nil"/>
              <w:left w:val="nil"/>
              <w:bottom w:val="nil"/>
              <w:right w:val="nil"/>
            </w:tcBorders>
          </w:tcPr>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И.о. Главы </w:t>
            </w:r>
            <w:proofErr w:type="spellStart"/>
            <w:r w:rsidRPr="003C34FB">
              <w:rPr>
                <w:rFonts w:ascii="Times New Roman" w:hAnsi="Times New Roman"/>
                <w:sz w:val="20"/>
                <w:szCs w:val="20"/>
              </w:rPr>
              <w:t>Богучанского</w:t>
            </w:r>
            <w:proofErr w:type="spellEnd"/>
            <w:r w:rsidRPr="003C34FB">
              <w:rPr>
                <w:rFonts w:ascii="Times New Roman" w:hAnsi="Times New Roman"/>
                <w:sz w:val="20"/>
                <w:szCs w:val="20"/>
              </w:rPr>
              <w:t xml:space="preserve"> района </w:t>
            </w:r>
          </w:p>
          <w:p w:rsidR="003C34FB" w:rsidRPr="003C34FB" w:rsidRDefault="003C34FB" w:rsidP="003C34FB">
            <w:pPr>
              <w:spacing w:after="0" w:line="240" w:lineRule="auto"/>
              <w:ind w:left="744" w:hanging="24"/>
              <w:rPr>
                <w:rFonts w:ascii="Times New Roman" w:hAnsi="Times New Roman"/>
                <w:sz w:val="20"/>
                <w:szCs w:val="20"/>
              </w:rPr>
            </w:pPr>
            <w:r w:rsidRPr="003C34FB">
              <w:rPr>
                <w:rFonts w:ascii="Times New Roman" w:hAnsi="Times New Roman"/>
                <w:sz w:val="20"/>
                <w:szCs w:val="20"/>
              </w:rPr>
              <w:t xml:space="preserve">          </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В.Р.Саар                                                    </w:t>
            </w:r>
          </w:p>
          <w:p w:rsidR="003C34FB" w:rsidRPr="003C34FB" w:rsidRDefault="003C34FB" w:rsidP="003C34FB">
            <w:pPr>
              <w:spacing w:after="0" w:line="240" w:lineRule="auto"/>
              <w:ind w:left="142" w:firstLine="578"/>
              <w:rPr>
                <w:rFonts w:ascii="Times New Roman" w:hAnsi="Times New Roman"/>
                <w:sz w:val="20"/>
                <w:szCs w:val="20"/>
              </w:rPr>
            </w:pPr>
            <w:r w:rsidRPr="003C34FB">
              <w:rPr>
                <w:rFonts w:ascii="Times New Roman" w:hAnsi="Times New Roman"/>
                <w:sz w:val="20"/>
                <w:szCs w:val="20"/>
              </w:rPr>
              <w:t xml:space="preserve">         </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_________________</w:t>
            </w:r>
          </w:p>
          <w:p w:rsidR="003C34FB" w:rsidRPr="003C34FB" w:rsidRDefault="003C34FB" w:rsidP="003C34FB">
            <w:pPr>
              <w:spacing w:after="0" w:line="240" w:lineRule="auto"/>
              <w:rPr>
                <w:rFonts w:ascii="Times New Roman" w:hAnsi="Times New Roman"/>
                <w:sz w:val="20"/>
                <w:szCs w:val="20"/>
              </w:rPr>
            </w:pPr>
            <w:r w:rsidRPr="003C34FB">
              <w:rPr>
                <w:rFonts w:ascii="Times New Roman" w:hAnsi="Times New Roman"/>
                <w:sz w:val="20"/>
                <w:szCs w:val="20"/>
              </w:rPr>
              <w:t xml:space="preserve"> «28» мая 2020 г.</w:t>
            </w:r>
          </w:p>
        </w:tc>
      </w:tr>
    </w:tbl>
    <w:p w:rsidR="003C34FB" w:rsidRPr="003C34FB" w:rsidRDefault="003C34FB" w:rsidP="003C34FB">
      <w:pPr>
        <w:spacing w:after="0" w:line="240" w:lineRule="auto"/>
        <w:rPr>
          <w:rFonts w:ascii="Times New Roman" w:eastAsia="Times New Roman" w:hAnsi="Times New Roman"/>
          <w:sz w:val="20"/>
          <w:szCs w:val="20"/>
          <w:lang w:eastAsia="ru-RU"/>
        </w:rPr>
      </w:pPr>
    </w:p>
    <w:p w:rsidR="003C34FB" w:rsidRPr="003C34FB" w:rsidRDefault="003C34FB" w:rsidP="003C34FB">
      <w:pPr>
        <w:spacing w:after="0" w:line="240" w:lineRule="auto"/>
        <w:rPr>
          <w:rFonts w:ascii="Times New Roman" w:eastAsia="Times New Roman" w:hAnsi="Times New Roman"/>
          <w:sz w:val="20"/>
          <w:szCs w:val="20"/>
          <w:lang w:val="en-US" w:eastAsia="ru-RU"/>
        </w:rPr>
      </w:pP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Приложение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к решению </w:t>
      </w:r>
      <w:proofErr w:type="spellStart"/>
      <w:r w:rsidRPr="003C34FB">
        <w:rPr>
          <w:rFonts w:ascii="Times New Roman" w:eastAsia="Times New Roman" w:hAnsi="Times New Roman"/>
          <w:sz w:val="18"/>
          <w:szCs w:val="20"/>
          <w:lang w:eastAsia="ru-RU"/>
        </w:rPr>
        <w:t>Богучанского</w:t>
      </w:r>
      <w:proofErr w:type="spellEnd"/>
      <w:r w:rsidRPr="003C34FB">
        <w:rPr>
          <w:rFonts w:ascii="Times New Roman" w:eastAsia="Times New Roman" w:hAnsi="Times New Roman"/>
          <w:sz w:val="18"/>
          <w:szCs w:val="20"/>
          <w:lang w:eastAsia="ru-RU"/>
        </w:rPr>
        <w:t xml:space="preserve"> </w:t>
      </w:r>
      <w:proofErr w:type="gramStart"/>
      <w:r w:rsidRPr="003C34FB">
        <w:rPr>
          <w:rFonts w:ascii="Times New Roman" w:eastAsia="Times New Roman" w:hAnsi="Times New Roman"/>
          <w:sz w:val="18"/>
          <w:szCs w:val="20"/>
          <w:lang w:eastAsia="ru-RU"/>
        </w:rPr>
        <w:t>районного</w:t>
      </w:r>
      <w:proofErr w:type="gramEnd"/>
      <w:r w:rsidRPr="003C34FB">
        <w:rPr>
          <w:rFonts w:ascii="Times New Roman" w:eastAsia="Times New Roman" w:hAnsi="Times New Roman"/>
          <w:sz w:val="18"/>
          <w:szCs w:val="20"/>
          <w:lang w:eastAsia="ru-RU"/>
        </w:rPr>
        <w:t xml:space="preserve">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 xml:space="preserve">Совета депутатов </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val="en-US" w:eastAsia="ru-RU"/>
        </w:rPr>
      </w:pPr>
      <w:r w:rsidRPr="003C34FB">
        <w:rPr>
          <w:rFonts w:ascii="Times New Roman" w:eastAsia="Times New Roman" w:hAnsi="Times New Roman"/>
          <w:sz w:val="18"/>
          <w:szCs w:val="20"/>
          <w:lang w:eastAsia="ru-RU"/>
        </w:rPr>
        <w:t>От 28.05.2020 г. № 50/1-333</w:t>
      </w:r>
    </w:p>
    <w:p w:rsidR="003C34FB" w:rsidRPr="003C34FB" w:rsidRDefault="003C34FB" w:rsidP="003C34FB">
      <w:pPr>
        <w:widowControl w:val="0"/>
        <w:autoSpaceDE w:val="0"/>
        <w:autoSpaceDN w:val="0"/>
        <w:spacing w:after="0" w:line="240" w:lineRule="auto"/>
        <w:jc w:val="right"/>
        <w:rPr>
          <w:rFonts w:ascii="Times New Roman" w:eastAsia="Times New Roman" w:hAnsi="Times New Roman"/>
          <w:sz w:val="18"/>
          <w:szCs w:val="20"/>
          <w:lang w:val="en-US" w:eastAsia="ru-RU"/>
        </w:rPr>
      </w:pP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ПОРЯДОК ПРЕДОСТАВЛЕНИЯ И РАСПРЕДЕЛЕНИЯ СУБСИДИЙ БЮДЖЕТАМ</w:t>
      </w:r>
    </w:p>
    <w:p w:rsidR="003C34FB" w:rsidRPr="003C34FB" w:rsidRDefault="003C34FB" w:rsidP="003C34FB">
      <w:pPr>
        <w:widowControl w:val="0"/>
        <w:autoSpaceDE w:val="0"/>
        <w:autoSpaceDN w:val="0"/>
        <w:spacing w:after="0" w:line="240" w:lineRule="auto"/>
        <w:jc w:val="center"/>
        <w:rPr>
          <w:rFonts w:ascii="Times New Roman" w:eastAsia="Times New Roman" w:hAnsi="Times New Roman"/>
          <w:sz w:val="18"/>
          <w:szCs w:val="20"/>
          <w:lang w:eastAsia="ru-RU"/>
        </w:rPr>
      </w:pPr>
      <w:r w:rsidRPr="003C34FB">
        <w:rPr>
          <w:rFonts w:ascii="Times New Roman" w:eastAsia="Times New Roman" w:hAnsi="Times New Roman"/>
          <w:sz w:val="18"/>
          <w:szCs w:val="20"/>
          <w:lang w:eastAsia="ru-RU"/>
        </w:rPr>
        <w:t>ПОСЕЛЕНИЙ БОГУЧАНСКОГО РАЙОНА ИЗ РАЙОННОГО БЮДЖЕТА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p w:rsidR="003C34FB" w:rsidRPr="003C34FB" w:rsidRDefault="003C34FB" w:rsidP="003C34FB">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eastAsia="Times New Roman" w:hAnsi="Times New Roman"/>
          <w:sz w:val="20"/>
          <w:szCs w:val="20"/>
          <w:lang w:eastAsia="ru-RU"/>
        </w:rPr>
        <w:t xml:space="preserve">1. Настоящий Порядок предоставления и распределения субсидий бюджетам поселений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из районного бюджета </w:t>
      </w:r>
      <w:r w:rsidRPr="003C34FB">
        <w:rPr>
          <w:rFonts w:ascii="Times New Roman" w:hAnsi="Times New Roman"/>
          <w:sz w:val="20"/>
          <w:szCs w:val="20"/>
        </w:rPr>
        <w:t xml:space="preserve">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источником финансового </w:t>
      </w:r>
      <w:proofErr w:type="gramStart"/>
      <w:r w:rsidRPr="003C34FB">
        <w:rPr>
          <w:rFonts w:ascii="Times New Roman" w:eastAsia="Times New Roman" w:hAnsi="Times New Roman"/>
          <w:sz w:val="20"/>
          <w:szCs w:val="20"/>
          <w:lang w:eastAsia="ru-RU"/>
        </w:rPr>
        <w:t>обеспечения</w:t>
      </w:r>
      <w:proofErr w:type="gramEnd"/>
      <w:r w:rsidRPr="003C34FB">
        <w:rPr>
          <w:rFonts w:ascii="Times New Roman" w:eastAsia="Times New Roman" w:hAnsi="Times New Roman"/>
          <w:sz w:val="20"/>
          <w:szCs w:val="20"/>
          <w:lang w:eastAsia="ru-RU"/>
        </w:rPr>
        <w:t xml:space="preserve"> которых являются субсидии районному бюджету предоставляемые из краевого бюджета (далее - Порядок) устанавливает порядок предоставления и распределения субсидий бюджетам поселений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на </w:t>
      </w:r>
      <w:r w:rsidRPr="003C34FB">
        <w:rPr>
          <w:rFonts w:ascii="Times New Roman" w:hAnsi="Times New Roman"/>
          <w:sz w:val="20"/>
          <w:szCs w:val="20"/>
        </w:rPr>
        <w:t>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r w:rsidRPr="003C34FB">
        <w:rPr>
          <w:rFonts w:ascii="Times New Roman" w:eastAsia="Times New Roman" w:hAnsi="Times New Roman"/>
          <w:sz w:val="20"/>
          <w:szCs w:val="20"/>
          <w:lang w:eastAsia="ru-RU"/>
        </w:rPr>
        <w:t xml:space="preserve">    (далее - субсидии).</w:t>
      </w:r>
    </w:p>
    <w:p w:rsidR="003C34FB" w:rsidRPr="003C34FB" w:rsidRDefault="003C34FB" w:rsidP="003C34FB">
      <w:pPr>
        <w:spacing w:after="0" w:line="240" w:lineRule="auto"/>
        <w:ind w:firstLine="851"/>
        <w:jc w:val="both"/>
        <w:rPr>
          <w:rFonts w:ascii="Times New Roman" w:eastAsia="Times New Roman" w:hAnsi="Times New Roman"/>
          <w:spacing w:val="-4"/>
          <w:sz w:val="20"/>
          <w:szCs w:val="20"/>
          <w:lang w:eastAsia="ru-RU"/>
        </w:rPr>
      </w:pPr>
      <w:r w:rsidRPr="003C34FB">
        <w:rPr>
          <w:rFonts w:ascii="Times New Roman" w:hAnsi="Times New Roman"/>
          <w:sz w:val="20"/>
          <w:szCs w:val="20"/>
        </w:rPr>
        <w:t xml:space="preserve">2. </w:t>
      </w:r>
      <w:proofErr w:type="gramStart"/>
      <w:r w:rsidRPr="003C34FB">
        <w:rPr>
          <w:rFonts w:ascii="Times New Roman" w:hAnsi="Times New Roman"/>
          <w:sz w:val="20"/>
          <w:szCs w:val="20"/>
        </w:rPr>
        <w:t xml:space="preserve">Субсидия предоставляется  бюджетам поселений в целях </w:t>
      </w:r>
      <w:proofErr w:type="spellStart"/>
      <w:r w:rsidRPr="003C34FB">
        <w:rPr>
          <w:rFonts w:ascii="Times New Roman" w:hAnsi="Times New Roman"/>
          <w:sz w:val="20"/>
          <w:szCs w:val="20"/>
        </w:rPr>
        <w:t>софинансирования</w:t>
      </w:r>
      <w:proofErr w:type="spellEnd"/>
      <w:r w:rsidRPr="003C34FB">
        <w:rPr>
          <w:rFonts w:ascii="Times New Roman" w:hAnsi="Times New Roman"/>
          <w:sz w:val="20"/>
          <w:szCs w:val="20"/>
        </w:rPr>
        <w:t xml:space="preserve"> расходных обязательств, возникающих при выполнении органами местного самоуправления поселений  (далее – поселения) полномочий по повышению безопасности дорожного движения при осуществлении дорожной деятельности</w:t>
      </w:r>
      <w:r w:rsidRPr="003C34FB">
        <w:rPr>
          <w:rFonts w:ascii="Times New Roman" w:eastAsia="Times New Roman" w:hAnsi="Times New Roman"/>
          <w:sz w:val="20"/>
          <w:szCs w:val="20"/>
          <w:lang w:eastAsia="ru-RU"/>
        </w:rPr>
        <w:t xml:space="preserve"> на конкурсной основе в порядке, предусмотренном постановлением Правительства Красноярского края от 20.04.2020 № 250-п «</w:t>
      </w:r>
      <w:r w:rsidRPr="003C34FB">
        <w:rPr>
          <w:rFonts w:ascii="Times New Roman" w:eastAsia="Times New Roman" w:hAnsi="Times New Roman"/>
          <w:spacing w:val="-4"/>
          <w:sz w:val="20"/>
          <w:szCs w:val="20"/>
          <w:lang w:eastAsia="ru-RU"/>
        </w:rPr>
        <w:t xml:space="preserve">Об </w:t>
      </w:r>
      <w:r w:rsidRPr="003C34FB">
        <w:rPr>
          <w:rFonts w:ascii="Times New Roman" w:eastAsia="Times New Roman" w:hAnsi="Times New Roman"/>
          <w:spacing w:val="-4"/>
          <w:sz w:val="20"/>
          <w:szCs w:val="20"/>
          <w:lang w:eastAsia="ru-RU"/>
        </w:rPr>
        <w:lastRenderedPageBreak/>
        <w:t>утверждении Порядков предоставления и распределения субсидий бюджетам муниципальных образований Красноярского края в рамках реализации мероприятий подпрограммы «Региональные проекты</w:t>
      </w:r>
      <w:proofErr w:type="gramEnd"/>
      <w:r w:rsidRPr="003C34FB">
        <w:rPr>
          <w:rFonts w:ascii="Times New Roman" w:eastAsia="Times New Roman" w:hAnsi="Times New Roman"/>
          <w:spacing w:val="-4"/>
          <w:sz w:val="20"/>
          <w:szCs w:val="20"/>
          <w:lang w:eastAsia="ru-RU"/>
        </w:rPr>
        <w:t xml:space="preserve">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(далее – постановление  250-п)</w:t>
      </w:r>
    </w:p>
    <w:p w:rsidR="003C34FB" w:rsidRPr="003C34FB" w:rsidRDefault="003C34FB" w:rsidP="003C34FB">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3. Субсидии бюджетам поселений предоставляются при условии наличия собственных бюджетных ассигнований в бюджете поселения на финансовое обеспечение соответствующих расходных обязательств.</w:t>
      </w:r>
    </w:p>
    <w:p w:rsidR="003C34FB" w:rsidRPr="003C34FB" w:rsidRDefault="003C34FB" w:rsidP="003C34FB">
      <w:pPr>
        <w:widowControl w:val="0"/>
        <w:autoSpaceDE w:val="0"/>
        <w:autoSpaceDN w:val="0"/>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Размер бюджетных ассигнований за счет средств бюджета поселения и критерии (параметры) его определения установлены постановлением 250-п.</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4. Субсидии предоставляются  бюджетам поселений в пределах средств, предусмотренных на эти цели решением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районного Совета депутатов о районном бюджете на очередной финансовый год и плановый период.</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5. Уполномоченным органом по предоставлению субсидий является финансовое управление администрации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(далее – финансовое управление).</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6. Субсидии предоставляются на основании соглашения о предоставлении субсидии, заключенного между администрацией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и администрацией поселения (далее - Соглашение).</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Соглашение должно содержать:</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а) размер предоставляемой субсидии, порядок, условия и сроки ее перечисления в бюджет поселения, а также объем бюджетных ассигнований бюджета поселения, предусмотренных на реализацию соответствующих расходных обязательств;</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б) обязанности и права сторон;</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в) значения показателей результативности использования субсидии и обязательства поселения по их достижению;</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г) сроки и порядок представления отчетности об осуществлении расходов бюджета поселения, источником финансового обеспечения которых является субсидия, а также о достижении </w:t>
      </w:r>
      <w:proofErr w:type="gramStart"/>
      <w:r w:rsidRPr="003C34FB">
        <w:rPr>
          <w:rFonts w:ascii="Times New Roman" w:eastAsia="Times New Roman" w:hAnsi="Times New Roman"/>
          <w:sz w:val="20"/>
          <w:szCs w:val="20"/>
          <w:lang w:eastAsia="ru-RU"/>
        </w:rPr>
        <w:t>значений показателей результативности использования субсидии</w:t>
      </w:r>
      <w:proofErr w:type="gramEnd"/>
      <w:r w:rsidRPr="003C34FB">
        <w:rPr>
          <w:rFonts w:ascii="Times New Roman" w:eastAsia="Times New Roman" w:hAnsi="Times New Roman"/>
          <w:sz w:val="20"/>
          <w:szCs w:val="20"/>
          <w:lang w:eastAsia="ru-RU"/>
        </w:rPr>
        <w:t>;</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proofErr w:type="spellStart"/>
      <w:r w:rsidRPr="003C34FB">
        <w:rPr>
          <w:rFonts w:ascii="Times New Roman" w:eastAsia="Times New Roman" w:hAnsi="Times New Roman"/>
          <w:sz w:val="20"/>
          <w:szCs w:val="20"/>
          <w:lang w:eastAsia="ru-RU"/>
        </w:rPr>
        <w:t>д</w:t>
      </w:r>
      <w:proofErr w:type="spellEnd"/>
      <w:r w:rsidRPr="003C34FB">
        <w:rPr>
          <w:rFonts w:ascii="Times New Roman" w:eastAsia="Times New Roman" w:hAnsi="Times New Roman"/>
          <w:sz w:val="20"/>
          <w:szCs w:val="20"/>
          <w:lang w:eastAsia="ru-RU"/>
        </w:rPr>
        <w:t xml:space="preserve">) порядок осуществления </w:t>
      </w:r>
      <w:proofErr w:type="gramStart"/>
      <w:r w:rsidRPr="003C34FB">
        <w:rPr>
          <w:rFonts w:ascii="Times New Roman" w:eastAsia="Times New Roman" w:hAnsi="Times New Roman"/>
          <w:sz w:val="20"/>
          <w:szCs w:val="20"/>
          <w:lang w:eastAsia="ru-RU"/>
        </w:rPr>
        <w:t>контроля за</w:t>
      </w:r>
      <w:proofErr w:type="gramEnd"/>
      <w:r w:rsidRPr="003C34FB">
        <w:rPr>
          <w:rFonts w:ascii="Times New Roman" w:eastAsia="Times New Roman" w:hAnsi="Times New Roman"/>
          <w:sz w:val="20"/>
          <w:szCs w:val="20"/>
          <w:lang w:eastAsia="ru-RU"/>
        </w:rPr>
        <w:t xml:space="preserve"> выполнением поселением обязательств, предусмотренных соглашением.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7. Для заключения Соглашения администрация поселения  представляет в администрацию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(отдел </w:t>
      </w:r>
      <w:proofErr w:type="spellStart"/>
      <w:r w:rsidRPr="003C34FB">
        <w:rPr>
          <w:rFonts w:ascii="Times New Roman" w:eastAsia="Times New Roman" w:hAnsi="Times New Roman"/>
          <w:sz w:val="20"/>
          <w:szCs w:val="20"/>
          <w:lang w:eastAsia="ru-RU"/>
        </w:rPr>
        <w:t>ЛХЖПТиС</w:t>
      </w:r>
      <w:proofErr w:type="spellEnd"/>
      <w:r w:rsidRPr="003C34FB">
        <w:rPr>
          <w:rFonts w:ascii="Times New Roman" w:eastAsia="Times New Roman" w:hAnsi="Times New Roman"/>
          <w:sz w:val="20"/>
          <w:szCs w:val="20"/>
          <w:lang w:eastAsia="ru-RU"/>
        </w:rPr>
        <w:t xml:space="preserve">)   выписку из решения о местном бюджете </w:t>
      </w:r>
      <w:r w:rsidRPr="003C34FB">
        <w:rPr>
          <w:rFonts w:ascii="Times New Roman" w:eastAsia="Times New Roman" w:hAnsi="Times New Roman"/>
          <w:spacing w:val="2"/>
          <w:sz w:val="20"/>
          <w:szCs w:val="20"/>
          <w:shd w:val="clear" w:color="auto" w:fill="FFFFFF"/>
          <w:lang w:eastAsia="ru-RU"/>
        </w:rPr>
        <w:t>поселения</w:t>
      </w:r>
      <w:r w:rsidRPr="003C34FB">
        <w:rPr>
          <w:rFonts w:ascii="Times New Roman" w:eastAsia="Times New Roman" w:hAnsi="Times New Roman"/>
          <w:sz w:val="20"/>
          <w:szCs w:val="20"/>
          <w:lang w:eastAsia="ru-RU"/>
        </w:rPr>
        <w:t xml:space="preserve"> с указанием суммы расходов по разделам, подразделам, целевым статьям и видам расходов бюджетной классификации Российской Федерации, подтверждающую долевое участие поселения в финансировании расходов  в размере не менее</w:t>
      </w:r>
      <w:proofErr w:type="gramStart"/>
      <w:r w:rsidRPr="003C34FB">
        <w:rPr>
          <w:rFonts w:ascii="Times New Roman" w:eastAsia="Times New Roman" w:hAnsi="Times New Roman"/>
          <w:sz w:val="20"/>
          <w:szCs w:val="20"/>
          <w:lang w:eastAsia="ru-RU"/>
        </w:rPr>
        <w:t>,</w:t>
      </w:r>
      <w:proofErr w:type="gramEnd"/>
      <w:r w:rsidRPr="003C34FB">
        <w:rPr>
          <w:rFonts w:ascii="Times New Roman" w:eastAsia="Times New Roman" w:hAnsi="Times New Roman"/>
          <w:sz w:val="20"/>
          <w:szCs w:val="20"/>
          <w:lang w:eastAsia="ru-RU"/>
        </w:rPr>
        <w:t xml:space="preserve"> чем предусмотрено в пункте 3 Порядка, установленном постановлением 250-п.</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8. Финансовое управление перечисляет субсидии на лицевые счета поселений в течение 3 рабочих дней с момента поступления на лицевой счет финансового управления целевых средств из краевого бюджета.</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9. Расходование средств субсидии осуществляется  поселением на обустройство участков улично-дорожной сети вблизи образовательных организаций для обеспечения безопасности дорожного движения по следующим направлениям:</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замена и установка недостающей дорожно-знаковой информации;</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нанесение дорожной разметки на пешеходных переходах;</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пешеходного ограждения;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устройство искусственных неровностей;</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искусственного освещения на пешеходных переходах;</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установка и замена светофорных объектов;</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восстановление тротуаров;</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иные мероприятия, направленные на повышение безопасности дорожного движения вблизи общеобразовательных организаций.</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Расходование средств субсидии осуществляется поселением путём централизации закупок товаров, работ, услуг для обеспечения муниципальных нужд в соответствии с частью 7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через агентство государственного заказа Красноярского края.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 xml:space="preserve">10. </w:t>
      </w:r>
      <w:proofErr w:type="gramStart"/>
      <w:r w:rsidRPr="003C34FB">
        <w:rPr>
          <w:rFonts w:ascii="Times New Roman" w:hAnsi="Times New Roman"/>
          <w:sz w:val="20"/>
          <w:szCs w:val="20"/>
        </w:rPr>
        <w:t>Средства экономии, сложившейся по результатам проведения процедур размещения заказов, используются поселением на осуществление полномочий, указанных в  пункте 2 Порядка, в соответствии с направлениями, указанными в пункте 9 Порядка, после проведения процедуры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Закупки на средства экономии, указанные в абзаце первом настоящего пункта, стоимостью свыше трехсот тысяч рублей, осуществляются  поселением через агентство государственного заказа Красноярского края.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 xml:space="preserve">11. Для перечисления средств субсидии администрация поселения по завершении работ (но не позднее 25 ноября текущего финансового года) представляет в администрацию </w:t>
      </w:r>
      <w:proofErr w:type="spellStart"/>
      <w:r w:rsidRPr="003C34FB">
        <w:rPr>
          <w:rFonts w:ascii="Times New Roman" w:hAnsi="Times New Roman"/>
          <w:sz w:val="20"/>
          <w:szCs w:val="20"/>
        </w:rPr>
        <w:t>Богучанского</w:t>
      </w:r>
      <w:proofErr w:type="spellEnd"/>
      <w:r w:rsidRPr="003C34FB">
        <w:rPr>
          <w:rFonts w:ascii="Times New Roman" w:hAnsi="Times New Roman"/>
          <w:sz w:val="20"/>
          <w:szCs w:val="20"/>
        </w:rPr>
        <w:t xml:space="preserve"> района (отдел </w:t>
      </w:r>
      <w:proofErr w:type="spellStart"/>
      <w:r w:rsidRPr="003C34FB">
        <w:rPr>
          <w:rFonts w:ascii="Times New Roman" w:eastAsia="Times New Roman" w:hAnsi="Times New Roman"/>
          <w:sz w:val="20"/>
          <w:szCs w:val="20"/>
          <w:lang w:eastAsia="ru-RU"/>
        </w:rPr>
        <w:t>ЛХЖПТиС</w:t>
      </w:r>
      <w:proofErr w:type="spellEnd"/>
      <w:r w:rsidRPr="003C34FB">
        <w:rPr>
          <w:rFonts w:ascii="Times New Roman" w:eastAsia="Times New Roman" w:hAnsi="Times New Roman"/>
          <w:sz w:val="20"/>
          <w:szCs w:val="20"/>
          <w:lang w:eastAsia="ru-RU"/>
        </w:rPr>
        <w:t>)</w:t>
      </w:r>
      <w:r w:rsidRPr="003C34FB">
        <w:rPr>
          <w:rFonts w:ascii="Times New Roman" w:hAnsi="Times New Roman"/>
          <w:sz w:val="20"/>
          <w:szCs w:val="20"/>
        </w:rPr>
        <w:t xml:space="preserve"> отчет о фактически выполненных объемах работ по форме, предусмотренной Соглашением.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hAnsi="Times New Roman"/>
          <w:sz w:val="20"/>
          <w:szCs w:val="20"/>
        </w:rPr>
        <w:lastRenderedPageBreak/>
        <w:t>12.</w:t>
      </w:r>
      <w:r w:rsidRPr="003C34FB">
        <w:rPr>
          <w:rFonts w:ascii="Times New Roman" w:eastAsia="Times New Roman" w:hAnsi="Times New Roman"/>
          <w:sz w:val="20"/>
          <w:szCs w:val="20"/>
          <w:lang w:eastAsia="ru-RU"/>
        </w:rPr>
        <w:t xml:space="preserve"> Показателем результативности использования средств субсидии является достижение  </w:t>
      </w:r>
      <w:proofErr w:type="gramStart"/>
      <w:r w:rsidRPr="003C34FB">
        <w:rPr>
          <w:rFonts w:ascii="Times New Roman" w:eastAsia="Times New Roman" w:hAnsi="Times New Roman"/>
          <w:sz w:val="20"/>
          <w:szCs w:val="20"/>
          <w:lang w:eastAsia="ru-RU"/>
        </w:rPr>
        <w:t>значения количества недостающих элементов обустройства участков</w:t>
      </w:r>
      <w:proofErr w:type="gramEnd"/>
      <w:r w:rsidRPr="003C34FB">
        <w:rPr>
          <w:rFonts w:ascii="Times New Roman" w:eastAsia="Times New Roman" w:hAnsi="Times New Roman"/>
          <w:sz w:val="20"/>
          <w:szCs w:val="20"/>
          <w:lang w:eastAsia="ru-RU"/>
        </w:rPr>
        <w:t xml:space="preserve"> улично-дорожной сети вблизи образовательных организаций для обеспечения безопасности дорожного движения в соответствии с требованиями действующих нормативных документов в области дорожной деятельности и безопасности дорожного движения, не менее значения, заявленного на момент заключения Соглашения.</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 xml:space="preserve">13. Поселение представляет в администрацию </w:t>
      </w:r>
      <w:proofErr w:type="spellStart"/>
      <w:r w:rsidRPr="003C34FB">
        <w:rPr>
          <w:rFonts w:ascii="Times New Roman" w:hAnsi="Times New Roman"/>
          <w:sz w:val="20"/>
          <w:szCs w:val="20"/>
        </w:rPr>
        <w:t>Богучанского</w:t>
      </w:r>
      <w:proofErr w:type="spellEnd"/>
      <w:r w:rsidRPr="003C34FB">
        <w:rPr>
          <w:rFonts w:ascii="Times New Roman" w:hAnsi="Times New Roman"/>
          <w:sz w:val="20"/>
          <w:szCs w:val="20"/>
        </w:rPr>
        <w:t xml:space="preserve"> района (отдел </w:t>
      </w:r>
      <w:proofErr w:type="spellStart"/>
      <w:r w:rsidRPr="003C34FB">
        <w:rPr>
          <w:rFonts w:ascii="Times New Roman" w:eastAsia="Times New Roman" w:hAnsi="Times New Roman"/>
          <w:sz w:val="20"/>
          <w:szCs w:val="20"/>
          <w:lang w:eastAsia="ru-RU"/>
        </w:rPr>
        <w:t>ЛХЖПТиС</w:t>
      </w:r>
      <w:proofErr w:type="spellEnd"/>
      <w:r w:rsidRPr="003C34FB">
        <w:rPr>
          <w:rFonts w:ascii="Times New Roman" w:eastAsia="Times New Roman" w:hAnsi="Times New Roman"/>
          <w:sz w:val="20"/>
          <w:szCs w:val="20"/>
          <w:lang w:eastAsia="ru-RU"/>
        </w:rPr>
        <w:t>)</w:t>
      </w:r>
      <w:r w:rsidRPr="003C34FB">
        <w:rPr>
          <w:rFonts w:ascii="Times New Roman" w:hAnsi="Times New Roman"/>
          <w:sz w:val="20"/>
          <w:szCs w:val="20"/>
        </w:rPr>
        <w:t xml:space="preserve">  отчет о расходах, в целях </w:t>
      </w:r>
      <w:proofErr w:type="spellStart"/>
      <w:r w:rsidRPr="003C34FB">
        <w:rPr>
          <w:rFonts w:ascii="Times New Roman" w:hAnsi="Times New Roman"/>
          <w:sz w:val="20"/>
          <w:szCs w:val="20"/>
        </w:rPr>
        <w:t>софинансирования</w:t>
      </w:r>
      <w:proofErr w:type="spellEnd"/>
      <w:r w:rsidRPr="003C34FB">
        <w:rPr>
          <w:rFonts w:ascii="Times New Roman" w:hAnsi="Times New Roman"/>
          <w:sz w:val="20"/>
          <w:szCs w:val="20"/>
        </w:rPr>
        <w:t xml:space="preserve"> которых предоставлена субсидия, и отчет о достижении значений показателей результативности по форме и в сроки, предусмотренные Соглашением.</w:t>
      </w:r>
    </w:p>
    <w:p w:rsidR="003C34FB" w:rsidRPr="003C34FB" w:rsidRDefault="003C34FB" w:rsidP="003C34FB">
      <w:pPr>
        <w:spacing w:after="0" w:line="240" w:lineRule="auto"/>
        <w:ind w:firstLine="851"/>
        <w:jc w:val="both"/>
        <w:rPr>
          <w:rFonts w:ascii="Times New Roman" w:hAnsi="Times New Roman"/>
          <w:sz w:val="20"/>
          <w:szCs w:val="20"/>
        </w:rPr>
      </w:pPr>
      <w:r w:rsidRPr="003C34FB">
        <w:rPr>
          <w:rFonts w:ascii="Times New Roman" w:hAnsi="Times New Roman"/>
          <w:sz w:val="20"/>
          <w:szCs w:val="20"/>
        </w:rPr>
        <w:t>14. Ответственность за нецелевое использование полученных средств субсидии, а также достоверность представленных сведений возлагается  на  поселение в соответствии с действующим законодательством.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hAnsi="Times New Roman"/>
          <w:sz w:val="20"/>
          <w:szCs w:val="20"/>
        </w:rPr>
        <w:t xml:space="preserve">15. </w:t>
      </w:r>
      <w:proofErr w:type="gramStart"/>
      <w:r w:rsidRPr="003C34FB">
        <w:rPr>
          <w:rFonts w:ascii="Times New Roman" w:eastAsia="Times New Roman" w:hAnsi="Times New Roman"/>
          <w:sz w:val="20"/>
          <w:szCs w:val="20"/>
          <w:lang w:eastAsia="ru-RU"/>
        </w:rPr>
        <w:t>Контроль за</w:t>
      </w:r>
      <w:proofErr w:type="gramEnd"/>
      <w:r w:rsidRPr="003C34FB">
        <w:rPr>
          <w:rFonts w:ascii="Times New Roman" w:eastAsia="Times New Roman" w:hAnsi="Times New Roman"/>
          <w:sz w:val="20"/>
          <w:szCs w:val="20"/>
          <w:lang w:eastAsia="ru-RU"/>
        </w:rPr>
        <w:t xml:space="preserve">  соблюдением условий, целей  порядка предоставления  и расходования субсидий их получателями осуществляется администрацией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отделом муниципального финансового контроля, Контрольно-счетной комиссией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в пределах полномочий, установленных действующим законодательством.</w:t>
      </w:r>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16. </w:t>
      </w:r>
      <w:proofErr w:type="gramStart"/>
      <w:r w:rsidRPr="003C34FB">
        <w:rPr>
          <w:rFonts w:ascii="Times New Roman" w:eastAsia="Times New Roman" w:hAnsi="Times New Roman"/>
          <w:sz w:val="20"/>
          <w:szCs w:val="20"/>
          <w:lang w:eastAsia="ru-RU"/>
        </w:rPr>
        <w:t>Не использованный по состоянию на 1 января года, следующего за отчетным годом, остаток средств субсидии подлежит возврату  поселением в районный бюджет в срок не позднее первых 5 рабочих дней, а финансовым управлением в доход краевого бюджета в течение первых 10 рабочих дней года, следующего за отчетным.</w:t>
      </w:r>
      <w:proofErr w:type="gramEnd"/>
    </w:p>
    <w:p w:rsidR="003C34FB" w:rsidRPr="003C34FB" w:rsidRDefault="003C34FB" w:rsidP="003C34FB">
      <w:pPr>
        <w:spacing w:after="0" w:line="240" w:lineRule="auto"/>
        <w:ind w:firstLine="851"/>
        <w:jc w:val="both"/>
        <w:rPr>
          <w:rFonts w:ascii="Times New Roman" w:eastAsia="Times New Roman" w:hAnsi="Times New Roman"/>
          <w:sz w:val="20"/>
          <w:szCs w:val="20"/>
          <w:lang w:eastAsia="ru-RU"/>
        </w:rPr>
      </w:pPr>
      <w:proofErr w:type="gramStart"/>
      <w:r w:rsidRPr="003C34FB">
        <w:rPr>
          <w:rFonts w:ascii="Times New Roman" w:eastAsia="Times New Roman" w:hAnsi="Times New Roman"/>
          <w:sz w:val="20"/>
          <w:szCs w:val="20"/>
          <w:lang w:eastAsia="ru-RU"/>
        </w:rPr>
        <w:t xml:space="preserve">В случае если неиспользованные средства поселением не перечислены в доход районного бюджета в указанный срок, они подлежат взысканию в доход районного бюджета в порядке, установленном Приказом финансового управления администрации </w:t>
      </w:r>
      <w:proofErr w:type="spellStart"/>
      <w:r w:rsidRPr="003C34FB">
        <w:rPr>
          <w:rFonts w:ascii="Times New Roman" w:eastAsia="Times New Roman" w:hAnsi="Times New Roman"/>
          <w:sz w:val="20"/>
          <w:szCs w:val="20"/>
          <w:lang w:eastAsia="ru-RU"/>
        </w:rPr>
        <w:t>Богучанского</w:t>
      </w:r>
      <w:proofErr w:type="spellEnd"/>
      <w:r w:rsidRPr="003C34FB">
        <w:rPr>
          <w:rFonts w:ascii="Times New Roman" w:eastAsia="Times New Roman" w:hAnsi="Times New Roman"/>
          <w:sz w:val="20"/>
          <w:szCs w:val="20"/>
          <w:lang w:eastAsia="ru-RU"/>
        </w:rPr>
        <w:t xml:space="preserve"> района от 29.06.2017 № 12-п "Об утверждении Порядка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не перечисленных</w:t>
      </w:r>
      <w:proofErr w:type="gramEnd"/>
      <w:r w:rsidRPr="003C34FB">
        <w:rPr>
          <w:rFonts w:ascii="Times New Roman" w:eastAsia="Times New Roman" w:hAnsi="Times New Roman"/>
          <w:sz w:val="20"/>
          <w:szCs w:val="20"/>
          <w:lang w:eastAsia="ru-RU"/>
        </w:rPr>
        <w:t xml:space="preserve"> в доход районного бюджета».</w:t>
      </w:r>
    </w:p>
    <w:p w:rsidR="003C34FB" w:rsidRDefault="003C34FB" w:rsidP="003C34FB">
      <w:pPr>
        <w:spacing w:after="0" w:line="240" w:lineRule="auto"/>
        <w:ind w:firstLine="851"/>
        <w:jc w:val="both"/>
        <w:rPr>
          <w:rFonts w:ascii="Times New Roman" w:eastAsia="Times New Roman" w:hAnsi="Times New Roman"/>
          <w:sz w:val="20"/>
          <w:szCs w:val="20"/>
          <w:lang w:eastAsia="ru-RU"/>
        </w:rPr>
      </w:pPr>
      <w:r w:rsidRPr="003C34FB">
        <w:rPr>
          <w:rFonts w:ascii="Times New Roman" w:eastAsia="Times New Roman" w:hAnsi="Times New Roman"/>
          <w:sz w:val="20"/>
          <w:szCs w:val="20"/>
          <w:lang w:eastAsia="ru-RU"/>
        </w:rPr>
        <w:t xml:space="preserve">17. </w:t>
      </w:r>
      <w:proofErr w:type="gramStart"/>
      <w:r w:rsidRPr="003C34FB">
        <w:rPr>
          <w:rFonts w:ascii="Times New Roman" w:eastAsia="Times New Roman" w:hAnsi="Times New Roman"/>
          <w:sz w:val="20"/>
          <w:szCs w:val="20"/>
          <w:lang w:eastAsia="ru-RU"/>
        </w:rPr>
        <w:t xml:space="preserve">В случае если  поселением по состоянию на 31 декабря года предоставления субсидий допущены нарушения обязательства по достижению значения показателя результативности использования субсидий, субсидии подлежат возврату в районный бюджет для дальнейшего перечисления субсидий в краевой бюджет в порядке, установленном </w:t>
      </w:r>
      <w:hyperlink r:id="rId36" w:history="1">
        <w:r w:rsidRPr="003C34FB">
          <w:rPr>
            <w:rFonts w:ascii="Times New Roman" w:eastAsia="Times New Roman" w:hAnsi="Times New Roman"/>
            <w:sz w:val="20"/>
            <w:szCs w:val="20"/>
            <w:lang w:eastAsia="ru-RU"/>
          </w:rPr>
          <w:t>Постановлением</w:t>
        </w:r>
      </w:hyperlink>
      <w:r w:rsidRPr="003C34FB">
        <w:rPr>
          <w:rFonts w:ascii="Times New Roman" w:eastAsia="Times New Roman" w:hAnsi="Times New Roman"/>
          <w:sz w:val="20"/>
          <w:szCs w:val="20"/>
          <w:lang w:eastAsia="ru-RU"/>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w:t>
      </w:r>
      <w:proofErr w:type="gramEnd"/>
      <w:r w:rsidRPr="003C34FB">
        <w:rPr>
          <w:rFonts w:ascii="Times New Roman" w:eastAsia="Times New Roman" w:hAnsi="Times New Roman"/>
          <w:sz w:val="20"/>
          <w:szCs w:val="20"/>
          <w:lang w:eastAsia="ru-RU"/>
        </w:rPr>
        <w:t xml:space="preserve"> Красноярского края".</w:t>
      </w:r>
    </w:p>
    <w:p w:rsidR="007369A5" w:rsidRDefault="007369A5" w:rsidP="003C34FB">
      <w:pPr>
        <w:spacing w:after="0" w:line="240" w:lineRule="auto"/>
        <w:ind w:firstLine="851"/>
        <w:jc w:val="both"/>
        <w:rPr>
          <w:rFonts w:ascii="Times New Roman" w:eastAsia="Times New Roman" w:hAnsi="Times New Roman"/>
          <w:sz w:val="20"/>
          <w:szCs w:val="20"/>
          <w:lang w:eastAsia="ru-RU"/>
        </w:rPr>
      </w:pPr>
    </w:p>
    <w:p w:rsidR="007369A5" w:rsidRPr="007369A5" w:rsidRDefault="007369A5" w:rsidP="007369A5">
      <w:pPr>
        <w:spacing w:after="0" w:line="240" w:lineRule="auto"/>
        <w:rPr>
          <w:rFonts w:ascii="Times New Roman" w:hAnsi="Times New Roman"/>
          <w:sz w:val="28"/>
        </w:rPr>
      </w:pPr>
      <w:r w:rsidRPr="007369A5">
        <w:rPr>
          <w:rFonts w:ascii="Times New Roman" w:hAnsi="Times New Roman"/>
          <w:b/>
          <w:sz w:val="28"/>
        </w:rPr>
        <w:t xml:space="preserve">                                                              </w:t>
      </w:r>
      <w:r w:rsidRPr="007369A5">
        <w:rPr>
          <w:rFonts w:ascii="Times New Roman" w:hAnsi="Times New Roman"/>
          <w:noProof/>
          <w:lang w:eastAsia="ru-RU"/>
        </w:rPr>
        <w:drawing>
          <wp:inline distT="0" distB="0" distL="0" distR="0">
            <wp:extent cx="476250" cy="56070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7369A5">
        <w:rPr>
          <w:rFonts w:ascii="Times New Roman" w:hAnsi="Times New Roman"/>
          <w:b/>
          <w:sz w:val="28"/>
        </w:rPr>
        <w:t xml:space="preserve">                       </w:t>
      </w:r>
      <w:r w:rsidRPr="007369A5">
        <w:rPr>
          <w:rFonts w:ascii="Times New Roman" w:hAnsi="Times New Roman"/>
          <w:sz w:val="28"/>
        </w:rPr>
        <w:t xml:space="preserve"> </w:t>
      </w:r>
    </w:p>
    <w:p w:rsidR="007369A5" w:rsidRPr="007369A5" w:rsidRDefault="007369A5" w:rsidP="007369A5">
      <w:pPr>
        <w:spacing w:after="0" w:line="240" w:lineRule="auto"/>
        <w:rPr>
          <w:rFonts w:ascii="Times New Roman" w:hAnsi="Times New Roman"/>
          <w:b/>
          <w:sz w:val="20"/>
          <w:szCs w:val="20"/>
        </w:rPr>
      </w:pP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БОГУЧАНСКИЙ РАЙОННЫЙ СОВЕТ ДЕПУТАТОВ</w:t>
      </w: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РЕШЕНИЕ</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20"/>
          <w:szCs w:val="20"/>
        </w:rPr>
        <w:t>28.05.2020</w:t>
      </w:r>
      <w:r w:rsidRPr="007369A5">
        <w:rPr>
          <w:rFonts w:ascii="Times New Roman" w:hAnsi="Times New Roman"/>
          <w:sz w:val="20"/>
          <w:szCs w:val="20"/>
        </w:rPr>
        <w:tab/>
        <w:t xml:space="preserve">            </w:t>
      </w:r>
      <w:r>
        <w:rPr>
          <w:rFonts w:ascii="Times New Roman" w:hAnsi="Times New Roman"/>
          <w:sz w:val="20"/>
          <w:szCs w:val="20"/>
        </w:rPr>
        <w:t xml:space="preserve">      </w:t>
      </w:r>
      <w:r w:rsidRPr="007369A5">
        <w:rPr>
          <w:rFonts w:ascii="Times New Roman" w:hAnsi="Times New Roman"/>
          <w:sz w:val="20"/>
          <w:szCs w:val="20"/>
        </w:rPr>
        <w:t xml:space="preserve">     с. </w:t>
      </w:r>
      <w:proofErr w:type="spellStart"/>
      <w:r w:rsidRPr="007369A5">
        <w:rPr>
          <w:rFonts w:ascii="Times New Roman" w:hAnsi="Times New Roman"/>
          <w:sz w:val="20"/>
          <w:szCs w:val="20"/>
        </w:rPr>
        <w:t>Богучаны</w:t>
      </w:r>
      <w:proofErr w:type="spellEnd"/>
      <w:r w:rsidRPr="007369A5">
        <w:rPr>
          <w:rFonts w:ascii="Times New Roman" w:hAnsi="Times New Roman"/>
          <w:sz w:val="20"/>
          <w:szCs w:val="20"/>
        </w:rPr>
        <w:t xml:space="preserve">                                 № 50/1-334</w:t>
      </w:r>
    </w:p>
    <w:p w:rsidR="007369A5" w:rsidRPr="007369A5" w:rsidRDefault="007369A5" w:rsidP="007369A5">
      <w:pPr>
        <w:spacing w:after="0" w:line="240" w:lineRule="auto"/>
        <w:jc w:val="center"/>
        <w:rPr>
          <w:rFonts w:ascii="Times New Roman" w:hAnsi="Times New Roman"/>
          <w:sz w:val="20"/>
          <w:szCs w:val="20"/>
        </w:rPr>
      </w:pP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О внесении изменений в Положение о </w:t>
      </w:r>
      <w:proofErr w:type="gramStart"/>
      <w:r w:rsidRPr="007369A5">
        <w:rPr>
          <w:rFonts w:ascii="Times New Roman" w:eastAsia="Times New Roman" w:hAnsi="Times New Roman"/>
          <w:sz w:val="20"/>
          <w:szCs w:val="20"/>
          <w:lang w:eastAsia="ru-RU"/>
        </w:rPr>
        <w:t>размерах  оплаты труда</w:t>
      </w:r>
      <w:proofErr w:type="gramEnd"/>
      <w:r w:rsidRPr="007369A5">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 утвержденное решением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районного Совета депутатов от 27.07.2015 № 51/1-410</w:t>
      </w: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b/>
          <w:sz w:val="20"/>
          <w:szCs w:val="20"/>
          <w:lang w:eastAsia="ru-RU"/>
        </w:rPr>
      </w:pPr>
      <w:proofErr w:type="gramStart"/>
      <w:r w:rsidRPr="007369A5">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05.12.2019 № 8-3414 "О краевом бюджете</w:t>
      </w:r>
      <w:proofErr w:type="gramEnd"/>
      <w:r w:rsidRPr="007369A5">
        <w:rPr>
          <w:rFonts w:ascii="Times New Roman" w:eastAsia="Times New Roman" w:hAnsi="Times New Roman"/>
          <w:sz w:val="20"/>
          <w:szCs w:val="20"/>
          <w:lang w:eastAsia="ru-RU"/>
        </w:rPr>
        <w:t xml:space="preserve"> на 2020 год и плановый период 2021-2022 годов", руководствуясь ст. 32, ст. 36 Устава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района Красноярского края,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районный Совет  депутатов, РЕШИЛ:</w:t>
      </w:r>
    </w:p>
    <w:p w:rsidR="007369A5" w:rsidRPr="007369A5" w:rsidRDefault="007369A5" w:rsidP="007369A5">
      <w:pPr>
        <w:spacing w:after="0" w:line="240" w:lineRule="auto"/>
        <w:ind w:firstLine="709"/>
        <w:jc w:val="center"/>
        <w:rPr>
          <w:rFonts w:ascii="Times New Roman" w:eastAsia="Times New Roman" w:hAnsi="Times New Roman"/>
          <w:b/>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1. Внести  изменения в Положение о </w:t>
      </w:r>
      <w:proofErr w:type="gramStart"/>
      <w:r w:rsidRPr="007369A5">
        <w:rPr>
          <w:rFonts w:ascii="Times New Roman" w:eastAsia="Times New Roman" w:hAnsi="Times New Roman"/>
          <w:sz w:val="20"/>
          <w:szCs w:val="20"/>
          <w:lang w:eastAsia="ru-RU"/>
        </w:rPr>
        <w:t>размерах  оплаты труда</w:t>
      </w:r>
      <w:proofErr w:type="gramEnd"/>
      <w:r w:rsidRPr="007369A5">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 утвержденное решением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районного Совета депутатов от 27.07.2015 № 51/1-410 (далее – Положение):</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1.1 Таблицу в пункте 3 Положения - Денежное вознаграждение должностных лиц, изложить в новой редакции:</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1"/>
        <w:gridCol w:w="3396"/>
      </w:tblGrid>
      <w:tr w:rsidR="007369A5" w:rsidRPr="007369A5" w:rsidTr="007369A5">
        <w:trPr>
          <w:trHeight w:val="20"/>
        </w:trPr>
        <w:tc>
          <w:tcPr>
            <w:tcW w:w="3325" w:type="pct"/>
          </w:tcPr>
          <w:p w:rsidR="007369A5" w:rsidRPr="007369A5" w:rsidRDefault="007369A5" w:rsidP="007369A5">
            <w:pPr>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НАИМЕНОВАНИЕ ДОЛЖНОСТИ</w:t>
            </w:r>
          </w:p>
        </w:tc>
        <w:tc>
          <w:tcPr>
            <w:tcW w:w="1675" w:type="pct"/>
          </w:tcPr>
          <w:p w:rsidR="007369A5" w:rsidRPr="007369A5" w:rsidRDefault="007369A5" w:rsidP="007369A5">
            <w:pPr>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ДЕНЕЖНОЕ ВОЗНАГРАЖДЕНИЕ</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Глава  </w:t>
            </w:r>
            <w:proofErr w:type="spellStart"/>
            <w:r w:rsidRPr="007369A5">
              <w:rPr>
                <w:rFonts w:ascii="Times New Roman" w:eastAsia="Times New Roman" w:hAnsi="Times New Roman"/>
                <w:sz w:val="14"/>
                <w:szCs w:val="14"/>
                <w:lang w:eastAsia="ru-RU"/>
              </w:rPr>
              <w:t>Богучанского</w:t>
            </w:r>
            <w:proofErr w:type="spellEnd"/>
            <w:r w:rsidRPr="007369A5">
              <w:rPr>
                <w:rFonts w:ascii="Times New Roman" w:eastAsia="Times New Roman" w:hAnsi="Times New Roman"/>
                <w:sz w:val="14"/>
                <w:szCs w:val="14"/>
                <w:lang w:eastAsia="ru-RU"/>
              </w:rPr>
              <w:t xml:space="preserve"> района </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35213</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lastRenderedPageBreak/>
              <w:t xml:space="preserve">Председатель </w:t>
            </w:r>
            <w:proofErr w:type="spellStart"/>
            <w:r w:rsidRPr="007369A5">
              <w:rPr>
                <w:rFonts w:ascii="Times New Roman" w:eastAsia="Times New Roman" w:hAnsi="Times New Roman"/>
                <w:sz w:val="14"/>
                <w:szCs w:val="14"/>
                <w:lang w:eastAsia="ru-RU"/>
              </w:rPr>
              <w:t>Богучанского</w:t>
            </w:r>
            <w:proofErr w:type="spellEnd"/>
            <w:r w:rsidRPr="007369A5">
              <w:rPr>
                <w:rFonts w:ascii="Times New Roman" w:eastAsia="Times New Roman" w:hAnsi="Times New Roman"/>
                <w:sz w:val="14"/>
                <w:szCs w:val="14"/>
                <w:lang w:eastAsia="ru-RU"/>
              </w:rPr>
              <w:t xml:space="preserve"> районного Совета депутатов </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35213</w:t>
            </w:r>
          </w:p>
        </w:tc>
      </w:tr>
      <w:tr w:rsidR="007369A5" w:rsidRPr="007369A5" w:rsidTr="007369A5">
        <w:trPr>
          <w:trHeight w:val="20"/>
        </w:trPr>
        <w:tc>
          <w:tcPr>
            <w:tcW w:w="3325" w:type="pct"/>
          </w:tcPr>
          <w:p w:rsidR="007369A5" w:rsidRPr="007369A5" w:rsidRDefault="007369A5" w:rsidP="007369A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Заместитель председателя </w:t>
            </w:r>
            <w:proofErr w:type="spellStart"/>
            <w:r w:rsidRPr="007369A5">
              <w:rPr>
                <w:rFonts w:ascii="Times New Roman" w:eastAsia="Times New Roman" w:hAnsi="Times New Roman"/>
                <w:sz w:val="14"/>
                <w:szCs w:val="14"/>
                <w:lang w:eastAsia="ru-RU"/>
              </w:rPr>
              <w:t>Богучанского</w:t>
            </w:r>
            <w:proofErr w:type="spellEnd"/>
            <w:r w:rsidRPr="007369A5">
              <w:rPr>
                <w:rFonts w:ascii="Times New Roman" w:eastAsia="Times New Roman" w:hAnsi="Times New Roman"/>
                <w:sz w:val="14"/>
                <w:szCs w:val="14"/>
                <w:lang w:eastAsia="ru-RU"/>
              </w:rPr>
              <w:t xml:space="preserve"> районного Совета депутатов</w:t>
            </w:r>
          </w:p>
        </w:tc>
        <w:tc>
          <w:tcPr>
            <w:tcW w:w="1675" w:type="pct"/>
            <w:vAlign w:val="bottom"/>
          </w:tcPr>
          <w:p w:rsidR="007369A5" w:rsidRPr="007369A5" w:rsidRDefault="007369A5" w:rsidP="007369A5">
            <w:pPr>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31692</w:t>
            </w:r>
          </w:p>
        </w:tc>
      </w:tr>
    </w:tbl>
    <w:p w:rsidR="007369A5" w:rsidRDefault="007369A5" w:rsidP="007369A5">
      <w:pPr>
        <w:spacing w:after="0" w:line="240" w:lineRule="auto"/>
        <w:ind w:firstLine="709"/>
        <w:jc w:val="both"/>
        <w:rPr>
          <w:rFonts w:ascii="Times New Roman" w:eastAsia="Times New Roman" w:hAnsi="Times New Roman"/>
          <w:sz w:val="20"/>
          <w:szCs w:val="20"/>
          <w:lang w:eastAsia="ru-RU"/>
        </w:rPr>
      </w:pP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2. </w:t>
      </w:r>
      <w:proofErr w:type="gramStart"/>
      <w:r w:rsidRPr="007369A5">
        <w:rPr>
          <w:rFonts w:ascii="Times New Roman" w:eastAsia="Times New Roman" w:hAnsi="Times New Roman"/>
          <w:sz w:val="20"/>
          <w:szCs w:val="20"/>
          <w:lang w:eastAsia="ru-RU"/>
        </w:rPr>
        <w:t>Контроль за</w:t>
      </w:r>
      <w:proofErr w:type="gramEnd"/>
      <w:r w:rsidRPr="007369A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(В.И. </w:t>
      </w:r>
      <w:proofErr w:type="spellStart"/>
      <w:r w:rsidRPr="007369A5">
        <w:rPr>
          <w:rFonts w:ascii="Times New Roman" w:eastAsia="Times New Roman" w:hAnsi="Times New Roman"/>
          <w:sz w:val="20"/>
          <w:szCs w:val="20"/>
          <w:lang w:eastAsia="ru-RU"/>
        </w:rPr>
        <w:t>Нефедовский</w:t>
      </w:r>
      <w:proofErr w:type="spellEnd"/>
      <w:r w:rsidRPr="007369A5">
        <w:rPr>
          <w:rFonts w:ascii="Times New Roman" w:eastAsia="Times New Roman" w:hAnsi="Times New Roman"/>
          <w:sz w:val="20"/>
          <w:szCs w:val="20"/>
          <w:lang w:eastAsia="ru-RU"/>
        </w:rPr>
        <w:t>).</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3. Настоящее решение вступает в силу со </w:t>
      </w:r>
      <w:proofErr w:type="gramStart"/>
      <w:r w:rsidRPr="007369A5">
        <w:rPr>
          <w:rFonts w:ascii="Times New Roman" w:eastAsia="Times New Roman" w:hAnsi="Times New Roman"/>
          <w:sz w:val="20"/>
          <w:szCs w:val="20"/>
          <w:lang w:eastAsia="ru-RU"/>
        </w:rPr>
        <w:t xml:space="preserve">дня, следующего за днем   опубликования в Официальном вестнике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района и распространяется</w:t>
      </w:r>
      <w:proofErr w:type="gramEnd"/>
      <w:r w:rsidRPr="007369A5">
        <w:rPr>
          <w:rFonts w:ascii="Times New Roman" w:eastAsia="Times New Roman" w:hAnsi="Times New Roman"/>
          <w:sz w:val="20"/>
          <w:szCs w:val="20"/>
          <w:lang w:eastAsia="ru-RU"/>
        </w:rPr>
        <w:t xml:space="preserve"> на правоотношения, возникающие с 01 июня 2020 года.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Председатель </w:t>
      </w:r>
      <w:proofErr w:type="spellStart"/>
      <w:r w:rsidRPr="007369A5">
        <w:rPr>
          <w:rFonts w:ascii="Times New Roman" w:eastAsia="Times New Roman" w:hAnsi="Times New Roman"/>
          <w:bCs/>
          <w:sz w:val="20"/>
          <w:szCs w:val="20"/>
          <w:lang w:eastAsia="ru-RU"/>
        </w:rPr>
        <w:t>Богучанского</w:t>
      </w:r>
      <w:proofErr w:type="spellEnd"/>
      <w:r w:rsidRPr="007369A5">
        <w:rPr>
          <w:rFonts w:ascii="Times New Roman" w:eastAsia="Times New Roman" w:hAnsi="Times New Roman"/>
          <w:bCs/>
          <w:sz w:val="20"/>
          <w:szCs w:val="20"/>
          <w:lang w:eastAsia="ru-RU"/>
        </w:rPr>
        <w:t xml:space="preserve">                        И.о. Главы </w:t>
      </w:r>
      <w:proofErr w:type="spellStart"/>
      <w:r w:rsidRPr="007369A5">
        <w:rPr>
          <w:rFonts w:ascii="Times New Roman" w:eastAsia="Times New Roman" w:hAnsi="Times New Roman"/>
          <w:bCs/>
          <w:sz w:val="20"/>
          <w:szCs w:val="20"/>
          <w:lang w:eastAsia="ru-RU"/>
        </w:rPr>
        <w:t>Богучанского</w:t>
      </w:r>
      <w:proofErr w:type="spellEnd"/>
      <w:r w:rsidRPr="007369A5">
        <w:rPr>
          <w:rFonts w:ascii="Times New Roman" w:eastAsia="Times New Roman" w:hAnsi="Times New Roman"/>
          <w:bCs/>
          <w:sz w:val="20"/>
          <w:szCs w:val="20"/>
          <w:lang w:eastAsia="ru-RU"/>
        </w:rPr>
        <w:t xml:space="preserve"> района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районного Совета депутатов</w:t>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А.С. Медведев                                              В.Р. Саар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________________                                   _________________</w:t>
      </w:r>
    </w:p>
    <w:p w:rsidR="007369A5" w:rsidRPr="007369A5" w:rsidRDefault="007369A5" w:rsidP="007369A5">
      <w:pPr>
        <w:spacing w:after="0" w:line="240" w:lineRule="auto"/>
        <w:ind w:right="-760"/>
        <w:jc w:val="both"/>
        <w:rPr>
          <w:rFonts w:ascii="Times New Roman" w:eastAsia="Times New Roman" w:hAnsi="Times New Roman"/>
          <w:sz w:val="20"/>
          <w:szCs w:val="20"/>
          <w:lang w:eastAsia="ru-RU"/>
        </w:rPr>
      </w:pPr>
      <w:r w:rsidRPr="007369A5">
        <w:rPr>
          <w:rFonts w:ascii="Times New Roman" w:eastAsia="Times New Roman" w:hAnsi="Times New Roman"/>
          <w:bCs/>
          <w:sz w:val="20"/>
          <w:szCs w:val="20"/>
          <w:lang w:eastAsia="ru-RU"/>
        </w:rPr>
        <w:t>«28» мая 2020 г.                                           «28» мая 2020 г.</w:t>
      </w:r>
    </w:p>
    <w:p w:rsidR="007369A5" w:rsidRPr="003C34FB" w:rsidRDefault="007369A5" w:rsidP="003C34FB">
      <w:pPr>
        <w:spacing w:after="0" w:line="240" w:lineRule="auto"/>
        <w:ind w:firstLine="851"/>
        <w:jc w:val="both"/>
        <w:rPr>
          <w:rFonts w:ascii="Times New Roman" w:eastAsia="Times New Roman" w:hAnsi="Times New Roman"/>
          <w:sz w:val="20"/>
          <w:szCs w:val="20"/>
          <w:lang w:eastAsia="ru-RU"/>
        </w:rPr>
      </w:pPr>
    </w:p>
    <w:p w:rsidR="007369A5" w:rsidRPr="007369A5" w:rsidRDefault="007369A5" w:rsidP="007369A5">
      <w:pPr>
        <w:spacing w:after="0" w:line="240" w:lineRule="auto"/>
        <w:rPr>
          <w:rFonts w:ascii="Times New Roman" w:hAnsi="Times New Roman"/>
          <w:sz w:val="28"/>
        </w:rPr>
      </w:pPr>
      <w:r w:rsidRPr="007369A5">
        <w:rPr>
          <w:rFonts w:ascii="Times New Roman" w:hAnsi="Times New Roman"/>
          <w:b/>
          <w:sz w:val="28"/>
        </w:rPr>
        <w:t xml:space="preserve">                                                            </w:t>
      </w:r>
      <w:r>
        <w:rPr>
          <w:rFonts w:ascii="Times New Roman" w:hAnsi="Times New Roman"/>
          <w:b/>
          <w:sz w:val="28"/>
        </w:rPr>
        <w:t xml:space="preserve">    </w:t>
      </w:r>
      <w:r w:rsidRPr="007369A5">
        <w:rPr>
          <w:rFonts w:ascii="Times New Roman" w:hAnsi="Times New Roman"/>
          <w:b/>
          <w:sz w:val="28"/>
        </w:rPr>
        <w:t xml:space="preserve">  </w:t>
      </w:r>
      <w:r w:rsidRPr="007369A5">
        <w:rPr>
          <w:rFonts w:ascii="Times New Roman" w:hAnsi="Times New Roman"/>
          <w:noProof/>
          <w:lang w:eastAsia="ru-RU"/>
        </w:rPr>
        <w:drawing>
          <wp:inline distT="0" distB="0" distL="0" distR="0">
            <wp:extent cx="476250" cy="56070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18000"/>
                    </a:blip>
                    <a:srcRect/>
                    <a:stretch>
                      <a:fillRect/>
                    </a:stretch>
                  </pic:blipFill>
                  <pic:spPr bwMode="auto">
                    <a:xfrm>
                      <a:off x="0" y="0"/>
                      <a:ext cx="476250" cy="560705"/>
                    </a:xfrm>
                    <a:prstGeom prst="rect">
                      <a:avLst/>
                    </a:prstGeom>
                    <a:noFill/>
                    <a:ln w="9525">
                      <a:noFill/>
                      <a:miter lim="800000"/>
                      <a:headEnd/>
                      <a:tailEnd/>
                    </a:ln>
                  </pic:spPr>
                </pic:pic>
              </a:graphicData>
            </a:graphic>
          </wp:inline>
        </w:drawing>
      </w:r>
      <w:r w:rsidRPr="007369A5">
        <w:rPr>
          <w:rFonts w:ascii="Times New Roman" w:hAnsi="Times New Roman"/>
          <w:b/>
          <w:sz w:val="28"/>
        </w:rPr>
        <w:t xml:space="preserve">                       </w:t>
      </w:r>
      <w:r w:rsidRPr="007369A5">
        <w:rPr>
          <w:rFonts w:ascii="Times New Roman" w:hAnsi="Times New Roman"/>
          <w:sz w:val="28"/>
        </w:rPr>
        <w:t xml:space="preserve"> </w:t>
      </w:r>
    </w:p>
    <w:p w:rsidR="007369A5" w:rsidRPr="007369A5" w:rsidRDefault="007369A5" w:rsidP="007369A5">
      <w:pPr>
        <w:spacing w:after="0" w:line="240" w:lineRule="auto"/>
        <w:rPr>
          <w:rFonts w:ascii="Times New Roman" w:hAnsi="Times New Roman"/>
          <w:b/>
          <w:sz w:val="20"/>
          <w:szCs w:val="20"/>
        </w:rPr>
      </w:pPr>
    </w:p>
    <w:p w:rsidR="007369A5" w:rsidRPr="007369A5" w:rsidRDefault="007369A5" w:rsidP="007369A5">
      <w:pPr>
        <w:spacing w:after="0" w:line="240" w:lineRule="auto"/>
        <w:jc w:val="center"/>
        <w:rPr>
          <w:rFonts w:ascii="Times New Roman" w:hAnsi="Times New Roman"/>
          <w:sz w:val="18"/>
          <w:szCs w:val="20"/>
        </w:rPr>
      </w:pPr>
      <w:r w:rsidRPr="007369A5">
        <w:rPr>
          <w:rFonts w:ascii="Times New Roman" w:hAnsi="Times New Roman"/>
          <w:sz w:val="18"/>
          <w:szCs w:val="20"/>
        </w:rPr>
        <w:t>БОГУЧАНСКИЙ РАЙОННЫЙ СОВЕТ ДЕПУТАТОВ</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18"/>
          <w:szCs w:val="20"/>
        </w:rPr>
        <w:t>РЕШЕНИЕ</w:t>
      </w:r>
    </w:p>
    <w:p w:rsidR="007369A5" w:rsidRPr="007369A5" w:rsidRDefault="007369A5" w:rsidP="007369A5">
      <w:pPr>
        <w:spacing w:after="0" w:line="240" w:lineRule="auto"/>
        <w:jc w:val="center"/>
        <w:rPr>
          <w:rFonts w:ascii="Times New Roman" w:hAnsi="Times New Roman"/>
          <w:sz w:val="20"/>
          <w:szCs w:val="20"/>
        </w:rPr>
      </w:pPr>
      <w:r w:rsidRPr="007369A5">
        <w:rPr>
          <w:rFonts w:ascii="Times New Roman" w:hAnsi="Times New Roman"/>
          <w:sz w:val="20"/>
          <w:szCs w:val="20"/>
        </w:rPr>
        <w:t>28.05. 2020</w:t>
      </w:r>
      <w:r w:rsidRPr="007369A5">
        <w:rPr>
          <w:rFonts w:ascii="Times New Roman" w:hAnsi="Times New Roman"/>
          <w:sz w:val="20"/>
          <w:szCs w:val="20"/>
        </w:rPr>
        <w:tab/>
        <w:t xml:space="preserve">            </w:t>
      </w:r>
      <w:r>
        <w:rPr>
          <w:rFonts w:ascii="Times New Roman" w:hAnsi="Times New Roman"/>
          <w:sz w:val="20"/>
          <w:szCs w:val="20"/>
        </w:rPr>
        <w:t xml:space="preserve">     </w:t>
      </w:r>
      <w:r w:rsidRPr="007369A5">
        <w:rPr>
          <w:rFonts w:ascii="Times New Roman" w:hAnsi="Times New Roman"/>
          <w:sz w:val="20"/>
          <w:szCs w:val="20"/>
        </w:rPr>
        <w:t xml:space="preserve">           с. </w:t>
      </w:r>
      <w:proofErr w:type="spellStart"/>
      <w:r w:rsidRPr="007369A5">
        <w:rPr>
          <w:rFonts w:ascii="Times New Roman" w:hAnsi="Times New Roman"/>
          <w:sz w:val="20"/>
          <w:szCs w:val="20"/>
        </w:rPr>
        <w:t>Богучаны</w:t>
      </w:r>
      <w:proofErr w:type="spellEnd"/>
      <w:r w:rsidRPr="007369A5">
        <w:rPr>
          <w:rFonts w:ascii="Times New Roman" w:hAnsi="Times New Roman"/>
          <w:sz w:val="20"/>
          <w:szCs w:val="20"/>
        </w:rPr>
        <w:t xml:space="preserve">                                     № 50/1-335</w:t>
      </w:r>
    </w:p>
    <w:p w:rsidR="007369A5" w:rsidRPr="007369A5" w:rsidRDefault="007369A5" w:rsidP="007369A5">
      <w:pPr>
        <w:spacing w:after="0" w:line="240" w:lineRule="auto"/>
        <w:jc w:val="center"/>
        <w:rPr>
          <w:rFonts w:ascii="Times New Roman" w:hAnsi="Times New Roman"/>
          <w:sz w:val="20"/>
          <w:szCs w:val="20"/>
        </w:rPr>
      </w:pPr>
    </w:p>
    <w:p w:rsidR="007369A5" w:rsidRPr="007369A5" w:rsidRDefault="007369A5" w:rsidP="007369A5">
      <w:pPr>
        <w:spacing w:after="0" w:line="240" w:lineRule="auto"/>
        <w:ind w:right="-1"/>
        <w:jc w:val="center"/>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О внесении изменений в Положение об оплате труда  муниципальных служащих муниципального образования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 утвержденное решением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районного Совета депутатов от 27.07.2015 № 51/1-411</w:t>
      </w:r>
    </w:p>
    <w:p w:rsidR="007369A5" w:rsidRPr="007369A5" w:rsidRDefault="007369A5" w:rsidP="007369A5">
      <w:pPr>
        <w:spacing w:after="0" w:line="240" w:lineRule="auto"/>
        <w:ind w:right="-1"/>
        <w:jc w:val="center"/>
        <w:rPr>
          <w:rFonts w:ascii="Times New Roman" w:eastAsia="Times New Roman" w:hAnsi="Times New Roman"/>
          <w:b/>
          <w:sz w:val="20"/>
          <w:szCs w:val="20"/>
          <w:lang w:eastAsia="ru-RU"/>
        </w:rPr>
      </w:pPr>
    </w:p>
    <w:p w:rsidR="007369A5" w:rsidRPr="007369A5" w:rsidRDefault="007369A5" w:rsidP="007369A5">
      <w:pPr>
        <w:spacing w:after="0" w:line="240" w:lineRule="auto"/>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ab/>
      </w:r>
      <w:proofErr w:type="gramStart"/>
      <w:r w:rsidRPr="007369A5">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27.12.2005 N17-4354 «О Реестре должностей</w:t>
      </w:r>
      <w:proofErr w:type="gramEnd"/>
      <w:r w:rsidRPr="007369A5">
        <w:rPr>
          <w:rFonts w:ascii="Times New Roman" w:eastAsia="Times New Roman" w:hAnsi="Times New Roman"/>
          <w:sz w:val="20"/>
          <w:szCs w:val="20"/>
          <w:lang w:eastAsia="ru-RU"/>
        </w:rPr>
        <w:t xml:space="preserve"> муниципальной службы», Законом Красноярского края от 05.12.2019          №8-3414 «О краевом бюджете на 2020 год и плановый период 2021-2022 годов», руководствуясь ст. 32, ст. 36 Устава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района Красноярского края,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районный Совет  депутатов, РЕШИЛ:</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1. Внести изменения в Положение об оплате труда  муниципальных служащих муниципального образования </w:t>
      </w:r>
      <w:proofErr w:type="spellStart"/>
      <w:r w:rsidRPr="007369A5">
        <w:rPr>
          <w:rFonts w:ascii="Times New Roman" w:eastAsia="Times New Roman" w:hAnsi="Times New Roman"/>
          <w:sz w:val="20"/>
          <w:szCs w:val="20"/>
          <w:lang w:eastAsia="ru-RU"/>
        </w:rPr>
        <w:t>Богучанский</w:t>
      </w:r>
      <w:proofErr w:type="spellEnd"/>
      <w:r w:rsidRPr="007369A5">
        <w:rPr>
          <w:rFonts w:ascii="Times New Roman" w:eastAsia="Times New Roman" w:hAnsi="Times New Roman"/>
          <w:sz w:val="20"/>
          <w:szCs w:val="20"/>
          <w:lang w:eastAsia="ru-RU"/>
        </w:rPr>
        <w:t xml:space="preserve"> район, утвержденное решением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районного Совета депутатов от 27.07.2015 № 51/1-411 (далее – Положение):</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1.1 Приложение 1 Положения «Размеры должностных окладов муниципальных служащих» изложить в новой редакции, согласно Приложению.</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2. </w:t>
      </w:r>
      <w:proofErr w:type="gramStart"/>
      <w:r w:rsidRPr="007369A5">
        <w:rPr>
          <w:rFonts w:ascii="Times New Roman" w:eastAsia="Times New Roman" w:hAnsi="Times New Roman"/>
          <w:sz w:val="20"/>
          <w:szCs w:val="20"/>
          <w:lang w:eastAsia="ru-RU"/>
        </w:rPr>
        <w:t>Контроль за</w:t>
      </w:r>
      <w:proofErr w:type="gramEnd"/>
      <w:r w:rsidRPr="007369A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(В.И. </w:t>
      </w:r>
      <w:proofErr w:type="spellStart"/>
      <w:r w:rsidRPr="007369A5">
        <w:rPr>
          <w:rFonts w:ascii="Times New Roman" w:eastAsia="Times New Roman" w:hAnsi="Times New Roman"/>
          <w:sz w:val="20"/>
          <w:szCs w:val="20"/>
          <w:lang w:eastAsia="ru-RU"/>
        </w:rPr>
        <w:t>Нефедовский</w:t>
      </w:r>
      <w:proofErr w:type="spellEnd"/>
      <w:r w:rsidRPr="007369A5">
        <w:rPr>
          <w:rFonts w:ascii="Times New Roman" w:eastAsia="Times New Roman" w:hAnsi="Times New Roman"/>
          <w:sz w:val="20"/>
          <w:szCs w:val="20"/>
          <w:lang w:eastAsia="ru-RU"/>
        </w:rPr>
        <w:t>).</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r w:rsidRPr="007369A5">
        <w:rPr>
          <w:rFonts w:ascii="Times New Roman" w:eastAsia="Times New Roman" w:hAnsi="Times New Roman"/>
          <w:sz w:val="20"/>
          <w:szCs w:val="20"/>
          <w:lang w:eastAsia="ru-RU"/>
        </w:rPr>
        <w:t xml:space="preserve">3. Настоящее решение вступает в силу со </w:t>
      </w:r>
      <w:proofErr w:type="gramStart"/>
      <w:r w:rsidRPr="007369A5">
        <w:rPr>
          <w:rFonts w:ascii="Times New Roman" w:eastAsia="Times New Roman" w:hAnsi="Times New Roman"/>
          <w:sz w:val="20"/>
          <w:szCs w:val="20"/>
          <w:lang w:eastAsia="ru-RU"/>
        </w:rPr>
        <w:t xml:space="preserve">дня, следующего за днем   опубликования в Официальном вестнике </w:t>
      </w:r>
      <w:proofErr w:type="spellStart"/>
      <w:r w:rsidRPr="007369A5">
        <w:rPr>
          <w:rFonts w:ascii="Times New Roman" w:eastAsia="Times New Roman" w:hAnsi="Times New Roman"/>
          <w:sz w:val="20"/>
          <w:szCs w:val="20"/>
          <w:lang w:eastAsia="ru-RU"/>
        </w:rPr>
        <w:t>Богучанского</w:t>
      </w:r>
      <w:proofErr w:type="spellEnd"/>
      <w:r w:rsidRPr="007369A5">
        <w:rPr>
          <w:rFonts w:ascii="Times New Roman" w:eastAsia="Times New Roman" w:hAnsi="Times New Roman"/>
          <w:sz w:val="20"/>
          <w:szCs w:val="20"/>
          <w:lang w:eastAsia="ru-RU"/>
        </w:rPr>
        <w:t xml:space="preserve"> района и распространяется</w:t>
      </w:r>
      <w:proofErr w:type="gramEnd"/>
      <w:r w:rsidRPr="007369A5">
        <w:rPr>
          <w:rFonts w:ascii="Times New Roman" w:eastAsia="Times New Roman" w:hAnsi="Times New Roman"/>
          <w:sz w:val="20"/>
          <w:szCs w:val="20"/>
          <w:lang w:eastAsia="ru-RU"/>
        </w:rPr>
        <w:t xml:space="preserve"> на правоотношения, возникающие с 01 июня 2020 года.</w:t>
      </w:r>
    </w:p>
    <w:p w:rsidR="007369A5" w:rsidRPr="007369A5" w:rsidRDefault="007369A5" w:rsidP="007369A5">
      <w:pPr>
        <w:spacing w:after="0" w:line="240" w:lineRule="auto"/>
        <w:ind w:firstLine="709"/>
        <w:jc w:val="both"/>
        <w:rPr>
          <w:rFonts w:ascii="Times New Roman" w:eastAsia="Times New Roman" w:hAnsi="Times New Roman"/>
          <w:sz w:val="20"/>
          <w:szCs w:val="20"/>
          <w:lang w:eastAsia="ru-RU"/>
        </w:rPr>
      </w:pP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Председатель </w:t>
      </w:r>
      <w:proofErr w:type="spellStart"/>
      <w:r w:rsidRPr="007369A5">
        <w:rPr>
          <w:rFonts w:ascii="Times New Roman" w:eastAsia="Times New Roman" w:hAnsi="Times New Roman"/>
          <w:bCs/>
          <w:sz w:val="20"/>
          <w:szCs w:val="20"/>
          <w:lang w:eastAsia="ru-RU"/>
        </w:rPr>
        <w:t>Богучанского</w:t>
      </w:r>
      <w:proofErr w:type="spellEnd"/>
      <w:r w:rsidRPr="007369A5">
        <w:rPr>
          <w:rFonts w:ascii="Times New Roman" w:eastAsia="Times New Roman" w:hAnsi="Times New Roman"/>
          <w:bCs/>
          <w:sz w:val="20"/>
          <w:szCs w:val="20"/>
          <w:lang w:eastAsia="ru-RU"/>
        </w:rPr>
        <w:t xml:space="preserve">                          И.о. Главы </w:t>
      </w:r>
      <w:proofErr w:type="spellStart"/>
      <w:r w:rsidRPr="007369A5">
        <w:rPr>
          <w:rFonts w:ascii="Times New Roman" w:eastAsia="Times New Roman" w:hAnsi="Times New Roman"/>
          <w:bCs/>
          <w:sz w:val="20"/>
          <w:szCs w:val="20"/>
          <w:lang w:eastAsia="ru-RU"/>
        </w:rPr>
        <w:t>Богучанского</w:t>
      </w:r>
      <w:proofErr w:type="spellEnd"/>
      <w:r w:rsidRPr="007369A5">
        <w:rPr>
          <w:rFonts w:ascii="Times New Roman" w:eastAsia="Times New Roman" w:hAnsi="Times New Roman"/>
          <w:bCs/>
          <w:sz w:val="20"/>
          <w:szCs w:val="20"/>
          <w:lang w:eastAsia="ru-RU"/>
        </w:rPr>
        <w:t xml:space="preserve"> района</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районного Совета депутатов</w:t>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r w:rsidRPr="007369A5">
        <w:rPr>
          <w:rFonts w:ascii="Times New Roman" w:eastAsia="Times New Roman" w:hAnsi="Times New Roman"/>
          <w:bCs/>
          <w:sz w:val="20"/>
          <w:szCs w:val="20"/>
          <w:lang w:eastAsia="ru-RU"/>
        </w:rPr>
        <w:tab/>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А.С. Медведев                                                В.Р. Саар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 xml:space="preserve">                                                  </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________________                                         ________________</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r w:rsidRPr="007369A5">
        <w:rPr>
          <w:rFonts w:ascii="Times New Roman" w:eastAsia="Times New Roman" w:hAnsi="Times New Roman"/>
          <w:bCs/>
          <w:sz w:val="20"/>
          <w:szCs w:val="20"/>
          <w:lang w:eastAsia="ru-RU"/>
        </w:rPr>
        <w:t>«28» мая 2020 г.                                              «28» мая 2020 г.</w:t>
      </w:r>
    </w:p>
    <w:p w:rsidR="007369A5" w:rsidRPr="007369A5" w:rsidRDefault="007369A5" w:rsidP="007369A5">
      <w:pPr>
        <w:spacing w:after="0" w:line="240" w:lineRule="auto"/>
        <w:ind w:right="-760"/>
        <w:jc w:val="both"/>
        <w:rPr>
          <w:rFonts w:ascii="Times New Roman" w:eastAsia="Times New Roman" w:hAnsi="Times New Roman"/>
          <w:bCs/>
          <w:sz w:val="20"/>
          <w:szCs w:val="20"/>
          <w:lang w:eastAsia="ru-RU"/>
        </w:rPr>
      </w:pP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Приложение </w:t>
      </w: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к Решению </w:t>
      </w:r>
      <w:proofErr w:type="spellStart"/>
      <w:r w:rsidRPr="007369A5">
        <w:rPr>
          <w:rFonts w:ascii="Times New Roman" w:eastAsia="Times New Roman" w:hAnsi="Times New Roman"/>
          <w:sz w:val="18"/>
          <w:lang w:eastAsia="ru-RU"/>
        </w:rPr>
        <w:t>Богучанского</w:t>
      </w:r>
      <w:proofErr w:type="spellEnd"/>
      <w:r w:rsidRPr="007369A5">
        <w:rPr>
          <w:rFonts w:ascii="Times New Roman" w:eastAsia="Times New Roman" w:hAnsi="Times New Roman"/>
          <w:sz w:val="18"/>
          <w:lang w:eastAsia="ru-RU"/>
        </w:rPr>
        <w:t xml:space="preserve"> районного Совета депутатов</w:t>
      </w:r>
      <w:r>
        <w:rPr>
          <w:rFonts w:ascii="Times New Roman" w:eastAsia="Times New Roman" w:hAnsi="Times New Roman"/>
          <w:sz w:val="18"/>
          <w:lang w:eastAsia="ru-RU"/>
        </w:rPr>
        <w:t xml:space="preserve"> </w:t>
      </w:r>
      <w:r w:rsidRPr="007369A5">
        <w:rPr>
          <w:rFonts w:ascii="Times New Roman" w:eastAsia="Times New Roman" w:hAnsi="Times New Roman"/>
          <w:sz w:val="18"/>
          <w:lang w:eastAsia="ru-RU"/>
        </w:rPr>
        <w:t>от   "28" мая 2020   № 50/1-335</w:t>
      </w: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p>
    <w:p w:rsidR="007369A5" w:rsidRPr="007369A5" w:rsidRDefault="007369A5" w:rsidP="007369A5">
      <w:pPr>
        <w:spacing w:after="0" w:line="240" w:lineRule="auto"/>
        <w:ind w:left="7371" w:firstLine="909"/>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Приложение 1 </w:t>
      </w:r>
    </w:p>
    <w:p w:rsidR="007369A5" w:rsidRPr="007369A5" w:rsidRDefault="007369A5" w:rsidP="007369A5">
      <w:pPr>
        <w:spacing w:after="0" w:line="240" w:lineRule="auto"/>
        <w:ind w:left="7371"/>
        <w:jc w:val="right"/>
        <w:rPr>
          <w:rFonts w:ascii="Times New Roman" w:eastAsia="Times New Roman" w:hAnsi="Times New Roman"/>
          <w:sz w:val="18"/>
          <w:lang w:eastAsia="ru-RU"/>
        </w:rPr>
      </w:pPr>
      <w:r w:rsidRPr="007369A5">
        <w:rPr>
          <w:rFonts w:ascii="Times New Roman" w:eastAsia="Times New Roman" w:hAnsi="Times New Roman"/>
          <w:sz w:val="18"/>
          <w:lang w:eastAsia="ru-RU"/>
        </w:rPr>
        <w:t xml:space="preserve">к Положению об оплате труда муниципальных служащих  </w:t>
      </w:r>
      <w:r w:rsidRPr="007369A5">
        <w:rPr>
          <w:rFonts w:ascii="Times New Roman" w:eastAsia="Times New Roman" w:hAnsi="Times New Roman"/>
          <w:sz w:val="18"/>
          <w:lang w:eastAsia="ru-RU"/>
        </w:rPr>
        <w:lastRenderedPageBreak/>
        <w:t xml:space="preserve">муниципального  образования </w:t>
      </w:r>
      <w:proofErr w:type="spellStart"/>
      <w:r w:rsidRPr="007369A5">
        <w:rPr>
          <w:rFonts w:ascii="Times New Roman" w:eastAsia="Times New Roman" w:hAnsi="Times New Roman"/>
          <w:sz w:val="18"/>
          <w:lang w:eastAsia="ru-RU"/>
        </w:rPr>
        <w:t>Богучанский</w:t>
      </w:r>
      <w:proofErr w:type="spellEnd"/>
      <w:r w:rsidRPr="007369A5">
        <w:rPr>
          <w:rFonts w:ascii="Times New Roman" w:eastAsia="Times New Roman" w:hAnsi="Times New Roman"/>
          <w:sz w:val="18"/>
          <w:lang w:eastAsia="ru-RU"/>
        </w:rPr>
        <w:t xml:space="preserve"> район, утвержденному решением </w:t>
      </w:r>
      <w:proofErr w:type="spellStart"/>
      <w:r w:rsidRPr="007369A5">
        <w:rPr>
          <w:rFonts w:ascii="Times New Roman" w:eastAsia="Times New Roman" w:hAnsi="Times New Roman"/>
          <w:sz w:val="18"/>
          <w:lang w:eastAsia="ru-RU"/>
        </w:rPr>
        <w:t>Богучанского</w:t>
      </w:r>
      <w:proofErr w:type="spellEnd"/>
      <w:r w:rsidRPr="007369A5">
        <w:rPr>
          <w:rFonts w:ascii="Times New Roman" w:eastAsia="Times New Roman" w:hAnsi="Times New Roman"/>
          <w:sz w:val="18"/>
          <w:lang w:eastAsia="ru-RU"/>
        </w:rPr>
        <w:t xml:space="preserve"> районного  Совета депутатов от  27 июля 2015  № 51/1-411</w:t>
      </w:r>
    </w:p>
    <w:p w:rsidR="007369A5" w:rsidRPr="003B4B34" w:rsidRDefault="007369A5" w:rsidP="007369A5">
      <w:pPr>
        <w:spacing w:after="0" w:line="240" w:lineRule="auto"/>
        <w:ind w:left="8280"/>
        <w:rPr>
          <w:rFonts w:ascii="Times New Roman" w:eastAsia="Times New Roman" w:hAnsi="Times New Roman"/>
          <w:lang w:eastAsia="ru-RU"/>
        </w:rPr>
      </w:pPr>
    </w:p>
    <w:p w:rsidR="007369A5" w:rsidRPr="007369A5" w:rsidRDefault="007369A5" w:rsidP="007369A5">
      <w:pPr>
        <w:spacing w:after="0" w:line="240" w:lineRule="auto"/>
        <w:jc w:val="center"/>
        <w:rPr>
          <w:rFonts w:ascii="Times New Roman" w:eastAsia="Times New Roman" w:hAnsi="Times New Roman"/>
          <w:sz w:val="20"/>
          <w:szCs w:val="28"/>
          <w:lang w:eastAsia="ru-RU"/>
        </w:rPr>
      </w:pPr>
      <w:r w:rsidRPr="007369A5">
        <w:rPr>
          <w:rFonts w:ascii="Times New Roman" w:eastAsia="Times New Roman" w:hAnsi="Times New Roman"/>
          <w:sz w:val="20"/>
          <w:szCs w:val="28"/>
          <w:lang w:eastAsia="ru-RU"/>
        </w:rPr>
        <w:t>Размеры должностных  окладов муниципальных  служащих</w:t>
      </w:r>
    </w:p>
    <w:p w:rsidR="007369A5" w:rsidRPr="003B4B34" w:rsidRDefault="007369A5" w:rsidP="007369A5">
      <w:pPr>
        <w:spacing w:after="0" w:line="240" w:lineRule="auto"/>
        <w:jc w:val="center"/>
        <w:rPr>
          <w:rFonts w:ascii="Times New Roman" w:eastAsia="Times New Roman" w:hAnsi="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868"/>
        <w:gridCol w:w="3962"/>
        <w:gridCol w:w="3418"/>
        <w:gridCol w:w="616"/>
      </w:tblGrid>
      <w:tr w:rsidR="007369A5" w:rsidRPr="007369A5" w:rsidTr="00507BA5">
        <w:tc>
          <w:tcPr>
            <w:tcW w:w="628"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Категория  должности</w:t>
            </w:r>
          </w:p>
        </w:tc>
        <w:tc>
          <w:tcPr>
            <w:tcW w:w="428"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Группа  должности</w:t>
            </w:r>
          </w:p>
        </w:tc>
        <w:tc>
          <w:tcPr>
            <w:tcW w:w="1954"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Перечень должностей муниципальной службы       в органах местного самоуправления муниципального района в соответствии с Законом Красноярского края    от 27.12.2005    N17-4354     "О Реестре должностей муниципальной службы"</w:t>
            </w:r>
          </w:p>
          <w:p w:rsidR="007369A5" w:rsidRPr="007369A5" w:rsidRDefault="007369A5" w:rsidP="00EA1AD5">
            <w:pPr>
              <w:spacing w:after="0" w:line="240" w:lineRule="auto"/>
              <w:jc w:val="center"/>
              <w:rPr>
                <w:rFonts w:ascii="Times New Roman" w:eastAsia="Times New Roman" w:hAnsi="Times New Roman"/>
                <w:sz w:val="14"/>
                <w:szCs w:val="14"/>
                <w:lang w:eastAsia="ru-RU"/>
              </w:rPr>
            </w:pPr>
          </w:p>
        </w:tc>
        <w:tc>
          <w:tcPr>
            <w:tcW w:w="1686"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Наименование должностей муниципальных служащих муниципального образования </w:t>
            </w:r>
            <w:proofErr w:type="spellStart"/>
            <w:r w:rsidRPr="007369A5">
              <w:rPr>
                <w:rFonts w:ascii="Times New Roman" w:eastAsia="Times New Roman" w:hAnsi="Times New Roman"/>
                <w:sz w:val="14"/>
                <w:szCs w:val="14"/>
                <w:lang w:eastAsia="ru-RU"/>
              </w:rPr>
              <w:t>Богучанский</w:t>
            </w:r>
            <w:proofErr w:type="spellEnd"/>
            <w:r w:rsidRPr="007369A5">
              <w:rPr>
                <w:rFonts w:ascii="Times New Roman" w:eastAsia="Times New Roman" w:hAnsi="Times New Roman"/>
                <w:sz w:val="14"/>
                <w:szCs w:val="14"/>
                <w:lang w:eastAsia="ru-RU"/>
              </w:rPr>
              <w:t xml:space="preserve"> район</w:t>
            </w:r>
          </w:p>
          <w:p w:rsidR="007369A5" w:rsidRPr="007369A5" w:rsidRDefault="007369A5" w:rsidP="00EA1AD5">
            <w:pPr>
              <w:spacing w:after="0" w:line="240" w:lineRule="auto"/>
              <w:jc w:val="center"/>
              <w:rPr>
                <w:rFonts w:ascii="Times New Roman" w:eastAsia="Times New Roman" w:hAnsi="Times New Roman"/>
                <w:sz w:val="14"/>
                <w:szCs w:val="14"/>
                <w:lang w:eastAsia="ru-RU"/>
              </w:rPr>
            </w:pPr>
          </w:p>
        </w:tc>
        <w:tc>
          <w:tcPr>
            <w:tcW w:w="304" w:type="pct"/>
          </w:tcPr>
          <w:p w:rsidR="007369A5" w:rsidRPr="007369A5" w:rsidRDefault="007369A5" w:rsidP="00EA1AD5">
            <w:pPr>
              <w:spacing w:after="0" w:line="240" w:lineRule="auto"/>
              <w:jc w:val="center"/>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Оклад</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Руководители</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Высшая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Первый  заместитель  Главы муниципального образования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Первый  заместитель  Главы  </w:t>
            </w:r>
            <w:proofErr w:type="spellStart"/>
            <w:r w:rsidRPr="007369A5">
              <w:rPr>
                <w:rFonts w:ascii="Times New Roman" w:eastAsia="Times New Roman" w:hAnsi="Times New Roman"/>
                <w:sz w:val="14"/>
                <w:szCs w:val="14"/>
                <w:lang w:eastAsia="ru-RU"/>
              </w:rPr>
              <w:t>Богучанского</w:t>
            </w:r>
            <w:proofErr w:type="spellEnd"/>
            <w:r w:rsidRPr="007369A5">
              <w:rPr>
                <w:rFonts w:ascii="Times New Roman" w:eastAsia="Times New Roman" w:hAnsi="Times New Roman"/>
                <w:sz w:val="14"/>
                <w:szCs w:val="14"/>
                <w:lang w:eastAsia="ru-RU"/>
              </w:rPr>
              <w:t xml:space="preserve"> района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10932</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Главы  муниципального образования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Заместитель  Главы  </w:t>
            </w:r>
            <w:proofErr w:type="spellStart"/>
            <w:r w:rsidRPr="007369A5">
              <w:rPr>
                <w:rFonts w:ascii="Times New Roman" w:eastAsia="Times New Roman" w:hAnsi="Times New Roman"/>
                <w:sz w:val="14"/>
                <w:szCs w:val="14"/>
                <w:lang w:eastAsia="ru-RU"/>
              </w:rPr>
              <w:t>Богучанского</w:t>
            </w:r>
            <w:proofErr w:type="spellEnd"/>
            <w:r w:rsidRPr="007369A5">
              <w:rPr>
                <w:rFonts w:ascii="Times New Roman" w:eastAsia="Times New Roman" w:hAnsi="Times New Roman"/>
                <w:sz w:val="14"/>
                <w:szCs w:val="14"/>
                <w:lang w:eastAsia="ru-RU"/>
              </w:rPr>
              <w:t xml:space="preserve">  района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9689</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Главная</w:t>
            </w:r>
          </w:p>
        </w:tc>
        <w:tc>
          <w:tcPr>
            <w:tcW w:w="1954" w:type="pct"/>
          </w:tcPr>
          <w:p w:rsidR="007369A5" w:rsidRPr="007369A5" w:rsidRDefault="007369A5" w:rsidP="00EA1AD5">
            <w:pPr>
              <w:spacing w:after="0" w:line="240" w:lineRule="auto"/>
              <w:rPr>
                <w:rFonts w:ascii="Times New Roman" w:eastAsia="Times New Roman" w:hAnsi="Times New Roman"/>
                <w:sz w:val="14"/>
                <w:szCs w:val="14"/>
                <w:highlight w:val="yellow"/>
                <w:lang w:eastAsia="ru-RU"/>
              </w:rPr>
            </w:pPr>
            <w:r w:rsidRPr="007369A5">
              <w:rPr>
                <w:rFonts w:ascii="Times New Roman" w:eastAsia="Times New Roman" w:hAnsi="Times New Roman"/>
                <w:sz w:val="14"/>
                <w:szCs w:val="14"/>
                <w:lang w:eastAsia="ru-RU"/>
              </w:rPr>
              <w:t>Руководитель структурного  подразделения местной администрации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управления</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8424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Председатель контрольно-счетного органа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Председатель контрольно-счетной комиссии </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8424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Специалисты</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отдела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Начальник  отдела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7154</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начальника  отдела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начальника  отдела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6790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 - юрист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 - юрист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6790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Консультант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6337</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Аудитор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Аудитор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Инспектор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Инспектор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Старшая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Контролер - ревизор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Контролер - ревизор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Муниципальный  инспектор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Муниципальный  инспектор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специалист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специалист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Ведущий  специалист</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Ведущий  специалист</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5466</w:t>
            </w:r>
          </w:p>
        </w:tc>
      </w:tr>
      <w:tr w:rsidR="007369A5" w:rsidRPr="007369A5" w:rsidTr="00507BA5">
        <w:tc>
          <w:tcPr>
            <w:tcW w:w="628" w:type="pct"/>
            <w:vMerge w:val="restar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 xml:space="preserve">Обеспечивающие  </w:t>
            </w:r>
          </w:p>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специалисты</w:t>
            </w: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Ведущая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Заведующий  отделом</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Заведующий  отделом</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7154</w:t>
            </w:r>
          </w:p>
        </w:tc>
      </w:tr>
      <w:tr w:rsidR="007369A5" w:rsidRPr="007369A5" w:rsidTr="00507BA5">
        <w:tc>
          <w:tcPr>
            <w:tcW w:w="628" w:type="pct"/>
            <w:vMerge/>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бухгалтер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Главный  бухгалтер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5890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главного  бухгалтера</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Заместитель  главного  бухгалтера</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5296</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Старшая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Системный  администратор (администратор  баз  данных)</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Системный  администратор (администратор  баз  данных)</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5296</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Бухгалтер</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Бухгалтер</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4957</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Младшая</w:t>
            </w: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1-й  категории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1 категории</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4620</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2-й  категории</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Специалист 2 категории</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3778</w:t>
            </w:r>
          </w:p>
        </w:tc>
      </w:tr>
      <w:tr w:rsidR="007369A5" w:rsidRPr="007369A5" w:rsidTr="00507BA5">
        <w:tc>
          <w:tcPr>
            <w:tcW w:w="6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428" w:type="pct"/>
          </w:tcPr>
          <w:p w:rsidR="007369A5" w:rsidRPr="007369A5" w:rsidRDefault="007369A5" w:rsidP="00EA1AD5">
            <w:pPr>
              <w:spacing w:after="0" w:line="240" w:lineRule="auto"/>
              <w:rPr>
                <w:rFonts w:ascii="Times New Roman" w:eastAsia="Times New Roman" w:hAnsi="Times New Roman"/>
                <w:sz w:val="14"/>
                <w:szCs w:val="14"/>
                <w:lang w:eastAsia="ru-RU"/>
              </w:rPr>
            </w:pPr>
          </w:p>
        </w:tc>
        <w:tc>
          <w:tcPr>
            <w:tcW w:w="1954"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Секретарь  руководителя</w:t>
            </w:r>
          </w:p>
        </w:tc>
        <w:tc>
          <w:tcPr>
            <w:tcW w:w="1686" w:type="pct"/>
          </w:tcPr>
          <w:p w:rsidR="007369A5" w:rsidRPr="007369A5" w:rsidRDefault="007369A5" w:rsidP="00EA1AD5">
            <w:pPr>
              <w:spacing w:after="0" w:line="240" w:lineRule="auto"/>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Секретарь руководителя</w:t>
            </w:r>
          </w:p>
        </w:tc>
        <w:tc>
          <w:tcPr>
            <w:tcW w:w="304" w:type="pct"/>
            <w:vAlign w:val="bottom"/>
          </w:tcPr>
          <w:p w:rsidR="007369A5" w:rsidRPr="007369A5" w:rsidRDefault="007369A5" w:rsidP="00EA1AD5">
            <w:pPr>
              <w:spacing w:after="0" w:line="240" w:lineRule="auto"/>
              <w:jc w:val="right"/>
              <w:rPr>
                <w:rFonts w:ascii="Times New Roman" w:eastAsia="Times New Roman" w:hAnsi="Times New Roman"/>
                <w:sz w:val="14"/>
                <w:szCs w:val="14"/>
                <w:lang w:eastAsia="ru-RU"/>
              </w:rPr>
            </w:pPr>
            <w:r w:rsidRPr="007369A5">
              <w:rPr>
                <w:rFonts w:ascii="Times New Roman" w:eastAsia="Times New Roman" w:hAnsi="Times New Roman"/>
                <w:sz w:val="14"/>
                <w:szCs w:val="14"/>
                <w:lang w:eastAsia="ru-RU"/>
              </w:rPr>
              <w:t>3778</w:t>
            </w:r>
          </w:p>
        </w:tc>
      </w:tr>
    </w:tbl>
    <w:p w:rsidR="00507BA5" w:rsidRPr="00507BA5" w:rsidRDefault="00507BA5" w:rsidP="00507BA5">
      <w:pPr>
        <w:spacing w:after="0" w:line="240" w:lineRule="auto"/>
        <w:jc w:val="right"/>
        <w:rPr>
          <w:rFonts w:ascii="Times New Roman" w:eastAsia="Times New Roman" w:hAnsi="Times New Roman"/>
          <w:sz w:val="25"/>
          <w:szCs w:val="24"/>
          <w:lang w:eastAsia="ru-RU"/>
        </w:rPr>
      </w:pPr>
    </w:p>
    <w:p w:rsidR="00507BA5" w:rsidRPr="00507BA5" w:rsidRDefault="00507BA5" w:rsidP="00507BA5">
      <w:pPr>
        <w:spacing w:after="0" w:line="240" w:lineRule="auto"/>
        <w:jc w:val="center"/>
        <w:rPr>
          <w:rFonts w:ascii="Times New Roman" w:eastAsia="Times New Roman" w:hAnsi="Times New Roman"/>
          <w:sz w:val="25"/>
          <w:szCs w:val="24"/>
          <w:lang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507BA5" w:rsidRPr="00507BA5" w:rsidRDefault="00507BA5" w:rsidP="00507BA5">
      <w:pPr>
        <w:spacing w:after="0" w:line="240" w:lineRule="auto"/>
        <w:jc w:val="center"/>
        <w:rPr>
          <w:rFonts w:ascii="Times New Roman" w:eastAsia="Times New Roman" w:hAnsi="Times New Roman"/>
          <w:sz w:val="25"/>
          <w:szCs w:val="24"/>
          <w:lang w:eastAsia="ru-RU"/>
        </w:rPr>
      </w:pPr>
    </w:p>
    <w:p w:rsidR="00507BA5" w:rsidRPr="00507BA5" w:rsidRDefault="00507BA5" w:rsidP="00507BA5">
      <w:pPr>
        <w:spacing w:after="0" w:line="240" w:lineRule="auto"/>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БОГУЧАНСКИЙ РАЙОННЫЙ СОВЕТ ДЕПУТАТОВ</w:t>
      </w:r>
    </w:p>
    <w:p w:rsidR="00507BA5" w:rsidRPr="00507BA5" w:rsidRDefault="00507BA5" w:rsidP="00507BA5">
      <w:pPr>
        <w:keepNext/>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507BA5">
        <w:rPr>
          <w:rFonts w:ascii="Times New Roman" w:eastAsia="Times New Roman" w:hAnsi="Times New Roman"/>
          <w:bCs/>
          <w:sz w:val="20"/>
          <w:szCs w:val="20"/>
          <w:lang w:eastAsia="ru-RU"/>
        </w:rPr>
        <w:t>РЕШЕНИЕ</w:t>
      </w:r>
    </w:p>
    <w:p w:rsidR="00507BA5" w:rsidRPr="00507BA5" w:rsidRDefault="00507BA5" w:rsidP="00507BA5">
      <w:pPr>
        <w:spacing w:after="0" w:line="240" w:lineRule="auto"/>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507BA5">
        <w:rPr>
          <w:rFonts w:ascii="Times New Roman" w:eastAsia="Times New Roman" w:hAnsi="Times New Roman"/>
          <w:sz w:val="20"/>
          <w:szCs w:val="20"/>
          <w:lang w:eastAsia="ru-RU"/>
        </w:rPr>
        <w:t xml:space="preserve">        с. </w:t>
      </w:r>
      <w:proofErr w:type="spellStart"/>
      <w:r w:rsidRPr="00507BA5">
        <w:rPr>
          <w:rFonts w:ascii="Times New Roman" w:eastAsia="Times New Roman" w:hAnsi="Times New Roman"/>
          <w:sz w:val="20"/>
          <w:szCs w:val="20"/>
          <w:lang w:eastAsia="ru-RU"/>
        </w:rPr>
        <w:t>Богучаны</w:t>
      </w:r>
      <w:proofErr w:type="spellEnd"/>
      <w:r w:rsidRPr="00507BA5">
        <w:rPr>
          <w:rFonts w:ascii="Times New Roman" w:eastAsia="Times New Roman" w:hAnsi="Times New Roman"/>
          <w:sz w:val="20"/>
          <w:szCs w:val="20"/>
          <w:lang w:eastAsia="ru-RU"/>
        </w:rPr>
        <w:t xml:space="preserve">                                   № 50/1-336</w:t>
      </w:r>
    </w:p>
    <w:p w:rsidR="00507BA5" w:rsidRPr="00507BA5" w:rsidRDefault="00507BA5" w:rsidP="00507BA5">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507BA5">
        <w:rPr>
          <w:rFonts w:ascii="Times New Roman" w:eastAsia="Times New Roman" w:hAnsi="Times New Roman"/>
          <w:bCs/>
          <w:sz w:val="20"/>
          <w:szCs w:val="20"/>
          <w:lang w:eastAsia="ru-RU"/>
        </w:rPr>
        <w:t xml:space="preserve">О внесении изменений в решение </w:t>
      </w:r>
      <w:proofErr w:type="spellStart"/>
      <w:r w:rsidRPr="00507BA5">
        <w:rPr>
          <w:rFonts w:ascii="Times New Roman" w:eastAsia="Times New Roman" w:hAnsi="Times New Roman"/>
          <w:bCs/>
          <w:sz w:val="20"/>
          <w:szCs w:val="20"/>
          <w:lang w:eastAsia="ru-RU"/>
        </w:rPr>
        <w:t>Богучанского</w:t>
      </w:r>
      <w:proofErr w:type="spellEnd"/>
      <w:r w:rsidRPr="00507BA5">
        <w:rPr>
          <w:rFonts w:ascii="Times New Roman" w:eastAsia="Times New Roman" w:hAnsi="Times New Roman"/>
          <w:bCs/>
          <w:sz w:val="20"/>
          <w:szCs w:val="20"/>
          <w:lang w:eastAsia="ru-RU"/>
        </w:rPr>
        <w:t xml:space="preserve"> районного Совета депутатов от 23.11.2005 №6-71 «О введении в действие с 01.01.2006 года на территории </w:t>
      </w:r>
      <w:proofErr w:type="spellStart"/>
      <w:r w:rsidRPr="00507BA5">
        <w:rPr>
          <w:rFonts w:ascii="Times New Roman" w:eastAsia="Times New Roman" w:hAnsi="Times New Roman"/>
          <w:bCs/>
          <w:sz w:val="20"/>
          <w:szCs w:val="20"/>
          <w:lang w:eastAsia="ru-RU"/>
        </w:rPr>
        <w:t>Богучанского</w:t>
      </w:r>
      <w:proofErr w:type="spellEnd"/>
      <w:r w:rsidRPr="00507BA5">
        <w:rPr>
          <w:rFonts w:ascii="Times New Roman" w:eastAsia="Times New Roman" w:hAnsi="Times New Roman"/>
          <w:bCs/>
          <w:sz w:val="20"/>
          <w:szCs w:val="20"/>
          <w:lang w:eastAsia="ru-RU"/>
        </w:rPr>
        <w:t xml:space="preserve"> района системы налогообложения в виде Единого налога на вмененный доход для отдельных видов деятельности»</w:t>
      </w:r>
    </w:p>
    <w:p w:rsidR="00507BA5" w:rsidRPr="00507BA5" w:rsidRDefault="00507BA5" w:rsidP="00507BA5">
      <w:pPr>
        <w:autoSpaceDE w:val="0"/>
        <w:autoSpaceDN w:val="0"/>
        <w:adjustRightInd w:val="0"/>
        <w:spacing w:after="0" w:line="240" w:lineRule="auto"/>
        <w:jc w:val="both"/>
        <w:rPr>
          <w:rFonts w:ascii="Times New Roman" w:eastAsia="Times New Roman" w:hAnsi="Times New Roman"/>
          <w:bCs/>
          <w:sz w:val="20"/>
          <w:szCs w:val="20"/>
          <w:lang w:eastAsia="ru-RU"/>
        </w:rPr>
      </w:pP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В соответствии с главой 26.3 Налогового кодекса  Российской Федерации, Указа Губернатора Красноярского края от 04.04.2020 №82-уг «О первоочередных мерах по обеспечению стабильной социально-экономической ситуации в Красноярском крае в условиях распространения новой </w:t>
      </w:r>
      <w:proofErr w:type="spellStart"/>
      <w:r w:rsidRPr="00507BA5">
        <w:rPr>
          <w:rFonts w:ascii="Times New Roman" w:eastAsia="Times New Roman" w:hAnsi="Times New Roman"/>
          <w:sz w:val="20"/>
          <w:szCs w:val="20"/>
          <w:lang w:eastAsia="ru-RU"/>
        </w:rPr>
        <w:t>коронавирусной</w:t>
      </w:r>
      <w:proofErr w:type="spellEnd"/>
      <w:r w:rsidRPr="00507BA5">
        <w:rPr>
          <w:rFonts w:ascii="Times New Roman" w:eastAsia="Times New Roman" w:hAnsi="Times New Roman"/>
          <w:sz w:val="20"/>
          <w:szCs w:val="20"/>
          <w:lang w:eastAsia="ru-RU"/>
        </w:rPr>
        <w:t xml:space="preserve"> инфекции (2019-</w:t>
      </w:r>
      <w:proofErr w:type="spellStart"/>
      <w:r w:rsidRPr="00507BA5">
        <w:rPr>
          <w:rFonts w:ascii="Times New Roman" w:eastAsia="Times New Roman" w:hAnsi="Times New Roman"/>
          <w:sz w:val="20"/>
          <w:szCs w:val="20"/>
          <w:lang w:val="en-US" w:eastAsia="ru-RU"/>
        </w:rPr>
        <w:t>nCoV</w:t>
      </w:r>
      <w:proofErr w:type="spellEnd"/>
      <w:r w:rsidRPr="00507BA5">
        <w:rPr>
          <w:rFonts w:ascii="Times New Roman" w:eastAsia="Times New Roman" w:hAnsi="Times New Roman"/>
          <w:sz w:val="20"/>
          <w:szCs w:val="20"/>
          <w:lang w:eastAsia="ru-RU"/>
        </w:rPr>
        <w:t xml:space="preserve">)», на основании </w:t>
      </w:r>
      <w:hyperlink r:id="rId37" w:history="1">
        <w:r w:rsidRPr="00507BA5">
          <w:rPr>
            <w:rFonts w:ascii="Times New Roman" w:eastAsia="Times New Roman" w:hAnsi="Times New Roman"/>
            <w:sz w:val="20"/>
            <w:szCs w:val="20"/>
            <w:lang w:eastAsia="ru-RU"/>
          </w:rPr>
          <w:t>ст.</w:t>
        </w:r>
      </w:hyperlink>
      <w:r w:rsidRPr="00507BA5">
        <w:rPr>
          <w:rFonts w:ascii="Times New Roman" w:eastAsia="Times New Roman" w:hAnsi="Times New Roman"/>
          <w:sz w:val="20"/>
          <w:szCs w:val="20"/>
          <w:lang w:eastAsia="ru-RU"/>
        </w:rPr>
        <w:t xml:space="preserve"> 32, 36  Устава </w:t>
      </w:r>
      <w:proofErr w:type="spellStart"/>
      <w:r w:rsidRPr="00507BA5">
        <w:rPr>
          <w:rFonts w:ascii="Times New Roman" w:eastAsia="Times New Roman" w:hAnsi="Times New Roman"/>
          <w:sz w:val="20"/>
          <w:szCs w:val="20"/>
          <w:lang w:eastAsia="ru-RU"/>
        </w:rPr>
        <w:t>Богучанского</w:t>
      </w:r>
      <w:proofErr w:type="spellEnd"/>
      <w:r w:rsidRPr="00507BA5">
        <w:rPr>
          <w:rFonts w:ascii="Times New Roman" w:eastAsia="Times New Roman" w:hAnsi="Times New Roman"/>
          <w:sz w:val="20"/>
          <w:szCs w:val="20"/>
          <w:lang w:eastAsia="ru-RU"/>
        </w:rPr>
        <w:t xml:space="preserve"> района, </w:t>
      </w:r>
      <w:proofErr w:type="spellStart"/>
      <w:r w:rsidRPr="00507BA5">
        <w:rPr>
          <w:rFonts w:ascii="Times New Roman" w:eastAsia="Times New Roman" w:hAnsi="Times New Roman"/>
          <w:sz w:val="20"/>
          <w:szCs w:val="20"/>
          <w:lang w:eastAsia="ru-RU"/>
        </w:rPr>
        <w:t>Богучанский</w:t>
      </w:r>
      <w:proofErr w:type="spellEnd"/>
      <w:r w:rsidRPr="00507BA5">
        <w:rPr>
          <w:rFonts w:ascii="Times New Roman" w:eastAsia="Times New Roman" w:hAnsi="Times New Roman"/>
          <w:sz w:val="20"/>
          <w:szCs w:val="20"/>
          <w:lang w:eastAsia="ru-RU"/>
        </w:rPr>
        <w:t xml:space="preserve"> районный Совет депутатов РЕШИЛ:</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lang w:eastAsia="ru-RU"/>
        </w:rPr>
        <w:t xml:space="preserve">1. </w:t>
      </w:r>
      <w:r w:rsidRPr="00507BA5">
        <w:rPr>
          <w:rFonts w:ascii="Times New Roman" w:eastAsia="Times New Roman" w:hAnsi="Times New Roman"/>
          <w:bCs/>
          <w:sz w:val="20"/>
          <w:szCs w:val="20"/>
          <w:shd w:val="clear" w:color="auto" w:fill="FFFFFF"/>
          <w:lang w:eastAsia="ru-RU"/>
        </w:rPr>
        <w:t>Внести в</w:t>
      </w:r>
      <w:r w:rsidRPr="00507BA5">
        <w:rPr>
          <w:rFonts w:ascii="Times New Roman" w:eastAsia="Times New Roman" w:hAnsi="Times New Roman"/>
          <w:bCs/>
          <w:color w:val="405965"/>
          <w:sz w:val="20"/>
          <w:szCs w:val="20"/>
          <w:shd w:val="clear" w:color="auto" w:fill="FFFFFF"/>
          <w:lang w:eastAsia="ru-RU"/>
        </w:rPr>
        <w:t> </w:t>
      </w:r>
      <w:r w:rsidRPr="00507BA5">
        <w:rPr>
          <w:rFonts w:ascii="Times New Roman" w:eastAsia="Times New Roman" w:hAnsi="Times New Roman"/>
          <w:bCs/>
          <w:sz w:val="20"/>
          <w:szCs w:val="20"/>
          <w:lang w:eastAsia="ru-RU"/>
        </w:rPr>
        <w:t xml:space="preserve">решение </w:t>
      </w:r>
      <w:proofErr w:type="spellStart"/>
      <w:r w:rsidRPr="00507BA5">
        <w:rPr>
          <w:rFonts w:ascii="Times New Roman" w:eastAsia="Times New Roman" w:hAnsi="Times New Roman"/>
          <w:bCs/>
          <w:sz w:val="20"/>
          <w:szCs w:val="20"/>
          <w:lang w:eastAsia="ru-RU"/>
        </w:rPr>
        <w:t>Богучанского</w:t>
      </w:r>
      <w:proofErr w:type="spellEnd"/>
      <w:r w:rsidRPr="00507BA5">
        <w:rPr>
          <w:rFonts w:ascii="Times New Roman" w:eastAsia="Times New Roman" w:hAnsi="Times New Roman"/>
          <w:bCs/>
          <w:sz w:val="20"/>
          <w:szCs w:val="20"/>
          <w:lang w:eastAsia="ru-RU"/>
        </w:rPr>
        <w:t xml:space="preserve"> районного Совета депутатов от 23.11.2005 №6-71 «О введении в действие с 01.01.2006 года на территории </w:t>
      </w:r>
      <w:proofErr w:type="spellStart"/>
      <w:r w:rsidRPr="00507BA5">
        <w:rPr>
          <w:rFonts w:ascii="Times New Roman" w:eastAsia="Times New Roman" w:hAnsi="Times New Roman"/>
          <w:bCs/>
          <w:sz w:val="20"/>
          <w:szCs w:val="20"/>
          <w:lang w:eastAsia="ru-RU"/>
        </w:rPr>
        <w:t>Богучанского</w:t>
      </w:r>
      <w:proofErr w:type="spellEnd"/>
      <w:r w:rsidRPr="00507BA5">
        <w:rPr>
          <w:rFonts w:ascii="Times New Roman" w:eastAsia="Times New Roman" w:hAnsi="Times New Roman"/>
          <w:bCs/>
          <w:sz w:val="20"/>
          <w:szCs w:val="20"/>
          <w:lang w:eastAsia="ru-RU"/>
        </w:rPr>
        <w:t xml:space="preserve"> района системы налогообложения в виде Единого налога на вмененный доход для отдельных видов деятельности» (дале</w:t>
      </w:r>
      <w:proofErr w:type="gramStart"/>
      <w:r w:rsidRPr="00507BA5">
        <w:rPr>
          <w:rFonts w:ascii="Times New Roman" w:eastAsia="Times New Roman" w:hAnsi="Times New Roman"/>
          <w:bCs/>
          <w:sz w:val="20"/>
          <w:szCs w:val="20"/>
          <w:lang w:eastAsia="ru-RU"/>
        </w:rPr>
        <w:t>е-</w:t>
      </w:r>
      <w:proofErr w:type="gramEnd"/>
      <w:r w:rsidRPr="00507BA5">
        <w:rPr>
          <w:rFonts w:ascii="Times New Roman" w:eastAsia="Times New Roman" w:hAnsi="Times New Roman"/>
          <w:bCs/>
          <w:sz w:val="20"/>
          <w:szCs w:val="20"/>
          <w:lang w:eastAsia="ru-RU"/>
        </w:rPr>
        <w:t xml:space="preserve"> решение) </w:t>
      </w:r>
      <w:r w:rsidRPr="00507BA5">
        <w:rPr>
          <w:rFonts w:ascii="Times New Roman" w:eastAsia="Times New Roman" w:hAnsi="Times New Roman"/>
          <w:bCs/>
          <w:color w:val="405965"/>
          <w:sz w:val="20"/>
          <w:szCs w:val="20"/>
          <w:shd w:val="clear" w:color="auto" w:fill="FFFFFF"/>
          <w:lang w:eastAsia="ru-RU"/>
        </w:rPr>
        <w:t xml:space="preserve">  </w:t>
      </w:r>
      <w:r w:rsidRPr="00507BA5">
        <w:rPr>
          <w:rFonts w:ascii="Times New Roman" w:eastAsia="Times New Roman" w:hAnsi="Times New Roman"/>
          <w:bCs/>
          <w:sz w:val="20"/>
          <w:szCs w:val="20"/>
          <w:shd w:val="clear" w:color="auto" w:fill="FFFFFF"/>
          <w:lang w:eastAsia="ru-RU"/>
        </w:rPr>
        <w:t>следующие изменения:</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lang w:eastAsia="ru-RU"/>
        </w:rPr>
        <w:t xml:space="preserve">2. </w:t>
      </w:r>
      <w:r w:rsidRPr="00507BA5">
        <w:rPr>
          <w:rFonts w:ascii="Times New Roman" w:eastAsia="Times New Roman" w:hAnsi="Times New Roman"/>
          <w:bCs/>
          <w:sz w:val="20"/>
          <w:szCs w:val="20"/>
          <w:shd w:val="clear" w:color="auto" w:fill="FFFFFF"/>
          <w:lang w:eastAsia="ru-RU"/>
        </w:rPr>
        <w:t>Дополнить решение пунктом 3 следующего содержания:</w:t>
      </w:r>
    </w:p>
    <w:p w:rsidR="00507BA5" w:rsidRPr="00507BA5" w:rsidRDefault="00507BA5" w:rsidP="00507BA5">
      <w:pPr>
        <w:widowControl w:val="0"/>
        <w:autoSpaceDE w:val="0"/>
        <w:autoSpaceDN w:val="0"/>
        <w:adjustRightInd w:val="0"/>
        <w:spacing w:after="0" w:line="240" w:lineRule="auto"/>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 xml:space="preserve">      «3. Утвердить</w:t>
      </w:r>
      <w:r w:rsidRPr="00507BA5">
        <w:rPr>
          <w:rFonts w:ascii="Times New Roman" w:eastAsia="Times New Roman" w:hAnsi="Times New Roman"/>
          <w:bCs/>
          <w:sz w:val="20"/>
          <w:szCs w:val="20"/>
          <w:lang w:eastAsia="ru-RU"/>
        </w:rPr>
        <w:t>,</w:t>
      </w:r>
      <w:r w:rsidRPr="00507BA5">
        <w:rPr>
          <w:rFonts w:ascii="Times New Roman" w:eastAsia="Times New Roman" w:hAnsi="Times New Roman"/>
          <w:bCs/>
          <w:sz w:val="20"/>
          <w:szCs w:val="20"/>
          <w:shd w:val="clear" w:color="auto" w:fill="FFFFFF"/>
          <w:lang w:eastAsia="ru-RU"/>
        </w:rPr>
        <w:t xml:space="preserve"> перечень видов предпринимательской  деятельности, в наибольшей степени пострадавших в условиях ухудшения ситуации в результате распространения новой </w:t>
      </w:r>
      <w:proofErr w:type="spellStart"/>
      <w:r w:rsidRPr="00507BA5">
        <w:rPr>
          <w:rFonts w:ascii="Times New Roman" w:eastAsia="Times New Roman" w:hAnsi="Times New Roman"/>
          <w:bCs/>
          <w:sz w:val="20"/>
          <w:szCs w:val="20"/>
          <w:shd w:val="clear" w:color="auto" w:fill="FFFFFF"/>
          <w:lang w:eastAsia="ru-RU"/>
        </w:rPr>
        <w:t>коронавирусной</w:t>
      </w:r>
      <w:proofErr w:type="spellEnd"/>
      <w:r w:rsidRPr="00507BA5">
        <w:rPr>
          <w:rFonts w:ascii="Times New Roman" w:eastAsia="Times New Roman" w:hAnsi="Times New Roman"/>
          <w:bCs/>
          <w:sz w:val="20"/>
          <w:szCs w:val="20"/>
          <w:shd w:val="clear" w:color="auto" w:fill="FFFFFF"/>
          <w:lang w:eastAsia="ru-RU"/>
        </w:rPr>
        <w:t xml:space="preserve"> инфекции, на территории </w:t>
      </w:r>
      <w:proofErr w:type="spellStart"/>
      <w:r w:rsidRPr="00507BA5">
        <w:rPr>
          <w:rFonts w:ascii="Times New Roman" w:eastAsia="Times New Roman" w:hAnsi="Times New Roman"/>
          <w:bCs/>
          <w:sz w:val="20"/>
          <w:szCs w:val="20"/>
          <w:shd w:val="clear" w:color="auto" w:fill="FFFFFF"/>
          <w:lang w:eastAsia="ru-RU"/>
        </w:rPr>
        <w:t>Богучанского</w:t>
      </w:r>
      <w:proofErr w:type="spellEnd"/>
      <w:r w:rsidRPr="00507BA5">
        <w:rPr>
          <w:rFonts w:ascii="Times New Roman" w:eastAsia="Times New Roman" w:hAnsi="Times New Roman"/>
          <w:bCs/>
          <w:sz w:val="20"/>
          <w:szCs w:val="20"/>
          <w:shd w:val="clear" w:color="auto" w:fill="FFFFFF"/>
          <w:lang w:eastAsia="ru-RU"/>
        </w:rPr>
        <w:t xml:space="preserve"> района», согласно Приложению 1 к настоящему решению.</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 xml:space="preserve"> 3. Дополнить постановление пунктом 4 следующего содержания:</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«4. Установить с 1 апреля по 31 декабря 2020 года (включительно) ставку единого налога на вмененный доход в размере 7,5 процентов для организаций и индивидуальных предпринимателей, осуществляющих виды предпринимательской деятельности, перечень которых установлен Приложением 1 к настоящему решению.</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bCs/>
          <w:sz w:val="20"/>
          <w:szCs w:val="20"/>
          <w:shd w:val="clear" w:color="auto" w:fill="FFFFFF"/>
          <w:lang w:eastAsia="ru-RU"/>
        </w:rPr>
      </w:pPr>
      <w:r w:rsidRPr="00507BA5">
        <w:rPr>
          <w:rFonts w:ascii="Times New Roman" w:eastAsia="Times New Roman" w:hAnsi="Times New Roman"/>
          <w:bCs/>
          <w:sz w:val="20"/>
          <w:szCs w:val="20"/>
          <w:shd w:val="clear" w:color="auto" w:fill="FFFFFF"/>
          <w:lang w:eastAsia="ru-RU"/>
        </w:rPr>
        <w:t>4. Пункты 4, 5 постановления считать пунктами 5, 6 соответственно.</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5. </w:t>
      </w:r>
      <w:proofErr w:type="gramStart"/>
      <w:r w:rsidRPr="00507BA5">
        <w:rPr>
          <w:rFonts w:ascii="Times New Roman" w:eastAsia="Times New Roman" w:hAnsi="Times New Roman"/>
          <w:sz w:val="20"/>
          <w:szCs w:val="20"/>
          <w:lang w:eastAsia="ru-RU"/>
        </w:rPr>
        <w:t>Контроль за</w:t>
      </w:r>
      <w:proofErr w:type="gramEnd"/>
      <w:r w:rsidRPr="00507BA5">
        <w:rPr>
          <w:rFonts w:ascii="Times New Roman" w:eastAsia="Times New Roman" w:hAnsi="Times New Roman"/>
          <w:sz w:val="20"/>
          <w:szCs w:val="20"/>
          <w:lang w:eastAsia="ru-RU"/>
        </w:rPr>
        <w:t xml:space="preserve"> исполнением данного Решения возложить на постоянную комиссию по экономике и </w:t>
      </w:r>
      <w:r w:rsidRPr="00507BA5">
        <w:rPr>
          <w:rFonts w:ascii="Times New Roman" w:eastAsia="Times New Roman" w:hAnsi="Times New Roman"/>
          <w:sz w:val="20"/>
          <w:szCs w:val="20"/>
          <w:lang w:eastAsia="ru-RU"/>
        </w:rPr>
        <w:lastRenderedPageBreak/>
        <w:t>финансам (</w:t>
      </w:r>
      <w:proofErr w:type="spellStart"/>
      <w:r w:rsidRPr="00507BA5">
        <w:rPr>
          <w:rFonts w:ascii="Times New Roman" w:eastAsia="Times New Roman" w:hAnsi="Times New Roman"/>
          <w:sz w:val="20"/>
          <w:szCs w:val="20"/>
          <w:lang w:eastAsia="ru-RU"/>
        </w:rPr>
        <w:t>Нефедовский</w:t>
      </w:r>
      <w:proofErr w:type="spellEnd"/>
      <w:r w:rsidRPr="00507BA5">
        <w:rPr>
          <w:rFonts w:ascii="Times New Roman" w:eastAsia="Times New Roman" w:hAnsi="Times New Roman"/>
          <w:sz w:val="20"/>
          <w:szCs w:val="20"/>
          <w:lang w:eastAsia="ru-RU"/>
        </w:rPr>
        <w:t xml:space="preserve"> В.И).</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hyperlink r:id="rId38" w:history="1">
        <w:r w:rsidRPr="00507BA5">
          <w:rPr>
            <w:rFonts w:ascii="Times New Roman" w:eastAsia="Times New Roman" w:hAnsi="Times New Roman"/>
            <w:sz w:val="20"/>
            <w:szCs w:val="20"/>
            <w:lang w:eastAsia="ru-RU"/>
          </w:rPr>
          <w:t>6</w:t>
        </w:r>
      </w:hyperlink>
      <w:r w:rsidRPr="00507BA5">
        <w:rPr>
          <w:rFonts w:ascii="Times New Roman" w:eastAsia="Times New Roman" w:hAnsi="Times New Roman"/>
          <w:sz w:val="20"/>
          <w:szCs w:val="20"/>
          <w:lang w:eastAsia="ru-RU"/>
        </w:rPr>
        <w:t xml:space="preserve">. </w:t>
      </w:r>
      <w:r w:rsidRPr="00507BA5">
        <w:rPr>
          <w:rFonts w:ascii="Times New Roman" w:eastAsia="Times New Roman" w:hAnsi="Times New Roman"/>
          <w:sz w:val="20"/>
          <w:szCs w:val="20"/>
          <w:shd w:val="clear" w:color="auto" w:fill="FFFFFF"/>
          <w:lang w:eastAsia="ru-RU"/>
        </w:rPr>
        <w:t xml:space="preserve">Настоящее решение вступает в силу со дня, следующего за днем опубликования в Официальном вестнике </w:t>
      </w:r>
      <w:proofErr w:type="spellStart"/>
      <w:r w:rsidRPr="00507BA5">
        <w:rPr>
          <w:rFonts w:ascii="Times New Roman" w:eastAsia="Times New Roman" w:hAnsi="Times New Roman"/>
          <w:sz w:val="20"/>
          <w:szCs w:val="20"/>
          <w:shd w:val="clear" w:color="auto" w:fill="FFFFFF"/>
          <w:lang w:eastAsia="ru-RU"/>
        </w:rPr>
        <w:t>Богучанского</w:t>
      </w:r>
      <w:proofErr w:type="spellEnd"/>
      <w:r w:rsidRPr="00507BA5">
        <w:rPr>
          <w:rFonts w:ascii="Times New Roman" w:eastAsia="Times New Roman" w:hAnsi="Times New Roman"/>
          <w:sz w:val="20"/>
          <w:szCs w:val="20"/>
          <w:shd w:val="clear" w:color="auto" w:fill="FFFFFF"/>
          <w:lang w:eastAsia="ru-RU"/>
        </w:rPr>
        <w:t xml:space="preserve"> района,  распространяет свое действие на правоотношения, возникшие с 01.04.2020, и действует по 31.12.2020 года (включительно).</w:t>
      </w:r>
    </w:p>
    <w:p w:rsidR="00507BA5" w:rsidRPr="00507BA5" w:rsidRDefault="00507BA5" w:rsidP="00507BA5">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Председатель  </w:t>
      </w:r>
      <w:proofErr w:type="spellStart"/>
      <w:r w:rsidRPr="00507BA5">
        <w:rPr>
          <w:rFonts w:ascii="Times New Roman" w:eastAsia="Times New Roman" w:hAnsi="Times New Roman"/>
          <w:sz w:val="20"/>
          <w:szCs w:val="20"/>
          <w:lang w:eastAsia="ru-RU"/>
        </w:rPr>
        <w:t>Богучанского</w:t>
      </w:r>
      <w:proofErr w:type="spellEnd"/>
      <w:r w:rsidRPr="00507BA5">
        <w:rPr>
          <w:rFonts w:ascii="Times New Roman" w:eastAsia="Times New Roman" w:hAnsi="Times New Roman"/>
          <w:sz w:val="20"/>
          <w:szCs w:val="20"/>
          <w:lang w:eastAsia="ru-RU"/>
        </w:rPr>
        <w:t xml:space="preserve">                                            И.о Главы </w:t>
      </w:r>
      <w:proofErr w:type="spellStart"/>
      <w:r w:rsidRPr="00507BA5">
        <w:rPr>
          <w:rFonts w:ascii="Times New Roman" w:eastAsia="Times New Roman" w:hAnsi="Times New Roman"/>
          <w:sz w:val="20"/>
          <w:szCs w:val="20"/>
          <w:lang w:eastAsia="ru-RU"/>
        </w:rPr>
        <w:t>Богучанского</w:t>
      </w:r>
      <w:proofErr w:type="spellEnd"/>
      <w:r w:rsidRPr="00507BA5">
        <w:rPr>
          <w:rFonts w:ascii="Times New Roman" w:eastAsia="Times New Roman" w:hAnsi="Times New Roman"/>
          <w:sz w:val="20"/>
          <w:szCs w:val="20"/>
          <w:lang w:eastAsia="ru-RU"/>
        </w:rPr>
        <w:t xml:space="preserve"> района</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районного Совета депутатов   </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А.С.Медведев                                                                     В.Р.Саар</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ab/>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___________________                                                       _________________</w:t>
      </w:r>
    </w:p>
    <w:p w:rsidR="00507BA5" w:rsidRPr="00507BA5" w:rsidRDefault="00507BA5" w:rsidP="00507BA5">
      <w:pPr>
        <w:tabs>
          <w:tab w:val="left" w:pos="6450"/>
        </w:tabs>
        <w:autoSpaceDE w:val="0"/>
        <w:autoSpaceDN w:val="0"/>
        <w:adjustRightInd w:val="0"/>
        <w:spacing w:after="0" w:line="240" w:lineRule="auto"/>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«28» мая 2020 г.                                                                 «28» мая 2020 г.</w:t>
      </w:r>
    </w:p>
    <w:p w:rsidR="00507BA5" w:rsidRPr="00507BA5" w:rsidRDefault="00507BA5" w:rsidP="00507BA5">
      <w:pPr>
        <w:autoSpaceDE w:val="0"/>
        <w:autoSpaceDN w:val="0"/>
        <w:adjustRightInd w:val="0"/>
        <w:spacing w:after="0" w:line="240" w:lineRule="auto"/>
        <w:jc w:val="right"/>
        <w:rPr>
          <w:rFonts w:ascii="Times New Roman" w:eastAsia="Times New Roman" w:hAnsi="Times New Roman"/>
          <w:sz w:val="20"/>
          <w:szCs w:val="20"/>
          <w:lang w:eastAsia="ru-RU"/>
        </w:rPr>
      </w:pPr>
    </w:p>
    <w:p w:rsidR="00507BA5" w:rsidRPr="00507BA5" w:rsidRDefault="00507BA5" w:rsidP="00507BA5">
      <w:pPr>
        <w:autoSpaceDE w:val="0"/>
        <w:autoSpaceDN w:val="0"/>
        <w:adjustRightInd w:val="0"/>
        <w:spacing w:after="0" w:line="240" w:lineRule="auto"/>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Приложение 1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к решению </w:t>
      </w:r>
      <w:proofErr w:type="spellStart"/>
      <w:r w:rsidRPr="00507BA5">
        <w:rPr>
          <w:rFonts w:ascii="Times New Roman" w:eastAsia="Times New Roman" w:hAnsi="Times New Roman"/>
          <w:sz w:val="18"/>
          <w:szCs w:val="20"/>
          <w:lang w:eastAsia="ru-RU"/>
        </w:rPr>
        <w:t>Богучанского</w:t>
      </w:r>
      <w:proofErr w:type="spellEnd"/>
      <w:r w:rsidRPr="00507BA5">
        <w:rPr>
          <w:rFonts w:ascii="Times New Roman" w:eastAsia="Times New Roman" w:hAnsi="Times New Roman"/>
          <w:sz w:val="18"/>
          <w:szCs w:val="20"/>
          <w:lang w:eastAsia="ru-RU"/>
        </w:rPr>
        <w:t xml:space="preserve">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районного Совета депутатов </w:t>
      </w:r>
    </w:p>
    <w:p w:rsidR="00507BA5" w:rsidRPr="00507BA5" w:rsidRDefault="00507BA5" w:rsidP="00507BA5">
      <w:pPr>
        <w:autoSpaceDE w:val="0"/>
        <w:autoSpaceDN w:val="0"/>
        <w:adjustRightInd w:val="0"/>
        <w:spacing w:after="0" w:line="240" w:lineRule="auto"/>
        <w:ind w:left="4500"/>
        <w:jc w:val="right"/>
        <w:rPr>
          <w:rFonts w:ascii="Times New Roman" w:eastAsia="Times New Roman" w:hAnsi="Times New Roman"/>
          <w:sz w:val="18"/>
          <w:szCs w:val="20"/>
          <w:lang w:eastAsia="ru-RU"/>
        </w:rPr>
      </w:pPr>
      <w:r w:rsidRPr="00507BA5">
        <w:rPr>
          <w:rFonts w:ascii="Times New Roman" w:eastAsia="Times New Roman" w:hAnsi="Times New Roman"/>
          <w:sz w:val="18"/>
          <w:szCs w:val="20"/>
          <w:lang w:eastAsia="ru-RU"/>
        </w:rPr>
        <w:t xml:space="preserve">                                      от 28.05.2020 г. № 50/1-336        </w:t>
      </w:r>
    </w:p>
    <w:p w:rsidR="00507BA5" w:rsidRPr="00507BA5" w:rsidRDefault="00507BA5" w:rsidP="00507BA5">
      <w:pPr>
        <w:autoSpaceDE w:val="0"/>
        <w:autoSpaceDN w:val="0"/>
        <w:adjustRightInd w:val="0"/>
        <w:spacing w:after="0" w:line="240" w:lineRule="auto"/>
        <w:ind w:left="4500"/>
        <w:jc w:val="center"/>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 </w:t>
      </w: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18"/>
          <w:szCs w:val="20"/>
          <w:lang w:eastAsia="ru-RU"/>
        </w:rPr>
      </w:pPr>
      <w:r w:rsidRPr="00507BA5">
        <w:rPr>
          <w:rFonts w:ascii="Times New Roman" w:eastAsia="Times New Roman" w:hAnsi="Times New Roman"/>
          <w:bCs/>
          <w:sz w:val="18"/>
          <w:szCs w:val="20"/>
          <w:lang w:eastAsia="ru-RU"/>
        </w:rPr>
        <w:t>ПЕРЕЧЕНЬ ВИДОВ ПРЕДПРИНИМАТЕЛЬСКОЙ ДЕЯТЕЛЬНОСТИ, В НАИБОЛЬШЕЙ СТЕПЕНИ ПОСТРАДАВШИХ В УСЛОВИЯХ УХУДШЕНИЯ СИТУАЦИИ В РЕЗУЛЬТАТЕ РАСПРОСТРАНЕНИЯ НОВОЙ КОРОНАВИРУСНОЙ ИНФЕКЦИИ НА ТЕРРИТОРИИ БОГУЧАНСКОГО РАЙОНА</w:t>
      </w:r>
    </w:p>
    <w:p w:rsidR="00507BA5" w:rsidRPr="00507BA5" w:rsidRDefault="00507BA5" w:rsidP="00507BA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 xml:space="preserve">1) оказание бытовых услуг. Коды видов деятельности в соответствии с Общероссийским </w:t>
      </w:r>
      <w:hyperlink r:id="rId39" w:history="1">
        <w:r w:rsidRPr="00507BA5">
          <w:rPr>
            <w:rFonts w:ascii="Times New Roman" w:eastAsia="Times New Roman" w:hAnsi="Times New Roman"/>
            <w:sz w:val="20"/>
            <w:szCs w:val="20"/>
            <w:lang w:eastAsia="ru-RU"/>
          </w:rPr>
          <w:t>классификатором</w:t>
        </w:r>
      </w:hyperlink>
      <w:r w:rsidRPr="00507BA5">
        <w:rPr>
          <w:rFonts w:ascii="Times New Roman" w:eastAsia="Times New Roman" w:hAnsi="Times New Roman"/>
          <w:sz w:val="20"/>
          <w:szCs w:val="20"/>
          <w:lang w:eastAsia="ru-RU"/>
        </w:rPr>
        <w:t xml:space="preserve"> видов экономической деятельности и коды услуг в соответствии с Общероссийским </w:t>
      </w:r>
      <w:hyperlink r:id="rId40" w:history="1">
        <w:r w:rsidRPr="00507BA5">
          <w:rPr>
            <w:rFonts w:ascii="Times New Roman" w:eastAsia="Times New Roman" w:hAnsi="Times New Roman"/>
            <w:sz w:val="20"/>
            <w:szCs w:val="20"/>
            <w:lang w:eastAsia="ru-RU"/>
          </w:rPr>
          <w:t>классификатором</w:t>
        </w:r>
      </w:hyperlink>
      <w:r w:rsidRPr="00507BA5">
        <w:rPr>
          <w:rFonts w:ascii="Times New Roman" w:eastAsia="Times New Roman" w:hAnsi="Times New Roman"/>
          <w:sz w:val="20"/>
          <w:szCs w:val="20"/>
          <w:lang w:eastAsia="ru-RU"/>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2)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3)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4) 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 (ОКВЭД 47.4, 47.5, 47.6, 47.71, 47.72, 47.75.1, 47.76.2, 47.77, 47.78, 47.79);</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5) розничная торговля, осуществляемая через киоски, палатки, лотки и другие объекты стационарной торговой сети, не имеющие торговых залов, а также объекты нестационарной торговой сети (ОКВЭД 47.82, 47.89);</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6) 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7) оказание услуг общественного питания, осуществляемые через объекты организации общественного питания, не имеющих зала обслуживания посетителей;</w:t>
      </w:r>
    </w:p>
    <w:p w:rsidR="00507BA5" w:rsidRPr="00507BA5" w:rsidRDefault="00507BA5" w:rsidP="00507BA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07BA5">
        <w:rPr>
          <w:rFonts w:ascii="Times New Roman" w:eastAsia="Times New Roman" w:hAnsi="Times New Roman"/>
          <w:sz w:val="20"/>
          <w:szCs w:val="20"/>
          <w:lang w:eastAsia="ru-RU"/>
        </w:rPr>
        <w:t>8) оказание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E339A3" w:rsidRDefault="00E339A3" w:rsidP="00E339A3">
      <w:pPr>
        <w:spacing w:after="0" w:line="240" w:lineRule="auto"/>
        <w:jc w:val="center"/>
        <w:rPr>
          <w:rFonts w:ascii="Times New Roman" w:eastAsia="Times New Roman" w:hAnsi="Times New Roman"/>
          <w:b/>
          <w:bCs/>
          <w:sz w:val="28"/>
          <w:szCs w:val="24"/>
          <w:lang w:val="en-US"/>
        </w:rPr>
      </w:pPr>
    </w:p>
    <w:p w:rsidR="00E339A3" w:rsidRDefault="00E339A3" w:rsidP="00E339A3">
      <w:pPr>
        <w:spacing w:after="0" w:line="240" w:lineRule="auto"/>
        <w:jc w:val="center"/>
        <w:rPr>
          <w:rFonts w:ascii="Times New Roman" w:eastAsia="Times New Roman" w:hAnsi="Times New Roman"/>
          <w:b/>
          <w:bCs/>
          <w:sz w:val="28"/>
          <w:szCs w:val="24"/>
          <w:lang w:val="en-US"/>
        </w:rPr>
      </w:pPr>
      <w:r>
        <w:rPr>
          <w:rFonts w:ascii="Times New Roman" w:eastAsia="Times New Roman" w:hAnsi="Times New Roman"/>
          <w:noProof/>
          <w:sz w:val="24"/>
          <w:szCs w:val="24"/>
          <w:lang w:eastAsia="ru-RU"/>
        </w:rPr>
        <w:drawing>
          <wp:inline distT="0" distB="0" distL="0" distR="0">
            <wp:extent cx="476250" cy="56197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E339A3" w:rsidRPr="00E339A3" w:rsidRDefault="00E339A3" w:rsidP="00E339A3">
      <w:pPr>
        <w:spacing w:after="0" w:line="240" w:lineRule="auto"/>
        <w:jc w:val="center"/>
        <w:rPr>
          <w:rFonts w:ascii="Times New Roman" w:eastAsia="Times New Roman" w:hAnsi="Times New Roman"/>
          <w:b/>
          <w:bCs/>
          <w:sz w:val="28"/>
          <w:szCs w:val="24"/>
          <w:lang w:val="en-US"/>
        </w:rPr>
      </w:pPr>
    </w:p>
    <w:p w:rsidR="00E339A3" w:rsidRPr="00E339A3" w:rsidRDefault="00E339A3" w:rsidP="00E339A3">
      <w:pPr>
        <w:spacing w:after="0" w:line="240" w:lineRule="auto"/>
        <w:jc w:val="center"/>
        <w:rPr>
          <w:rFonts w:ascii="Times New Roman" w:eastAsia="Times New Roman" w:hAnsi="Times New Roman"/>
          <w:bCs/>
          <w:sz w:val="20"/>
          <w:szCs w:val="24"/>
        </w:rPr>
      </w:pPr>
      <w:r w:rsidRPr="00E339A3">
        <w:rPr>
          <w:rFonts w:ascii="Times New Roman" w:eastAsia="Times New Roman" w:hAnsi="Times New Roman"/>
          <w:bCs/>
          <w:sz w:val="20"/>
          <w:szCs w:val="24"/>
        </w:rPr>
        <w:t>БОГУЧАНСКИЙ РАЙОННЫЙ СОВЕТ ДЕПУТАТОВ</w:t>
      </w:r>
    </w:p>
    <w:p w:rsidR="00E339A3" w:rsidRPr="00E339A3" w:rsidRDefault="00E339A3" w:rsidP="00E339A3">
      <w:pPr>
        <w:spacing w:after="0" w:line="240" w:lineRule="auto"/>
        <w:jc w:val="center"/>
        <w:rPr>
          <w:rFonts w:ascii="Times New Roman" w:eastAsia="Times New Roman" w:hAnsi="Times New Roman"/>
          <w:bCs/>
          <w:sz w:val="20"/>
          <w:szCs w:val="24"/>
          <w:lang w:val="en-US"/>
        </w:rPr>
      </w:pPr>
      <w:r w:rsidRPr="00E339A3">
        <w:rPr>
          <w:rFonts w:ascii="Times New Roman" w:eastAsia="Times New Roman" w:hAnsi="Times New Roman"/>
          <w:sz w:val="20"/>
          <w:szCs w:val="28"/>
        </w:rPr>
        <w:t>РЕШЕНИЕ</w:t>
      </w:r>
    </w:p>
    <w:p w:rsidR="00E339A3" w:rsidRPr="00E339A3" w:rsidRDefault="00E339A3" w:rsidP="00E339A3">
      <w:pPr>
        <w:spacing w:after="0" w:line="240" w:lineRule="auto"/>
        <w:jc w:val="center"/>
        <w:rPr>
          <w:rFonts w:ascii="Times New Roman" w:eastAsia="Times New Roman" w:hAnsi="Times New Roman"/>
          <w:bCs/>
          <w:sz w:val="20"/>
          <w:szCs w:val="28"/>
        </w:rPr>
      </w:pPr>
      <w:r w:rsidRPr="00E339A3">
        <w:rPr>
          <w:rFonts w:ascii="Times New Roman" w:eastAsia="Times New Roman" w:hAnsi="Times New Roman"/>
          <w:bCs/>
          <w:sz w:val="20"/>
          <w:szCs w:val="28"/>
        </w:rPr>
        <w:t xml:space="preserve">28.05.2020                                       с. </w:t>
      </w:r>
      <w:proofErr w:type="spellStart"/>
      <w:r w:rsidRPr="00E339A3">
        <w:rPr>
          <w:rFonts w:ascii="Times New Roman" w:eastAsia="Times New Roman" w:hAnsi="Times New Roman"/>
          <w:bCs/>
          <w:sz w:val="20"/>
          <w:szCs w:val="28"/>
        </w:rPr>
        <w:t>Богучаны</w:t>
      </w:r>
      <w:proofErr w:type="spellEnd"/>
      <w:r w:rsidRPr="00E339A3">
        <w:rPr>
          <w:rFonts w:ascii="Times New Roman" w:eastAsia="Times New Roman" w:hAnsi="Times New Roman"/>
          <w:bCs/>
          <w:sz w:val="20"/>
          <w:szCs w:val="28"/>
        </w:rPr>
        <w:t xml:space="preserve">                                     № 50/1-337</w:t>
      </w:r>
    </w:p>
    <w:p w:rsidR="00E339A3" w:rsidRPr="00E339A3" w:rsidRDefault="00E339A3" w:rsidP="00E339A3">
      <w:pPr>
        <w:widowControl w:val="0"/>
        <w:autoSpaceDE w:val="0"/>
        <w:autoSpaceDN w:val="0"/>
        <w:adjustRightInd w:val="0"/>
        <w:spacing w:after="0" w:line="240" w:lineRule="auto"/>
        <w:jc w:val="center"/>
        <w:rPr>
          <w:rFonts w:ascii="Times New Roman" w:eastAsia="Times New Roman" w:hAnsi="Times New Roman"/>
          <w:sz w:val="20"/>
          <w:szCs w:val="28"/>
        </w:rPr>
      </w:pPr>
    </w:p>
    <w:p w:rsidR="00E339A3" w:rsidRPr="00E339A3" w:rsidRDefault="00E339A3" w:rsidP="00E339A3">
      <w:pPr>
        <w:widowControl w:val="0"/>
        <w:autoSpaceDE w:val="0"/>
        <w:autoSpaceDN w:val="0"/>
        <w:adjustRightInd w:val="0"/>
        <w:spacing w:after="0" w:line="240" w:lineRule="auto"/>
        <w:ind w:firstLine="567"/>
        <w:jc w:val="center"/>
        <w:rPr>
          <w:rFonts w:ascii="Times New Roman" w:eastAsia="Times New Roman" w:hAnsi="Times New Roman"/>
          <w:sz w:val="20"/>
          <w:szCs w:val="28"/>
        </w:rPr>
      </w:pPr>
      <w:r w:rsidRPr="00E339A3">
        <w:rPr>
          <w:rFonts w:ascii="Times New Roman" w:eastAsia="Times New Roman" w:hAnsi="Times New Roman"/>
          <w:sz w:val="20"/>
          <w:szCs w:val="28"/>
        </w:rPr>
        <w:t xml:space="preserve">О внесении изменений в Правила землепользования и застройки муниципального образования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сельсовета в соответствии с материалами актуализированной редакции Правил землепользования и застройки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сельсовета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района Красноярского края.</w:t>
      </w:r>
    </w:p>
    <w:p w:rsidR="00E339A3" w:rsidRPr="00E339A3" w:rsidRDefault="00E339A3" w:rsidP="00E339A3">
      <w:pPr>
        <w:widowControl w:val="0"/>
        <w:autoSpaceDE w:val="0"/>
        <w:autoSpaceDN w:val="0"/>
        <w:adjustRightInd w:val="0"/>
        <w:spacing w:after="0" w:line="240" w:lineRule="auto"/>
        <w:ind w:firstLine="567"/>
        <w:jc w:val="center"/>
        <w:rPr>
          <w:rFonts w:ascii="Times New Roman" w:eastAsia="Times New Roman" w:hAnsi="Times New Roman"/>
          <w:sz w:val="20"/>
          <w:szCs w:val="28"/>
        </w:rPr>
      </w:pPr>
    </w:p>
    <w:p w:rsidR="00E339A3" w:rsidRPr="00E339A3" w:rsidRDefault="00E339A3" w:rsidP="00E339A3">
      <w:pPr>
        <w:widowControl w:val="0"/>
        <w:autoSpaceDE w:val="0"/>
        <w:autoSpaceDN w:val="0"/>
        <w:adjustRightInd w:val="0"/>
        <w:spacing w:after="0" w:line="240" w:lineRule="auto"/>
        <w:ind w:firstLine="567"/>
        <w:jc w:val="both"/>
        <w:rPr>
          <w:rFonts w:ascii="Times New Roman" w:eastAsia="Times New Roman" w:hAnsi="Times New Roman"/>
          <w:sz w:val="20"/>
          <w:szCs w:val="28"/>
        </w:rPr>
      </w:pPr>
      <w:proofErr w:type="gramStart"/>
      <w:r w:rsidRPr="00E339A3">
        <w:rPr>
          <w:rFonts w:ascii="Times New Roman" w:eastAsia="Times New Roman" w:hAnsi="Times New Roman"/>
          <w:sz w:val="20"/>
          <w:szCs w:val="28"/>
        </w:rPr>
        <w:t xml:space="preserve">В соответствии с решением комиссии по подготовке Правил землепользования и застройки межселенной территории и сельских поселений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района, со статьями 8, 32, 33 Градостроительного кодекса РФ, статьей 14 Федерального закона от 06.10.2003 № 131-ФЗ «Об общих принципах организации местного самоуправления в Российской Федерации», п. 2 ст. 7 Земельного кодекса РФ, согласно части 12 ст. 34 </w:t>
      </w:r>
      <w:r w:rsidRPr="00E339A3">
        <w:rPr>
          <w:rFonts w:ascii="Times New Roman" w:eastAsia="Times New Roman" w:hAnsi="Times New Roman"/>
          <w:sz w:val="20"/>
          <w:szCs w:val="28"/>
        </w:rPr>
        <w:lastRenderedPageBreak/>
        <w:t>Федерального закона от 23.06.2014  № 171-ФЗ,  в</w:t>
      </w:r>
      <w:proofErr w:type="gramEnd"/>
      <w:r w:rsidRPr="00E339A3">
        <w:rPr>
          <w:rFonts w:ascii="Times New Roman" w:eastAsia="Times New Roman" w:hAnsi="Times New Roman"/>
          <w:sz w:val="20"/>
          <w:szCs w:val="28"/>
        </w:rPr>
        <w:t xml:space="preserve">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ст. 32, 36 Устава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района, </w:t>
      </w:r>
      <w:proofErr w:type="spellStart"/>
      <w:r w:rsidRPr="00E339A3">
        <w:rPr>
          <w:rFonts w:ascii="Times New Roman" w:eastAsia="Times New Roman" w:hAnsi="Times New Roman"/>
          <w:sz w:val="20"/>
          <w:szCs w:val="28"/>
        </w:rPr>
        <w:t>Богучанский</w:t>
      </w:r>
      <w:proofErr w:type="spellEnd"/>
      <w:r w:rsidRPr="00E339A3">
        <w:rPr>
          <w:rFonts w:ascii="Times New Roman" w:eastAsia="Times New Roman" w:hAnsi="Times New Roman"/>
          <w:sz w:val="20"/>
          <w:szCs w:val="28"/>
        </w:rPr>
        <w:t xml:space="preserve">   районный Совет депутатов РЕШИЛ:</w:t>
      </w:r>
    </w:p>
    <w:p w:rsidR="00E339A3" w:rsidRPr="00E339A3" w:rsidRDefault="00E339A3" w:rsidP="00E339A3">
      <w:pPr>
        <w:spacing w:after="0" w:line="240" w:lineRule="auto"/>
        <w:ind w:firstLine="567"/>
        <w:jc w:val="both"/>
        <w:rPr>
          <w:rFonts w:ascii="Times New Roman" w:eastAsia="Times New Roman" w:hAnsi="Times New Roman"/>
          <w:sz w:val="20"/>
          <w:szCs w:val="28"/>
        </w:rPr>
      </w:pP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xml:space="preserve">1. Внести изменения в Правила землепользования и застройки </w:t>
      </w:r>
      <w:proofErr w:type="spellStart"/>
      <w:r w:rsidRPr="00E339A3">
        <w:rPr>
          <w:rFonts w:ascii="Times New Roman" w:eastAsia="Times New Roman" w:hAnsi="Times New Roman"/>
          <w:sz w:val="20"/>
          <w:szCs w:val="28"/>
          <w:lang w:eastAsia="ru-RU"/>
        </w:rPr>
        <w:t>Богучанского</w:t>
      </w:r>
      <w:proofErr w:type="spellEnd"/>
      <w:r w:rsidRPr="00E339A3">
        <w:rPr>
          <w:rFonts w:ascii="Times New Roman" w:eastAsia="Times New Roman" w:hAnsi="Times New Roman"/>
          <w:sz w:val="20"/>
          <w:szCs w:val="28"/>
          <w:lang w:eastAsia="ru-RU"/>
        </w:rPr>
        <w:t xml:space="preserve"> сельсовета </w:t>
      </w:r>
      <w:proofErr w:type="spellStart"/>
      <w:r w:rsidRPr="00E339A3">
        <w:rPr>
          <w:rFonts w:ascii="Times New Roman" w:eastAsia="Times New Roman" w:hAnsi="Times New Roman"/>
          <w:sz w:val="20"/>
          <w:szCs w:val="28"/>
          <w:lang w:eastAsia="ru-RU"/>
        </w:rPr>
        <w:t>Богучанского</w:t>
      </w:r>
      <w:proofErr w:type="spellEnd"/>
      <w:r w:rsidRPr="00E339A3">
        <w:rPr>
          <w:rFonts w:ascii="Times New Roman" w:eastAsia="Times New Roman" w:hAnsi="Times New Roman"/>
          <w:sz w:val="20"/>
          <w:szCs w:val="28"/>
          <w:lang w:eastAsia="ru-RU"/>
        </w:rPr>
        <w:t xml:space="preserve"> района Красноярского края, согласно актуализированным текстовым материалам.</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xml:space="preserve">Изложить Правила землепользования и застройки муниципального образования </w:t>
      </w:r>
      <w:proofErr w:type="spellStart"/>
      <w:r w:rsidRPr="00E339A3">
        <w:rPr>
          <w:rFonts w:ascii="Times New Roman" w:eastAsia="Times New Roman" w:hAnsi="Times New Roman"/>
          <w:sz w:val="20"/>
          <w:szCs w:val="28"/>
          <w:lang w:eastAsia="ru-RU"/>
        </w:rPr>
        <w:t>Богучанского</w:t>
      </w:r>
      <w:proofErr w:type="spellEnd"/>
      <w:r w:rsidRPr="00E339A3">
        <w:rPr>
          <w:rFonts w:ascii="Times New Roman" w:eastAsia="Times New Roman" w:hAnsi="Times New Roman"/>
          <w:sz w:val="20"/>
          <w:szCs w:val="28"/>
          <w:lang w:eastAsia="ru-RU"/>
        </w:rPr>
        <w:t xml:space="preserve"> сельсовета в новой редакции согласно Приложению №1 </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2. </w:t>
      </w:r>
      <w:proofErr w:type="gramStart"/>
      <w:r w:rsidRPr="00E339A3">
        <w:rPr>
          <w:rFonts w:ascii="Times New Roman" w:eastAsia="Times New Roman" w:hAnsi="Times New Roman"/>
          <w:sz w:val="20"/>
          <w:szCs w:val="28"/>
        </w:rPr>
        <w:t>Контроль за</w:t>
      </w:r>
      <w:proofErr w:type="gramEnd"/>
      <w:r w:rsidRPr="00E339A3">
        <w:rPr>
          <w:rFonts w:ascii="Times New Roman" w:eastAsia="Times New Roman" w:hAnsi="Times New Roman"/>
          <w:sz w:val="20"/>
          <w:szCs w:val="28"/>
        </w:rPr>
        <w:t xml:space="preserve"> исполнением настоящего решения возложить на постоянную комиссию по законности и управлению муниципальным имуществом (О.А. Шишкова)</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3. Опубликовать настоящее решение и новую редакцию Правил землепользования и застройки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сельсовета </w:t>
      </w:r>
      <w:r w:rsidRPr="00E339A3">
        <w:rPr>
          <w:rFonts w:ascii="Times New Roman" w:eastAsia="Times New Roman" w:hAnsi="Times New Roman"/>
          <w:bCs/>
          <w:sz w:val="20"/>
          <w:szCs w:val="28"/>
        </w:rPr>
        <w:t xml:space="preserve">в Официальном вестнике </w:t>
      </w:r>
      <w:proofErr w:type="spellStart"/>
      <w:r w:rsidRPr="00E339A3">
        <w:rPr>
          <w:rFonts w:ascii="Times New Roman" w:eastAsia="Times New Roman" w:hAnsi="Times New Roman"/>
          <w:bCs/>
          <w:sz w:val="20"/>
          <w:szCs w:val="28"/>
        </w:rPr>
        <w:t>Богучанского</w:t>
      </w:r>
      <w:proofErr w:type="spellEnd"/>
      <w:r w:rsidRPr="00E339A3">
        <w:rPr>
          <w:rFonts w:ascii="Times New Roman" w:eastAsia="Times New Roman" w:hAnsi="Times New Roman"/>
          <w:bCs/>
          <w:sz w:val="20"/>
          <w:szCs w:val="28"/>
        </w:rPr>
        <w:t xml:space="preserve"> района</w:t>
      </w:r>
      <w:r w:rsidRPr="00E339A3">
        <w:rPr>
          <w:rFonts w:ascii="Times New Roman" w:eastAsia="Times New Roman" w:hAnsi="Times New Roman"/>
          <w:sz w:val="20"/>
          <w:szCs w:val="28"/>
        </w:rPr>
        <w:t xml:space="preserve">, разместить на официальном сайте администрации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района и в Федеральной государственной информационной системе территориального планирования.</w:t>
      </w:r>
    </w:p>
    <w:p w:rsidR="00E339A3" w:rsidRPr="00E339A3" w:rsidRDefault="00E339A3" w:rsidP="00E339A3">
      <w:pPr>
        <w:widowControl w:val="0"/>
        <w:tabs>
          <w:tab w:val="decimal" w:pos="851"/>
        </w:tabs>
        <w:autoSpaceDE w:val="0"/>
        <w:autoSpaceDN w:val="0"/>
        <w:adjustRightInd w:val="0"/>
        <w:spacing w:after="0" w:line="240" w:lineRule="auto"/>
        <w:ind w:firstLine="568"/>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4. Настоящее решение вступает в силу со дня, следующего за днем опубликования в Официальном вестнике </w:t>
      </w:r>
      <w:proofErr w:type="spellStart"/>
      <w:r w:rsidRPr="00E339A3">
        <w:rPr>
          <w:rFonts w:ascii="Times New Roman" w:eastAsia="Times New Roman" w:hAnsi="Times New Roman"/>
          <w:sz w:val="20"/>
          <w:szCs w:val="28"/>
        </w:rPr>
        <w:t>Богучанского</w:t>
      </w:r>
      <w:proofErr w:type="spellEnd"/>
      <w:r w:rsidRPr="00E339A3">
        <w:rPr>
          <w:rFonts w:ascii="Times New Roman" w:eastAsia="Times New Roman" w:hAnsi="Times New Roman"/>
          <w:sz w:val="20"/>
          <w:szCs w:val="28"/>
        </w:rPr>
        <w:t xml:space="preserve"> района. </w:t>
      </w:r>
    </w:p>
    <w:p w:rsidR="00E339A3" w:rsidRPr="00E339A3" w:rsidRDefault="00E339A3" w:rsidP="00E339A3">
      <w:pPr>
        <w:spacing w:after="0" w:line="240" w:lineRule="auto"/>
        <w:rPr>
          <w:rFonts w:ascii="Times New Roman" w:eastAsia="Times New Roman" w:hAnsi="Times New Roman"/>
          <w:sz w:val="20"/>
          <w:szCs w:val="28"/>
          <w:lang w:val="en-US"/>
        </w:rPr>
      </w:pPr>
    </w:p>
    <w:tbl>
      <w:tblPr>
        <w:tblW w:w="0" w:type="auto"/>
        <w:tblLook w:val="01E0"/>
      </w:tblPr>
      <w:tblGrid>
        <w:gridCol w:w="5495"/>
        <w:gridCol w:w="4358"/>
      </w:tblGrid>
      <w:tr w:rsidR="00E339A3" w:rsidRPr="00E339A3" w:rsidTr="00EA1AD5">
        <w:trPr>
          <w:trHeight w:val="1163"/>
        </w:trPr>
        <w:tc>
          <w:tcPr>
            <w:tcW w:w="5495" w:type="dxa"/>
          </w:tcPr>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 xml:space="preserve">Председатель </w:t>
            </w:r>
            <w:proofErr w:type="spellStart"/>
            <w:r w:rsidRPr="00E339A3">
              <w:rPr>
                <w:rFonts w:ascii="Times New Roman" w:eastAsia="Times New Roman" w:hAnsi="Times New Roman"/>
                <w:sz w:val="20"/>
                <w:szCs w:val="28"/>
                <w:lang/>
              </w:rPr>
              <w:t>Богучанского</w:t>
            </w:r>
            <w:proofErr w:type="spellEnd"/>
            <w:r w:rsidRPr="00E339A3">
              <w:rPr>
                <w:rFonts w:ascii="Times New Roman" w:eastAsia="Times New Roman" w:hAnsi="Times New Roman"/>
                <w:sz w:val="20"/>
                <w:szCs w:val="28"/>
                <w:lang/>
              </w:rPr>
              <w:t xml:space="preserve">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 xml:space="preserve">районного Совета депутатов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А. С. Медведев</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 xml:space="preserve">__________________ </w:t>
            </w:r>
          </w:p>
        </w:tc>
        <w:tc>
          <w:tcPr>
            <w:tcW w:w="4358" w:type="dxa"/>
          </w:tcPr>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 xml:space="preserve">И.о.  Главы </w:t>
            </w:r>
            <w:proofErr w:type="spellStart"/>
            <w:r w:rsidRPr="00E339A3">
              <w:rPr>
                <w:rFonts w:ascii="Times New Roman" w:eastAsia="Times New Roman" w:hAnsi="Times New Roman"/>
                <w:sz w:val="20"/>
                <w:szCs w:val="28"/>
                <w:lang/>
              </w:rPr>
              <w:t>Богучанского</w:t>
            </w:r>
            <w:proofErr w:type="spellEnd"/>
            <w:r w:rsidRPr="00E339A3">
              <w:rPr>
                <w:rFonts w:ascii="Times New Roman" w:eastAsia="Times New Roman" w:hAnsi="Times New Roman"/>
                <w:sz w:val="20"/>
                <w:szCs w:val="28"/>
                <w:lang/>
              </w:rPr>
              <w:t xml:space="preserve"> района           </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В.Р. Саар</w:t>
            </w: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p>
          <w:p w:rsidR="00E339A3" w:rsidRPr="00E339A3" w:rsidRDefault="00E339A3" w:rsidP="00E339A3">
            <w:pPr>
              <w:tabs>
                <w:tab w:val="left" w:pos="2552"/>
              </w:tabs>
              <w:spacing w:after="0" w:line="240" w:lineRule="auto"/>
              <w:ind w:right="-55"/>
              <w:jc w:val="both"/>
              <w:rPr>
                <w:rFonts w:ascii="Times New Roman" w:eastAsia="Times New Roman" w:hAnsi="Times New Roman"/>
                <w:sz w:val="20"/>
                <w:szCs w:val="28"/>
                <w:lang/>
              </w:rPr>
            </w:pPr>
            <w:r w:rsidRPr="00E339A3">
              <w:rPr>
                <w:rFonts w:ascii="Times New Roman" w:eastAsia="Times New Roman" w:hAnsi="Times New Roman"/>
                <w:sz w:val="20"/>
                <w:szCs w:val="28"/>
                <w:lang/>
              </w:rPr>
              <w:t>___________________</w:t>
            </w:r>
          </w:p>
        </w:tc>
      </w:tr>
    </w:tbl>
    <w:p w:rsidR="00E339A3" w:rsidRPr="00E339A3" w:rsidRDefault="00E339A3" w:rsidP="00E339A3">
      <w:pPr>
        <w:spacing w:after="0" w:line="240" w:lineRule="auto"/>
        <w:jc w:val="both"/>
        <w:rPr>
          <w:rFonts w:ascii="Times New Roman" w:eastAsia="Times New Roman" w:hAnsi="Times New Roman"/>
          <w:sz w:val="20"/>
          <w:szCs w:val="28"/>
        </w:rPr>
      </w:pPr>
      <w:r w:rsidRPr="00E339A3">
        <w:rPr>
          <w:rFonts w:ascii="Times New Roman" w:eastAsia="Times New Roman" w:hAnsi="Times New Roman"/>
          <w:sz w:val="20"/>
          <w:szCs w:val="28"/>
        </w:rPr>
        <w:t>«28» мая  2020 г.</w:t>
      </w:r>
      <w:r w:rsidRPr="00E339A3">
        <w:rPr>
          <w:rFonts w:ascii="Times New Roman" w:eastAsia="Times New Roman" w:hAnsi="Times New Roman"/>
          <w:sz w:val="20"/>
          <w:szCs w:val="28"/>
        </w:rPr>
        <w:tab/>
      </w:r>
      <w:r w:rsidRPr="00E339A3">
        <w:rPr>
          <w:rFonts w:ascii="Times New Roman" w:eastAsia="Times New Roman" w:hAnsi="Times New Roman"/>
          <w:sz w:val="20"/>
          <w:szCs w:val="28"/>
        </w:rPr>
        <w:tab/>
      </w:r>
      <w:r w:rsidRPr="00E339A3">
        <w:rPr>
          <w:rFonts w:ascii="Times New Roman" w:eastAsia="Times New Roman" w:hAnsi="Times New Roman"/>
          <w:sz w:val="20"/>
          <w:szCs w:val="28"/>
        </w:rPr>
        <w:tab/>
        <w:t xml:space="preserve">                         «28» мая  2020 г.</w:t>
      </w:r>
      <w:r w:rsidRPr="00E339A3">
        <w:rPr>
          <w:rFonts w:ascii="Times New Roman" w:eastAsia="Times New Roman" w:hAnsi="Times New Roman"/>
          <w:sz w:val="20"/>
          <w:szCs w:val="28"/>
        </w:rPr>
        <w:tab/>
      </w:r>
    </w:p>
    <w:p w:rsidR="00E339A3" w:rsidRPr="00E339A3" w:rsidRDefault="00E339A3" w:rsidP="00E339A3">
      <w:pPr>
        <w:spacing w:after="0" w:line="240" w:lineRule="auto"/>
        <w:jc w:val="right"/>
        <w:rPr>
          <w:rFonts w:ascii="Times New Roman" w:eastAsia="Times New Roman" w:hAnsi="Times New Roman"/>
          <w:sz w:val="20"/>
          <w:szCs w:val="28"/>
        </w:rPr>
      </w:pPr>
      <w:r w:rsidRPr="00E339A3">
        <w:rPr>
          <w:rFonts w:ascii="Times New Roman" w:eastAsia="Times New Roman" w:hAnsi="Times New Roman"/>
          <w:bCs/>
          <w:noProof/>
          <w:sz w:val="20"/>
          <w:szCs w:val="26"/>
          <w:lang w:eastAsia="ru-RU"/>
        </w:rPr>
        <w:pict>
          <v:shapetype id="_x0000_t202" coordsize="21600,21600" o:spt="202" path="m,l,21600r21600,l21600,xe">
            <v:stroke joinstyle="miter"/>
            <v:path gradientshapeok="t" o:connecttype="rect"/>
          </v:shapetype>
          <v:shape id="_x0000_s1073" type="#_x0000_t202" style="position:absolute;left:0;text-align:left;margin-left:374.35pt;margin-top:11.2pt;width:150.85pt;height:50.5pt;z-index:251661312" strokecolor="white [3212]">
            <v:textbox>
              <w:txbxContent>
                <w:p w:rsidR="00EA1AD5" w:rsidRPr="006A60FF" w:rsidRDefault="00EA1AD5" w:rsidP="006A60FF">
                  <w:pPr>
                    <w:spacing w:after="0" w:line="240" w:lineRule="auto"/>
                    <w:jc w:val="right"/>
                    <w:rPr>
                      <w:rFonts w:ascii="Times New Roman" w:hAnsi="Times New Roman"/>
                      <w:sz w:val="18"/>
                    </w:rPr>
                  </w:pPr>
                  <w:r w:rsidRPr="00E339A3">
                    <w:rPr>
                      <w:rFonts w:ascii="Times New Roman" w:hAnsi="Times New Roman"/>
                      <w:sz w:val="18"/>
                    </w:rPr>
                    <w:t>Приложение № 1</w:t>
                  </w:r>
                  <w:r w:rsidRPr="00E339A3">
                    <w:rPr>
                      <w:rFonts w:ascii="Times New Roman" w:hAnsi="Times New Roman"/>
                      <w:sz w:val="18"/>
                    </w:rPr>
                    <w:br/>
                    <w:t xml:space="preserve">к Решению </w:t>
                  </w:r>
                  <w:proofErr w:type="spellStart"/>
                  <w:r w:rsidRPr="00E339A3">
                    <w:rPr>
                      <w:rFonts w:ascii="Times New Roman" w:hAnsi="Times New Roman"/>
                      <w:sz w:val="18"/>
                    </w:rPr>
                    <w:t>Богучанс</w:t>
                  </w:r>
                  <w:r w:rsidR="006A60FF">
                    <w:rPr>
                      <w:rFonts w:ascii="Times New Roman" w:hAnsi="Times New Roman"/>
                      <w:sz w:val="18"/>
                    </w:rPr>
                    <w:t>кого</w:t>
                  </w:r>
                  <w:proofErr w:type="spellEnd"/>
                  <w:r w:rsidR="006A60FF">
                    <w:rPr>
                      <w:rFonts w:ascii="Times New Roman" w:hAnsi="Times New Roman"/>
                      <w:sz w:val="18"/>
                    </w:rPr>
                    <w:t xml:space="preserve"> районного совета депутатов</w:t>
                  </w:r>
                  <w:r w:rsidR="006A60FF" w:rsidRPr="006A60FF">
                    <w:rPr>
                      <w:rFonts w:ascii="Times New Roman" w:hAnsi="Times New Roman"/>
                      <w:sz w:val="18"/>
                    </w:rPr>
                    <w:t xml:space="preserve"> </w:t>
                  </w:r>
                  <w:r w:rsidRPr="00E339A3">
                    <w:rPr>
                      <w:rFonts w:ascii="Times New Roman" w:hAnsi="Times New Roman"/>
                      <w:sz w:val="18"/>
                    </w:rPr>
                    <w:t>от 28 мая 2020 г.    №  50/1-337</w:t>
                  </w:r>
                  <w:r w:rsidRPr="00A16E50">
                    <w:br/>
                  </w:r>
                  <w:r w:rsidRPr="006F5BCE">
                    <w:br/>
                  </w:r>
                  <w:r>
                    <w:t>____________________</w:t>
                  </w:r>
                </w:p>
                <w:p w:rsidR="00EA1AD5" w:rsidRDefault="00EA1AD5" w:rsidP="00E339A3"/>
              </w:txbxContent>
            </v:textbox>
          </v:shape>
        </w:pict>
      </w:r>
    </w:p>
    <w:p w:rsidR="00E339A3" w:rsidRPr="00E339A3" w:rsidRDefault="006A60FF" w:rsidP="00E339A3">
      <w:pPr>
        <w:spacing w:after="0" w:line="240" w:lineRule="auto"/>
        <w:jc w:val="right"/>
        <w:rPr>
          <w:rFonts w:ascii="Times New Roman" w:eastAsia="Times New Roman" w:hAnsi="Times New Roman"/>
          <w:sz w:val="20"/>
          <w:szCs w:val="28"/>
        </w:rPr>
      </w:pPr>
      <w:r w:rsidRPr="00E339A3">
        <w:rPr>
          <w:rFonts w:ascii="Times New Roman" w:eastAsia="Times New Roman" w:hAnsi="Times New Roman"/>
          <w:bCs/>
          <w:noProof/>
          <w:sz w:val="20"/>
          <w:szCs w:val="26"/>
          <w:lang w:eastAsia="ru-RU"/>
        </w:rPr>
        <w:pict>
          <v:group id="_x0000_s1056" style="position:absolute;left:0;text-align:left;margin-left:10.45pt;margin-top:8.15pt;width:352.25pt;height:442.9pt;z-index:251660288" coordorigin="308,432" coordsize="11291,15975">
            <v:group id="_x0000_s1057" style="position:absolute;left:308;top:432;width:11291;height:15975" coordorigin="308,432" coordsize="11291,15975">
              <v:rect id="_x0000_s1058" style="position:absolute;left:326;top:432;width:11273;height:15975;mso-width-relative:margin;v-text-anchor:middle" fillcolor="#8c8c8c" strokecolor="white" strokeweight="1pt">
                <v:fill r:id="rId41" o:title="" color2="#bfbfbf" type="pattern"/>
                <v:shadow color="#d8d8d8" offset="3pt,3pt" offset2="2pt,2pt"/>
              </v:rect>
              <v:rect id="_x0000_s1059" style="position:absolute;left:3350;top:432;width:8249;height:15975;mso-width-relative:margin" fillcolor="#737373" strokecolor="white" strokeweight="1pt">
                <v:shadow color="#d8d8d8" offset="3pt,3pt" offset2="2pt,2pt"/>
                <v:textbox style="mso-next-textbox:#_x0000_s1059" inset="18pt,108pt,36pt">
                  <w:txbxContent>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Pr="00682AC7"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Pr="00682AC7" w:rsidRDefault="00EA1AD5" w:rsidP="006A60FF">
                      <w:pPr>
                        <w:pStyle w:val="ad"/>
                        <w:jc w:val="center"/>
                        <w:rPr>
                          <w:color w:val="FFFFFF"/>
                        </w:rPr>
                      </w:pPr>
                    </w:p>
                    <w:p w:rsidR="00EA1AD5" w:rsidRDefault="00EA1AD5" w:rsidP="006A60FF">
                      <w:pPr>
                        <w:pStyle w:val="ad"/>
                        <w:jc w:val="center"/>
                        <w:rPr>
                          <w:color w:val="FFFFFF"/>
                        </w:rPr>
                      </w:pPr>
                    </w:p>
                    <w:p w:rsidR="00EA1AD5" w:rsidRDefault="00EA1AD5" w:rsidP="006A60FF">
                      <w:pPr>
                        <w:pStyle w:val="ad"/>
                        <w:jc w:val="center"/>
                        <w:rPr>
                          <w:color w:val="FFFFFF"/>
                        </w:rPr>
                      </w:pPr>
                    </w:p>
                    <w:p w:rsidR="00EA1AD5" w:rsidRPr="006A60FF" w:rsidRDefault="00EA1AD5" w:rsidP="006A60FF">
                      <w:pPr>
                        <w:pStyle w:val="ad"/>
                        <w:jc w:val="center"/>
                        <w:rPr>
                          <w:b/>
                          <w:color w:val="FFFFFF"/>
                          <w:szCs w:val="40"/>
                        </w:rPr>
                      </w:pPr>
                      <w:r w:rsidRPr="006A60FF">
                        <w:rPr>
                          <w:rFonts w:ascii="Times New Roman" w:hAnsi="Times New Roman"/>
                          <w:b/>
                          <w:color w:val="FFFFFF"/>
                          <w:sz w:val="28"/>
                          <w:szCs w:val="40"/>
                        </w:rPr>
                        <w:t xml:space="preserve">Правила землепользования и застройки муниципального образования                  </w:t>
                      </w:r>
                      <w:proofErr w:type="spellStart"/>
                      <w:r w:rsidRPr="006A60FF">
                        <w:rPr>
                          <w:rFonts w:ascii="Times New Roman" w:hAnsi="Times New Roman"/>
                          <w:b/>
                          <w:color w:val="FFFFFF"/>
                          <w:szCs w:val="40"/>
                        </w:rPr>
                        <w:t>Богучанский</w:t>
                      </w:r>
                      <w:proofErr w:type="spellEnd"/>
                      <w:r w:rsidRPr="006A60FF">
                        <w:rPr>
                          <w:rFonts w:ascii="Times New Roman" w:hAnsi="Times New Roman"/>
                          <w:b/>
                          <w:color w:val="FFFFFF"/>
                          <w:szCs w:val="40"/>
                        </w:rPr>
                        <w:t xml:space="preserve"> сельсовет</w:t>
                      </w: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p w:rsidR="00EA1AD5" w:rsidRPr="006738AF" w:rsidRDefault="00EA1AD5" w:rsidP="006A60FF">
                      <w:pPr>
                        <w:pStyle w:val="ad"/>
                        <w:jc w:val="center"/>
                        <w:rPr>
                          <w:color w:val="FFFFFF"/>
                        </w:rPr>
                      </w:pPr>
                    </w:p>
                  </w:txbxContent>
                </v:textbox>
              </v:rect>
              <v:group id="_x0000_s1060" style="position:absolute;left:308;top:3641;width:3042;height:6453" coordorigin="654,3599" coordsize="2880,5760">
                <v:rect id="_x0000_s1061" style="position:absolute;left:2094;top:6479;width:1440;height:1440;flip:x;mso-width-relative:margin;v-text-anchor:middle" fillcolor="#a7bfde" strokecolor="white" strokeweight="1pt">
                  <v:fill opacity="52429f"/>
                  <v:shadow color="#d8d8d8" offset="3pt,3pt" offset2="2pt,2pt"/>
                </v:rect>
                <v:rect id="_x0000_s1062" style="position:absolute;left:2094;top:5039;width:1440;height:1440;flip:x;mso-width-relative:margin;v-text-anchor:middle" fillcolor="#a7bfde" strokecolor="white" strokeweight="1pt">
                  <v:fill opacity=".5"/>
                  <v:shadow color="#d8d8d8" offset="3pt,3pt" offset2="2pt,2pt"/>
                </v:rect>
                <v:rect id="_x0000_s1063" style="position:absolute;left:654;top:5039;width:1440;height:1440;flip:x;mso-width-relative:margin;v-text-anchor:middle" fillcolor="#a7bfde" strokecolor="white" strokeweight="1pt">
                  <v:fill opacity="52429f"/>
                  <v:shadow color="#d8d8d8" offset="3pt,3pt" offset2="2pt,2pt"/>
                </v:rect>
                <v:rect id="_x0000_s1064" style="position:absolute;left:654;top:3599;width:1440;height:1440;flip:x;mso-width-relative:margin;v-text-anchor:middle" fillcolor="#a7bfde" strokecolor="white" strokeweight="1pt">
                  <v:fill opacity=".5"/>
                  <v:shadow color="#d8d8d8" offset="3pt,3pt" offset2="2pt,2pt"/>
                </v:rect>
                <v:rect id="_x0000_s1065" style="position:absolute;left:654;top:6479;width:1440;height:1440;flip:x;mso-width-relative:margin;v-text-anchor:middle" fillcolor="#a7bfde" strokecolor="white" strokeweight="1pt">
                  <v:fill opacity=".5"/>
                  <v:shadow color="#d8d8d8" offset="3pt,3pt" offset2="2pt,2pt"/>
                </v:rect>
                <v:rect id="_x0000_s1066" style="position:absolute;left:2094;top:7919;width:1440;height:1440;flip:x;mso-width-relative:margin;v-text-anchor:middle" fillcolor="#a7bfde" strokecolor="white" strokeweight="1pt">
                  <v:fill opacity=".5"/>
                  <v:shadow color="#d8d8d8" offset="3pt,3pt" offset2="2pt,2pt"/>
                </v:rect>
              </v:group>
            </v:group>
            <v:group id="_x0000_s1067" style="position:absolute;left:3352;top:14625;width:7945;height:1469" coordorigin="3352,14625" coordsize="7945,1469">
              <v:group id="_x0000_s1068" style="position:absolute;left:10536;top:15286;width:761;height:808;flip:x y" coordorigin="8754,11945" coordsize="2880,2859">
                <v:rect id="_x0000_s1069" style="position:absolute;left:10194;top:11945;width:1440;height:1440;flip:x;mso-width-relative:margin;v-text-anchor:middle" fillcolor="#bfbfbf" strokecolor="white" strokeweight="1pt">
                  <v:fill opacity=".5"/>
                  <v:shadow color="#d8d8d8" offset="3pt,3pt" offset2="2pt,2pt"/>
                </v:rect>
                <v:rect id="_x0000_s1070" style="position:absolute;left:10194;top:13364;width:1440;height:1440;flip:x;mso-width-relative:margin;v-text-anchor:middle" fillcolor="#c0504d" strokecolor="white" strokeweight="1pt">
                  <v:shadow color="#d8d8d8" offset="3pt,3pt" offset2="2pt,2pt"/>
                </v:rect>
                <v:rect id="_x0000_s1071" style="position:absolute;left:8754;top:13364;width:1440;height:1440;flip:x;mso-width-relative:margin;v-text-anchor:middle" fillcolor="#bfbfbf" strokecolor="white" strokeweight="1pt">
                  <v:fill opacity=".5"/>
                  <v:shadow color="#d8d8d8" offset="3pt,3pt" offset2="2pt,2pt"/>
                </v:rect>
              </v:group>
              <v:rect id="_x0000_s1072" style="position:absolute;left:3352;top:14625;width:6910;height:1469;v-text-anchor:bottom" filled="f" stroked="f" strokecolor="white" strokeweight="1pt">
                <v:fill opacity="52429f"/>
                <v:shadow color="#d8d8d8" offset="3pt,3pt" offset2="2pt,2pt"/>
                <v:textbox style="mso-next-textbox:#_x0000_s1072" inset=",0,,0">
                  <w:txbxContent>
                    <w:p w:rsidR="00EA1AD5" w:rsidRPr="00682AC7" w:rsidRDefault="00EA1AD5" w:rsidP="00E339A3">
                      <w:pPr>
                        <w:pStyle w:val="ad"/>
                        <w:jc w:val="right"/>
                        <w:rPr>
                          <w:color w:val="FFFFFF"/>
                        </w:rPr>
                      </w:pPr>
                    </w:p>
                    <w:p w:rsidR="00EA1AD5" w:rsidRPr="006A60FF" w:rsidRDefault="00EA1AD5" w:rsidP="00E339A3">
                      <w:pPr>
                        <w:pStyle w:val="ad"/>
                        <w:jc w:val="center"/>
                        <w:rPr>
                          <w:rFonts w:ascii="Times New Roman" w:hAnsi="Times New Roman"/>
                          <w:b/>
                          <w:color w:val="FFFFFF"/>
                          <w:sz w:val="20"/>
                        </w:rPr>
                      </w:pPr>
                      <w:r w:rsidRPr="006A60FF">
                        <w:rPr>
                          <w:rFonts w:ascii="Times New Roman" w:hAnsi="Times New Roman"/>
                          <w:b/>
                          <w:color w:val="FFFFFF"/>
                          <w:sz w:val="20"/>
                        </w:rPr>
                        <w:t>ООО «</w:t>
                      </w:r>
                      <w:proofErr w:type="spellStart"/>
                      <w:r w:rsidRPr="006A60FF">
                        <w:rPr>
                          <w:rFonts w:ascii="Times New Roman" w:hAnsi="Times New Roman"/>
                          <w:b/>
                          <w:color w:val="FFFFFF"/>
                          <w:sz w:val="20"/>
                        </w:rPr>
                        <w:t>Терпланпроект</w:t>
                      </w:r>
                      <w:proofErr w:type="spellEnd"/>
                      <w:r w:rsidRPr="006A60FF">
                        <w:rPr>
                          <w:rFonts w:ascii="Times New Roman" w:hAnsi="Times New Roman"/>
                          <w:b/>
                          <w:color w:val="FFFFFF"/>
                          <w:sz w:val="20"/>
                        </w:rPr>
                        <w:t>»</w:t>
                      </w:r>
                    </w:p>
                    <w:p w:rsidR="00EA1AD5" w:rsidRPr="006A60FF" w:rsidRDefault="00EA1AD5" w:rsidP="00E339A3">
                      <w:pPr>
                        <w:pStyle w:val="ad"/>
                        <w:jc w:val="center"/>
                        <w:rPr>
                          <w:color w:val="FFFFFF"/>
                          <w:sz w:val="14"/>
                        </w:rPr>
                      </w:pPr>
                      <w:r w:rsidRPr="006A60FF">
                        <w:rPr>
                          <w:rFonts w:ascii="Times New Roman" w:hAnsi="Times New Roman"/>
                          <w:b/>
                          <w:color w:val="FFFFFF"/>
                          <w:sz w:val="20"/>
                        </w:rPr>
                        <w:t>2017</w:t>
                      </w:r>
                    </w:p>
                  </w:txbxContent>
                </v:textbox>
              </v:rect>
            </v:group>
          </v:group>
        </w:pict>
      </w:r>
    </w:p>
    <w:p w:rsidR="00E339A3" w:rsidRPr="00E339A3" w:rsidRDefault="00E339A3" w:rsidP="00E339A3">
      <w:pPr>
        <w:spacing w:after="0" w:line="240" w:lineRule="auto"/>
        <w:jc w:val="both"/>
        <w:rPr>
          <w:rFonts w:ascii="Times New Roman" w:eastAsia="Times New Roman" w:hAnsi="Times New Roman"/>
          <w:sz w:val="18"/>
          <w:szCs w:val="24"/>
        </w:rPr>
      </w:pPr>
    </w:p>
    <w:p w:rsidR="00E339A3" w:rsidRPr="00E339A3" w:rsidRDefault="00E339A3" w:rsidP="00E339A3">
      <w:pPr>
        <w:spacing w:after="0" w:line="240" w:lineRule="auto"/>
        <w:jc w:val="both"/>
        <w:rPr>
          <w:rFonts w:ascii="Times New Roman" w:eastAsia="Times New Roman" w:hAnsi="Times New Roman"/>
          <w:sz w:val="18"/>
          <w:szCs w:val="24"/>
        </w:rPr>
      </w:pPr>
    </w:p>
    <w:p w:rsidR="00E339A3" w:rsidRPr="00E339A3" w:rsidRDefault="00E339A3" w:rsidP="00E339A3">
      <w:pPr>
        <w:tabs>
          <w:tab w:val="num" w:pos="0"/>
        </w:tabs>
        <w:suppressAutoHyphens/>
        <w:spacing w:after="0" w:line="240" w:lineRule="auto"/>
        <w:ind w:left="-142"/>
        <w:jc w:val="both"/>
        <w:rPr>
          <w:rFonts w:ascii="Times New Roman" w:eastAsia="Times New Roman" w:hAnsi="Times New Roman"/>
          <w:bCs/>
          <w:sz w:val="20"/>
          <w:szCs w:val="26"/>
        </w:rPr>
      </w:pPr>
      <w:r w:rsidRPr="00E339A3">
        <w:rPr>
          <w:rFonts w:ascii="Times New Roman" w:eastAsia="Times New Roman" w:hAnsi="Times New Roman"/>
          <w:sz w:val="18"/>
          <w:szCs w:val="32"/>
          <w:lang w:val="en-US" w:bidi="en-US"/>
        </w:rPr>
        <w:br w:type="page"/>
      </w:r>
    </w:p>
    <w:p w:rsidR="00E339A3" w:rsidRPr="00E339A3" w:rsidRDefault="00E339A3" w:rsidP="00E339A3">
      <w:pPr>
        <w:autoSpaceDN w:val="0"/>
        <w:adjustRightInd w:val="0"/>
        <w:spacing w:after="0" w:line="240" w:lineRule="auto"/>
        <w:jc w:val="center"/>
        <w:rPr>
          <w:rFonts w:ascii="Times New Roman" w:eastAsia="Times New Roman" w:hAnsi="Times New Roman"/>
          <w:bCs/>
          <w:sz w:val="18"/>
          <w:szCs w:val="24"/>
          <w:lang w:eastAsia="ru-RU"/>
        </w:rPr>
      </w:pPr>
      <w:r w:rsidRPr="00E339A3">
        <w:rPr>
          <w:rFonts w:ascii="Times New Roman" w:eastAsia="Times New Roman" w:hAnsi="Times New Roman"/>
          <w:bCs/>
          <w:sz w:val="18"/>
          <w:szCs w:val="24"/>
          <w:lang w:eastAsia="ru-RU"/>
        </w:rPr>
        <w:lastRenderedPageBreak/>
        <w:t>Содержание</w:t>
      </w:r>
    </w:p>
    <w:p w:rsidR="00E339A3" w:rsidRPr="00E339A3" w:rsidRDefault="00E339A3" w:rsidP="00E339A3">
      <w:pPr>
        <w:autoSpaceDN w:val="0"/>
        <w:adjustRightInd w:val="0"/>
        <w:spacing w:after="0" w:line="240" w:lineRule="auto"/>
        <w:jc w:val="center"/>
        <w:rPr>
          <w:rFonts w:ascii="Times New Roman" w:eastAsia="Times New Roman" w:hAnsi="Times New Roman"/>
          <w:bCs/>
          <w:sz w:val="18"/>
          <w:szCs w:val="24"/>
          <w:lang w:eastAsia="ru-RU"/>
        </w:rPr>
      </w:pPr>
    </w:p>
    <w:p w:rsidR="00E339A3" w:rsidRPr="00E339A3" w:rsidRDefault="00E339A3" w:rsidP="00E339A3">
      <w:pPr>
        <w:tabs>
          <w:tab w:val="right" w:leader="dot" w:pos="9639"/>
        </w:tabs>
        <w:spacing w:after="0" w:line="240" w:lineRule="auto"/>
        <w:ind w:right="1842" w:firstLine="142"/>
        <w:jc w:val="both"/>
        <w:rPr>
          <w:rFonts w:ascii="Times New Roman" w:eastAsia="Times New Roman" w:hAnsi="Times New Roman"/>
          <w:noProof/>
          <w:sz w:val="16"/>
          <w:lang w:eastAsia="ru-RU"/>
        </w:rPr>
      </w:pPr>
      <w:r w:rsidRPr="00E339A3">
        <w:rPr>
          <w:rFonts w:ascii="Times New Roman" w:eastAsia="Times New Roman" w:hAnsi="Times New Roman"/>
          <w:i/>
          <w:iCs/>
          <w:caps/>
          <w:noProof/>
          <w:spacing w:val="-10"/>
          <w:kern w:val="28"/>
          <w:sz w:val="16"/>
          <w:lang w:eastAsia="ru-RU"/>
        </w:rPr>
        <w:fldChar w:fldCharType="begin"/>
      </w:r>
      <w:r w:rsidRPr="00E339A3">
        <w:rPr>
          <w:rFonts w:ascii="Times New Roman" w:eastAsia="Times New Roman" w:hAnsi="Times New Roman"/>
          <w:i/>
          <w:iCs/>
          <w:caps/>
          <w:noProof/>
          <w:spacing w:val="-10"/>
          <w:kern w:val="28"/>
          <w:sz w:val="16"/>
          <w:lang w:eastAsia="ru-RU"/>
        </w:rPr>
        <w:instrText xml:space="preserve"> TOC \o "1-2" \f \h \z \t "Заголовок 3;3;Заголовок 4;4;Стиль Заголовок 3 + подчеркивание;5" </w:instrText>
      </w:r>
      <w:r w:rsidRPr="00E339A3">
        <w:rPr>
          <w:rFonts w:ascii="Times New Roman" w:eastAsia="Times New Roman" w:hAnsi="Times New Roman"/>
          <w:i/>
          <w:iCs/>
          <w:caps/>
          <w:noProof/>
          <w:spacing w:val="-10"/>
          <w:kern w:val="28"/>
          <w:sz w:val="16"/>
          <w:lang w:eastAsia="ru-RU"/>
        </w:rPr>
        <w:fldChar w:fldCharType="separate"/>
      </w:r>
      <w:hyperlink w:anchor="_Toc516667935" w:history="1">
        <w:r w:rsidRPr="00E339A3">
          <w:rPr>
            <w:rFonts w:ascii="Times New Roman" w:eastAsia="Times New Roman" w:hAnsi="Times New Roman"/>
            <w:bCs/>
            <w:iCs/>
            <w:caps/>
            <w:noProof/>
            <w:spacing w:val="-10"/>
            <w:kern w:val="28"/>
            <w:sz w:val="18"/>
            <w:szCs w:val="24"/>
            <w:u w:val="single"/>
            <w:lang w:eastAsia="ru-RU"/>
          </w:rPr>
          <w:t>Глава I. Порядок применения Правил землепользования и застройки и внесения в них изменений</w:t>
        </w:r>
        <w:r w:rsidRPr="00E339A3">
          <w:rPr>
            <w:rFonts w:ascii="Times New Roman" w:eastAsia="Times New Roman" w:hAnsi="Times New Roman"/>
            <w:bCs/>
            <w:noProof/>
            <w:webHidden/>
            <w:spacing w:val="-10"/>
            <w:kern w:val="28"/>
            <w:sz w:val="18"/>
            <w:szCs w:val="24"/>
            <w:lang w:eastAsia="ru-RU"/>
          </w:rPr>
          <w:tab/>
        </w:r>
        <w:r w:rsidR="006A60FF">
          <w:rPr>
            <w:rFonts w:ascii="Times New Roman" w:eastAsia="Times New Roman" w:hAnsi="Times New Roman"/>
            <w:bCs/>
            <w:noProof/>
            <w:webHidden/>
            <w:spacing w:val="-10"/>
            <w:kern w:val="28"/>
            <w:sz w:val="18"/>
            <w:szCs w:val="24"/>
            <w:lang w:val="en-US" w:eastAsia="ru-RU"/>
          </w:rPr>
          <w:t>28</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val="en-US" w:eastAsia="ru-RU"/>
        </w:rPr>
      </w:pPr>
      <w:hyperlink w:anchor="_Toc516667936" w:history="1">
        <w:r w:rsidRPr="00E339A3">
          <w:rPr>
            <w:rFonts w:ascii="Times New Roman" w:eastAsia="Times New Roman" w:hAnsi="Times New Roman"/>
            <w:bCs/>
            <w:iCs/>
            <w:caps/>
            <w:smallCaps/>
            <w:noProof/>
            <w:spacing w:val="5"/>
            <w:sz w:val="18"/>
            <w:szCs w:val="24"/>
            <w:u w:val="single"/>
            <w:lang w:eastAsia="ru-RU"/>
          </w:rPr>
          <w:t>Раздел I. Регулирование землепользования и застройки</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7" w:history="1">
        <w:r w:rsidRPr="00E339A3">
          <w:rPr>
            <w:rFonts w:ascii="Times New Roman" w:eastAsia="Arial Unicode MS" w:hAnsi="Times New Roman"/>
            <w:bCs/>
            <w:iCs/>
            <w:caps/>
            <w:noProof/>
            <w:sz w:val="18"/>
            <w:szCs w:val="24"/>
            <w:u w:val="single"/>
            <w:lang w:eastAsia="ru-RU"/>
          </w:rPr>
          <w:t>Часть I. Общие положения о регулировании землепользования и застройки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8" w:history="1">
        <w:r w:rsidRPr="00E339A3">
          <w:rPr>
            <w:rFonts w:ascii="Times New Roman" w:eastAsia="SimSun" w:hAnsi="Times New Roman"/>
            <w:bCs/>
            <w:noProof/>
            <w:sz w:val="18"/>
            <w:szCs w:val="24"/>
            <w:u w:val="single"/>
            <w:lang w:eastAsia="zh-CN"/>
          </w:rPr>
          <w:t>Статья 1. Методы регулирования землепользования и застройки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39"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2</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Внесение дополнений и изменений в градостроительную документацию и Правила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0" w:history="1">
        <w:r w:rsidRPr="00E339A3">
          <w:rPr>
            <w:rFonts w:ascii="Times New Roman" w:eastAsia="Arial Unicode MS" w:hAnsi="Times New Roman"/>
            <w:bCs/>
            <w:iCs/>
            <w:caps/>
            <w:noProof/>
            <w:sz w:val="18"/>
            <w:szCs w:val="24"/>
            <w:u w:val="single"/>
            <w:lang w:eastAsia="ru-RU"/>
          </w:rPr>
          <w:t>Часть II Правила землепользования и застройки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3</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Правовые основания введения Правил</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2"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Основные понятия и определения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29</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3"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5</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Цели разработки и содержание Правил</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30</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4"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6</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подготовки проекта Правил</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31</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5"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7</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Сфера действия Правил</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8</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утверждения Правил</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7" w:history="1">
        <w:r w:rsidRPr="00E339A3">
          <w:rPr>
            <w:rFonts w:ascii="Times New Roman" w:eastAsia="Arial Unicode MS" w:hAnsi="Times New Roman"/>
            <w:bCs/>
            <w:iCs/>
            <w:caps/>
            <w:noProof/>
            <w:sz w:val="18"/>
            <w:szCs w:val="24"/>
            <w:u w:val="single"/>
            <w:lang w:eastAsia="ru-RU"/>
          </w:rPr>
          <w:t>Часть III. Градостроительное зонирование</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8"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9</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Понятие градостроительного зонирования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49"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10</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Комиссия по землепользованию и застройке.</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33</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0" w:history="1">
        <w:r w:rsidRPr="00E339A3">
          <w:rPr>
            <w:rFonts w:ascii="Times New Roman" w:eastAsia="Times New Roman" w:hAnsi="Times New Roman"/>
            <w:bCs/>
            <w:iCs/>
            <w:caps/>
            <w:smallCaps/>
            <w:noProof/>
            <w:spacing w:val="5"/>
            <w:sz w:val="18"/>
            <w:szCs w:val="24"/>
            <w:u w:val="single"/>
            <w:lang w:eastAsia="ru-RU"/>
          </w:rPr>
          <w:t>Раздел II Положение о внесении изменений в Правила</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33</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11. Порядок внесения изменений в Правила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33</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2" w:history="1">
        <w:r w:rsidRPr="00E339A3">
          <w:rPr>
            <w:rFonts w:ascii="Times New Roman" w:eastAsia="Times New Roman" w:hAnsi="Times New Roman"/>
            <w:bCs/>
            <w:iCs/>
            <w:caps/>
            <w:smallCaps/>
            <w:noProof/>
            <w:spacing w:val="5"/>
            <w:sz w:val="18"/>
            <w:szCs w:val="24"/>
            <w:u w:val="single"/>
            <w:lang w:eastAsia="ru-RU"/>
          </w:rPr>
          <w:t>Раздел III Положение об изменении видов использования</w:t>
        </w:r>
        <w:r w:rsidRPr="00E339A3">
          <w:rPr>
            <w:rFonts w:ascii="Times New Roman" w:eastAsia="Times New Roman" w:hAnsi="Times New Roman"/>
            <w:bCs/>
            <w:iCs/>
            <w:caps/>
            <w:smallCaps/>
            <w:noProof/>
            <w:spacing w:val="5"/>
            <w:sz w:val="18"/>
            <w:szCs w:val="24"/>
            <w:u w:val="single"/>
            <w:lang w:eastAsia="ru-RU"/>
          </w:rPr>
          <w:t xml:space="preserve"> объектов недвижимости физическими и юридическими лицами</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3" w:history="1">
        <w:r w:rsidRPr="00E339A3">
          <w:rPr>
            <w:rFonts w:ascii="Times New Roman" w:eastAsia="Arial Unicode MS" w:hAnsi="Times New Roman"/>
            <w:bCs/>
            <w:iCs/>
            <w:caps/>
            <w:noProof/>
            <w:sz w:val="18"/>
            <w:szCs w:val="24"/>
            <w:u w:val="single"/>
            <w:lang w:eastAsia="ru-RU"/>
          </w:rPr>
          <w:t>Часть I Общие положения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4"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12</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изменения видов использования объектов недвижимости физическими и юридическими лицами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5" w:history="1">
        <w:r w:rsidRPr="00E339A3">
          <w:rPr>
            <w:rFonts w:ascii="Times New Roman" w:eastAsia="Arial Unicode MS" w:hAnsi="Times New Roman"/>
            <w:bCs/>
            <w:iCs/>
            <w:caps/>
            <w:noProof/>
            <w:sz w:val="18"/>
            <w:szCs w:val="24"/>
            <w:u w:val="single"/>
            <w:lang w:eastAsia="ru-RU"/>
          </w:rPr>
          <w:t>Часть II. Зональные согласования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13</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Понятие и виды зонального согласования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7"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14</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предоставления зонального согласования условно разрешенного вида использования недвижимости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58"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15</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59" w:history="1">
        <w:r w:rsidRPr="00E339A3">
          <w:rPr>
            <w:rFonts w:ascii="Times New Roman" w:eastAsia="Times New Roman" w:hAnsi="Times New Roman"/>
            <w:bCs/>
            <w:iCs/>
            <w:caps/>
            <w:smallCaps/>
            <w:noProof/>
            <w:spacing w:val="5"/>
            <w:sz w:val="18"/>
            <w:szCs w:val="24"/>
            <w:u w:val="single"/>
            <w:lang w:eastAsia="ru-RU"/>
          </w:rPr>
          <w:t>Раздел IV Положение о проведении публичных слушаний по вопросам землепользования и застройки</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35</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0"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16</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Общие положения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35</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17</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Публичные слушания по проекту Правил или по внесению в них изменений</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36</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2"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18</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36</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3"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19</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Публичные слушания по согласованию отклонений от предельных параметров разрешенного строительства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64" w:history="1">
        <w:r w:rsidRPr="00E339A3">
          <w:rPr>
            <w:rFonts w:ascii="Times New Roman" w:eastAsia="Times New Roman" w:hAnsi="Times New Roman"/>
            <w:bCs/>
            <w:iCs/>
            <w:caps/>
            <w:smallCaps/>
            <w:noProof/>
            <w:spacing w:val="5"/>
            <w:sz w:val="18"/>
            <w:szCs w:val="24"/>
            <w:u w:val="single"/>
            <w:lang w:eastAsia="ru-RU"/>
          </w:rPr>
          <w:t>Раздел V Подготовка документации по планировке территории органами местного самоуправления</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5"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20</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Общие положения</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21</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Порядок подготовки и утверждения документации по планировке территории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67" w:history="1">
        <w:r w:rsidRPr="00E339A3">
          <w:rPr>
            <w:rFonts w:ascii="Times New Roman" w:eastAsia="Times New Roman" w:hAnsi="Times New Roman"/>
            <w:bCs/>
            <w:iCs/>
            <w:caps/>
            <w:smallCaps/>
            <w:noProof/>
            <w:spacing w:val="5"/>
            <w:sz w:val="18"/>
            <w:szCs w:val="24"/>
            <w:u w:val="single"/>
            <w:lang w:eastAsia="ru-RU"/>
          </w:rPr>
          <w:t>Раздел VI. Процедуры реализации Правил</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8" w:history="1">
        <w:r w:rsidRPr="00E339A3">
          <w:rPr>
            <w:rFonts w:ascii="Times New Roman" w:eastAsia="Arial Unicode MS" w:hAnsi="Times New Roman"/>
            <w:bCs/>
            <w:iCs/>
            <w:caps/>
            <w:noProof/>
            <w:sz w:val="18"/>
            <w:szCs w:val="24"/>
            <w:u w:val="single"/>
            <w:lang w:eastAsia="ru-RU"/>
          </w:rPr>
          <w:t>Часть I Права использования и строительного изменения объектов недвижимости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69"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22</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Общие положения, распространяющиеся на ранее предоставленные права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0"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23</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Использование и изменение объектов недвижимости</w:t>
        </w:r>
        <w:r w:rsidRPr="00E339A3">
          <w:rPr>
            <w:rFonts w:ascii="Times New Roman" w:eastAsia="SimSun" w:hAnsi="Times New Roman"/>
            <w:bCs/>
            <w:noProof/>
            <w:sz w:val="18"/>
            <w:szCs w:val="24"/>
            <w:u w:val="single"/>
            <w:lang w:eastAsia="zh-CN"/>
          </w:rPr>
          <w:t xml:space="preserve">  </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1" w:history="1">
        <w:r w:rsidRPr="00E339A3">
          <w:rPr>
            <w:rFonts w:ascii="Times New Roman" w:eastAsia="Arial Unicode MS" w:hAnsi="Times New Roman"/>
            <w:bCs/>
            <w:iCs/>
            <w:caps/>
            <w:noProof/>
            <w:sz w:val="18"/>
            <w:szCs w:val="24"/>
            <w:u w:val="single"/>
            <w:lang w:eastAsia="ru-RU"/>
          </w:rPr>
          <w:t>Часть II Процедуры переходного периода по формированию земельных участков как единиц недвижимости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2"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 xml:space="preserve">атья </w:t>
        </w:r>
        <w:r w:rsidRPr="00E339A3">
          <w:rPr>
            <w:rFonts w:ascii="Times New Roman" w:eastAsia="SimSun" w:hAnsi="Times New Roman"/>
            <w:bCs/>
            <w:noProof/>
            <w:sz w:val="18"/>
            <w:szCs w:val="24"/>
            <w:u w:val="single"/>
            <w:lang w:eastAsia="zh-CN"/>
          </w:rPr>
          <w:t>24</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Применение процедур переходного периода</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3"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25</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Назначение и содержание действий по формированию земельных участков как единиц недвижимости</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38</w:t>
        </w:r>
      </w:hyperlink>
    </w:p>
    <w:p w:rsidR="00E339A3" w:rsidRPr="00E339A3" w:rsidRDefault="00E339A3" w:rsidP="00E339A3">
      <w:pPr>
        <w:tabs>
          <w:tab w:val="right" w:leader="dot" w:pos="9639"/>
        </w:tabs>
        <w:spacing w:after="0" w:line="240" w:lineRule="auto"/>
        <w:ind w:right="1842" w:firstLine="142"/>
        <w:jc w:val="both"/>
        <w:rPr>
          <w:rFonts w:ascii="Times New Roman" w:eastAsia="Times New Roman" w:hAnsi="Times New Roman"/>
          <w:noProof/>
          <w:sz w:val="16"/>
          <w:lang w:eastAsia="ru-RU"/>
        </w:rPr>
      </w:pPr>
      <w:hyperlink w:anchor="_Toc516667974" w:history="1">
        <w:r w:rsidRPr="00E339A3">
          <w:rPr>
            <w:rFonts w:ascii="Times New Roman" w:eastAsia="Times New Roman" w:hAnsi="Times New Roman"/>
            <w:bCs/>
            <w:iCs/>
            <w:caps/>
            <w:noProof/>
            <w:spacing w:val="-10"/>
            <w:kern w:val="28"/>
            <w:sz w:val="18"/>
            <w:szCs w:val="24"/>
            <w:u w:val="single"/>
            <w:lang w:eastAsia="ru-RU"/>
          </w:rPr>
          <w:t>Глава II Градостроительные регламенты</w:t>
        </w:r>
        <w:r w:rsidRPr="00E339A3">
          <w:rPr>
            <w:rFonts w:ascii="Times New Roman" w:eastAsia="Times New Roman" w:hAnsi="Times New Roman"/>
            <w:bCs/>
            <w:noProof/>
            <w:webHidden/>
            <w:spacing w:val="-10"/>
            <w:kern w:val="28"/>
            <w:sz w:val="18"/>
            <w:szCs w:val="24"/>
            <w:lang w:eastAsia="ru-RU"/>
          </w:rPr>
          <w:tab/>
        </w:r>
        <w:r w:rsidR="006A60FF">
          <w:rPr>
            <w:rFonts w:ascii="Times New Roman" w:eastAsia="Times New Roman" w:hAnsi="Times New Roman"/>
            <w:bCs/>
            <w:noProof/>
            <w:webHidden/>
            <w:spacing w:val="-10"/>
            <w:kern w:val="28"/>
            <w:sz w:val="18"/>
            <w:szCs w:val="24"/>
            <w:lang w:val="en-US" w:eastAsia="ru-RU"/>
          </w:rPr>
          <w:t>39</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75" w:history="1">
        <w:r w:rsidRPr="00E339A3">
          <w:rPr>
            <w:rFonts w:ascii="Times New Roman" w:eastAsia="Times New Roman" w:hAnsi="Times New Roman"/>
            <w:bCs/>
            <w:iCs/>
            <w:caps/>
            <w:smallCaps/>
            <w:noProof/>
            <w:spacing w:val="5"/>
            <w:sz w:val="18"/>
            <w:szCs w:val="24"/>
            <w:u w:val="single"/>
            <w:lang w:eastAsia="ru-RU"/>
          </w:rPr>
          <w:t>Раздел I Регламенты территориальных зон, выделенных в схеме территориального зонирования, их кодовые обозначения</w:t>
        </w:r>
        <w:r w:rsidRPr="00E339A3">
          <w:rPr>
            <w:rFonts w:ascii="Times New Roman" w:eastAsia="Times New Roman" w:hAnsi="Times New Roman"/>
            <w:bCs/>
            <w:smallCaps/>
            <w:noProof/>
            <w:webHidden/>
            <w:spacing w:val="5"/>
            <w:sz w:val="18"/>
            <w:szCs w:val="24"/>
            <w:lang w:eastAsia="ru-RU"/>
          </w:rPr>
          <w:tab/>
        </w:r>
        <w:r w:rsidR="006A60FF">
          <w:rPr>
            <w:rFonts w:ascii="Times New Roman" w:eastAsia="Times New Roman" w:hAnsi="Times New Roman"/>
            <w:bCs/>
            <w:smallCaps/>
            <w:noProof/>
            <w:webHidden/>
            <w:spacing w:val="5"/>
            <w:sz w:val="18"/>
            <w:szCs w:val="24"/>
            <w:lang w:val="en-US" w:eastAsia="ru-RU"/>
          </w:rPr>
          <w:t>39</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26</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Зона застройки </w:t>
        </w:r>
        <w:r w:rsidRPr="00E339A3">
          <w:rPr>
            <w:rFonts w:ascii="Times New Roman" w:eastAsia="SimSun" w:hAnsi="Times New Roman"/>
            <w:bCs/>
            <w:noProof/>
            <w:sz w:val="18"/>
            <w:szCs w:val="24"/>
            <w:u w:val="single"/>
            <w:lang w:eastAsia="zh-CN"/>
          </w:rPr>
          <w:t>индивидуальными</w:t>
        </w:r>
        <w:r w:rsidRPr="00E339A3">
          <w:rPr>
            <w:rFonts w:ascii="Times New Roman" w:eastAsia="SimSun" w:hAnsi="Times New Roman"/>
            <w:bCs/>
            <w:noProof/>
            <w:sz w:val="18"/>
            <w:szCs w:val="24"/>
            <w:u w:val="single"/>
            <w:lang w:eastAsia="zh-CN"/>
          </w:rPr>
          <w:t xml:space="preserve"> жилыми домами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Ж</w:t>
        </w:r>
        <w:r w:rsidRPr="00E339A3">
          <w:rPr>
            <w:rFonts w:ascii="Times New Roman" w:eastAsia="SimSun" w:hAnsi="Times New Roman"/>
            <w:bCs/>
            <w:noProof/>
            <w:sz w:val="18"/>
            <w:szCs w:val="24"/>
            <w:u w:val="single"/>
            <w:lang w:eastAsia="zh-CN"/>
          </w:rPr>
          <w:t>1)</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39</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7"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w:t>
        </w:r>
        <w:r w:rsidRPr="00E339A3">
          <w:rPr>
            <w:rFonts w:ascii="Times New Roman" w:eastAsia="SimSun" w:hAnsi="Times New Roman"/>
            <w:bCs/>
            <w:noProof/>
            <w:sz w:val="18"/>
            <w:szCs w:val="24"/>
            <w:u w:val="single"/>
            <w:lang w:eastAsia="zh-CN"/>
          </w:rPr>
          <w:t>7.</w:t>
        </w:r>
        <w:r w:rsidRPr="00E339A3">
          <w:rPr>
            <w:rFonts w:ascii="Times New Roman" w:eastAsia="SimSun" w:hAnsi="Times New Roman"/>
            <w:bCs/>
            <w:noProof/>
            <w:sz w:val="18"/>
            <w:szCs w:val="24"/>
            <w:u w:val="single"/>
            <w:lang w:eastAsia="zh-CN"/>
          </w:rPr>
          <w:t xml:space="preserve"> Зона</w:t>
        </w:r>
        <w:r w:rsidRPr="00E339A3">
          <w:rPr>
            <w:rFonts w:ascii="Times New Roman" w:eastAsia="SimSun" w:hAnsi="Times New Roman"/>
            <w:bCs/>
            <w:noProof/>
            <w:sz w:val="18"/>
            <w:szCs w:val="24"/>
            <w:u w:val="single"/>
            <w:lang w:eastAsia="zh-CN"/>
          </w:rPr>
          <w:t xml:space="preserve"> перспективной</w:t>
        </w:r>
        <w:r w:rsidRPr="00E339A3">
          <w:rPr>
            <w:rFonts w:ascii="Times New Roman" w:eastAsia="SimSun" w:hAnsi="Times New Roman"/>
            <w:bCs/>
            <w:noProof/>
            <w:sz w:val="18"/>
            <w:szCs w:val="24"/>
            <w:u w:val="single"/>
            <w:lang w:eastAsia="zh-CN"/>
          </w:rPr>
          <w:t xml:space="preserve"> застройки </w:t>
        </w:r>
        <w:r w:rsidRPr="00E339A3">
          <w:rPr>
            <w:rFonts w:ascii="Times New Roman" w:eastAsia="SimSun" w:hAnsi="Times New Roman"/>
            <w:bCs/>
            <w:noProof/>
            <w:sz w:val="18"/>
            <w:szCs w:val="24"/>
            <w:u w:val="single"/>
            <w:lang w:eastAsia="zh-CN"/>
          </w:rPr>
          <w:t>индивидуальными</w:t>
        </w:r>
        <w:r w:rsidRPr="00E339A3">
          <w:rPr>
            <w:rFonts w:ascii="Times New Roman" w:eastAsia="SimSun" w:hAnsi="Times New Roman"/>
            <w:bCs/>
            <w:noProof/>
            <w:sz w:val="18"/>
            <w:szCs w:val="24"/>
            <w:u w:val="single"/>
            <w:lang w:eastAsia="zh-CN"/>
          </w:rPr>
          <w:t xml:space="preserve"> жилыми домами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Ж</w:t>
        </w:r>
        <w:r w:rsidRPr="00E339A3">
          <w:rPr>
            <w:rFonts w:ascii="Times New Roman" w:eastAsia="SimSun" w:hAnsi="Times New Roman"/>
            <w:bCs/>
            <w:noProof/>
            <w:sz w:val="18"/>
            <w:szCs w:val="24"/>
            <w:u w:val="single"/>
            <w:lang w:eastAsia="zh-CN"/>
          </w:rPr>
          <w:t>1п)</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41</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8"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w:t>
        </w:r>
        <w:r w:rsidRPr="00E339A3">
          <w:rPr>
            <w:rFonts w:ascii="Times New Roman" w:eastAsia="SimSun" w:hAnsi="Times New Roman"/>
            <w:bCs/>
            <w:noProof/>
            <w:sz w:val="18"/>
            <w:szCs w:val="24"/>
            <w:u w:val="single"/>
            <w:lang w:eastAsia="zh-CN"/>
          </w:rPr>
          <w:t>8.</w:t>
        </w:r>
        <w:r w:rsidRPr="00E339A3">
          <w:rPr>
            <w:rFonts w:ascii="Times New Roman" w:eastAsia="SimSun" w:hAnsi="Times New Roman"/>
            <w:bCs/>
            <w:noProof/>
            <w:sz w:val="18"/>
            <w:szCs w:val="24"/>
            <w:u w:val="single"/>
            <w:lang w:eastAsia="zh-CN"/>
          </w:rPr>
          <w:t xml:space="preserve"> Зона застройки малоэтажными жилыми домами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Ж2</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41</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79"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2</w:t>
        </w:r>
        <w:r w:rsidRPr="00E339A3">
          <w:rPr>
            <w:rFonts w:ascii="Times New Roman" w:eastAsia="SimSun" w:hAnsi="Times New Roman"/>
            <w:bCs/>
            <w:noProof/>
            <w:sz w:val="18"/>
            <w:szCs w:val="24"/>
            <w:u w:val="single"/>
            <w:lang w:eastAsia="zh-CN"/>
          </w:rPr>
          <w:t>9.</w:t>
        </w:r>
        <w:r w:rsidRPr="00E339A3">
          <w:rPr>
            <w:rFonts w:ascii="Times New Roman" w:eastAsia="SimSun" w:hAnsi="Times New Roman"/>
            <w:bCs/>
            <w:noProof/>
            <w:sz w:val="18"/>
            <w:szCs w:val="24"/>
            <w:u w:val="single"/>
            <w:lang w:eastAsia="zh-CN"/>
          </w:rPr>
          <w:t xml:space="preserve"> Зона </w:t>
        </w:r>
        <w:r w:rsidRPr="00E339A3">
          <w:rPr>
            <w:rFonts w:ascii="Times New Roman" w:eastAsia="SimSun" w:hAnsi="Times New Roman"/>
            <w:bCs/>
            <w:noProof/>
            <w:sz w:val="18"/>
            <w:szCs w:val="24"/>
            <w:u w:val="single"/>
            <w:lang w:eastAsia="zh-CN"/>
          </w:rPr>
          <w:t xml:space="preserve">перспективной </w:t>
        </w:r>
        <w:r w:rsidRPr="00E339A3">
          <w:rPr>
            <w:rFonts w:ascii="Times New Roman" w:eastAsia="SimSun" w:hAnsi="Times New Roman"/>
            <w:bCs/>
            <w:noProof/>
            <w:sz w:val="18"/>
            <w:szCs w:val="24"/>
            <w:u w:val="single"/>
            <w:lang w:eastAsia="zh-CN"/>
          </w:rPr>
          <w:t xml:space="preserve">застройки малоэтажными жилыми домами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Ж2</w:t>
        </w:r>
        <w:r w:rsidRPr="00E339A3">
          <w:rPr>
            <w:rFonts w:ascii="Times New Roman" w:eastAsia="SimSun" w:hAnsi="Times New Roman"/>
            <w:bCs/>
            <w:noProof/>
            <w:sz w:val="18"/>
            <w:szCs w:val="24"/>
            <w:u w:val="single"/>
            <w:lang w:eastAsia="zh-CN"/>
          </w:rPr>
          <w:t>п)</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0"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30</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Зона застройки </w:t>
        </w:r>
        <w:r w:rsidRPr="00E339A3">
          <w:rPr>
            <w:rFonts w:ascii="Times New Roman" w:eastAsia="SimSun" w:hAnsi="Times New Roman"/>
            <w:bCs/>
            <w:noProof/>
            <w:sz w:val="18"/>
            <w:szCs w:val="24"/>
            <w:u w:val="single"/>
            <w:lang w:eastAsia="zh-CN"/>
          </w:rPr>
          <w:t>среднеэтажными</w:t>
        </w:r>
        <w:r w:rsidRPr="00E339A3">
          <w:rPr>
            <w:rFonts w:ascii="Times New Roman" w:eastAsia="SimSun" w:hAnsi="Times New Roman"/>
            <w:bCs/>
            <w:noProof/>
            <w:sz w:val="18"/>
            <w:szCs w:val="24"/>
            <w:u w:val="single"/>
            <w:lang w:eastAsia="zh-CN"/>
          </w:rPr>
          <w:t xml:space="preserve"> жилыми домами (Ж</w:t>
        </w:r>
        <w:r w:rsidRPr="00E339A3">
          <w:rPr>
            <w:rFonts w:ascii="Times New Roman" w:eastAsia="SimSun" w:hAnsi="Times New Roman"/>
            <w:bCs/>
            <w:noProof/>
            <w:sz w:val="18"/>
            <w:szCs w:val="24"/>
            <w:u w:val="single"/>
            <w:lang w:eastAsia="zh-CN"/>
          </w:rPr>
          <w:t>3</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31</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Зона </w:t>
        </w:r>
        <w:r w:rsidRPr="00E339A3">
          <w:rPr>
            <w:rFonts w:ascii="Times New Roman" w:eastAsia="SimSun" w:hAnsi="Times New Roman"/>
            <w:bCs/>
            <w:noProof/>
            <w:sz w:val="18"/>
            <w:szCs w:val="24"/>
            <w:u w:val="single"/>
            <w:lang w:eastAsia="zh-CN"/>
          </w:rPr>
          <w:t>делового, общественного и коммерческого назначения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О1</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43</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2"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32</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Зона </w:t>
        </w:r>
        <w:r w:rsidRPr="00E339A3">
          <w:rPr>
            <w:rFonts w:ascii="Times New Roman" w:eastAsia="SimSun" w:hAnsi="Times New Roman"/>
            <w:bCs/>
            <w:noProof/>
            <w:sz w:val="18"/>
            <w:szCs w:val="24"/>
            <w:u w:val="single"/>
            <w:lang w:eastAsia="zh-CN"/>
          </w:rPr>
          <w:t>делового, общественного и коммерческого назначения (школы и детские сады)</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О1</w:t>
        </w:r>
        <w:r w:rsidRPr="00E339A3">
          <w:rPr>
            <w:rFonts w:ascii="Times New Roman" w:eastAsia="SimSun" w:hAnsi="Times New Roman"/>
            <w:bCs/>
            <w:noProof/>
            <w:sz w:val="18"/>
            <w:szCs w:val="24"/>
            <w:u w:val="single"/>
            <w:lang w:eastAsia="zh-CN"/>
          </w:rPr>
          <w:t>-3)</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3"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33.</w:t>
        </w:r>
        <w:r w:rsidRPr="00E339A3">
          <w:rPr>
            <w:rFonts w:ascii="Times New Roman" w:eastAsia="SimSun" w:hAnsi="Times New Roman"/>
            <w:bCs/>
            <w:noProof/>
            <w:sz w:val="18"/>
            <w:szCs w:val="24"/>
            <w:u w:val="single"/>
            <w:lang w:eastAsia="zh-CN"/>
          </w:rPr>
          <w:t xml:space="preserve"> Зона размещения объектов социального и коммунально-бытового назначения (О2)</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44</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4"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 34.</w:t>
        </w:r>
        <w:r w:rsidRPr="00E339A3">
          <w:rPr>
            <w:rFonts w:ascii="Times New Roman" w:eastAsia="SimSun" w:hAnsi="Times New Roman"/>
            <w:bCs/>
            <w:noProof/>
            <w:sz w:val="18"/>
            <w:szCs w:val="24"/>
            <w:u w:val="single"/>
            <w:lang w:eastAsia="zh-CN"/>
          </w:rPr>
          <w:t xml:space="preserve"> Производственная </w:t>
        </w:r>
        <w:r w:rsidRPr="00E339A3">
          <w:rPr>
            <w:rFonts w:ascii="Times New Roman" w:eastAsia="SimSun" w:hAnsi="Times New Roman"/>
            <w:bCs/>
            <w:noProof/>
            <w:sz w:val="18"/>
            <w:szCs w:val="24"/>
            <w:u w:val="single"/>
            <w:lang w:eastAsia="zh-CN"/>
          </w:rPr>
          <w:t>зона (</w:t>
        </w:r>
        <w:r w:rsidRPr="00E339A3">
          <w:rPr>
            <w:rFonts w:ascii="Times New Roman" w:eastAsia="SimSun" w:hAnsi="Times New Roman"/>
            <w:bCs/>
            <w:noProof/>
            <w:sz w:val="18"/>
            <w:szCs w:val="24"/>
            <w:u w:val="single"/>
            <w:lang w:eastAsia="zh-CN"/>
          </w:rPr>
          <w:t>П1</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45</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5"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w:t>
        </w:r>
        <w:r w:rsidRPr="00E339A3">
          <w:rPr>
            <w:rFonts w:ascii="Times New Roman" w:eastAsia="SimSun" w:hAnsi="Times New Roman"/>
            <w:bCs/>
            <w:noProof/>
            <w:sz w:val="18"/>
            <w:szCs w:val="24"/>
            <w:u w:val="single"/>
            <w:lang w:eastAsia="zh-CN"/>
          </w:rPr>
          <w:t>5.</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Коммунально-складская зона</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П</w:t>
        </w:r>
        <w:r w:rsidRPr="00E339A3">
          <w:rPr>
            <w:rFonts w:ascii="Times New Roman" w:eastAsia="SimSun" w:hAnsi="Times New Roman"/>
            <w:bCs/>
            <w:noProof/>
            <w:sz w:val="18"/>
            <w:szCs w:val="24"/>
            <w:u w:val="single"/>
            <w:lang w:eastAsia="zh-CN"/>
          </w:rPr>
          <w:t>2)</w:t>
        </w:r>
        <w:r w:rsidRPr="00E339A3">
          <w:rPr>
            <w:rFonts w:ascii="Times New Roman" w:eastAsia="Arial Unicode MS" w:hAnsi="Times New Roman"/>
            <w:bCs/>
            <w:noProof/>
            <w:webHidden/>
            <w:sz w:val="18"/>
            <w:szCs w:val="24"/>
            <w:lang w:eastAsia="ru-RU"/>
          </w:rPr>
          <w:tab/>
        </w:r>
        <w:r w:rsidR="006A60FF">
          <w:rPr>
            <w:rFonts w:ascii="Times New Roman" w:eastAsia="Arial Unicode MS" w:hAnsi="Times New Roman"/>
            <w:bCs/>
            <w:noProof/>
            <w:webHidden/>
            <w:sz w:val="18"/>
            <w:szCs w:val="24"/>
            <w:lang w:val="en-US" w:eastAsia="ru-RU"/>
          </w:rPr>
          <w:t>47</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w:t>
        </w:r>
        <w:r w:rsidRPr="00E339A3">
          <w:rPr>
            <w:rFonts w:ascii="Times New Roman" w:eastAsia="SimSun" w:hAnsi="Times New Roman"/>
            <w:bCs/>
            <w:noProof/>
            <w:sz w:val="18"/>
            <w:szCs w:val="24"/>
            <w:u w:val="single"/>
            <w:lang w:eastAsia="zh-CN"/>
          </w:rPr>
          <w:t>6.</w:t>
        </w:r>
        <w:r w:rsidRPr="00E339A3">
          <w:rPr>
            <w:rFonts w:ascii="Times New Roman" w:eastAsia="SimSun" w:hAnsi="Times New Roman"/>
            <w:bCs/>
            <w:noProof/>
            <w:sz w:val="18"/>
            <w:szCs w:val="24"/>
            <w:u w:val="single"/>
            <w:lang w:eastAsia="zh-CN"/>
          </w:rPr>
          <w:t xml:space="preserve"> Зона рекреационного назначения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Р</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7"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w:t>
        </w:r>
        <w:r w:rsidRPr="00E339A3">
          <w:rPr>
            <w:rFonts w:ascii="Times New Roman" w:eastAsia="SimSun" w:hAnsi="Times New Roman"/>
            <w:bCs/>
            <w:noProof/>
            <w:sz w:val="18"/>
            <w:szCs w:val="24"/>
            <w:u w:val="single"/>
            <w:lang w:eastAsia="zh-CN"/>
          </w:rPr>
          <w:t>7.</w:t>
        </w:r>
        <w:r w:rsidRPr="00E339A3">
          <w:rPr>
            <w:rFonts w:ascii="Times New Roman" w:eastAsia="SimSun" w:hAnsi="Times New Roman"/>
            <w:bCs/>
            <w:noProof/>
            <w:sz w:val="18"/>
            <w:szCs w:val="24"/>
            <w:u w:val="single"/>
            <w:lang w:eastAsia="zh-CN"/>
          </w:rPr>
          <w:t xml:space="preserve"> Зона природного ландшафта</w:t>
        </w:r>
        <w:r w:rsidRPr="00E339A3">
          <w:rPr>
            <w:rFonts w:ascii="Times New Roman" w:eastAsia="SimSun" w:hAnsi="Times New Roman"/>
            <w:bCs/>
            <w:noProof/>
            <w:sz w:val="18"/>
            <w:szCs w:val="24"/>
            <w:u w:val="single"/>
            <w:lang w:eastAsia="zh-CN"/>
          </w:rPr>
          <w:t xml:space="preserve"> (Пл)</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49</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8"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w:t>
        </w:r>
        <w:r w:rsidRPr="00E339A3">
          <w:rPr>
            <w:rFonts w:ascii="Times New Roman" w:eastAsia="SimSun" w:hAnsi="Times New Roman"/>
            <w:bCs/>
            <w:noProof/>
            <w:sz w:val="18"/>
            <w:szCs w:val="24"/>
            <w:u w:val="single"/>
            <w:lang w:eastAsia="zh-CN"/>
          </w:rPr>
          <w:t>8.</w:t>
        </w:r>
        <w:r w:rsidRPr="00E339A3">
          <w:rPr>
            <w:rFonts w:ascii="Times New Roman" w:eastAsia="SimSun" w:hAnsi="Times New Roman"/>
            <w:bCs/>
            <w:noProof/>
            <w:sz w:val="18"/>
            <w:szCs w:val="24"/>
            <w:u w:val="single"/>
            <w:lang w:eastAsia="zh-CN"/>
          </w:rPr>
          <w:t xml:space="preserve"> Зона специального назначения, связанная с захоронениями</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К</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49</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89"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3</w:t>
        </w:r>
        <w:r w:rsidRPr="00E339A3">
          <w:rPr>
            <w:rFonts w:ascii="Times New Roman" w:eastAsia="SimSun" w:hAnsi="Times New Roman"/>
            <w:bCs/>
            <w:noProof/>
            <w:sz w:val="18"/>
            <w:szCs w:val="24"/>
            <w:u w:val="single"/>
            <w:lang w:eastAsia="zh-CN"/>
          </w:rPr>
          <w:t>9.</w:t>
        </w:r>
        <w:r w:rsidRPr="00E339A3">
          <w:rPr>
            <w:rFonts w:ascii="Times New Roman" w:eastAsia="SimSun" w:hAnsi="Times New Roman"/>
            <w:bCs/>
            <w:noProof/>
            <w:sz w:val="18"/>
            <w:szCs w:val="24"/>
            <w:u w:val="single"/>
            <w:lang w:eastAsia="zh-CN"/>
          </w:rPr>
          <w:t xml:space="preserve"> Зона специального назначения, связанная с захоронениями</w:t>
        </w:r>
        <w:r w:rsidRPr="00E339A3">
          <w:rPr>
            <w:rFonts w:ascii="Times New Roman" w:eastAsia="SimSun" w:hAnsi="Times New Roman"/>
            <w:bCs/>
            <w:noProof/>
            <w:sz w:val="18"/>
            <w:szCs w:val="24"/>
            <w:u w:val="single"/>
            <w:lang w:eastAsia="zh-CN"/>
          </w:rPr>
          <w:t xml:space="preserve"> (закрытое) (</w:t>
        </w:r>
        <w:r w:rsidRPr="00E339A3">
          <w:rPr>
            <w:rFonts w:ascii="Times New Roman" w:eastAsia="SimSun" w:hAnsi="Times New Roman"/>
            <w:bCs/>
            <w:noProof/>
            <w:sz w:val="18"/>
            <w:szCs w:val="24"/>
            <w:u w:val="single"/>
            <w:lang w:eastAsia="zh-CN"/>
          </w:rPr>
          <w:t>К</w:t>
        </w:r>
        <w:r w:rsidRPr="00E339A3">
          <w:rPr>
            <w:rFonts w:ascii="Times New Roman" w:eastAsia="SimSun" w:hAnsi="Times New Roman"/>
            <w:bCs/>
            <w:noProof/>
            <w:sz w:val="18"/>
            <w:szCs w:val="24"/>
            <w:u w:val="single"/>
            <w:lang w:eastAsia="zh-CN"/>
          </w:rPr>
          <w:t>2)</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50</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0" w:history="1">
        <w:r w:rsidRPr="00E339A3">
          <w:rPr>
            <w:rFonts w:ascii="Times New Roman" w:eastAsia="SimSun" w:hAnsi="Times New Roman"/>
            <w:bCs/>
            <w:noProof/>
            <w:sz w:val="18"/>
            <w:szCs w:val="24"/>
            <w:u w:val="single"/>
            <w:lang w:eastAsia="zh-CN"/>
          </w:rPr>
          <w:t xml:space="preserve">Статья </w:t>
        </w:r>
        <w:r w:rsidRPr="00E339A3">
          <w:rPr>
            <w:rFonts w:ascii="Times New Roman" w:eastAsia="SimSun" w:hAnsi="Times New Roman"/>
            <w:bCs/>
            <w:noProof/>
            <w:sz w:val="18"/>
            <w:szCs w:val="24"/>
            <w:u w:val="single"/>
            <w:lang w:eastAsia="zh-CN"/>
          </w:rPr>
          <w:t>40</w:t>
        </w:r>
        <w:r w:rsidRPr="00E339A3">
          <w:rPr>
            <w:rFonts w:ascii="Times New Roman" w:eastAsia="SimSun" w:hAnsi="Times New Roman"/>
            <w:bCs/>
            <w:noProof/>
            <w:sz w:val="18"/>
            <w:szCs w:val="24"/>
            <w:u w:val="single"/>
            <w:lang w:eastAsia="zh-CN"/>
          </w:rPr>
          <w:t xml:space="preserve">. Зона транспортной инфраструктуры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Т</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50</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41</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Зона сельскохозяйственных угодий </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Сх1</w:t>
        </w:r>
        <w:r w:rsidRPr="00E339A3">
          <w:rPr>
            <w:rFonts w:ascii="Times New Roman" w:eastAsia="SimSun" w:hAnsi="Times New Roman"/>
            <w:bCs/>
            <w:noProof/>
            <w:sz w:val="18"/>
            <w:szCs w:val="24"/>
            <w:u w:val="single"/>
            <w:lang w:eastAsia="zh-CN"/>
          </w:rPr>
          <w:t>)</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51</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2"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42. Зона, занятая объектами сельскохозяйственного назначения (Сх2)</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51</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93" w:history="1">
        <w:r w:rsidRPr="00E339A3">
          <w:rPr>
            <w:rFonts w:ascii="Times New Roman" w:eastAsia="Times New Roman" w:hAnsi="Times New Roman"/>
            <w:bCs/>
            <w:iCs/>
            <w:caps/>
            <w:smallCaps/>
            <w:noProof/>
            <w:spacing w:val="5"/>
            <w:sz w:val="18"/>
            <w:szCs w:val="24"/>
            <w:u w:val="single"/>
            <w:lang w:eastAsia="ru-RU"/>
          </w:rPr>
          <w:t>Раздел II Зоны с особыми условиями использования территории</w:t>
        </w:r>
        <w:r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4"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43</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Охранная зона ЛЭП</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5"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44.</w:t>
        </w:r>
        <w:r w:rsidRPr="00E339A3">
          <w:rPr>
            <w:rFonts w:ascii="Times New Roman" w:eastAsia="SimSun" w:hAnsi="Times New Roman"/>
            <w:bCs/>
            <w:noProof/>
            <w:sz w:val="18"/>
            <w:szCs w:val="24"/>
            <w:u w:val="single"/>
            <w:lang w:eastAsia="zh-CN"/>
          </w:rPr>
          <w:t xml:space="preserve"> Зона специального назначения, связанная с захоронениями</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52</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6"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45.</w:t>
        </w:r>
        <w:r w:rsidRPr="00E339A3">
          <w:rPr>
            <w:rFonts w:ascii="Times New Roman" w:eastAsia="SimSun" w:hAnsi="Times New Roman"/>
            <w:bCs/>
            <w:noProof/>
            <w:sz w:val="18"/>
            <w:szCs w:val="24"/>
            <w:u w:val="single"/>
            <w:lang w:eastAsia="zh-CN"/>
          </w:rPr>
          <w:t xml:space="preserve"> Охранная зона автомобильных дорог (Придорожная полоса)</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53</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7"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46.</w:t>
        </w:r>
        <w:r w:rsidRPr="00E339A3">
          <w:rPr>
            <w:rFonts w:ascii="Times New Roman" w:eastAsia="SimSun" w:hAnsi="Times New Roman"/>
            <w:bCs/>
            <w:noProof/>
            <w:sz w:val="18"/>
            <w:szCs w:val="24"/>
            <w:u w:val="single"/>
            <w:lang w:eastAsia="zh-CN"/>
          </w:rPr>
          <w:t xml:space="preserve"> Водоохранная зона</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53</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7998"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w:t>
        </w:r>
        <w:r w:rsidRPr="00E339A3">
          <w:rPr>
            <w:rFonts w:ascii="Times New Roman" w:eastAsia="SimSun" w:hAnsi="Times New Roman"/>
            <w:bCs/>
            <w:noProof/>
            <w:sz w:val="18"/>
            <w:szCs w:val="24"/>
            <w:u w:val="single"/>
            <w:lang w:eastAsia="zh-CN"/>
          </w:rPr>
          <w:t>7.</w:t>
        </w:r>
        <w:r w:rsidRPr="00E339A3">
          <w:rPr>
            <w:rFonts w:ascii="Times New Roman" w:eastAsia="SimSun" w:hAnsi="Times New Roman"/>
            <w:bCs/>
            <w:noProof/>
            <w:sz w:val="18"/>
            <w:szCs w:val="24"/>
            <w:u w:val="single"/>
            <w:lang w:eastAsia="zh-CN"/>
          </w:rPr>
          <w:t xml:space="preserve"> Зона санитарной охраны источников питьевого значения 1 «Водопроводов»</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54</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7999" w:history="1">
        <w:r w:rsidRPr="00E339A3">
          <w:rPr>
            <w:rFonts w:ascii="Times New Roman" w:eastAsia="Times New Roman" w:hAnsi="Times New Roman"/>
            <w:bCs/>
            <w:iCs/>
            <w:caps/>
            <w:smallCaps/>
            <w:noProof/>
            <w:spacing w:val="5"/>
            <w:sz w:val="18"/>
            <w:szCs w:val="24"/>
            <w:u w:val="single"/>
            <w:lang w:eastAsia="ru-RU"/>
          </w:rPr>
          <w:t>Раздел III. Территориальные зоны, на которые не распространяются градостроительные регламенты</w:t>
        </w:r>
        <w:r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56</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0"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w:t>
        </w:r>
        <w:r w:rsidRPr="00E339A3">
          <w:rPr>
            <w:rFonts w:ascii="Times New Roman" w:eastAsia="SimSun" w:hAnsi="Times New Roman"/>
            <w:bCs/>
            <w:noProof/>
            <w:sz w:val="18"/>
            <w:szCs w:val="24"/>
            <w:u w:val="single"/>
            <w:lang w:eastAsia="zh-CN"/>
          </w:rPr>
          <w:t>8.</w:t>
        </w:r>
        <w:r w:rsidRPr="00E339A3">
          <w:rPr>
            <w:rFonts w:ascii="Times New Roman" w:eastAsia="SimSun" w:hAnsi="Times New Roman"/>
            <w:bCs/>
            <w:noProof/>
            <w:sz w:val="18"/>
            <w:szCs w:val="24"/>
            <w:u w:val="single"/>
            <w:lang w:eastAsia="zh-CN"/>
          </w:rPr>
          <w:t xml:space="preserve"> Зона транспортной инфраструктуры</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56</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1"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4</w:t>
        </w:r>
        <w:r w:rsidRPr="00E339A3">
          <w:rPr>
            <w:rFonts w:ascii="Times New Roman" w:eastAsia="SimSun" w:hAnsi="Times New Roman"/>
            <w:bCs/>
            <w:noProof/>
            <w:sz w:val="18"/>
            <w:szCs w:val="24"/>
            <w:u w:val="single"/>
            <w:lang w:eastAsia="zh-CN"/>
          </w:rPr>
          <w:t>9.</w:t>
        </w:r>
        <w:r w:rsidRPr="00E339A3">
          <w:rPr>
            <w:rFonts w:ascii="Times New Roman" w:eastAsia="SimSun" w:hAnsi="Times New Roman"/>
            <w:bCs/>
            <w:noProof/>
            <w:sz w:val="18"/>
            <w:szCs w:val="24"/>
            <w:u w:val="single"/>
            <w:lang w:eastAsia="zh-CN"/>
          </w:rPr>
          <w:t xml:space="preserve"> Зона </w:t>
        </w:r>
        <w:r w:rsidRPr="00E339A3">
          <w:rPr>
            <w:rFonts w:ascii="Times New Roman" w:eastAsia="SimSun" w:hAnsi="Times New Roman"/>
            <w:bCs/>
            <w:noProof/>
            <w:sz w:val="18"/>
            <w:szCs w:val="24"/>
            <w:u w:val="single"/>
            <w:lang w:eastAsia="zh-CN"/>
          </w:rPr>
          <w:t>инженерной</w:t>
        </w:r>
        <w:r w:rsidRPr="00E339A3">
          <w:rPr>
            <w:rFonts w:ascii="Times New Roman" w:eastAsia="SimSun" w:hAnsi="Times New Roman"/>
            <w:bCs/>
            <w:noProof/>
            <w:sz w:val="18"/>
            <w:szCs w:val="24"/>
            <w:u w:val="single"/>
            <w:lang w:eastAsia="zh-CN"/>
          </w:rPr>
          <w:t xml:space="preserve"> инфраструктура</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И</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57</w:t>
        </w:r>
      </w:hyperlink>
    </w:p>
    <w:p w:rsidR="00E339A3" w:rsidRPr="00E339A3" w:rsidRDefault="00E339A3" w:rsidP="00E339A3">
      <w:pPr>
        <w:tabs>
          <w:tab w:val="right" w:leader="dot" w:pos="9923"/>
        </w:tabs>
        <w:spacing w:after="0" w:line="240" w:lineRule="auto"/>
        <w:ind w:right="424"/>
        <w:rPr>
          <w:rFonts w:ascii="Times New Roman" w:eastAsia="Times New Roman" w:hAnsi="Times New Roman"/>
          <w:bCs/>
          <w:smallCaps/>
          <w:noProof/>
          <w:sz w:val="16"/>
          <w:lang w:eastAsia="ru-RU"/>
        </w:rPr>
      </w:pPr>
      <w:hyperlink w:anchor="_Toc516668002" w:history="1">
        <w:r w:rsidRPr="00E339A3">
          <w:rPr>
            <w:rFonts w:ascii="Times New Roman" w:eastAsia="Times New Roman" w:hAnsi="Times New Roman"/>
            <w:bCs/>
            <w:iCs/>
            <w:caps/>
            <w:smallCaps/>
            <w:noProof/>
            <w:spacing w:val="5"/>
            <w:sz w:val="18"/>
            <w:szCs w:val="24"/>
            <w:u w:val="single"/>
            <w:lang w:eastAsia="ru-RU"/>
          </w:rPr>
          <w:t>Раздел IV Территории, для которых не устанавливаются градостроительные регламенты</w:t>
        </w:r>
        <w:r w:rsidRPr="00E339A3">
          <w:rPr>
            <w:rFonts w:ascii="Times New Roman" w:eastAsia="Times New Roman" w:hAnsi="Times New Roman"/>
            <w:bCs/>
            <w:smallCaps/>
            <w:noProof/>
            <w:webHidden/>
            <w:spacing w:val="5"/>
            <w:sz w:val="18"/>
            <w:szCs w:val="24"/>
            <w:lang w:eastAsia="ru-RU"/>
          </w:rPr>
          <w:tab/>
        </w:r>
        <w:r w:rsidR="00C0141E">
          <w:rPr>
            <w:rFonts w:ascii="Times New Roman" w:eastAsia="Times New Roman" w:hAnsi="Times New Roman"/>
            <w:bCs/>
            <w:smallCaps/>
            <w:noProof/>
            <w:webHidden/>
            <w:spacing w:val="5"/>
            <w:sz w:val="18"/>
            <w:szCs w:val="24"/>
            <w:lang w:val="en-US" w:eastAsia="ru-RU"/>
          </w:rPr>
          <w:t>58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3"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50</w:t>
        </w:r>
        <w:r w:rsidRPr="00E339A3">
          <w:rPr>
            <w:rFonts w:ascii="Times New Roman" w:eastAsia="SimSun" w:hAnsi="Times New Roman"/>
            <w:bCs/>
            <w:noProof/>
            <w:sz w:val="18"/>
            <w:szCs w:val="24"/>
            <w:u w:val="single"/>
            <w:lang w:eastAsia="zh-CN"/>
          </w:rPr>
          <w:t>.</w:t>
        </w:r>
        <w:r w:rsidRPr="00E339A3">
          <w:rPr>
            <w:rFonts w:ascii="Times New Roman" w:eastAsia="SimSun" w:hAnsi="Times New Roman"/>
            <w:bCs/>
            <w:noProof/>
            <w:sz w:val="18"/>
            <w:szCs w:val="24"/>
            <w:u w:val="single"/>
            <w:lang w:eastAsia="zh-CN"/>
          </w:rPr>
          <w:t xml:space="preserve"> </w:t>
        </w:r>
        <w:r w:rsidRPr="00E339A3">
          <w:rPr>
            <w:rFonts w:ascii="Times New Roman" w:eastAsia="Arial Unicode MS" w:hAnsi="Times New Roman"/>
            <w:bCs/>
            <w:noProof/>
            <w:sz w:val="18"/>
            <w:szCs w:val="24"/>
            <w:u w:val="single"/>
            <w:lang w:eastAsia="ru-RU"/>
          </w:rPr>
          <w:t>«</w:t>
        </w:r>
        <w:r w:rsidRPr="00E339A3">
          <w:rPr>
            <w:rFonts w:ascii="Times New Roman" w:eastAsia="SimSun" w:hAnsi="Times New Roman"/>
            <w:bCs/>
            <w:noProof/>
            <w:sz w:val="18"/>
            <w:szCs w:val="24"/>
            <w:u w:val="single"/>
            <w:lang w:eastAsia="zh-CN"/>
          </w:rPr>
          <w:t>ТВО</w:t>
        </w:r>
        <w:r w:rsidRPr="00E339A3">
          <w:rPr>
            <w:rFonts w:ascii="Times New Roman" w:eastAsia="Arial Unicode MS" w:hAnsi="Times New Roman"/>
            <w:bCs/>
            <w:noProof/>
            <w:sz w:val="18"/>
            <w:szCs w:val="24"/>
            <w:u w:val="single"/>
            <w:lang w:eastAsia="ru-RU"/>
          </w:rPr>
          <w:t xml:space="preserve"> «</w:t>
        </w:r>
        <w:r w:rsidRPr="00E339A3">
          <w:rPr>
            <w:rFonts w:ascii="Times New Roman" w:eastAsia="SimSun" w:hAnsi="Times New Roman"/>
            <w:bCs/>
            <w:noProof/>
            <w:sz w:val="18"/>
            <w:szCs w:val="24"/>
            <w:u w:val="single"/>
            <w:lang w:eastAsia="zh-CN"/>
          </w:rPr>
          <w:t xml:space="preserve">Территория </w:t>
        </w:r>
        <w:r w:rsidRPr="00E339A3">
          <w:rPr>
            <w:rFonts w:ascii="Times New Roman" w:eastAsia="Arial Unicode MS" w:hAnsi="Times New Roman"/>
            <w:bCs/>
            <w:noProof/>
            <w:sz w:val="18"/>
            <w:szCs w:val="24"/>
            <w:u w:val="single"/>
            <w:lang w:eastAsia="ru-RU"/>
          </w:rPr>
          <w:t>«</w:t>
        </w:r>
        <w:r w:rsidRPr="00E339A3">
          <w:rPr>
            <w:rFonts w:ascii="Times New Roman" w:eastAsia="SimSun" w:hAnsi="Times New Roman"/>
            <w:bCs/>
            <w:noProof/>
            <w:sz w:val="18"/>
            <w:szCs w:val="24"/>
            <w:u w:val="single"/>
            <w:lang w:eastAsia="zh-CN"/>
          </w:rPr>
          <w:t>Водные объекты</w:t>
        </w:r>
        <w:r w:rsidRPr="00E339A3">
          <w:rPr>
            <w:rFonts w:ascii="Times New Roman" w:eastAsia="Arial Unicode MS" w:hAnsi="Times New Roman"/>
            <w:bCs/>
            <w:noProof/>
            <w:sz w:val="18"/>
            <w:szCs w:val="24"/>
            <w:u w:val="single"/>
            <w:lang w:eastAsia="ru-RU"/>
          </w:rPr>
          <w:t xml:space="preserve"> «</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58</w:t>
        </w:r>
      </w:hyperlink>
    </w:p>
    <w:p w:rsidR="00E339A3" w:rsidRPr="00E339A3" w:rsidRDefault="00E339A3" w:rsidP="00E339A3">
      <w:pPr>
        <w:tabs>
          <w:tab w:val="right" w:leader="dot" w:pos="9923"/>
        </w:tabs>
        <w:spacing w:after="0" w:line="240" w:lineRule="auto"/>
        <w:jc w:val="both"/>
        <w:rPr>
          <w:rFonts w:ascii="Times New Roman" w:eastAsia="Times New Roman" w:hAnsi="Times New Roman"/>
          <w:noProof/>
          <w:sz w:val="16"/>
          <w:lang w:eastAsia="ru-RU"/>
        </w:rPr>
      </w:pPr>
      <w:hyperlink w:anchor="_Toc516668004" w:history="1">
        <w:r w:rsidRPr="00E339A3">
          <w:rPr>
            <w:rFonts w:ascii="Times New Roman" w:eastAsia="SimSun" w:hAnsi="Times New Roman"/>
            <w:bCs/>
            <w:noProof/>
            <w:sz w:val="18"/>
            <w:szCs w:val="24"/>
            <w:u w:val="single"/>
            <w:lang w:eastAsia="zh-CN"/>
          </w:rPr>
          <w:t>Ст</w:t>
        </w:r>
        <w:r w:rsidRPr="00E339A3">
          <w:rPr>
            <w:rFonts w:ascii="Times New Roman" w:eastAsia="SimSun" w:hAnsi="Times New Roman"/>
            <w:bCs/>
            <w:noProof/>
            <w:sz w:val="18"/>
            <w:szCs w:val="24"/>
            <w:u w:val="single"/>
            <w:lang w:eastAsia="zh-CN"/>
          </w:rPr>
          <w:t>атья</w:t>
        </w:r>
        <w:r w:rsidRPr="00E339A3">
          <w:rPr>
            <w:rFonts w:ascii="Times New Roman" w:eastAsia="SimSun" w:hAnsi="Times New Roman"/>
            <w:bCs/>
            <w:noProof/>
            <w:sz w:val="18"/>
            <w:szCs w:val="24"/>
            <w:u w:val="single"/>
            <w:lang w:eastAsia="zh-CN"/>
          </w:rPr>
          <w:t xml:space="preserve"> </w:t>
        </w:r>
        <w:r w:rsidRPr="00E339A3">
          <w:rPr>
            <w:rFonts w:ascii="Times New Roman" w:eastAsia="SimSun" w:hAnsi="Times New Roman"/>
            <w:bCs/>
            <w:noProof/>
            <w:sz w:val="18"/>
            <w:szCs w:val="24"/>
            <w:u w:val="single"/>
            <w:lang w:eastAsia="zh-CN"/>
          </w:rPr>
          <w:t>51.</w:t>
        </w:r>
        <w:r w:rsidRPr="00E339A3">
          <w:rPr>
            <w:rFonts w:ascii="Times New Roman" w:eastAsia="SimSun" w:hAnsi="Times New Roman"/>
            <w:bCs/>
            <w:noProof/>
            <w:sz w:val="18"/>
            <w:szCs w:val="24"/>
            <w:u w:val="single"/>
            <w:lang w:eastAsia="zh-CN"/>
          </w:rPr>
          <w:t xml:space="preserve"> </w:t>
        </w:r>
        <w:r w:rsidRPr="00E339A3">
          <w:rPr>
            <w:rFonts w:ascii="Times New Roman" w:eastAsia="Arial Unicode MS" w:hAnsi="Times New Roman"/>
            <w:bCs/>
            <w:noProof/>
            <w:sz w:val="18"/>
            <w:szCs w:val="24"/>
            <w:u w:val="single"/>
            <w:lang w:eastAsia="ru-RU"/>
          </w:rPr>
          <w:t>«</w:t>
        </w:r>
        <w:r w:rsidRPr="00E339A3">
          <w:rPr>
            <w:rFonts w:ascii="Times New Roman" w:eastAsia="SimSun" w:hAnsi="Times New Roman"/>
            <w:bCs/>
            <w:noProof/>
            <w:sz w:val="18"/>
            <w:szCs w:val="24"/>
            <w:u w:val="single"/>
            <w:lang w:eastAsia="zh-CN"/>
          </w:rPr>
          <w:t>ТЛ</w:t>
        </w:r>
        <w:r w:rsidRPr="00E339A3">
          <w:rPr>
            <w:rFonts w:ascii="Times New Roman" w:eastAsia="Arial Unicode MS" w:hAnsi="Times New Roman"/>
            <w:bCs/>
            <w:noProof/>
            <w:sz w:val="18"/>
            <w:szCs w:val="24"/>
            <w:u w:val="single"/>
            <w:lang w:eastAsia="ru-RU"/>
          </w:rPr>
          <w:t xml:space="preserve"> «</w:t>
        </w:r>
        <w:r w:rsidRPr="00E339A3">
          <w:rPr>
            <w:rFonts w:ascii="Times New Roman" w:eastAsia="SimSun" w:hAnsi="Times New Roman"/>
            <w:bCs/>
            <w:noProof/>
            <w:sz w:val="18"/>
            <w:szCs w:val="24"/>
            <w:u w:val="single"/>
            <w:lang w:eastAsia="zh-CN"/>
          </w:rPr>
          <w:t xml:space="preserve">Территория </w:t>
        </w:r>
        <w:r w:rsidRPr="00E339A3">
          <w:rPr>
            <w:rFonts w:ascii="Times New Roman" w:eastAsia="Arial Unicode MS" w:hAnsi="Times New Roman"/>
            <w:bCs/>
            <w:noProof/>
            <w:sz w:val="18"/>
            <w:szCs w:val="24"/>
            <w:u w:val="single"/>
            <w:lang w:eastAsia="ru-RU"/>
          </w:rPr>
          <w:t>«</w:t>
        </w:r>
        <w:r w:rsidRPr="00E339A3">
          <w:rPr>
            <w:rFonts w:ascii="Times New Roman" w:eastAsia="SimSun" w:hAnsi="Times New Roman"/>
            <w:bCs/>
            <w:noProof/>
            <w:sz w:val="18"/>
            <w:szCs w:val="24"/>
            <w:u w:val="single"/>
            <w:lang w:eastAsia="zh-CN"/>
          </w:rPr>
          <w:t>Лесная</w:t>
        </w:r>
        <w:r w:rsidRPr="00E339A3">
          <w:rPr>
            <w:rFonts w:ascii="Times New Roman" w:eastAsia="Arial Unicode MS" w:hAnsi="Times New Roman"/>
            <w:bCs/>
            <w:noProof/>
            <w:sz w:val="18"/>
            <w:szCs w:val="24"/>
            <w:u w:val="single"/>
            <w:lang w:eastAsia="ru-RU"/>
          </w:rPr>
          <w:t>»</w:t>
        </w:r>
        <w:r w:rsidRPr="00E339A3">
          <w:rPr>
            <w:rFonts w:ascii="Times New Roman" w:eastAsia="Arial Unicode MS" w:hAnsi="Times New Roman"/>
            <w:bCs/>
            <w:noProof/>
            <w:webHidden/>
            <w:sz w:val="18"/>
            <w:szCs w:val="24"/>
            <w:lang w:eastAsia="ru-RU"/>
          </w:rPr>
          <w:tab/>
        </w:r>
        <w:r w:rsidR="00C0141E">
          <w:rPr>
            <w:rFonts w:ascii="Times New Roman" w:eastAsia="Arial Unicode MS" w:hAnsi="Times New Roman"/>
            <w:bCs/>
            <w:noProof/>
            <w:webHidden/>
            <w:sz w:val="18"/>
            <w:szCs w:val="24"/>
            <w:lang w:val="en-US" w:eastAsia="ru-RU"/>
          </w:rPr>
          <w:t>59</w:t>
        </w:r>
      </w:hyperlink>
    </w:p>
    <w:p w:rsidR="00E339A3" w:rsidRPr="00E339A3" w:rsidRDefault="00E339A3" w:rsidP="00E339A3">
      <w:pPr>
        <w:spacing w:after="0" w:line="240" w:lineRule="auto"/>
        <w:jc w:val="both"/>
        <w:rPr>
          <w:rFonts w:ascii="Times New Roman" w:eastAsia="Times New Roman" w:hAnsi="Times New Roman"/>
          <w:sz w:val="20"/>
          <w:szCs w:val="24"/>
        </w:rPr>
      </w:pPr>
      <w:r w:rsidRPr="00E339A3">
        <w:rPr>
          <w:rFonts w:ascii="Times New Roman" w:eastAsia="Times New Roman" w:hAnsi="Times New Roman"/>
          <w:sz w:val="16"/>
        </w:rPr>
        <w:fldChar w:fldCharType="end"/>
      </w:r>
    </w:p>
    <w:p w:rsidR="00E339A3" w:rsidRPr="00E339A3" w:rsidRDefault="00E339A3" w:rsidP="00E339A3">
      <w:pPr>
        <w:keepNext/>
        <w:keepLines/>
        <w:overflowPunct w:val="0"/>
        <w:autoSpaceDE w:val="0"/>
        <w:autoSpaceDN w:val="0"/>
        <w:adjustRightInd w:val="0"/>
        <w:spacing w:after="220" w:line="240" w:lineRule="auto"/>
        <w:ind w:firstLine="510"/>
        <w:jc w:val="center"/>
        <w:textAlignment w:val="baseline"/>
        <w:outlineLvl w:val="0"/>
        <w:rPr>
          <w:rFonts w:ascii="Times New Roman" w:eastAsia="Times New Roman" w:hAnsi="Times New Roman"/>
          <w:bCs/>
          <w:iCs/>
          <w:caps/>
          <w:sz w:val="18"/>
          <w:szCs w:val="24"/>
          <w:lang/>
        </w:rPr>
      </w:pPr>
      <w:bookmarkStart w:id="7" w:name="_Toc516667935"/>
      <w:r w:rsidRPr="00E339A3">
        <w:rPr>
          <w:rFonts w:ascii="Times New Roman" w:eastAsia="Times New Roman" w:hAnsi="Times New Roman"/>
          <w:bCs/>
          <w:iCs/>
          <w:caps/>
          <w:sz w:val="18"/>
          <w:szCs w:val="24"/>
          <w:lang/>
        </w:rPr>
        <w:t>Глава I. Порядок применения Правил землепользования и застройки и внесения в них изменений</w:t>
      </w:r>
      <w:bookmarkEnd w:id="7"/>
    </w:p>
    <w:p w:rsidR="00E339A3" w:rsidRPr="00E339A3" w:rsidRDefault="00E339A3" w:rsidP="00E339A3">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bCs/>
          <w:iCs/>
          <w:caps/>
          <w:sz w:val="20"/>
          <w:szCs w:val="24"/>
          <w:lang/>
        </w:rPr>
      </w:pPr>
      <w:bookmarkStart w:id="8" w:name="_Toc360041450"/>
      <w:bookmarkStart w:id="9" w:name="_Toc516667936"/>
      <w:r w:rsidRPr="00E339A3">
        <w:rPr>
          <w:rFonts w:ascii="Times New Roman" w:eastAsia="Times New Roman" w:hAnsi="Times New Roman"/>
          <w:bCs/>
          <w:iCs/>
          <w:caps/>
          <w:sz w:val="20"/>
          <w:szCs w:val="24"/>
          <w:lang/>
        </w:rPr>
        <w:t xml:space="preserve">Раздел I. </w:t>
      </w:r>
      <w:bookmarkEnd w:id="9"/>
      <w:r w:rsidRPr="00E339A3">
        <w:rPr>
          <w:rFonts w:ascii="Times New Roman" w:eastAsia="Times New Roman" w:hAnsi="Times New Roman"/>
          <w:bCs/>
          <w:iCs/>
          <w:caps/>
          <w:sz w:val="20"/>
          <w:szCs w:val="24"/>
          <w:lang/>
        </w:rPr>
        <w:t xml:space="preserve"> </w:t>
      </w:r>
      <w:r w:rsidRPr="00E339A3">
        <w:rPr>
          <w:rFonts w:ascii="Times New Roman" w:eastAsia="Times New Roman" w:hAnsi="Times New Roman"/>
          <w:szCs w:val="20"/>
          <w:lang/>
        </w:rPr>
        <w:t>Регулирование землепользования и застройки органами местного самоуправления</w:t>
      </w:r>
      <w:bookmarkStart w:id="10" w:name="_Toc360041451"/>
      <w:bookmarkEnd w:id="8"/>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11" w:name="_Toc516667937"/>
      <w:r w:rsidRPr="00E339A3">
        <w:rPr>
          <w:rFonts w:ascii="Times New Roman" w:eastAsia="Arial Unicode MS" w:hAnsi="Times New Roman"/>
          <w:bCs/>
          <w:iCs/>
          <w:caps/>
          <w:sz w:val="20"/>
          <w:szCs w:val="24"/>
          <w:lang w:eastAsia="ru-RU"/>
        </w:rPr>
        <w:t xml:space="preserve">Часть I. </w:t>
      </w:r>
      <w:bookmarkEnd w:id="10"/>
      <w:bookmarkEnd w:id="11"/>
      <w:r w:rsidRPr="00E339A3">
        <w:rPr>
          <w:rFonts w:ascii="Times New Roman" w:eastAsia="Arial Unicode MS" w:hAnsi="Times New Roman"/>
          <w:szCs w:val="20"/>
          <w:lang w:eastAsia="ru-RU"/>
        </w:rPr>
        <w:t>Общие положения о регулировании землепользования и застройки</w:t>
      </w:r>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12" w:name="_Toc360041452"/>
      <w:bookmarkStart w:id="13" w:name="_Toc516667938"/>
      <w:r w:rsidRPr="00E339A3">
        <w:rPr>
          <w:rFonts w:ascii="Times New Roman" w:eastAsia="SimSun" w:hAnsi="Times New Roman"/>
          <w:bCs/>
          <w:sz w:val="20"/>
          <w:szCs w:val="24"/>
          <w:lang w:eastAsia="zh-CN"/>
        </w:rPr>
        <w:t>Статья 1. Методы регулирования землепользования и застройки</w:t>
      </w:r>
      <w:bookmarkEnd w:id="12"/>
      <w:bookmarkEnd w:id="13"/>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339A3">
        <w:rPr>
          <w:rFonts w:ascii="Times New Roman" w:eastAsia="Times New Roman" w:hAnsi="Times New Roman"/>
          <w:sz w:val="20"/>
          <w:szCs w:val="20"/>
          <w:lang w:eastAsia="ru-RU"/>
        </w:rPr>
        <w:t xml:space="preserve">Органы местного самоуправления муниципального образования осуществляют регулирование землепользования и застройки территории муниципального образования сельского поселения </w:t>
      </w:r>
      <w:proofErr w:type="spellStart"/>
      <w:r w:rsidRPr="00E339A3">
        <w:rPr>
          <w:rFonts w:ascii="Times New Roman" w:eastAsia="Times New Roman" w:hAnsi="Times New Roman"/>
          <w:sz w:val="20"/>
          <w:szCs w:val="20"/>
          <w:lang w:eastAsia="ru-RU"/>
        </w:rPr>
        <w:t>Богучанский</w:t>
      </w:r>
      <w:proofErr w:type="spellEnd"/>
      <w:r w:rsidRPr="00E339A3">
        <w:rPr>
          <w:rFonts w:ascii="Times New Roman" w:eastAsia="Times New Roman" w:hAnsi="Times New Roman"/>
          <w:sz w:val="20"/>
          <w:szCs w:val="20"/>
          <w:lang w:eastAsia="ru-RU"/>
        </w:rPr>
        <w:t xml:space="preserve"> сельсовет (далее – Сельсовет) посредством утверждения, внесения изменений и дополнений </w:t>
      </w:r>
      <w:r w:rsidRPr="00E339A3">
        <w:rPr>
          <w:rFonts w:ascii="Times New Roman" w:eastAsia="Times New Roman" w:hAnsi="Times New Roman"/>
          <w:sz w:val="20"/>
          <w:szCs w:val="28"/>
          <w:lang w:eastAsia="ru-RU"/>
        </w:rPr>
        <w:t xml:space="preserve">в установленном порядке – в соответствии с нормативными техническими документами в части, не противоречащей </w:t>
      </w:r>
      <w:r w:rsidRPr="00E339A3">
        <w:rPr>
          <w:rFonts w:ascii="Times New Roman" w:eastAsia="Times New Roman" w:hAnsi="Times New Roman"/>
          <w:sz w:val="20"/>
          <w:szCs w:val="20"/>
          <w:lang w:eastAsia="ru-RU"/>
        </w:rPr>
        <w:t>Федеральному закону от 27.12.2002 № 184-ФЗ «О техническом регулировании» и Градостроительному кодексу Российской Федерации, а также обеспечения исполнения требований документа градостроительного зонирования Сельсовета</w:t>
      </w:r>
      <w:proofErr w:type="gramEnd"/>
      <w:r w:rsidRPr="00E339A3">
        <w:rPr>
          <w:rFonts w:ascii="Times New Roman" w:eastAsia="Times New Roman" w:hAnsi="Times New Roman"/>
          <w:sz w:val="20"/>
          <w:szCs w:val="20"/>
          <w:lang w:eastAsia="ru-RU"/>
        </w:rPr>
        <w:t xml:space="preserve"> – Правил землепользования и застройки Сельсовета (далее – Правил) с учетом полномочий в области градостроительной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14" w:name="_Toc360041453"/>
      <w:bookmarkStart w:id="15" w:name="_Toc516667939"/>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2</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Внесение дополнений и изменений в градостроительную документацию и Правила</w:t>
      </w:r>
      <w:bookmarkEnd w:id="14"/>
      <w:bookmarkEnd w:id="15"/>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Не допускается внесение дополнений и изменений в утвержденные Правила, ухудшающие комфортность среды жизнедеятельности правообладателей недвижимости и снижающих рыночную стоимость существующей недвижимости, в их числе:</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 xml:space="preserve">3) изменения функционального и градостроительного зонирования территории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bCs/>
          <w:sz w:val="20"/>
          <w:szCs w:val="20"/>
          <w:lang w:eastAsia="ru-RU"/>
        </w:rPr>
        <w:t>, предусмотренные Правилами, заключающиеся в сокращении существующих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размещения многолетних зеленых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4) размещение любых, не предусмотренных утвержденными градостроительной документацией и Правилами, предприятий любого класса вредности.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16" w:name="_Toc360041454"/>
      <w:bookmarkStart w:id="17" w:name="_Toc516667940"/>
      <w:r w:rsidRPr="00E339A3">
        <w:rPr>
          <w:rFonts w:ascii="Times New Roman" w:eastAsia="Arial Unicode MS" w:hAnsi="Times New Roman"/>
          <w:bCs/>
          <w:iCs/>
          <w:caps/>
          <w:sz w:val="20"/>
          <w:szCs w:val="24"/>
          <w:lang w:eastAsia="ru-RU"/>
        </w:rPr>
        <w:t xml:space="preserve">Часть II </w:t>
      </w:r>
      <w:r w:rsidRPr="00E339A3">
        <w:rPr>
          <w:rFonts w:ascii="Times New Roman" w:eastAsia="Arial Unicode MS" w:hAnsi="Times New Roman"/>
          <w:bCs/>
          <w:iCs/>
          <w:sz w:val="20"/>
          <w:szCs w:val="24"/>
          <w:lang w:eastAsia="ru-RU"/>
        </w:rPr>
        <w:t>Правила землепользования и застройки</w:t>
      </w:r>
      <w:bookmarkEnd w:id="16"/>
      <w:bookmarkEnd w:id="17"/>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8" w:name="_Toc360041455"/>
      <w:bookmarkStart w:id="19" w:name="_Toc101943615"/>
      <w:bookmarkStart w:id="20" w:name="_Toc51666794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3</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Правовые основания введения Правил</w:t>
      </w:r>
      <w:bookmarkEnd w:id="18"/>
      <w:bookmarkEnd w:id="19"/>
      <w:bookmarkEnd w:id="20"/>
    </w:p>
    <w:p w:rsidR="00E339A3" w:rsidRPr="00E339A3" w:rsidRDefault="00E339A3" w:rsidP="00E339A3">
      <w:pPr>
        <w:spacing w:after="0" w:line="240" w:lineRule="auto"/>
        <w:ind w:firstLine="567"/>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lang/>
        </w:rPr>
        <w:t xml:space="preserve">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w:t>
      </w:r>
      <w:r w:rsidRPr="00E339A3">
        <w:rPr>
          <w:rFonts w:ascii="Times New Roman" w:eastAsia="Times New Roman" w:hAnsi="Times New Roman"/>
          <w:bCs/>
          <w:sz w:val="20"/>
          <w:szCs w:val="24"/>
        </w:rPr>
        <w:t>«</w:t>
      </w:r>
      <w:r w:rsidRPr="00E339A3">
        <w:rPr>
          <w:rFonts w:ascii="Times New Roman" w:eastAsia="Times New Roman" w:hAnsi="Times New Roman"/>
          <w:bCs/>
          <w:sz w:val="20"/>
          <w:szCs w:val="24"/>
          <w:lang/>
        </w:rPr>
        <w:t xml:space="preserve">Закон Красноярского края от 25.02.2005 № 13-3104 «Об установлении границ и наделении соответствующим статусом муниципального образования </w:t>
      </w:r>
      <w:proofErr w:type="spellStart"/>
      <w:r w:rsidRPr="00E339A3">
        <w:rPr>
          <w:rFonts w:ascii="Times New Roman" w:eastAsia="Times New Roman" w:hAnsi="Times New Roman"/>
          <w:bCs/>
          <w:sz w:val="20"/>
          <w:szCs w:val="24"/>
          <w:lang/>
        </w:rPr>
        <w:t>Богучанский</w:t>
      </w:r>
      <w:proofErr w:type="spellEnd"/>
      <w:r w:rsidRPr="00E339A3">
        <w:rPr>
          <w:rFonts w:ascii="Times New Roman" w:eastAsia="Times New Roman" w:hAnsi="Times New Roman"/>
          <w:bCs/>
          <w:sz w:val="20"/>
          <w:szCs w:val="24"/>
          <w:lang/>
        </w:rPr>
        <w:t xml:space="preserve"> район и находящихся в его границах иных муниципальных образований» и иными законами и нормативными правовыми актами Российской Федерации, Красноярского края, нормативными правовыми актами органов </w:t>
      </w:r>
      <w:r w:rsidRPr="00E339A3">
        <w:rPr>
          <w:rFonts w:ascii="Times New Roman" w:eastAsia="Times New Roman" w:hAnsi="Times New Roman"/>
          <w:bCs/>
          <w:sz w:val="20"/>
          <w:szCs w:val="24"/>
          <w:lang/>
        </w:rPr>
        <w:lastRenderedPageBreak/>
        <w:t>местного самоуправления Сельсовета, а также в соответствии с утвержденной градостроительной документацией, определяющей основные направления развития Сельсовет</w:t>
      </w:r>
      <w:r w:rsidRPr="00E339A3">
        <w:rPr>
          <w:rFonts w:ascii="Times New Roman" w:eastAsia="Times New Roman" w:hAnsi="Times New Roman"/>
          <w:bCs/>
          <w:sz w:val="20"/>
          <w:szCs w:val="24"/>
        </w:rPr>
        <w:t>а</w:t>
      </w:r>
      <w:r w:rsidRPr="00E339A3">
        <w:rPr>
          <w:rFonts w:ascii="Times New Roman" w:eastAsia="Times New Roman" w:hAnsi="Times New Roman"/>
          <w:bCs/>
          <w:sz w:val="20"/>
          <w:szCs w:val="24"/>
          <w:lang/>
        </w:rPr>
        <w:t xml:space="preserve"> – его Генпланом.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1" w:name="_Toc360041456"/>
      <w:bookmarkStart w:id="22" w:name="_Toc516667942"/>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Основные понятия и определения</w:t>
      </w:r>
      <w:bookmarkEnd w:id="21"/>
      <w:bookmarkEnd w:id="22"/>
    </w:p>
    <w:p w:rsidR="00E339A3" w:rsidRPr="00E339A3" w:rsidRDefault="00E339A3" w:rsidP="00E339A3">
      <w:pPr>
        <w:spacing w:after="0" w:line="240" w:lineRule="auto"/>
        <w:ind w:firstLine="567"/>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Основные понятия, используемые в настоящих Правилах: </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lang w:eastAsia="ru-RU"/>
        </w:rPr>
      </w:pPr>
      <w:proofErr w:type="gramStart"/>
      <w:r w:rsidRPr="00E339A3">
        <w:rPr>
          <w:rFonts w:ascii="Times New Roman" w:eastAsia="Times New Roman" w:hAnsi="Times New Roman"/>
          <w:sz w:val="20"/>
          <w:szCs w:val="24"/>
          <w:lang w:eastAsia="ru-RU"/>
        </w:rPr>
        <w:t>блокированный жилой дом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E339A3">
        <w:rPr>
          <w:rFonts w:ascii="Times New Roman" w:eastAsia="Times New Roman" w:hAnsi="Times New Roman"/>
          <w:sz w:val="20"/>
          <w:szCs w:val="24"/>
          <w:lang w:eastAsia="ru-RU"/>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боковая граница земельного участка</w:t>
      </w:r>
      <w:r w:rsidRPr="00E339A3">
        <w:rPr>
          <w:rFonts w:ascii="Times New Roman" w:eastAsia="Times New Roman" w:hAnsi="Times New Roman"/>
          <w:sz w:val="20"/>
          <w:szCs w:val="24"/>
        </w:rPr>
        <w:t xml:space="preserve"> - граница, разделяющая два соседних земельных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высота строения</w:t>
      </w:r>
      <w:r w:rsidRPr="00E339A3">
        <w:rPr>
          <w:rFonts w:ascii="Times New Roman" w:eastAsia="Times New Roman" w:hAnsi="Times New Roman"/>
          <w:sz w:val="20"/>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bCs/>
          <w:sz w:val="20"/>
          <w:szCs w:val="24"/>
        </w:rPr>
        <w:t xml:space="preserve">глубина земельного участка </w:t>
      </w:r>
      <w:r w:rsidRPr="00E339A3">
        <w:rPr>
          <w:rFonts w:ascii="Times New Roman" w:eastAsia="Times New Roman" w:hAnsi="Times New Roman"/>
          <w:sz w:val="20"/>
          <w:szCs w:val="24"/>
        </w:rPr>
        <w:t>- расстояние от лицевой до задней границы земельного участка;</w:t>
      </w:r>
      <w:proofErr w:type="gramEnd"/>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градостроительная документация</w:t>
      </w:r>
      <w:r w:rsidRPr="00E339A3">
        <w:rPr>
          <w:rFonts w:ascii="Times New Roman" w:eastAsia="Times New Roman" w:hAnsi="Times New Roman"/>
          <w:sz w:val="20"/>
          <w:szCs w:val="24"/>
        </w:rPr>
        <w:t xml:space="preserve"> – документы территориального планирования (Генплан), документация по планировке территории Сельсовета (проекты планировки, проекты межевания), разрабатываемые на основании заданий на их разработку и в соответствии с градостроительными, экологическими и иными техническими регламентами;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градостроительное зонирование </w:t>
      </w:r>
      <w:r w:rsidRPr="00E339A3">
        <w:rPr>
          <w:rFonts w:ascii="Times New Roman" w:eastAsia="Times New Roman" w:hAnsi="Times New Roman"/>
          <w:sz w:val="20"/>
          <w:szCs w:val="24"/>
        </w:rPr>
        <w:t>– зонирование территории Сельсовета в целях определения территориальных зон и установления градостроительных регламентов;</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bCs/>
          <w:sz w:val="20"/>
          <w:szCs w:val="24"/>
        </w:rPr>
        <w:t>градостроительный регламент</w:t>
      </w:r>
      <w:r w:rsidRPr="00E339A3">
        <w:rPr>
          <w:rFonts w:ascii="Times New Roman" w:eastAsia="Times New Roman" w:hAnsi="Times New Roman"/>
          <w:sz w:val="20"/>
          <w:szCs w:val="24"/>
        </w:rPr>
        <w:t xml:space="preserve"> – устанавливаемые в границах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 </w:t>
      </w:r>
      <w:proofErr w:type="gramEnd"/>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двор </w:t>
      </w:r>
      <w:r w:rsidRPr="00E339A3">
        <w:rPr>
          <w:rFonts w:ascii="Times New Roman" w:eastAsia="Times New Roman" w:hAnsi="Times New Roman"/>
          <w:sz w:val="20"/>
          <w:szCs w:val="24"/>
        </w:rPr>
        <w:t>- незастроенные части земельного участка, расположенные между стенами зданий и границами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дом жилой индивидуальный – жилой дом, предназначенный для проживания одной семьи;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дом жилой усадебной застройки – одноквартирный отдельно стоящий индивидуальный жилой дом с приусадебным земельным участком;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xml:space="preserve">дома жилые блокированной застройки – 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roofErr w:type="gramEnd"/>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дома малой этажности </w:t>
      </w:r>
      <w:r w:rsidRPr="00E339A3">
        <w:rPr>
          <w:rFonts w:ascii="Times New Roman" w:eastAsia="Times New Roman" w:hAnsi="Times New Roman"/>
          <w:sz w:val="20"/>
          <w:szCs w:val="24"/>
        </w:rPr>
        <w:t>- здания высотой до 3 этажей включительно;</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задняя граница земельного участка</w:t>
      </w:r>
      <w:r w:rsidRPr="00E339A3">
        <w:rPr>
          <w:rFonts w:ascii="Times New Roman" w:eastAsia="Times New Roman" w:hAnsi="Times New Roman"/>
          <w:sz w:val="20"/>
          <w:szCs w:val="24"/>
        </w:rPr>
        <w:t xml:space="preserve"> - граница, противоположная лицевой границе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здание</w:t>
      </w:r>
      <w:r w:rsidRPr="00E339A3">
        <w:rPr>
          <w:rFonts w:ascii="Times New Roman" w:eastAsia="Times New Roman" w:hAnsi="Times New Roman"/>
          <w:sz w:val="20"/>
          <w:szCs w:val="24"/>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земельный участок </w:t>
      </w:r>
      <w:r w:rsidRPr="00E339A3">
        <w:rPr>
          <w:rFonts w:ascii="Times New Roman" w:eastAsia="Times New Roman" w:hAnsi="Times New Roman"/>
          <w:sz w:val="20"/>
          <w:szCs w:val="24"/>
        </w:rPr>
        <w:t>– часть поверхности земли (в том числе поверхностный почвенный слой), границы которого описаны и удостоверены в установленном порядке;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изменение объектов недвижимости </w:t>
      </w:r>
      <w:r w:rsidRPr="00E339A3">
        <w:rPr>
          <w:rFonts w:ascii="Times New Roman" w:eastAsia="Times New Roman" w:hAnsi="Times New Roman"/>
          <w:sz w:val="20"/>
          <w:szCs w:val="24"/>
        </w:rPr>
        <w:t xml:space="preserve">-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квартира</w:t>
      </w:r>
      <w:r w:rsidRPr="00E339A3">
        <w:rPr>
          <w:rFonts w:ascii="Times New Roman" w:eastAsia="Times New Roman" w:hAnsi="Times New Roman"/>
          <w:sz w:val="20"/>
          <w:szCs w:val="24"/>
        </w:rPr>
        <w:t xml:space="preserve"> - помещение для проживания одной семьи в жилом доме (уточнить в ГК жилищный);</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застройки</w:t>
      </w:r>
      <w:r w:rsidRPr="00E339A3">
        <w:rPr>
          <w:rFonts w:ascii="Times New Roman" w:eastAsia="Times New Roman" w:hAnsi="Times New Roman"/>
          <w:sz w:val="20"/>
          <w:szCs w:val="24"/>
        </w:rPr>
        <w:t xml:space="preserve">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интенсивности использования территории</w:t>
      </w:r>
      <w:r w:rsidRPr="00E339A3">
        <w:rPr>
          <w:rFonts w:ascii="Times New Roman" w:eastAsia="Times New Roman" w:hAnsi="Times New Roman"/>
          <w:sz w:val="20"/>
          <w:szCs w:val="24"/>
        </w:rPr>
        <w:t xml:space="preserve">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коэффициент свободных территорий</w:t>
      </w:r>
      <w:r w:rsidRPr="00E339A3">
        <w:rPr>
          <w:rFonts w:ascii="Times New Roman" w:eastAsia="Times New Roman" w:hAnsi="Times New Roman"/>
          <w:sz w:val="20"/>
          <w:szCs w:val="24"/>
        </w:rPr>
        <w:t xml:space="preserve"> - минимально допустимая величина отношения площади незастроенной территории земельного участка к площади всего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линии регулирования застройки</w:t>
      </w:r>
      <w:r w:rsidRPr="00E339A3">
        <w:rPr>
          <w:rFonts w:ascii="Times New Roman" w:eastAsia="Times New Roman" w:hAnsi="Times New Roman"/>
          <w:sz w:val="20"/>
          <w:szCs w:val="24"/>
        </w:rPr>
        <w:t xml:space="preserve"> - линия, ограничивающая размещение зданий на земельном участке;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лицевая граница земельного участка</w:t>
      </w:r>
      <w:r w:rsidRPr="00E339A3">
        <w:rPr>
          <w:rFonts w:ascii="Times New Roman" w:eastAsia="Times New Roman" w:hAnsi="Times New Roman"/>
          <w:sz w:val="20"/>
          <w:szCs w:val="24"/>
        </w:rPr>
        <w:t xml:space="preserve"> - граница земельного участка, примыкающая к улице;</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минимальная площадь земельного участка</w:t>
      </w:r>
      <w:r w:rsidRPr="00E339A3">
        <w:rPr>
          <w:rFonts w:ascii="Times New Roman" w:eastAsia="Times New Roman" w:hAnsi="Times New Roman"/>
          <w:sz w:val="20"/>
          <w:szCs w:val="24"/>
        </w:rPr>
        <w:t xml:space="preserve"> - наименьшая площадь земельного участка, установленная градостроительным регламентом для определенной территориальной зоны;</w:t>
      </w:r>
    </w:p>
    <w:p w:rsidR="00E339A3" w:rsidRPr="00E339A3" w:rsidRDefault="00E339A3" w:rsidP="00E339A3">
      <w:pPr>
        <w:suppressAutoHyphens/>
        <w:spacing w:after="0" w:line="240" w:lineRule="auto"/>
        <w:ind w:firstLine="540"/>
        <w:jc w:val="both"/>
        <w:rPr>
          <w:rFonts w:ascii="Times New Roman" w:eastAsia="Times New Roman" w:hAnsi="Times New Roman"/>
          <w:sz w:val="32"/>
          <w:szCs w:val="24"/>
        </w:rPr>
      </w:pPr>
      <w:r w:rsidRPr="00E339A3">
        <w:rPr>
          <w:rFonts w:ascii="Times New Roman" w:eastAsia="Times New Roman" w:hAnsi="Times New Roman"/>
          <w:sz w:val="20"/>
          <w:szCs w:val="16"/>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объекты недвижимости </w:t>
      </w:r>
      <w:r w:rsidRPr="00E339A3">
        <w:rPr>
          <w:rFonts w:ascii="Times New Roman" w:eastAsia="Times New Roman" w:hAnsi="Times New Roman"/>
          <w:sz w:val="20"/>
          <w:szCs w:val="24"/>
        </w:rPr>
        <w:t>-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отступ здания </w:t>
      </w:r>
      <w:r w:rsidRPr="00E339A3">
        <w:rPr>
          <w:rFonts w:ascii="Times New Roman" w:eastAsia="Times New Roman" w:hAnsi="Times New Roman"/>
          <w:sz w:val="20"/>
          <w:szCs w:val="24"/>
        </w:rPr>
        <w:t>– расстояние между границей земельного участка и фасадом здания;</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параметры</w:t>
      </w:r>
      <w:r w:rsidRPr="00E339A3">
        <w:rPr>
          <w:rFonts w:ascii="Times New Roman" w:eastAsia="Times New Roman" w:hAnsi="Times New Roman"/>
          <w:sz w:val="20"/>
          <w:szCs w:val="24"/>
        </w:rPr>
        <w:t xml:space="preserve"> - количественные характеристики объектов недвижимости;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roofErr w:type="spellStart"/>
      <w:proofErr w:type="gramStart"/>
      <w:r w:rsidRPr="00E339A3">
        <w:rPr>
          <w:rFonts w:ascii="Times New Roman" w:eastAsia="Times New Roman" w:hAnsi="Times New Roman"/>
          <w:bCs/>
          <w:sz w:val="20"/>
          <w:szCs w:val="24"/>
        </w:rPr>
        <w:t>полустационарные</w:t>
      </w:r>
      <w:proofErr w:type="spellEnd"/>
      <w:r w:rsidRPr="00E339A3">
        <w:rPr>
          <w:rFonts w:ascii="Times New Roman" w:eastAsia="Times New Roman" w:hAnsi="Times New Roman"/>
          <w:bCs/>
          <w:sz w:val="20"/>
          <w:szCs w:val="24"/>
        </w:rPr>
        <w:t xml:space="preserve"> архитектурные формы </w:t>
      </w:r>
      <w:r w:rsidRPr="00E339A3">
        <w:rPr>
          <w:rFonts w:ascii="Times New Roman" w:eastAsia="Times New Roman" w:hAnsi="Times New Roman"/>
          <w:sz w:val="20"/>
          <w:szCs w:val="24"/>
        </w:rPr>
        <w:t xml:space="preserve">– </w:t>
      </w:r>
      <w:proofErr w:type="spellStart"/>
      <w:r w:rsidRPr="00E339A3">
        <w:rPr>
          <w:rFonts w:ascii="Times New Roman" w:eastAsia="Times New Roman" w:hAnsi="Times New Roman"/>
          <w:sz w:val="20"/>
          <w:szCs w:val="24"/>
        </w:rPr>
        <w:t>сборно</w:t>
      </w:r>
      <w:proofErr w:type="spellEnd"/>
      <w:r w:rsidRPr="00E339A3">
        <w:rPr>
          <w:rFonts w:ascii="Times New Roman" w:eastAsia="Times New Roman" w:hAnsi="Times New Roman"/>
          <w:sz w:val="20"/>
          <w:szCs w:val="24"/>
        </w:rPr>
        <w:t xml:space="preserve">–разборные конструкции, временно устанавливаемые на территории населенного пункта физическими и юридическими лицами с их последующим </w:t>
      </w:r>
      <w:proofErr w:type="spellStart"/>
      <w:r w:rsidRPr="00E339A3">
        <w:rPr>
          <w:rFonts w:ascii="Times New Roman" w:eastAsia="Times New Roman" w:hAnsi="Times New Roman"/>
          <w:sz w:val="20"/>
          <w:szCs w:val="24"/>
        </w:rPr>
        <w:t>демонтажом</w:t>
      </w:r>
      <w:proofErr w:type="spellEnd"/>
      <w:r w:rsidRPr="00E339A3">
        <w:rPr>
          <w:rFonts w:ascii="Times New Roman" w:eastAsia="Times New Roman" w:hAnsi="Times New Roman"/>
          <w:sz w:val="20"/>
          <w:szCs w:val="24"/>
        </w:rPr>
        <w:t xml:space="preserve"> и эвакуацией в установленном органами местного самоуправления порядке; </w:t>
      </w:r>
      <w:proofErr w:type="gramEnd"/>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проектная документация</w:t>
      </w:r>
      <w:r w:rsidRPr="00E339A3">
        <w:rPr>
          <w:rFonts w:ascii="Times New Roman" w:eastAsia="Times New Roman" w:hAnsi="Times New Roman"/>
          <w:sz w:val="20"/>
          <w:szCs w:val="24"/>
        </w:rPr>
        <w:t xml:space="preserve"> - графические и текстовые материалы, определяющие объемно - планировочные, конструктивные и технические решения для строительства, реконструкции и капитального ремонта объектов недвижимости; </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разрешенные виды использования объектов недвижимости (далее - разрешенное использование)</w:t>
      </w:r>
      <w:r w:rsidRPr="00E339A3">
        <w:rPr>
          <w:rFonts w:ascii="Times New Roman" w:eastAsia="Times New Roman" w:hAnsi="Times New Roman"/>
          <w:sz w:val="20"/>
          <w:szCs w:val="24"/>
        </w:rPr>
        <w:t xml:space="preserve"> – рекомендуемые и включенные в градостроительный регламент определенной территориальной зоны виды использования объектов недвижимости;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proofErr w:type="gramStart"/>
      <w:r w:rsidRPr="00E339A3">
        <w:rPr>
          <w:rFonts w:ascii="Times New Roman" w:eastAsia="Times New Roman" w:hAnsi="Times New Roman"/>
          <w:sz w:val="20"/>
          <w:szCs w:val="24"/>
          <w:lang w:eastAsia="ru-RU"/>
        </w:rPr>
        <w:t>сервитуты публичные – право ограниченного пользования чужими земельными участками, устанавливаемые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roofErr w:type="gramEnd"/>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сервитуты частные – право ограниченного пользования чужими земельными участками, устанавливаемые по соглашению между их собственниками;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территориальная зона </w:t>
      </w:r>
      <w:r w:rsidRPr="00E339A3">
        <w:rPr>
          <w:rFonts w:ascii="Times New Roman" w:eastAsia="Times New Roman" w:hAnsi="Times New Roman"/>
          <w:sz w:val="20"/>
          <w:szCs w:val="24"/>
        </w:rPr>
        <w:t>- территория, для которой устанавливаются градостроительные регламенты;</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территориальная </w:t>
      </w:r>
      <w:proofErr w:type="spellStart"/>
      <w:r w:rsidRPr="00E339A3">
        <w:rPr>
          <w:rFonts w:ascii="Times New Roman" w:eastAsia="Times New Roman" w:hAnsi="Times New Roman"/>
          <w:bCs/>
          <w:sz w:val="20"/>
          <w:szCs w:val="24"/>
        </w:rPr>
        <w:t>подзона</w:t>
      </w:r>
      <w:proofErr w:type="spellEnd"/>
      <w:r w:rsidRPr="00E339A3">
        <w:rPr>
          <w:rFonts w:ascii="Times New Roman" w:eastAsia="Times New Roman" w:hAnsi="Times New Roman"/>
          <w:sz w:val="20"/>
          <w:szCs w:val="24"/>
        </w:rPr>
        <w:t xml:space="preserve">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 xml:space="preserve">условно разрешенные виды использования объектов недвижимости (далее – условно разрешенное использование) </w:t>
      </w:r>
      <w:r w:rsidRPr="00E339A3">
        <w:rPr>
          <w:rFonts w:ascii="Times New Roman" w:eastAsia="Times New Roman" w:hAnsi="Times New Roman"/>
          <w:sz w:val="20"/>
          <w:szCs w:val="24"/>
        </w:rPr>
        <w:t>–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bCs/>
          <w:sz w:val="20"/>
          <w:szCs w:val="24"/>
        </w:rPr>
        <w:t>ширина земельного участка</w:t>
      </w:r>
      <w:r w:rsidRPr="00E339A3">
        <w:rPr>
          <w:rFonts w:ascii="Times New Roman" w:eastAsia="Times New Roman" w:hAnsi="Times New Roman"/>
          <w:sz w:val="20"/>
          <w:szCs w:val="24"/>
        </w:rPr>
        <w:t xml:space="preserve"> - расстояние между боковыми сторонами земельного участка, измеренное посередине между лицевой и задней границами участка.</w:t>
      </w:r>
    </w:p>
    <w:p w:rsidR="00E339A3" w:rsidRPr="00E339A3" w:rsidRDefault="00E339A3" w:rsidP="00E339A3">
      <w:pPr>
        <w:suppressAutoHyphens/>
        <w:spacing w:after="0" w:line="240" w:lineRule="auto"/>
        <w:ind w:firstLine="540"/>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3" w:name="_Toc360041457"/>
      <w:bookmarkStart w:id="24" w:name="_Toc516667943"/>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5</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Цели разработки и содержание Правил</w:t>
      </w:r>
      <w:bookmarkEnd w:id="23"/>
      <w:bookmarkEnd w:id="24"/>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Настоящие Правила разработаны в целях: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создания условий для устойчивого развития территории Сельсовета, сохранения окружающей среды и объектов культурного наследия;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создания условий для планировки территории Сельсовета;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Правила включают в себя: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порядок применения и внесения изменений в Правила;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градостроительные регламенты;</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карту градостроительного зонирования;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Порядок применения Правил и внесения в них изменений включает в себя положения: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1) о регулировании землепользования и застройки органами местного самоуправления;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 подготовке документации по планировке территории органами местного самоуправления;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о проведении публичных слушаний по вопросам землепользования и застройки;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о внесении изменений в Правила;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lastRenderedPageBreak/>
        <w:t>6) о процедурах реализации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5" w:name="_Toc360041458"/>
      <w:bookmarkStart w:id="26" w:name="_Toc516667944"/>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6</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подготовки проекта Правил</w:t>
      </w:r>
      <w:bookmarkEnd w:id="25"/>
      <w:bookmarkEnd w:id="26"/>
      <w:r w:rsidRPr="00E339A3">
        <w:rPr>
          <w:rFonts w:ascii="Times New Roman" w:eastAsia="SimSun" w:hAnsi="Times New Roman"/>
          <w:bCs/>
          <w:sz w:val="20"/>
          <w:szCs w:val="24"/>
          <w:lang w:eastAsia="zh-CN"/>
        </w:rPr>
        <w:t xml:space="preserve"> </w:t>
      </w:r>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Подготовка проекта Правил осуществляется для всей территории Сельсовета с возможностью последующего внесения в Правила изменений.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Решение о подготовке проекта Правил принимается Главой района (далее – Главой) в соответствии с полномочиями в области градостроительной деятельности, с установлением этапов градостроительного зонирования для всей территории Сельсовета, порядка и сроков проведения работ по подготовке Правил, иных положений, касающихся организации указанных работ.</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4. Одновременно с принятием решения о подготовке проекта Правил Главой утверждаются </w:t>
      </w:r>
      <w:proofErr w:type="gramStart"/>
      <w:r w:rsidRPr="00E339A3">
        <w:rPr>
          <w:rFonts w:ascii="Times New Roman" w:eastAsia="Times New Roman" w:hAnsi="Times New Roman"/>
          <w:sz w:val="20"/>
          <w:szCs w:val="24"/>
          <w:lang w:eastAsia="ru-RU"/>
        </w:rPr>
        <w:t>состав</w:t>
      </w:r>
      <w:proofErr w:type="gramEnd"/>
      <w:r w:rsidRPr="00E339A3">
        <w:rPr>
          <w:rFonts w:ascii="Times New Roman" w:eastAsia="Times New Roman" w:hAnsi="Times New Roman"/>
          <w:sz w:val="20"/>
          <w:szCs w:val="24"/>
          <w:lang w:eastAsia="ru-RU"/>
        </w:rPr>
        <w:t xml:space="preserve"> и порядок деятельности комиссии по подготовке проекта Правил (далее - Комиссии).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5. Глава не позднее, чем по истечении десяти дней </w:t>
      </w:r>
      <w:proofErr w:type="gramStart"/>
      <w:r w:rsidRPr="00E339A3">
        <w:rPr>
          <w:rFonts w:ascii="Times New Roman" w:eastAsia="Times New Roman" w:hAnsi="Times New Roman"/>
          <w:sz w:val="20"/>
          <w:szCs w:val="24"/>
          <w:lang w:eastAsia="ru-RU"/>
        </w:rPr>
        <w:t>с даты принятия</w:t>
      </w:r>
      <w:proofErr w:type="gramEnd"/>
      <w:r w:rsidRPr="00E339A3">
        <w:rPr>
          <w:rFonts w:ascii="Times New Roman" w:eastAsia="Times New Roman" w:hAnsi="Times New Roman"/>
          <w:sz w:val="20"/>
          <w:szCs w:val="24"/>
          <w:lang w:eastAsia="ru-RU"/>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Района в сети «Интернет», а также может быть распространено по радио и телевидению.</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6. В указанном в части 5 настоящей статьи сообщении о принятии решения о подготовке проекта Правил содержатся: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 состав и порядок деятельности Комиссии;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последовательность градостроительного зонирования применительно к территориям Сельсовета;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3) порядок и сроки проведения работ по подготовке проекта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4) порядок направления в Комиссию предложений заинтересованных лиц по подготовке проекта Правил;</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5) по мере необходимости иная информация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7. По результатам подготовки проекта Правил с учётом замечаний и предложений Комиссия направляет проект Правил Главе.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8. Глава при получении проекта Правил принимает решение о проведении публичных слушаний по такому проекту в срок не позднее десяти дней со дня получения такого проекта.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9.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Обязательными приложениями к проекту Правил являются протоколы публичных слушаний и заключение о результатах публичных слушаний.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lastRenderedPageBreak/>
        <w:t xml:space="preserve">10. </w:t>
      </w:r>
      <w:proofErr w:type="gramStart"/>
      <w:r w:rsidRPr="00E339A3">
        <w:rPr>
          <w:rFonts w:ascii="Times New Roman" w:eastAsia="Times New Roman" w:hAnsi="Times New Roman"/>
          <w:sz w:val="20"/>
          <w:szCs w:val="24"/>
          <w:lang w:eastAsia="ru-RU"/>
        </w:rPr>
        <w:t>Глава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(далее – Совет) для утверждения или об отклонении проекта Правил и о направлении его на доработку с указанием даты его повторного представления.</w:t>
      </w:r>
      <w:proofErr w:type="gramEnd"/>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11. Состав и порядок деятельности Комиссии устанавливаются Градостроительным Кодексом Российской Федерации, законами Красноярского края, настоящими Правилами и могут детализироваться и уточняться актами, утверждаемыми Главой.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7" w:name="_Toc360041459"/>
      <w:bookmarkStart w:id="28" w:name="_Toc516667945"/>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7</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Сфера действия Правил</w:t>
      </w:r>
      <w:bookmarkEnd w:id="27"/>
      <w:bookmarkEnd w:id="28"/>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Правила обязательны для исполнения всеми органами государственной власти и органами местного самоуправления Сельсовета, Района, должностными, физическими и юридическими лицами в сфере градостроительной деятельности на территории Сельсовета.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2. Правила регламентируют следующие аспекты градостроительной деятельности вышеуказанных субъектов: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установление границ новых и изменение границ существующих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изменение видов использования земельных участков, зданий и сооружений;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изменение предельных параметров разрешенного строительства;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lang/>
        </w:rPr>
        <w:t>4.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 Изменения границ и градостроительных регламентов территориальных зон Сельсовета производятся в порядке, установленном Правилами.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29" w:name="_Toc360041460"/>
      <w:bookmarkStart w:id="30" w:name="_Toc51666794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8</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утверждения Правил</w:t>
      </w:r>
      <w:bookmarkEnd w:id="29"/>
      <w:bookmarkEnd w:id="30"/>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tabs>
          <w:tab w:val="left" w:pos="900"/>
        </w:tabs>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1.</w:t>
      </w:r>
      <w:r w:rsidRPr="00E339A3">
        <w:rPr>
          <w:rFonts w:ascii="Times New Roman" w:eastAsia="Times New Roman" w:hAnsi="Times New Roman"/>
          <w:sz w:val="20"/>
          <w:szCs w:val="24"/>
          <w:lang/>
        </w:rPr>
        <w:tab/>
        <w:t>Правила утверждаются Советом (представительным органом местного самоуправления).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2. Совет по результатам рассмотрения проекта Правил и обязательных приложений к нему может утвердить Правила или направить проект Правил Главе на доработку в соответствии с результатами публичных слушаний по указанному проекту.</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3. Проект Правил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4. Физические и юридические лица вправе оспорить решение об утверждении Правил в судебном порядке.</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31" w:name="_Toc360041461"/>
      <w:bookmarkStart w:id="32" w:name="_Toc516667947"/>
      <w:r w:rsidRPr="00E339A3">
        <w:rPr>
          <w:rFonts w:ascii="Times New Roman" w:eastAsia="Arial Unicode MS" w:hAnsi="Times New Roman"/>
          <w:bCs/>
          <w:iCs/>
          <w:caps/>
          <w:sz w:val="20"/>
          <w:szCs w:val="24"/>
          <w:lang w:eastAsia="ru-RU"/>
        </w:rPr>
        <w:t xml:space="preserve">Часть III. </w:t>
      </w:r>
      <w:r w:rsidRPr="00E339A3">
        <w:rPr>
          <w:rFonts w:ascii="Times New Roman" w:eastAsia="Arial Unicode MS" w:hAnsi="Times New Roman"/>
          <w:bCs/>
          <w:iCs/>
          <w:smallCaps/>
          <w:sz w:val="20"/>
          <w:szCs w:val="24"/>
          <w:lang w:eastAsia="ru-RU"/>
        </w:rPr>
        <w:t>Градостроительное зонирование</w:t>
      </w:r>
      <w:bookmarkEnd w:id="31"/>
      <w:bookmarkEnd w:id="32"/>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3" w:name="_Toc360041462"/>
      <w:bookmarkStart w:id="34" w:name="_Toc516667948"/>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9</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Понятие градостроительного зонирования</w:t>
      </w:r>
      <w:bookmarkEnd w:id="33"/>
      <w:bookmarkEnd w:id="34"/>
      <w:r w:rsidRPr="00E339A3">
        <w:rPr>
          <w:rFonts w:ascii="Times New Roman" w:eastAsia="SimSun" w:hAnsi="Times New Roman"/>
          <w:bCs/>
          <w:sz w:val="20"/>
          <w:szCs w:val="24"/>
          <w:lang w:eastAsia="zh-CN"/>
        </w:rPr>
        <w:tab/>
      </w:r>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1. Градостроительное зонирование Сельсовета – зонирование его территории в целях определения территориальных зон и установления для них градостроительных регламентов.</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2. Градостроительное зонирование Сельсовета предполагает подразделение видов использования недвижимости на основные виды разрешенного использования, условно разрешенные виды разрешенного использования, вспомогательные виды разрешенного использования.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Правовой режим, установленный для каждой территориальной зоны градостроительным регламентом в части видов использования недвижимости, применяется в равной мере ко всем расположенным в ее границах объектам недвижимости.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4. Градостроительное зонирование территории Сельсовета направлено </w:t>
      </w:r>
      <w:proofErr w:type="gramStart"/>
      <w:r w:rsidRPr="00E339A3">
        <w:rPr>
          <w:rFonts w:ascii="Times New Roman" w:eastAsia="Times New Roman" w:hAnsi="Times New Roman"/>
          <w:sz w:val="20"/>
          <w:szCs w:val="24"/>
        </w:rPr>
        <w:t>на</w:t>
      </w:r>
      <w:proofErr w:type="gramEnd"/>
      <w:r w:rsidRPr="00E339A3">
        <w:rPr>
          <w:rFonts w:ascii="Times New Roman" w:eastAsia="Times New Roman" w:hAnsi="Times New Roman"/>
          <w:sz w:val="20"/>
          <w:szCs w:val="24"/>
        </w:rPr>
        <w:t xml:space="preserve">: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установление правовых гарантий для владельцев недвижимости по ее использованию и строительному изменению;</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lastRenderedPageBreak/>
        <w:t>-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повышение инвестиционной привлекательности Сельсовета для инвестиций в капитальное строительство.</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5. Деление территории Сельсовета на территориальные зоны отражается в </w:t>
      </w:r>
      <w:r w:rsidRPr="00E339A3">
        <w:rPr>
          <w:rFonts w:ascii="Times New Roman" w:eastAsia="Times New Roman" w:hAnsi="Times New Roman"/>
          <w:sz w:val="20"/>
          <w:szCs w:val="24"/>
        </w:rPr>
        <w:t>Карте градостроительного</w:t>
      </w:r>
      <w:r w:rsidRPr="00E339A3">
        <w:rPr>
          <w:rFonts w:ascii="Times New Roman" w:eastAsia="Times New Roman" w:hAnsi="Times New Roman"/>
          <w:sz w:val="20"/>
          <w:szCs w:val="24"/>
          <w:lang/>
        </w:rPr>
        <w:t xml:space="preserve"> зонирования его территории.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5" w:name="_Toc360041463"/>
      <w:bookmarkStart w:id="36" w:name="_Toc516667949"/>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10</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Комиссия по землепользованию и застройке.</w:t>
      </w:r>
      <w:bookmarkEnd w:id="35"/>
      <w:bookmarkEnd w:id="36"/>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Комиссия по землепользованию и застройке является постоянно действующим, консультативным, коллегиальным совещательным органом при Главе, формируется для реализации настоящих Правил.</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Комиссия формируется на основании решения Главы и осуществляет свою деятельность в соответствии с настоящими Правилами, Положением о Комиссии, иными актами, утверждаемыми Главой, а также в соответствии с утвержденным Комиссией регламентом деятельности.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Комиссия реализует следующие полномочия:</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подготавливает Главе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касающихся землепользования и застройки;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организует подготовку проектов нормативных правовых актов, иных документов, связанных с реализацией и применением настоящих Правил;</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осуществляет иные полномочия, возложенные на нее Положением о Комиссии.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Персональный состав Комиссии утверждается решением Главы.</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Общая численность Комиссии определяется Положением о Комиссии, но не может быть более 21 человека.</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Протоколы всех заседаний и копии материалов хранятся в архиве администрации.</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Информация о работе Комиссии является открытой для всех заинтересованных лиц.</w:t>
      </w:r>
    </w:p>
    <w:p w:rsidR="00E339A3" w:rsidRPr="00E339A3" w:rsidRDefault="00E339A3" w:rsidP="00E339A3">
      <w:pPr>
        <w:suppressAutoHyphens/>
        <w:autoSpaceDE w:val="0"/>
        <w:autoSpaceDN w:val="0"/>
        <w:adjustRightInd w:val="0"/>
        <w:spacing w:after="0" w:line="240" w:lineRule="auto"/>
        <w:ind w:firstLine="709"/>
        <w:jc w:val="both"/>
        <w:rPr>
          <w:rFonts w:ascii="Times New Roman" w:eastAsia="Times New Roman" w:hAnsi="Times New Roman"/>
          <w:sz w:val="20"/>
          <w:szCs w:val="28"/>
          <w:lang w:eastAsia="ru-RU"/>
        </w:rPr>
      </w:pP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37" w:name="_Toc360041464"/>
      <w:bookmarkStart w:id="38" w:name="_Toc516667950"/>
      <w:r w:rsidRPr="00E339A3">
        <w:rPr>
          <w:rFonts w:ascii="Times New Roman" w:eastAsia="Times New Roman" w:hAnsi="Times New Roman"/>
          <w:bCs/>
          <w:iCs/>
          <w:caps/>
          <w:sz w:val="20"/>
          <w:szCs w:val="24"/>
          <w:lang/>
        </w:rPr>
        <w:t xml:space="preserve">Раздел II </w:t>
      </w:r>
      <w:r w:rsidRPr="00E339A3">
        <w:rPr>
          <w:rFonts w:ascii="Times New Roman" w:eastAsia="Times New Roman" w:hAnsi="Times New Roman"/>
          <w:bCs/>
          <w:iCs/>
          <w:smallCaps/>
          <w:sz w:val="20"/>
          <w:szCs w:val="24"/>
          <w:lang/>
        </w:rPr>
        <w:t>Положение о внесении изменений в Правила</w:t>
      </w:r>
      <w:bookmarkEnd w:id="37"/>
      <w:bookmarkEnd w:id="38"/>
    </w:p>
    <w:p w:rsidR="00E339A3" w:rsidRPr="00E339A3" w:rsidRDefault="00E339A3" w:rsidP="00E339A3">
      <w:pPr>
        <w:spacing w:after="0" w:line="240" w:lineRule="auto"/>
        <w:jc w:val="both"/>
        <w:rPr>
          <w:rFonts w:ascii="Times New Roman" w:eastAsia="Times New Roman" w:hAnsi="Times New Roman"/>
          <w:sz w:val="20"/>
          <w:szCs w:val="24"/>
          <w:lang/>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39" w:name="_Toc360041465"/>
      <w:bookmarkStart w:id="40" w:name="_Toc51666795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11. Порядок внесения изменений в Правила</w:t>
      </w:r>
      <w:bookmarkEnd w:id="39"/>
      <w:bookmarkEnd w:id="40"/>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1.</w:t>
      </w:r>
      <w:r w:rsidRPr="00E339A3">
        <w:rPr>
          <w:rFonts w:ascii="Times New Roman" w:eastAsia="Times New Roman" w:hAnsi="Times New Roman"/>
          <w:sz w:val="20"/>
          <w:szCs w:val="20"/>
          <w:lang w:eastAsia="ru-RU"/>
        </w:rPr>
        <w:tab/>
        <w:t>Внесение изменений в Правила осуществляется в порядке, предусмотренном статьями 2, 6 и 8 настоящих Правил.</w:t>
      </w:r>
    </w:p>
    <w:p w:rsidR="00E339A3" w:rsidRPr="00E339A3" w:rsidRDefault="00E339A3" w:rsidP="00E339A3">
      <w:pPr>
        <w:tabs>
          <w:tab w:val="left" w:pos="900"/>
        </w:tabs>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w:t>
      </w:r>
      <w:r w:rsidRPr="00E339A3">
        <w:rPr>
          <w:rFonts w:ascii="Times New Roman" w:eastAsia="Times New Roman" w:hAnsi="Times New Roman"/>
          <w:sz w:val="20"/>
          <w:szCs w:val="28"/>
          <w:lang w:eastAsia="ru-RU"/>
        </w:rPr>
        <w:tab/>
        <w:t>Основаниями для рассмотрения Главой вопроса о внесении изменений в Правила являются: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поступление предложений об изменении границ территориальных зон, изменении градостроительных регламентов.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Предложения о внесении изменений в Правила в Комиссию направляются: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8"/>
          <w:lang w:eastAsia="ru-RU"/>
        </w:rPr>
        <w:t>4) органами местного самоуправления в случаях, если необходимо</w:t>
      </w:r>
      <w:r w:rsidRPr="00E339A3">
        <w:rPr>
          <w:rFonts w:ascii="Times New Roman" w:eastAsia="Times New Roman" w:hAnsi="Times New Roman"/>
          <w:sz w:val="20"/>
          <w:szCs w:val="20"/>
          <w:lang w:eastAsia="ru-RU"/>
        </w:rPr>
        <w:t xml:space="preserve"> совершенствовать порядок регулирования землепользования и застройки на его территориях;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5) физическими или юридическими лицами в инициативном порядке в случаях, если в результате применения </w:t>
      </w:r>
      <w:proofErr w:type="gramStart"/>
      <w:r w:rsidRPr="00E339A3">
        <w:rPr>
          <w:rFonts w:ascii="Times New Roman" w:eastAsia="Times New Roman" w:hAnsi="Times New Roman"/>
          <w:sz w:val="20"/>
          <w:szCs w:val="20"/>
          <w:lang w:eastAsia="ru-RU"/>
        </w:rPr>
        <w:t>Правил</w:t>
      </w:r>
      <w:proofErr w:type="gramEnd"/>
      <w:r w:rsidRPr="00E339A3">
        <w:rPr>
          <w:rFonts w:ascii="Times New Roman" w:eastAsia="Times New Roman" w:hAnsi="Times New Roman"/>
          <w:sz w:val="20"/>
          <w:szCs w:val="20"/>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lastRenderedPageBreak/>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5. Глава </w:t>
      </w:r>
      <w:r w:rsidRPr="00E339A3">
        <w:rPr>
          <w:rFonts w:ascii="Times New Roman" w:eastAsia="Times New Roman" w:hAnsi="Times New Roman"/>
          <w:sz w:val="20"/>
          <w:szCs w:val="28"/>
          <w:lang w:eastAsia="ru-RU"/>
        </w:rPr>
        <w:t>сельсовета</w:t>
      </w:r>
      <w:r w:rsidRPr="00E339A3">
        <w:rPr>
          <w:rFonts w:ascii="Times New Roman" w:eastAsia="Times New Roman" w:hAnsi="Times New Roman"/>
          <w:sz w:val="20"/>
          <w:szCs w:val="20"/>
          <w:lang w:eastAsia="ru-RU"/>
        </w:rPr>
        <w:t xml:space="preserve"> с учетом рекомендаций, содержащихся в заключени</w:t>
      </w:r>
      <w:proofErr w:type="gramStart"/>
      <w:r w:rsidRPr="00E339A3">
        <w:rPr>
          <w:rFonts w:ascii="Times New Roman" w:eastAsia="Times New Roman" w:hAnsi="Times New Roman"/>
          <w:sz w:val="20"/>
          <w:szCs w:val="20"/>
          <w:lang w:eastAsia="ru-RU"/>
        </w:rPr>
        <w:t>и</w:t>
      </w:r>
      <w:proofErr w:type="gramEnd"/>
      <w:r w:rsidRPr="00E339A3">
        <w:rPr>
          <w:rFonts w:ascii="Times New Roman" w:eastAsia="Times New Roman" w:hAnsi="Times New Roman"/>
          <w:sz w:val="20"/>
          <w:szCs w:val="20"/>
          <w:lang w:eastAsia="ru-RU"/>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sz w:val="20"/>
          <w:szCs w:val="20"/>
          <w:lang w:eastAsia="ru-RU"/>
        </w:rPr>
        <w:t xml:space="preserve">6. </w:t>
      </w:r>
      <w:r w:rsidRPr="00E339A3">
        <w:rPr>
          <w:rFonts w:ascii="Times New Roman" w:eastAsia="Times New Roman" w:hAnsi="Times New Roman"/>
          <w:bCs/>
          <w:sz w:val="20"/>
          <w:szCs w:val="20"/>
          <w:lang w:eastAsia="ru-RU"/>
        </w:rPr>
        <w:t>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1) увеличение плотности существующей и запланированной застройки, предусмотренной утвержденными Правилами;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roofErr w:type="gramStart"/>
      <w:r w:rsidRPr="00E339A3">
        <w:rPr>
          <w:rFonts w:ascii="Times New Roman" w:eastAsia="Times New Roman" w:hAnsi="Times New Roman"/>
          <w:bCs/>
          <w:sz w:val="20"/>
          <w:szCs w:val="20"/>
          <w:lang w:eastAsia="ru-RU"/>
        </w:rPr>
        <w:t>2) повышение этажности существующей и запланированной застройки, предусмотренной утвержденными Правилами;</w:t>
      </w:r>
      <w:proofErr w:type="gramEnd"/>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proofErr w:type="gramStart"/>
      <w:r w:rsidRPr="00E339A3">
        <w:rPr>
          <w:rFonts w:ascii="Times New Roman" w:eastAsia="Times New Roman" w:hAnsi="Times New Roman"/>
          <w:bCs/>
          <w:sz w:val="20"/>
          <w:szCs w:val="20"/>
          <w:lang w:eastAsia="ru-RU"/>
        </w:rPr>
        <w:t xml:space="preserve">3) изменения территориального зонирования территории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bCs/>
          <w:sz w:val="20"/>
          <w:szCs w:val="20"/>
          <w:lang w:eastAsia="ru-RU"/>
        </w:rPr>
        <w:t>,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roofErr w:type="gramEnd"/>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0"/>
          <w:lang w:eastAsia="ru-RU"/>
        </w:rPr>
      </w:pPr>
      <w:r w:rsidRPr="00E339A3">
        <w:rPr>
          <w:rFonts w:ascii="Times New Roman" w:eastAsia="Times New Roman" w:hAnsi="Times New Roman"/>
          <w:bCs/>
          <w:sz w:val="20"/>
          <w:szCs w:val="20"/>
          <w:lang w:eastAsia="ru-RU"/>
        </w:rPr>
        <w:t>4) размещение любых, не предусмотренных утвержденными Правилами, предприятий любого класса вредности.</w:t>
      </w:r>
      <w:bookmarkStart w:id="41" w:name="_Toc360041466"/>
    </w:p>
    <w:p w:rsidR="00E339A3" w:rsidRPr="00E339A3" w:rsidRDefault="00E339A3" w:rsidP="00E339A3">
      <w:pPr>
        <w:keepNext/>
        <w:overflowPunct w:val="0"/>
        <w:autoSpaceDE w:val="0"/>
        <w:autoSpaceDN w:val="0"/>
        <w:adjustRightInd w:val="0"/>
        <w:spacing w:before="100" w:line="240" w:lineRule="auto"/>
        <w:ind w:firstLine="510"/>
        <w:jc w:val="center"/>
        <w:textAlignment w:val="baseline"/>
        <w:outlineLvl w:val="1"/>
        <w:rPr>
          <w:rFonts w:ascii="Times New Roman" w:eastAsia="Times New Roman" w:hAnsi="Times New Roman"/>
          <w:bCs/>
          <w:iCs/>
          <w:caps/>
          <w:sz w:val="20"/>
          <w:szCs w:val="24"/>
          <w:lang/>
        </w:rPr>
      </w:pPr>
      <w:bookmarkStart w:id="42" w:name="_Toc516667952"/>
      <w:r w:rsidRPr="00E339A3">
        <w:rPr>
          <w:rFonts w:ascii="Times New Roman" w:eastAsia="Times New Roman" w:hAnsi="Times New Roman"/>
          <w:bCs/>
          <w:iCs/>
          <w:caps/>
          <w:sz w:val="20"/>
          <w:szCs w:val="24"/>
          <w:lang/>
        </w:rPr>
        <w:t xml:space="preserve">Раздел III </w:t>
      </w:r>
      <w:r w:rsidRPr="00E339A3">
        <w:rPr>
          <w:rFonts w:ascii="Times New Roman" w:eastAsia="Times New Roman" w:hAnsi="Times New Roman"/>
          <w:bCs/>
          <w:iCs/>
          <w:smallCaps/>
          <w:sz w:val="20"/>
          <w:szCs w:val="24"/>
          <w:lang/>
        </w:rPr>
        <w:t>Положение об изменении видов использования объектов недвижимости физическими и юридическими лицами</w:t>
      </w:r>
      <w:bookmarkStart w:id="43" w:name="_Toc360041467"/>
      <w:bookmarkEnd w:id="41"/>
      <w:bookmarkEnd w:id="42"/>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val="en-US" w:eastAsia="ru-RU"/>
        </w:rPr>
      </w:pPr>
      <w:bookmarkStart w:id="44" w:name="_Toc516667953"/>
      <w:r w:rsidRPr="00E339A3">
        <w:rPr>
          <w:rFonts w:ascii="Times New Roman" w:eastAsia="Arial Unicode MS" w:hAnsi="Times New Roman"/>
          <w:bCs/>
          <w:iCs/>
          <w:caps/>
          <w:sz w:val="20"/>
          <w:szCs w:val="24"/>
          <w:lang w:eastAsia="ru-RU"/>
        </w:rPr>
        <w:t xml:space="preserve">Часть I </w:t>
      </w:r>
      <w:r w:rsidRPr="00E339A3">
        <w:rPr>
          <w:rFonts w:ascii="Times New Roman" w:eastAsia="Arial Unicode MS" w:hAnsi="Times New Roman"/>
          <w:bCs/>
          <w:iCs/>
          <w:smallCaps/>
          <w:sz w:val="20"/>
          <w:szCs w:val="24"/>
          <w:lang w:eastAsia="ru-RU"/>
        </w:rPr>
        <w:t>Общие положения</w:t>
      </w:r>
      <w:bookmarkStart w:id="45" w:name="_Toc360041468"/>
      <w:bookmarkEnd w:id="43"/>
      <w:bookmarkEnd w:id="44"/>
    </w:p>
    <w:p w:rsidR="00E339A3" w:rsidRPr="00E339A3" w:rsidRDefault="00E339A3" w:rsidP="00E339A3">
      <w:pPr>
        <w:keepNext/>
        <w:spacing w:before="120" w:after="0" w:line="240" w:lineRule="auto"/>
        <w:ind w:firstLine="567"/>
        <w:outlineLvl w:val="2"/>
        <w:rPr>
          <w:rFonts w:ascii="Times New Roman" w:eastAsia="SimSun" w:hAnsi="Times New Roman"/>
          <w:bCs/>
          <w:sz w:val="20"/>
          <w:szCs w:val="24"/>
          <w:lang w:eastAsia="zh-CN"/>
        </w:rPr>
      </w:pPr>
      <w:bookmarkStart w:id="46" w:name="_Toc516667954"/>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12</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изменения видов использования объектов недвижимости физическими и юридическими лицами</w:t>
      </w:r>
      <w:bookmarkEnd w:id="45"/>
      <w:bookmarkEnd w:id="46"/>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Cs w:val="28"/>
          <w:lang w:eastAsia="ru-RU"/>
        </w:rPr>
      </w:pP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0"/>
          <w:lang w:eastAsia="ru-RU"/>
        </w:rPr>
      </w:pPr>
      <w:r w:rsidRPr="00E339A3">
        <w:rPr>
          <w:rFonts w:ascii="Times New Roman" w:eastAsia="Times New Roman" w:hAnsi="Times New Roman"/>
          <w:bCs/>
          <w:sz w:val="20"/>
          <w:szCs w:val="20"/>
          <w:lang w:eastAsia="ru-RU"/>
        </w:rP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Cs w:val="20"/>
          <w:lang w:eastAsia="ru-RU"/>
        </w:rPr>
      </w:pPr>
      <w:r w:rsidRPr="00E339A3">
        <w:rPr>
          <w:rFonts w:ascii="Times New Roman" w:eastAsia="Times New Roman" w:hAnsi="Times New Roman"/>
          <w:sz w:val="20"/>
          <w:szCs w:val="20"/>
          <w:lang w:eastAsia="ru-RU"/>
        </w:rP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r w:rsidRPr="00E339A3">
        <w:rPr>
          <w:rFonts w:ascii="Times New Roman" w:eastAsia="Times New Roman" w:hAnsi="Times New Roman"/>
          <w:szCs w:val="20"/>
          <w:lang w:eastAsia="ru-RU"/>
        </w:rPr>
        <w:t>.</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val="en-US" w:eastAsia="ru-RU"/>
        </w:rPr>
      </w:pPr>
      <w:bookmarkStart w:id="47" w:name="_Toc360041469"/>
      <w:bookmarkStart w:id="48" w:name="_Toc516667955"/>
      <w:r w:rsidRPr="00E339A3">
        <w:rPr>
          <w:rFonts w:ascii="Times New Roman" w:eastAsia="Arial Unicode MS" w:hAnsi="Times New Roman"/>
          <w:bCs/>
          <w:iCs/>
          <w:caps/>
          <w:sz w:val="20"/>
          <w:szCs w:val="24"/>
          <w:lang w:eastAsia="ru-RU"/>
        </w:rPr>
        <w:t>Часть II. Зональные согласования</w:t>
      </w:r>
      <w:bookmarkEnd w:id="47"/>
      <w:bookmarkEnd w:id="48"/>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49" w:name="_Toc360041470"/>
      <w:bookmarkStart w:id="50" w:name="_Toc51666795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13</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Понятие и виды зонального согласования</w:t>
      </w:r>
      <w:bookmarkEnd w:id="49"/>
      <w:bookmarkEnd w:id="5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Зональное согласование – это выдача официального разрешения владельцу недвижимости на условно разрешенный вид ее использования и/или на отклонение от предельных параметров разрешенного строительства, реконструкции, содержащихся в градостроительных регламентах соответствующих территориальных зон.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В результате зонального согласования выдается документ установленной формы, дающий разрешение на условно разрешенный вид использования принадлежащей владельцу недвижимости и (или) на отклонение от предельных параметров разрешенного строительства.</w:t>
      </w:r>
    </w:p>
    <w:p w:rsidR="00E339A3" w:rsidRPr="00E339A3" w:rsidRDefault="00E339A3" w:rsidP="00E339A3">
      <w:pPr>
        <w:tabs>
          <w:tab w:val="left" w:pos="900"/>
        </w:tabs>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w:t>
      </w:r>
      <w:r w:rsidRPr="00E339A3">
        <w:rPr>
          <w:rFonts w:ascii="Times New Roman" w:eastAsia="Times New Roman" w:hAnsi="Times New Roman"/>
          <w:sz w:val="20"/>
          <w:szCs w:val="24"/>
        </w:rPr>
        <w:tab/>
        <w:t>Получение зонального согласования является необходимым для осуществления любых изменений объектов недвижимости, за исключением изменений видов использования недвижимости в рамках разрешенных видов ее использования.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4. Зональное согласование не </w:t>
      </w:r>
      <w:proofErr w:type="gramStart"/>
      <w:r w:rsidRPr="00E339A3">
        <w:rPr>
          <w:rFonts w:ascii="Times New Roman" w:eastAsia="Times New Roman" w:hAnsi="Times New Roman"/>
          <w:sz w:val="20"/>
          <w:szCs w:val="24"/>
        </w:rPr>
        <w:t>заменяет разрешения на строительство</w:t>
      </w:r>
      <w:proofErr w:type="gramEnd"/>
      <w:r w:rsidRPr="00E339A3">
        <w:rPr>
          <w:rFonts w:ascii="Times New Roman" w:eastAsia="Times New Roman" w:hAnsi="Times New Roman"/>
          <w:sz w:val="20"/>
          <w:szCs w:val="24"/>
        </w:rPr>
        <w:t>, выдаваемого в соответствии с действующим законодательством.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5. Зональное согласование осуществляется до получения разрешения на строительство.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6. Зональное согласование подразделяется на следующие виды: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зональное согласование условно разрешенного вида использования недвижимости – это выдача владельцу недвижимости официального разрешения в виде зонального свидетельства, разрешающего условно разрешенный вид ее использования;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7. Заявление на получение зонального согласования (на изменение разрешенного использования земельного участка) должно содержать:</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схему застройки земельного участка с указанием мест расположения существующих и планируемых построек, открытых пространств, мест парковки автомобилей;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lastRenderedPageBreak/>
        <w:t xml:space="preserve">- сведения о предполагаемых видах использования недвижимости, общей площади (объеме), количестве этажей, высоте, подключении к централизованным сетям инженерно - технического обеспечения, или об организации автономных систем обеспечения.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1" w:name="_Toc360041471"/>
      <w:bookmarkStart w:id="52" w:name="_Toc516667957"/>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14</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предоставления зонального согласования условно разрешенного вида использования недвижимости</w:t>
      </w:r>
      <w:bookmarkEnd w:id="51"/>
      <w:bookmarkEnd w:id="52"/>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1</w:t>
      </w:r>
      <w:r w:rsidRPr="00E339A3">
        <w:rPr>
          <w:rFonts w:ascii="Times New Roman" w:eastAsia="Times New Roman" w:hAnsi="Times New Roman"/>
          <w:sz w:val="20"/>
          <w:szCs w:val="20"/>
          <w:lang/>
        </w:rPr>
        <w:t>. Вопрос о зональном согласовании подлежит обсуждению на публичных слушаниях. Порядок организации и проведения публичных слушаний определяется Правилами,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2</w:t>
      </w:r>
      <w:r w:rsidRPr="00E339A3">
        <w:rPr>
          <w:rFonts w:ascii="Times New Roman" w:eastAsia="Times New Roman" w:hAnsi="Times New Roman"/>
          <w:sz w:val="20"/>
          <w:szCs w:val="20"/>
          <w:lang/>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w:t>
      </w:r>
      <w:r w:rsidRPr="00E339A3">
        <w:rPr>
          <w:rFonts w:ascii="Times New Roman" w:eastAsia="Times New Roman" w:hAnsi="Times New Roman"/>
          <w:sz w:val="20"/>
          <w:szCs w:val="20"/>
          <w:lang/>
        </w:rPr>
        <w:t>заявителю</w:t>
      </w:r>
      <w:r w:rsidRPr="00E339A3">
        <w:rPr>
          <w:rFonts w:ascii="Times New Roman" w:eastAsia="Times New Roman" w:hAnsi="Times New Roman"/>
          <w:sz w:val="20"/>
          <w:szCs w:val="20"/>
          <w:lang/>
        </w:rPr>
        <w:t>.</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3</w:t>
      </w:r>
      <w:r w:rsidRPr="00E339A3">
        <w:rPr>
          <w:rFonts w:ascii="Times New Roman" w:eastAsia="Times New Roman" w:hAnsi="Times New Roman"/>
          <w:sz w:val="20"/>
          <w:szCs w:val="28"/>
          <w:lang/>
        </w:rPr>
        <w:t>. Расходы, связанные с организацией и проведением публичных слушаний по вопросу предоставления зонального согласования, несет физическое или юридическое лицо, заинтересованное в получении такого согласования.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4</w:t>
      </w:r>
      <w:r w:rsidRPr="00E339A3">
        <w:rPr>
          <w:rFonts w:ascii="Times New Roman" w:eastAsia="Times New Roman" w:hAnsi="Times New Roman"/>
          <w:sz w:val="20"/>
          <w:szCs w:val="28"/>
          <w:lang/>
        </w:rPr>
        <w:t>. В случае,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зонального согласования, решение о предоставлении такого зонального согласования такому лицу принимается без проведения публичных слушаний.</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5</w:t>
      </w:r>
      <w:r w:rsidRPr="00E339A3">
        <w:rPr>
          <w:rFonts w:ascii="Times New Roman" w:eastAsia="Times New Roman" w:hAnsi="Times New Roman"/>
          <w:sz w:val="20"/>
          <w:szCs w:val="28"/>
          <w:lang/>
        </w:rPr>
        <w:t>.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3" w:name="_Toc360041472"/>
      <w:bookmarkStart w:id="54" w:name="_Toc516667958"/>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15</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bookmarkEnd w:id="53"/>
      <w:bookmarkEnd w:id="5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зональным согласованием отклонений от предельных параметров разрешенного строительства, реконструкции объектов недвижимости.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2. Отклонения от предельных параметров разрешенного строительства,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3</w:t>
      </w:r>
      <w:r w:rsidRPr="00E339A3">
        <w:rPr>
          <w:rFonts w:ascii="Times New Roman" w:eastAsia="Times New Roman" w:hAnsi="Times New Roman"/>
          <w:sz w:val="20"/>
          <w:szCs w:val="20"/>
          <w:lang/>
        </w:rPr>
        <w:t>. Вопрос о предоставлении зонального согласования отклонений от предельных параметров разрешенного строительства, реконструкции объектов недвижимости подлежит обсуждению на публичных слушаниях, проводимых в порядке,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0"/>
          <w:lang/>
        </w:rPr>
        <w:t>Расходы,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несет физическое или юридическое лицо, заинтересованное в предоставлении такого согласования.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4</w:t>
      </w:r>
      <w:r w:rsidRPr="00E339A3">
        <w:rPr>
          <w:rFonts w:ascii="Times New Roman" w:eastAsia="Times New Roman" w:hAnsi="Times New Roman"/>
          <w:sz w:val="20"/>
          <w:szCs w:val="28"/>
          <w:lang/>
        </w:rPr>
        <w:t xml:space="preserve">. На основании заключения о результатах публичных слушаний по вопросу о предоставлении зонального согласования, отклонений от предельных параметров разрешенного строительства, </w:t>
      </w:r>
      <w:r w:rsidRPr="00E339A3">
        <w:rPr>
          <w:rFonts w:ascii="Times New Roman" w:eastAsia="Times New Roman" w:hAnsi="Times New Roman"/>
          <w:sz w:val="20"/>
          <w:szCs w:val="28"/>
          <w:lang/>
        </w:rPr>
        <w:t xml:space="preserve">администрация </w:t>
      </w:r>
      <w:r w:rsidRPr="00E339A3">
        <w:rPr>
          <w:rFonts w:ascii="Times New Roman" w:eastAsia="Times New Roman" w:hAnsi="Times New Roman"/>
          <w:sz w:val="20"/>
          <w:szCs w:val="28"/>
          <w:lang/>
        </w:rPr>
        <w:t>принимает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 с указанием причин принятого решения.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5</w:t>
      </w:r>
      <w:r w:rsidRPr="00E339A3">
        <w:rPr>
          <w:rFonts w:ascii="Times New Roman" w:eastAsia="Times New Roman" w:hAnsi="Times New Roman"/>
          <w:sz w:val="20"/>
          <w:szCs w:val="20"/>
          <w:lang/>
        </w:rPr>
        <w:t>.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55" w:name="_Toc360041473"/>
      <w:bookmarkStart w:id="56" w:name="_Toc516667959"/>
      <w:r w:rsidRPr="00E339A3">
        <w:rPr>
          <w:rFonts w:ascii="Times New Roman" w:eastAsia="Times New Roman" w:hAnsi="Times New Roman"/>
          <w:bCs/>
          <w:iCs/>
          <w:caps/>
          <w:sz w:val="20"/>
          <w:szCs w:val="24"/>
          <w:lang/>
        </w:rPr>
        <w:t xml:space="preserve">Раздел IV </w:t>
      </w:r>
      <w:r w:rsidRPr="00E339A3">
        <w:rPr>
          <w:rFonts w:ascii="Times New Roman" w:eastAsia="Times New Roman" w:hAnsi="Times New Roman"/>
          <w:bCs/>
          <w:iCs/>
          <w:smallCaps/>
          <w:sz w:val="20"/>
          <w:szCs w:val="24"/>
          <w:lang/>
        </w:rPr>
        <w:t>Положение о проведении публичных слушаний по вопросам землепользования и застройки</w:t>
      </w:r>
      <w:bookmarkStart w:id="57" w:name="_Toc360041474"/>
      <w:bookmarkStart w:id="58" w:name="_Toc516667960"/>
      <w:bookmarkEnd w:id="55"/>
      <w:bookmarkEnd w:id="56"/>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16</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Общие положения</w:t>
      </w:r>
      <w:bookmarkEnd w:id="57"/>
      <w:bookmarkEnd w:id="58"/>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xml:space="preserve">1. </w:t>
      </w:r>
      <w:proofErr w:type="gramStart"/>
      <w:r w:rsidRPr="00E339A3">
        <w:rPr>
          <w:rFonts w:ascii="Times New Roman" w:eastAsia="Times New Roman" w:hAnsi="Times New Roman"/>
          <w:sz w:val="20"/>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w:t>
      </w:r>
      <w:proofErr w:type="gramEnd"/>
      <w:r w:rsidRPr="00E339A3">
        <w:rPr>
          <w:rFonts w:ascii="Times New Roman" w:eastAsia="Times New Roman" w:hAnsi="Times New Roman"/>
          <w:sz w:val="20"/>
          <w:szCs w:val="28"/>
          <w:lang w:eastAsia="ru-RU"/>
        </w:rPr>
        <w:t xml:space="preserve"> предельных параметров разрешенного строительства (далее - Публичные слушания), проводятся Комиссией с участием жителей </w:t>
      </w:r>
      <w:r w:rsidRPr="00E339A3">
        <w:rPr>
          <w:rFonts w:ascii="Times New Roman" w:eastAsia="Times New Roman" w:hAnsi="Times New Roman"/>
          <w:sz w:val="20"/>
          <w:szCs w:val="20"/>
          <w:lang w:eastAsia="ru-RU"/>
        </w:rPr>
        <w:t>Сельсовета</w:t>
      </w:r>
      <w:r w:rsidRPr="00E339A3">
        <w:rPr>
          <w:rFonts w:ascii="Times New Roman" w:eastAsia="Times New Roman" w:hAnsi="Times New Roman"/>
          <w:sz w:val="20"/>
          <w:szCs w:val="28"/>
          <w:lang w:eastAsia="ru-RU"/>
        </w:rPr>
        <w:t xml:space="preserve"> в обязательном порядке.</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lastRenderedPageBreak/>
        <w:t>2. При проведении публичных слушаний в целях обеспечения всем заинтересованным лицам равных возможностей для участия в них, последние проводятся в нерабочее время в избирательных округах по выборам в Совет, на территориях которых действуют обсуждаемые документы.</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3. В публичных слушаниях имеют право участвовать совершеннолетние, постоянно проживающие на территории Сельсовета,</w:t>
      </w:r>
      <w:r w:rsidRPr="00E339A3">
        <w:rPr>
          <w:rFonts w:ascii="Times New Roman" w:eastAsia="Times New Roman" w:hAnsi="Times New Roman"/>
          <w:sz w:val="20"/>
          <w:szCs w:val="28"/>
          <w:lang w:eastAsia="ru-RU"/>
        </w:rPr>
        <w:t xml:space="preserve"> </w:t>
      </w:r>
      <w:r w:rsidRPr="00E339A3">
        <w:rPr>
          <w:rFonts w:ascii="Times New Roman" w:eastAsia="Times New Roman" w:hAnsi="Times New Roman"/>
          <w:sz w:val="20"/>
          <w:szCs w:val="20"/>
          <w:lang w:eastAsia="ru-RU"/>
        </w:rPr>
        <w:t>дееспособные граждане Российской Федерации.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4. При проведении публичных слушаний всем заинтересованным лицам должны быть обеспечены равные возможности для выражения своего мнения.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6. По результатам публичных слушаний Комиссия готовит мотивированные заключения.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7.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в сети «Интернет».</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8.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ст.28 Градостроительного Кодекса.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59" w:name="_Toc360041475"/>
      <w:bookmarkStart w:id="60" w:name="_Toc51666796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17</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Публичные слушания по проекту Правил или по внесению в них изменений</w:t>
      </w:r>
      <w:bookmarkEnd w:id="59"/>
      <w:bookmarkEnd w:id="6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39"/>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1. Публичные слушания по проекту Правил проводятся на территории </w:t>
      </w:r>
      <w:r w:rsidRPr="00E339A3">
        <w:rPr>
          <w:rFonts w:ascii="Times New Roman" w:eastAsia="Times New Roman" w:hAnsi="Times New Roman"/>
          <w:bCs/>
          <w:sz w:val="20"/>
          <w:szCs w:val="24"/>
          <w:lang/>
        </w:rPr>
        <w:t>Сельсовета</w:t>
      </w:r>
      <w:r w:rsidRPr="00E339A3">
        <w:rPr>
          <w:rFonts w:ascii="Times New Roman" w:eastAsia="Times New Roman" w:hAnsi="Times New Roman"/>
          <w:sz w:val="20"/>
          <w:szCs w:val="24"/>
          <w:lang/>
        </w:rPr>
        <w:t>.</w:t>
      </w:r>
    </w:p>
    <w:p w:rsidR="00E339A3" w:rsidRPr="00E339A3" w:rsidRDefault="00E339A3" w:rsidP="00E339A3">
      <w:pPr>
        <w:suppressAutoHyphens/>
        <w:spacing w:after="0" w:line="240" w:lineRule="auto"/>
        <w:ind w:firstLine="539"/>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2. При внесении изменений в Правила, публичные слушания по этим изменениям проводятся </w:t>
      </w:r>
      <w:r w:rsidRPr="00E339A3">
        <w:rPr>
          <w:rFonts w:ascii="Times New Roman" w:eastAsia="Times New Roman" w:hAnsi="Times New Roman"/>
          <w:sz w:val="20"/>
          <w:szCs w:val="24"/>
        </w:rPr>
        <w:t>с участием представителей</w:t>
      </w:r>
      <w:r w:rsidRPr="00E339A3">
        <w:rPr>
          <w:rFonts w:ascii="Times New Roman" w:eastAsia="Times New Roman" w:hAnsi="Times New Roman"/>
          <w:sz w:val="20"/>
          <w:szCs w:val="24"/>
          <w:lang/>
        </w:rPr>
        <w:t xml:space="preserve"> территори</w:t>
      </w:r>
      <w:r w:rsidRPr="00E339A3">
        <w:rPr>
          <w:rFonts w:ascii="Times New Roman" w:eastAsia="Times New Roman" w:hAnsi="Times New Roman"/>
          <w:sz w:val="20"/>
          <w:szCs w:val="24"/>
        </w:rPr>
        <w:t>й</w:t>
      </w:r>
      <w:r w:rsidRPr="00E339A3">
        <w:rPr>
          <w:rFonts w:ascii="Times New Roman" w:eastAsia="Times New Roman" w:hAnsi="Times New Roman"/>
          <w:sz w:val="20"/>
          <w:szCs w:val="24"/>
          <w:lang/>
        </w:rPr>
        <w:t>, в отношении которых предлагается внесение изменений.</w:t>
      </w:r>
    </w:p>
    <w:p w:rsidR="00E339A3" w:rsidRPr="00E339A3" w:rsidRDefault="00E339A3" w:rsidP="00E339A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E339A3">
        <w:rPr>
          <w:rFonts w:ascii="Times New Roman" w:eastAsia="Times New Roman" w:hAnsi="Times New Roman"/>
          <w:sz w:val="20"/>
          <w:szCs w:val="24"/>
        </w:rPr>
        <w:t>3. В случае</w:t>
      </w:r>
      <w:proofErr w:type="gramStart"/>
      <w:r w:rsidRPr="00E339A3">
        <w:rPr>
          <w:rFonts w:ascii="Times New Roman" w:eastAsia="Times New Roman" w:hAnsi="Times New Roman"/>
          <w:sz w:val="20"/>
          <w:szCs w:val="24"/>
        </w:rPr>
        <w:t>,</w:t>
      </w:r>
      <w:proofErr w:type="gramEnd"/>
      <w:r w:rsidRPr="00E339A3">
        <w:rPr>
          <w:rFonts w:ascii="Times New Roman" w:eastAsia="Times New Roman" w:hAnsi="Times New Roman"/>
          <w:sz w:val="20"/>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E339A3">
        <w:rPr>
          <w:rFonts w:ascii="Times New Roman" w:eastAsia="Times New Roman" w:hAnsi="Times New Roman"/>
          <w:sz w:val="20"/>
          <w:szCs w:val="24"/>
        </w:rPr>
        <w:t>Администрация сельсовета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w:t>
      </w:r>
      <w:proofErr w:type="gramEnd"/>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границах</w:t>
      </w:r>
      <w:proofErr w:type="gramEnd"/>
      <w:r w:rsidRPr="00E339A3">
        <w:rPr>
          <w:rFonts w:ascii="Times New Roman" w:eastAsia="Times New Roman" w:hAnsi="Times New Roman"/>
          <w:sz w:val="20"/>
          <w:szCs w:val="24"/>
        </w:rPr>
        <w:t xml:space="preserve">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решения о проведении публичных слушаний по предложениям о внесении изменений в Правила. </w:t>
      </w:r>
      <w:r w:rsidRPr="00E339A3">
        <w:rPr>
          <w:rFonts w:ascii="Times New Roman" w:eastAsia="Times New Roman" w:hAnsi="Times New Roman"/>
          <w:sz w:val="20"/>
          <w:szCs w:val="20"/>
          <w:lang w:eastAsia="ru-RU"/>
        </w:rPr>
        <w:t>Срок проведения публичных слушаний определяется в соответствии с установленным регламентом Сельсовета.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1" w:name="_Toc360041476"/>
      <w:bookmarkStart w:id="62" w:name="_Toc516667962"/>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18</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61"/>
      <w:bookmarkEnd w:id="62"/>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1. </w:t>
      </w:r>
      <w:proofErr w:type="gramStart"/>
      <w:r w:rsidRPr="00E339A3">
        <w:rPr>
          <w:rFonts w:ascii="Times New Roman" w:eastAsia="Times New Roman" w:hAnsi="Times New Roman"/>
          <w:sz w:val="20"/>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339A3">
        <w:rPr>
          <w:rFonts w:ascii="Times New Roman" w:eastAsia="Times New Roman" w:hAnsi="Times New Roman"/>
          <w:sz w:val="20"/>
          <w:szCs w:val="20"/>
          <w:lang w:eastAsia="ru-RU"/>
        </w:rPr>
        <w:t xml:space="preserve"> В случае</w:t>
      </w:r>
      <w:proofErr w:type="gramStart"/>
      <w:r w:rsidRPr="00E339A3">
        <w:rPr>
          <w:rFonts w:ascii="Times New Roman" w:eastAsia="Times New Roman" w:hAnsi="Times New Roman"/>
          <w:sz w:val="20"/>
          <w:szCs w:val="20"/>
          <w:lang w:eastAsia="ru-RU"/>
        </w:rPr>
        <w:t>,</w:t>
      </w:r>
      <w:proofErr w:type="gramEnd"/>
      <w:r w:rsidRPr="00E339A3">
        <w:rPr>
          <w:rFonts w:ascii="Times New Roman" w:eastAsia="Times New Roman" w:hAnsi="Times New Roman"/>
          <w:sz w:val="20"/>
          <w:szCs w:val="20"/>
          <w:lang w:eastAsia="ru-RU"/>
        </w:rPr>
        <w:t xml:space="preserve">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2. </w:t>
      </w:r>
      <w:proofErr w:type="gramStart"/>
      <w:r w:rsidRPr="00E339A3">
        <w:rPr>
          <w:rFonts w:ascii="Times New Roman" w:eastAsia="Times New Roman" w:hAnsi="Times New Roman"/>
          <w:sz w:val="20"/>
          <w:szCs w:val="20"/>
          <w:lang w:eastAsia="ru-RU"/>
        </w:rPr>
        <w:t>Комиссия (сотрудник администрации)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E339A3">
        <w:rPr>
          <w:rFonts w:ascii="Times New Roman" w:eastAsia="Times New Roman" w:hAnsi="Times New Roman"/>
          <w:sz w:val="20"/>
          <w:szCs w:val="20"/>
          <w:lang w:eastAsia="ru-RU"/>
        </w:rPr>
        <w:t xml:space="preserve"> строительства, для которого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3. Срок проведения упомянутых в этой статье публичных слушаний с момента оповещения жителей Сельсовета</w:t>
      </w:r>
      <w:r w:rsidRPr="00E339A3">
        <w:rPr>
          <w:rFonts w:ascii="Times New Roman" w:eastAsia="Times New Roman" w:hAnsi="Times New Roman"/>
          <w:sz w:val="20"/>
          <w:szCs w:val="28"/>
          <w:lang w:eastAsia="ru-RU"/>
        </w:rPr>
        <w:t xml:space="preserve"> </w:t>
      </w:r>
      <w:r w:rsidRPr="00E339A3">
        <w:rPr>
          <w:rFonts w:ascii="Times New Roman" w:eastAsia="Times New Roman" w:hAnsi="Times New Roman"/>
          <w:sz w:val="20"/>
          <w:szCs w:val="20"/>
          <w:lang w:eastAsia="ru-RU"/>
        </w:rPr>
        <w:t>о времени и месте их проведения до дня опубликования заключения о результатах публичных слушаний не</w:t>
      </w:r>
      <w:bookmarkStart w:id="63" w:name="_Toc101943620"/>
      <w:r w:rsidRPr="00E339A3">
        <w:rPr>
          <w:rFonts w:ascii="Times New Roman" w:eastAsia="Times New Roman" w:hAnsi="Times New Roman"/>
          <w:sz w:val="20"/>
          <w:szCs w:val="20"/>
          <w:lang w:eastAsia="ru-RU"/>
        </w:rPr>
        <w:t xml:space="preserve"> может быть более одного месяца.</w:t>
      </w:r>
      <w:bookmarkStart w:id="64" w:name="_Toc101943661"/>
      <w:bookmarkEnd w:id="63"/>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Cs w:val="20"/>
          <w:lang w:eastAsia="ru-RU"/>
        </w:rPr>
      </w:pPr>
      <w:r w:rsidRPr="00E339A3">
        <w:rPr>
          <w:rFonts w:ascii="Times New Roman" w:eastAsia="Times New Roman" w:hAnsi="Times New Roman"/>
          <w:szCs w:val="20"/>
          <w:lang w:eastAsia="ru-RU"/>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5" w:name="_Toc360041477"/>
      <w:bookmarkStart w:id="66" w:name="_Toc516667963"/>
      <w:r w:rsidRPr="00E339A3">
        <w:rPr>
          <w:rFonts w:ascii="Times New Roman" w:eastAsia="SimSun" w:hAnsi="Times New Roman"/>
          <w:bCs/>
          <w:sz w:val="20"/>
          <w:szCs w:val="24"/>
          <w:lang w:eastAsia="zh-CN"/>
        </w:rPr>
        <w:lastRenderedPageBreak/>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19</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Публичные слушания по согласованию отклонений от предельных параметров разрешенного строительства</w:t>
      </w:r>
      <w:bookmarkEnd w:id="65"/>
      <w:bookmarkEnd w:id="6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8"/>
          <w:lang/>
        </w:rPr>
        <w:t xml:space="preserve">1. Согласование отклонений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Уставом муниципального образования </w:t>
      </w:r>
      <w:r w:rsidRPr="00E339A3">
        <w:rPr>
          <w:rFonts w:ascii="Times New Roman" w:eastAsia="Times New Roman" w:hAnsi="Times New Roman"/>
          <w:sz w:val="20"/>
          <w:szCs w:val="20"/>
          <w:lang/>
        </w:rPr>
        <w:t>и положением о проведении публичных слушаний по вопросам градостроительной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2. </w:t>
      </w:r>
      <w:proofErr w:type="gramStart"/>
      <w:r w:rsidRPr="00E339A3">
        <w:rPr>
          <w:rFonts w:ascii="Times New Roman" w:eastAsia="Times New Roman" w:hAnsi="Times New Roman"/>
          <w:sz w:val="20"/>
          <w:szCs w:val="20"/>
          <w:lang w:eastAsia="ru-RU"/>
        </w:rPr>
        <w:t xml:space="preserve">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Глава </w:t>
      </w:r>
      <w:r w:rsidRPr="00E339A3">
        <w:rPr>
          <w:rFonts w:ascii="Times New Roman" w:eastAsia="Times New Roman" w:hAnsi="Times New Roman"/>
          <w:sz w:val="20"/>
          <w:szCs w:val="28"/>
          <w:lang w:eastAsia="ru-RU"/>
        </w:rPr>
        <w:t>сельсовета,</w:t>
      </w:r>
      <w:r w:rsidRPr="00E339A3">
        <w:rPr>
          <w:rFonts w:ascii="Times New Roman" w:eastAsia="Times New Roman" w:hAnsi="Times New Roman"/>
          <w:sz w:val="20"/>
          <w:szCs w:val="20"/>
          <w:lang w:eastAsia="ru-RU"/>
        </w:rPr>
        <w:t xml:space="preserve"> в течение семи дней,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roofErr w:type="gramEnd"/>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3. Физическое или юридическое лицо вправе оспорить в судебном порядке вышеупомянутое решение.</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smallCaps/>
          <w:sz w:val="20"/>
          <w:szCs w:val="24"/>
          <w:lang/>
        </w:rPr>
      </w:pPr>
      <w:bookmarkStart w:id="67" w:name="_Toc360041478"/>
      <w:bookmarkStart w:id="68" w:name="_Toc516667964"/>
      <w:r w:rsidRPr="00E339A3">
        <w:rPr>
          <w:rFonts w:ascii="Times New Roman" w:eastAsia="Times New Roman" w:hAnsi="Times New Roman"/>
          <w:bCs/>
          <w:iCs/>
          <w:smallCaps/>
          <w:sz w:val="20"/>
          <w:szCs w:val="24"/>
          <w:lang/>
        </w:rPr>
        <w:t>Раздел V Подготовка документации по планировке территории органами местного самоуправления</w:t>
      </w:r>
      <w:bookmarkEnd w:id="68"/>
      <w:r w:rsidRPr="00E339A3">
        <w:rPr>
          <w:rFonts w:ascii="Times New Roman" w:eastAsia="Times New Roman" w:hAnsi="Times New Roman"/>
          <w:bCs/>
          <w:iCs/>
          <w:smallCaps/>
          <w:sz w:val="20"/>
          <w:szCs w:val="24"/>
          <w:lang/>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69" w:name="_Toc516667965"/>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20</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w:t>
      </w:r>
      <w:bookmarkEnd w:id="69"/>
      <w:r w:rsidRPr="00E339A3">
        <w:rPr>
          <w:rFonts w:ascii="Times New Roman" w:eastAsia="Arial Unicode MS" w:hAnsi="Times New Roman"/>
          <w:bCs/>
          <w:sz w:val="20"/>
          <w:szCs w:val="20"/>
          <w:lang w:eastAsia="ru-RU"/>
        </w:rPr>
        <w:t>Документация по планировке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rPr>
      </w:pP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16"/>
          <w:szCs w:val="20"/>
          <w:lang w:eastAsia="ru-RU"/>
        </w:rPr>
      </w:pPr>
      <w:r w:rsidRPr="00E339A3">
        <w:rPr>
          <w:rFonts w:ascii="Times New Roman" w:eastAsia="Times New Roman" w:hAnsi="Times New Roman"/>
          <w:sz w:val="20"/>
          <w:szCs w:val="24"/>
        </w:rPr>
        <w:t xml:space="preserve">1. </w:t>
      </w:r>
      <w:r w:rsidRPr="00E339A3">
        <w:rPr>
          <w:rFonts w:ascii="Times New Roman" w:eastAsia="Times New Roman" w:hAnsi="Times New Roman"/>
          <w:sz w:val="20"/>
          <w:szCs w:val="24"/>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E339A3">
        <w:rPr>
          <w:rFonts w:ascii="Times New Roman" w:eastAsia="Times New Roman" w:hAnsi="Times New Roman"/>
          <w:sz w:val="16"/>
          <w:szCs w:val="20"/>
          <w:lang w:eastAsia="ru-RU"/>
        </w:rPr>
        <w:t xml:space="preserve"> </w:t>
      </w:r>
      <w:r w:rsidRPr="00E339A3">
        <w:rPr>
          <w:rFonts w:ascii="Times New Roman" w:eastAsia="Times New Roman" w:hAnsi="Times New Roman"/>
          <w:sz w:val="20"/>
          <w:szCs w:val="24"/>
        </w:rPr>
        <w:t xml:space="preserve">размещения линейных объектов.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2.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3. При подготовке документации по планировке территории может осуществляться разработка</w:t>
      </w:r>
      <w:r w:rsidRPr="00E339A3">
        <w:rPr>
          <w:rFonts w:ascii="Times New Roman" w:eastAsia="Times New Roman" w:hAnsi="Times New Roman"/>
          <w:sz w:val="20"/>
          <w:szCs w:val="20"/>
          <w:lang/>
        </w:rPr>
        <w:t xml:space="preserve"> </w:t>
      </w:r>
      <w:r w:rsidRPr="00E339A3">
        <w:rPr>
          <w:rFonts w:ascii="Times New Roman" w:eastAsia="Times New Roman" w:hAnsi="Times New Roman"/>
          <w:sz w:val="20"/>
          <w:szCs w:val="20"/>
          <w:lang/>
        </w:rPr>
        <w:t>проектов планировки территории</w:t>
      </w:r>
      <w:r w:rsidRPr="00E339A3">
        <w:rPr>
          <w:rFonts w:ascii="Times New Roman" w:eastAsia="Times New Roman" w:hAnsi="Times New Roman"/>
          <w:sz w:val="20"/>
          <w:szCs w:val="20"/>
          <w:lang/>
        </w:rPr>
        <w:t>,</w:t>
      </w:r>
      <w:r w:rsidRPr="00E339A3">
        <w:rPr>
          <w:rFonts w:ascii="Times New Roman" w:eastAsia="Times New Roman" w:hAnsi="Times New Roman"/>
          <w:sz w:val="20"/>
          <w:szCs w:val="20"/>
          <w:lang/>
        </w:rPr>
        <w:t xml:space="preserve"> проектов межевания территории</w:t>
      </w:r>
      <w:r w:rsidRPr="00E339A3">
        <w:rPr>
          <w:rFonts w:ascii="Times New Roman" w:eastAsia="Times New Roman" w:hAnsi="Times New Roman"/>
          <w:sz w:val="20"/>
          <w:szCs w:val="20"/>
          <w:lang/>
        </w:rPr>
        <w:t>.</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4. Состав и содержание документации по планировке территории определены статьями 42-4</w:t>
      </w:r>
      <w:r w:rsidRPr="00E339A3">
        <w:rPr>
          <w:rFonts w:ascii="Times New Roman" w:eastAsia="Times New Roman" w:hAnsi="Times New Roman"/>
          <w:sz w:val="20"/>
          <w:szCs w:val="20"/>
          <w:lang/>
        </w:rPr>
        <w:t>3</w:t>
      </w:r>
      <w:r w:rsidRPr="00E339A3">
        <w:rPr>
          <w:rFonts w:ascii="Times New Roman" w:eastAsia="Times New Roman" w:hAnsi="Times New Roman"/>
          <w:sz w:val="20"/>
          <w:szCs w:val="20"/>
          <w:lang/>
        </w:rPr>
        <w:t xml:space="preserve"> Градостроительного кодекса Российской Федерации.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0" w:name="_Toc51666796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21</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Порядок подготовки и утверждения документации по планировке территории</w:t>
      </w:r>
      <w:bookmarkEnd w:id="70"/>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1</w:t>
      </w:r>
      <w:r w:rsidRPr="00E339A3">
        <w:rPr>
          <w:rFonts w:ascii="Times New Roman" w:eastAsia="Times New Roman" w:hAnsi="Times New Roman"/>
          <w:sz w:val="20"/>
          <w:szCs w:val="20"/>
          <w:lang/>
        </w:rPr>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2</w:t>
      </w:r>
      <w:r w:rsidRPr="00E339A3">
        <w:rPr>
          <w:rFonts w:ascii="Times New Roman" w:eastAsia="Times New Roman" w:hAnsi="Times New Roman"/>
          <w:sz w:val="20"/>
          <w:szCs w:val="20"/>
          <w:lang/>
        </w:rPr>
        <w:t xml:space="preserve">.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 Уставом, нормативным правовым актом органов местного самоуправления с учетом положений статьи 46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3</w:t>
      </w:r>
      <w:r w:rsidRPr="00E339A3">
        <w:rPr>
          <w:rFonts w:ascii="Times New Roman" w:eastAsia="Times New Roman" w:hAnsi="Times New Roman"/>
          <w:sz w:val="20"/>
          <w:szCs w:val="20"/>
          <w:lang/>
        </w:rPr>
        <w:t xml:space="preserve">. На основании документации по планировке территории, утвержденной </w:t>
      </w:r>
      <w:r w:rsidRPr="00E339A3">
        <w:rPr>
          <w:rFonts w:ascii="Times New Roman" w:eastAsia="Times New Roman" w:hAnsi="Times New Roman"/>
          <w:sz w:val="20"/>
          <w:szCs w:val="20"/>
          <w:lang/>
        </w:rPr>
        <w:t>Г</w:t>
      </w:r>
      <w:r w:rsidRPr="00E339A3">
        <w:rPr>
          <w:rFonts w:ascii="Times New Roman" w:eastAsia="Times New Roman" w:hAnsi="Times New Roman"/>
          <w:sz w:val="20"/>
          <w:szCs w:val="20"/>
          <w:lang/>
        </w:rPr>
        <w:t xml:space="preserve">лавой,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4</w:t>
      </w:r>
      <w:r w:rsidRPr="00E339A3">
        <w:rPr>
          <w:rFonts w:ascii="Times New Roman" w:eastAsia="Times New Roman" w:hAnsi="Times New Roman"/>
          <w:sz w:val="20"/>
          <w:szCs w:val="20"/>
          <w:lang/>
        </w:rPr>
        <w:t xml:space="preserve">. Развитие застроенных территорий в границе поселения осуществляется в соответствии со статьей 46.1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5</w:t>
      </w:r>
      <w:r w:rsidRPr="00E339A3">
        <w:rPr>
          <w:rFonts w:ascii="Times New Roman" w:eastAsia="Times New Roman" w:hAnsi="Times New Roman"/>
          <w:sz w:val="20"/>
          <w:szCs w:val="20"/>
          <w:lang/>
        </w:rPr>
        <w:t xml:space="preserve">. Содержание и условия заключения договора о развитии застроенной территории установлены статьей 46.2 Градостроительного кодекса Российской Федерации.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6</w:t>
      </w:r>
      <w:r w:rsidRPr="00E339A3">
        <w:rPr>
          <w:rFonts w:ascii="Times New Roman" w:eastAsia="Times New Roman" w:hAnsi="Times New Roman"/>
          <w:sz w:val="20"/>
          <w:szCs w:val="20"/>
          <w:lang/>
        </w:rPr>
        <w:t>. 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r w:rsidRPr="00E339A3">
        <w:rPr>
          <w:rFonts w:ascii="Times New Roman" w:eastAsia="Times New Roman" w:hAnsi="Times New Roman"/>
          <w:sz w:val="20"/>
          <w:szCs w:val="20"/>
          <w:lang/>
        </w:rPr>
        <w:t>.</w:t>
      </w:r>
    </w:p>
    <w:p w:rsidR="00E339A3" w:rsidRPr="00E339A3" w:rsidRDefault="00E339A3" w:rsidP="00E339A3">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71" w:name="_Toc516667967"/>
      <w:r w:rsidRPr="00E339A3">
        <w:rPr>
          <w:rFonts w:ascii="Times New Roman" w:eastAsia="Times New Roman" w:hAnsi="Times New Roman"/>
          <w:bCs/>
          <w:iCs/>
          <w:caps/>
          <w:sz w:val="20"/>
          <w:szCs w:val="24"/>
          <w:lang/>
        </w:rPr>
        <w:t>Раздел VI. Процедуры реализации Правил</w:t>
      </w:r>
      <w:bookmarkEnd w:id="67"/>
      <w:bookmarkEnd w:id="71"/>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72" w:name="_Toc360041479"/>
      <w:bookmarkStart w:id="73" w:name="_Toc516667968"/>
      <w:r w:rsidRPr="00E339A3">
        <w:rPr>
          <w:rFonts w:ascii="Times New Roman" w:eastAsia="Arial Unicode MS" w:hAnsi="Times New Roman"/>
          <w:bCs/>
          <w:iCs/>
          <w:caps/>
          <w:sz w:val="20"/>
          <w:szCs w:val="24"/>
          <w:lang w:eastAsia="ru-RU"/>
        </w:rPr>
        <w:t xml:space="preserve">Часть I </w:t>
      </w:r>
      <w:r w:rsidRPr="00E339A3">
        <w:rPr>
          <w:rFonts w:ascii="Times New Roman" w:eastAsia="Arial Unicode MS" w:hAnsi="Times New Roman"/>
          <w:bCs/>
          <w:iCs/>
          <w:smallCaps/>
          <w:sz w:val="20"/>
          <w:szCs w:val="24"/>
          <w:lang w:eastAsia="ru-RU"/>
        </w:rPr>
        <w:t>Права использования и строительного изменения объектов недвижимости</w:t>
      </w:r>
      <w:bookmarkStart w:id="74" w:name="_Toc101943662"/>
      <w:bookmarkEnd w:id="64"/>
      <w:bookmarkEnd w:id="72"/>
      <w:bookmarkEnd w:id="73"/>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5" w:name="_Toc360041480"/>
      <w:bookmarkStart w:id="76" w:name="_Toc516667969"/>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22</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Общие положения, распространяющиеся на ранее предоставленные права</w:t>
      </w:r>
      <w:bookmarkEnd w:id="74"/>
      <w:bookmarkEnd w:id="75"/>
      <w:bookmarkEnd w:id="7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lang/>
        </w:rPr>
      </w:pPr>
      <w:r w:rsidRPr="00E339A3">
        <w:rPr>
          <w:rFonts w:ascii="Times New Roman" w:eastAsia="Times New Roman" w:hAnsi="Times New Roman"/>
          <w:bCs/>
          <w:sz w:val="20"/>
          <w:szCs w:val="28"/>
          <w:lang/>
        </w:rPr>
        <w:lastRenderedPageBreak/>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lang/>
        </w:rPr>
      </w:pPr>
      <w:r w:rsidRPr="00E339A3">
        <w:rPr>
          <w:rFonts w:ascii="Times New Roman" w:eastAsia="Times New Roman" w:hAnsi="Times New Roman"/>
          <w:bCs/>
          <w:sz w:val="20"/>
          <w:szCs w:val="28"/>
          <w:lang/>
        </w:rPr>
        <w:t>2. Объекты недвижимости, существовавшие до вступления в силу Правил, являются не соответствующими Правилам в случаях, если эти объекты: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расположены в створе красных линий, установленных утвержденными проектами планировки для прокладки улиц, проездов, инженерно - технических коммуникаций;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имеют виды использования, не входящие в число разрешенных или условно разрешенных для соответствующих территориальных зон;</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77" w:name="_Toc360041481"/>
      <w:bookmarkStart w:id="78" w:name="_Toc101943663"/>
      <w:bookmarkStart w:id="79" w:name="_Toc516667970"/>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23</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Использование и изменение объектов недвижимости, не соответствующих Правилам</w:t>
      </w:r>
      <w:bookmarkEnd w:id="77"/>
      <w:bookmarkEnd w:id="78"/>
      <w:bookmarkEnd w:id="79"/>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Все изменения объектов, несоответствующих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lang/>
        </w:rPr>
      </w:pPr>
      <w:r w:rsidRPr="00E339A3">
        <w:rPr>
          <w:rFonts w:ascii="Times New Roman" w:eastAsia="Times New Roman" w:hAnsi="Times New Roman"/>
          <w:sz w:val="20"/>
          <w:szCs w:val="24"/>
          <w:lang/>
        </w:rPr>
        <w:t>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разрешенных для соответствующей территориальной зоны, не могут быть изменены в сторону ухудшения комфортности градостроительной среды.</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lang/>
        </w:rP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E339A3" w:rsidRPr="00E339A3" w:rsidRDefault="00E339A3" w:rsidP="00E339A3">
      <w:pPr>
        <w:keepNext/>
        <w:overflowPunct w:val="0"/>
        <w:autoSpaceDE w:val="0"/>
        <w:autoSpaceDN w:val="0"/>
        <w:adjustRightInd w:val="0"/>
        <w:spacing w:before="200" w:line="240" w:lineRule="auto"/>
        <w:ind w:firstLine="510"/>
        <w:jc w:val="center"/>
        <w:outlineLvl w:val="2"/>
        <w:rPr>
          <w:rFonts w:ascii="Times New Roman" w:eastAsia="Arial Unicode MS" w:hAnsi="Times New Roman"/>
          <w:bCs/>
          <w:iCs/>
          <w:caps/>
          <w:sz w:val="20"/>
          <w:szCs w:val="24"/>
          <w:lang w:eastAsia="ru-RU"/>
        </w:rPr>
      </w:pPr>
      <w:bookmarkStart w:id="80" w:name="_Toc360041482"/>
      <w:bookmarkStart w:id="81" w:name="_Toc516667971"/>
      <w:r w:rsidRPr="00E339A3">
        <w:rPr>
          <w:rFonts w:ascii="Times New Roman" w:eastAsia="Arial Unicode MS" w:hAnsi="Times New Roman"/>
          <w:bCs/>
          <w:iCs/>
          <w:caps/>
          <w:sz w:val="20"/>
          <w:szCs w:val="24"/>
          <w:lang w:eastAsia="ru-RU"/>
        </w:rPr>
        <w:t xml:space="preserve">Часть II </w:t>
      </w:r>
      <w:r w:rsidRPr="00E339A3">
        <w:rPr>
          <w:rFonts w:ascii="Times New Roman" w:eastAsia="Arial Unicode MS" w:hAnsi="Times New Roman"/>
          <w:bCs/>
          <w:iCs/>
          <w:smallCaps/>
          <w:sz w:val="20"/>
          <w:szCs w:val="24"/>
          <w:lang w:eastAsia="ru-RU"/>
        </w:rPr>
        <w:t>Процедуры переходного периода по формированию земельных участков как единиц недвижимости</w:t>
      </w:r>
      <w:bookmarkEnd w:id="80"/>
      <w:bookmarkEnd w:id="81"/>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2" w:name="_Toc360041483"/>
      <w:bookmarkStart w:id="83" w:name="_Toc516667972"/>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 xml:space="preserve">атья </w:t>
      </w:r>
      <w:r w:rsidRPr="00E339A3">
        <w:rPr>
          <w:rFonts w:ascii="Times New Roman" w:eastAsia="SimSun" w:hAnsi="Times New Roman"/>
          <w:bCs/>
          <w:sz w:val="20"/>
          <w:szCs w:val="24"/>
          <w:lang w:eastAsia="zh-CN"/>
        </w:rPr>
        <w:t>24</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Применение процедур переходного периода</w:t>
      </w:r>
      <w:bookmarkEnd w:id="82"/>
      <w:bookmarkEnd w:id="83"/>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43635A">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Процедуры переходного периода, изложенные в настоящем разделе, применяются в случаях, когда для отдельных территориальных зон Сельсовета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r w:rsidRPr="00E339A3">
        <w:rPr>
          <w:rFonts w:ascii="Times New Roman" w:eastAsia="Times New Roman" w:hAnsi="Times New Roman"/>
          <w:sz w:val="20"/>
          <w:szCs w:val="20"/>
        </w:rPr>
        <w:t xml:space="preserve">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4" w:name="_Toc360041484"/>
      <w:bookmarkStart w:id="85" w:name="_Toc516667973"/>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25</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Назначение и содержание действий по формированию земельных участков как единиц недвижимости</w:t>
      </w:r>
      <w:bookmarkEnd w:id="84"/>
      <w:bookmarkEnd w:id="85"/>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1. Действия по формированию земельных участков как единиц недвижимости включают установление:</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разрешенных видов их использования;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параметров разрешенного строительства;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границ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2. Указанные действия создают основания для введения в Сельсовете</w:t>
      </w:r>
      <w:r w:rsidRPr="00E339A3">
        <w:rPr>
          <w:rFonts w:ascii="Times New Roman" w:eastAsia="Times New Roman" w:hAnsi="Times New Roman"/>
          <w:sz w:val="20"/>
          <w:szCs w:val="28"/>
          <w:lang/>
        </w:rPr>
        <w:t xml:space="preserve"> </w:t>
      </w:r>
      <w:r w:rsidRPr="00E339A3">
        <w:rPr>
          <w:rFonts w:ascii="Times New Roman" w:eastAsia="Times New Roman" w:hAnsi="Times New Roman"/>
          <w:sz w:val="20"/>
          <w:szCs w:val="20"/>
          <w:lang/>
        </w:rPr>
        <w:t>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3. Разрешенные виды использования земельных участков для различных территориальных зон Сельсовета устанавливаются Правилами.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4. На последующих этапах в переходный период формирования системы градостроительного зонирования Сельсовета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5</w:t>
      </w:r>
      <w:r w:rsidRPr="00E339A3">
        <w:rPr>
          <w:rFonts w:ascii="Times New Roman" w:eastAsia="Times New Roman" w:hAnsi="Times New Roman"/>
          <w:sz w:val="20"/>
          <w:szCs w:val="20"/>
          <w:lang/>
        </w:rPr>
        <w:t xml:space="preserve">. Указанные параметры по мере их разработки включаются в Правила, согласно описанным в них процедурам.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6</w:t>
      </w:r>
      <w:r w:rsidRPr="00E339A3">
        <w:rPr>
          <w:rFonts w:ascii="Times New Roman" w:eastAsia="Times New Roman" w:hAnsi="Times New Roman"/>
          <w:sz w:val="20"/>
          <w:szCs w:val="20"/>
          <w:lang/>
        </w:rPr>
        <w:t xml:space="preserve">. Границы земельных участков устанавливаются по инициативе органов местного самоуправления и на средства местного бюджета, а также по инициативе и на средства физических или юридических лиц.    </w:t>
      </w:r>
    </w:p>
    <w:p w:rsidR="00E339A3" w:rsidRPr="00E339A3" w:rsidRDefault="00E339A3" w:rsidP="00E339A3">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 </w:t>
      </w:r>
      <w:r w:rsidRPr="00E339A3">
        <w:rPr>
          <w:rFonts w:ascii="Times New Roman" w:eastAsia="Times New Roman" w:hAnsi="Times New Roman"/>
          <w:sz w:val="20"/>
          <w:szCs w:val="20"/>
          <w:lang/>
        </w:rPr>
        <w:t>7</w:t>
      </w:r>
      <w:r w:rsidRPr="00E339A3">
        <w:rPr>
          <w:rFonts w:ascii="Times New Roman" w:eastAsia="Times New Roman" w:hAnsi="Times New Roman"/>
          <w:sz w:val="20"/>
          <w:szCs w:val="20"/>
          <w:lang/>
        </w:rPr>
        <w:t xml:space="preserve">. </w:t>
      </w:r>
      <w:r w:rsidRPr="00E339A3">
        <w:rPr>
          <w:rFonts w:ascii="Times New Roman" w:eastAsia="Times New Roman" w:hAnsi="Times New Roman"/>
          <w:sz w:val="20"/>
          <w:szCs w:val="20"/>
          <w:lang/>
        </w:rPr>
        <w:t xml:space="preserve"> </w:t>
      </w:r>
      <w:r w:rsidRPr="00E339A3">
        <w:rPr>
          <w:rFonts w:ascii="Times New Roman" w:eastAsia="Times New Roman" w:hAnsi="Times New Roman"/>
          <w:sz w:val="20"/>
          <w:szCs w:val="20"/>
          <w:lang/>
        </w:rPr>
        <w:t>Границы земельных участков устанавливаются в соответствии с утвержденными проектами планировки частей территории населенных пунктов и проектами межевания земельных участков.</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8</w:t>
      </w:r>
      <w:r w:rsidRPr="00E339A3">
        <w:rPr>
          <w:rFonts w:ascii="Times New Roman" w:eastAsia="Times New Roman" w:hAnsi="Times New Roman"/>
          <w:sz w:val="20"/>
          <w:szCs w:val="20"/>
          <w:lang/>
        </w:rPr>
        <w:t>. Администрация муниципального образования принимает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Сельсовета.</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keepNext/>
        <w:keepLines/>
        <w:overflowPunct w:val="0"/>
        <w:autoSpaceDE w:val="0"/>
        <w:autoSpaceDN w:val="0"/>
        <w:adjustRightInd w:val="0"/>
        <w:spacing w:after="220" w:line="240" w:lineRule="auto"/>
        <w:ind w:firstLine="510"/>
        <w:jc w:val="center"/>
        <w:textAlignment w:val="baseline"/>
        <w:outlineLvl w:val="0"/>
        <w:rPr>
          <w:rFonts w:ascii="Times New Roman" w:eastAsia="Times New Roman" w:hAnsi="Times New Roman"/>
          <w:bCs/>
          <w:iCs/>
          <w:caps/>
          <w:sz w:val="20"/>
          <w:szCs w:val="24"/>
          <w:lang/>
        </w:rPr>
      </w:pPr>
      <w:bookmarkStart w:id="86" w:name="_Toc516667974"/>
      <w:r w:rsidRPr="00E339A3">
        <w:rPr>
          <w:rFonts w:ascii="Times New Roman" w:eastAsia="Times New Roman" w:hAnsi="Times New Roman"/>
          <w:bCs/>
          <w:iCs/>
          <w:caps/>
          <w:sz w:val="20"/>
          <w:szCs w:val="24"/>
          <w:lang/>
        </w:rPr>
        <w:lastRenderedPageBreak/>
        <w:t>Глава II Градостроительные регламенты</w:t>
      </w:r>
      <w:bookmarkEnd w:id="86"/>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87" w:name="_Toc488329218"/>
      <w:bookmarkStart w:id="88" w:name="_Toc516667975"/>
      <w:r w:rsidRPr="00E339A3">
        <w:rPr>
          <w:rFonts w:ascii="Times New Roman" w:eastAsia="Times New Roman" w:hAnsi="Times New Roman"/>
          <w:bCs/>
          <w:iCs/>
          <w:caps/>
          <w:sz w:val="20"/>
          <w:szCs w:val="24"/>
          <w:lang/>
        </w:rPr>
        <w:t xml:space="preserve">Раздел I </w:t>
      </w:r>
      <w:r w:rsidRPr="00E339A3">
        <w:rPr>
          <w:rFonts w:ascii="Times New Roman" w:eastAsia="Times New Roman" w:hAnsi="Times New Roman"/>
          <w:bCs/>
          <w:iCs/>
          <w:smallCaps/>
          <w:sz w:val="20"/>
          <w:szCs w:val="24"/>
          <w:lang/>
        </w:rPr>
        <w:t>Регламенты территориальных зон, выделенных в схеме территориального зонирования, их кодовые обозначения</w:t>
      </w:r>
      <w:bookmarkEnd w:id="87"/>
      <w:bookmarkEnd w:id="88"/>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89" w:name="_Toc288209554"/>
      <w:bookmarkStart w:id="90" w:name="_Toc488329219"/>
      <w:bookmarkStart w:id="91" w:name="_Toc51666797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26</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Зона</w:t>
      </w:r>
      <w:r w:rsidRPr="00E339A3">
        <w:rPr>
          <w:rFonts w:ascii="Times New Roman" w:eastAsia="SimSun" w:hAnsi="Times New Roman"/>
          <w:bCs/>
          <w:sz w:val="20"/>
          <w:szCs w:val="24"/>
          <w:lang w:eastAsia="zh-CN"/>
        </w:rPr>
        <w:t xml:space="preserve"> малоэтажной</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 xml:space="preserve">жилой </w:t>
      </w:r>
      <w:r w:rsidRPr="00E339A3">
        <w:rPr>
          <w:rFonts w:ascii="Times New Roman" w:eastAsia="SimSun" w:hAnsi="Times New Roman"/>
          <w:bCs/>
          <w:sz w:val="20"/>
          <w:szCs w:val="24"/>
          <w:lang w:eastAsia="zh-CN"/>
        </w:rPr>
        <w:t xml:space="preserve">застройки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Ж</w:t>
      </w:r>
      <w:r w:rsidRPr="00E339A3">
        <w:rPr>
          <w:rFonts w:ascii="Times New Roman" w:eastAsia="SimSun" w:hAnsi="Times New Roman"/>
          <w:bCs/>
          <w:sz w:val="20"/>
          <w:szCs w:val="24"/>
          <w:lang w:eastAsia="zh-CN"/>
        </w:rPr>
        <w:t>1)</w:t>
      </w:r>
      <w:bookmarkEnd w:id="91"/>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988"/>
        <w:gridCol w:w="1789"/>
        <w:gridCol w:w="4268"/>
      </w:tblGrid>
      <w:tr w:rsidR="00E339A3" w:rsidRPr="00E339A3" w:rsidTr="0043635A">
        <w:tc>
          <w:tcPr>
            <w:tcW w:w="2014" w:type="pct"/>
            <w:tcBorders>
              <w:top w:val="single" w:sz="4" w:space="0" w:color="auto"/>
              <w:left w:val="single" w:sz="4" w:space="0" w:color="auto"/>
              <w:bottom w:val="single" w:sz="4" w:space="0" w:color="auto"/>
              <w:right w:val="single" w:sz="4" w:space="0" w:color="auto"/>
            </w:tcBorders>
            <w:hideMark/>
          </w:tcPr>
          <w:bookmarkEnd w:id="89"/>
          <w:bookmarkEnd w:id="90"/>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Основные виды разрешенного использования</w:t>
            </w:r>
          </w:p>
        </w:tc>
        <w:tc>
          <w:tcPr>
            <w:tcW w:w="83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Условно разрешенные виды использования</w:t>
            </w:r>
          </w:p>
        </w:tc>
        <w:tc>
          <w:tcPr>
            <w:tcW w:w="215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Вспомогательные виды использования</w:t>
            </w:r>
          </w:p>
        </w:tc>
      </w:tr>
      <w:tr w:rsidR="00E339A3" w:rsidRPr="00E339A3" w:rsidTr="0043635A">
        <w:trPr>
          <w:trHeight w:val="28"/>
        </w:trPr>
        <w:tc>
          <w:tcPr>
            <w:tcW w:w="2014"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20"/>
              </w:rPr>
            </w:pPr>
            <w:r w:rsidRPr="00E339A3">
              <w:rPr>
                <w:rFonts w:ascii="Times New Roman" w:eastAsia="Times New Roman" w:hAnsi="Times New Roman"/>
                <w:smallCaps/>
                <w:sz w:val="14"/>
                <w:szCs w:val="20"/>
                <w:lang w:eastAsia="ru-RU"/>
              </w:rPr>
              <w:t xml:space="preserve">- </w:t>
            </w:r>
            <w:r w:rsidRPr="00E339A3">
              <w:rPr>
                <w:rFonts w:ascii="Times New Roman" w:eastAsia="Times New Roman" w:hAnsi="Times New Roman"/>
                <w:sz w:val="14"/>
                <w:szCs w:val="20"/>
                <w:lang w:eastAsia="ru-RU"/>
              </w:rPr>
              <w:t xml:space="preserve">для индивидуального жилищного строительства </w:t>
            </w:r>
            <w:r w:rsidRPr="00E339A3">
              <w:rPr>
                <w:rFonts w:ascii="Times New Roman" w:eastAsia="Times New Roman" w:hAnsi="Times New Roman"/>
                <w:sz w:val="14"/>
                <w:szCs w:val="20"/>
              </w:rPr>
              <w:t xml:space="preserve">(код 2.1); </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20"/>
              </w:rPr>
            </w:pPr>
            <w:r w:rsidRPr="00E339A3">
              <w:rPr>
                <w:rFonts w:ascii="Times New Roman" w:eastAsia="Times New Roman" w:hAnsi="Times New Roman"/>
                <w:sz w:val="14"/>
                <w:szCs w:val="20"/>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для ведения личного подсобного хозяйства (код 2.2);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lang w:eastAsia="ru-RU"/>
              </w:rPr>
              <w:t xml:space="preserve">-коммунальное обслуживание, распределительные пункты, трансформаторные подстанции, </w:t>
            </w:r>
            <w:r w:rsidRPr="00E339A3">
              <w:rPr>
                <w:rFonts w:ascii="Times New Roman" w:eastAsia="Times New Roman" w:hAnsi="Times New Roman"/>
                <w:sz w:val="14"/>
                <w:szCs w:val="20"/>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xml:space="preserve">- социальное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xml:space="preserve"> обслуживание, </w:t>
            </w:r>
            <w:r w:rsidRPr="00E339A3">
              <w:rPr>
                <w:rFonts w:ascii="Times New Roman" w:eastAsia="Times New Roman" w:hAnsi="Times New Roman"/>
                <w:sz w:val="14"/>
                <w:szCs w:val="20"/>
                <w:lang w:eastAsia="ru-RU"/>
              </w:rPr>
              <w:t>отделения почты, связи</w:t>
            </w:r>
            <w:r w:rsidRPr="00E339A3">
              <w:rPr>
                <w:rFonts w:ascii="Times New Roman" w:eastAsia="Times New Roman" w:hAnsi="Times New Roman"/>
                <w:sz w:val="14"/>
                <w:szCs w:val="20"/>
              </w:rPr>
              <w:t xml:space="preserve"> </w:t>
            </w:r>
            <w:proofErr w:type="gramStart"/>
            <w:r w:rsidRPr="00E339A3">
              <w:rPr>
                <w:rFonts w:ascii="Times New Roman" w:eastAsia="Times New Roman" w:hAnsi="Times New Roman"/>
                <w:sz w:val="14"/>
                <w:szCs w:val="20"/>
              </w:rPr>
              <w:t xml:space="preserve">(  </w:t>
            </w:r>
            <w:proofErr w:type="gramEnd"/>
            <w:r w:rsidRPr="00E339A3">
              <w:rPr>
                <w:rFonts w:ascii="Times New Roman" w:eastAsia="Times New Roman" w:hAnsi="Times New Roman"/>
                <w:sz w:val="14"/>
                <w:szCs w:val="20"/>
              </w:rPr>
              <w:t>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бытовое обслуживание (код 3.3);</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объекты здравоохранения (</w:t>
            </w:r>
            <w:proofErr w:type="spellStart"/>
            <w:r w:rsidRPr="00E339A3">
              <w:rPr>
                <w:rFonts w:ascii="Times New Roman" w:eastAsia="Times New Roman" w:hAnsi="Times New Roman"/>
                <w:sz w:val="14"/>
                <w:szCs w:val="20"/>
                <w:lang w:eastAsia="ru-RU"/>
              </w:rPr>
              <w:t>ФАПы</w:t>
            </w:r>
            <w:proofErr w:type="spellEnd"/>
            <w:r w:rsidRPr="00E339A3">
              <w:rPr>
                <w:rFonts w:ascii="Times New Roman" w:eastAsia="Times New Roman" w:hAnsi="Times New Roman"/>
                <w:sz w:val="14"/>
                <w:szCs w:val="20"/>
                <w:lang w:eastAsia="ru-RU"/>
              </w:rPr>
              <w:t>), аптеки, молочные кухни (код 3.4.1);</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20"/>
              </w:rPr>
            </w:pPr>
            <w:r w:rsidRPr="00E339A3">
              <w:rPr>
                <w:rFonts w:ascii="Times New Roman" w:eastAsia="Times New Roman" w:hAnsi="Times New Roman"/>
                <w:sz w:val="14"/>
                <w:szCs w:val="20"/>
              </w:rPr>
              <w:t>- амбулаторное ветеринарное обслуживание (код 3.10.1)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офисные помещения (4.1);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-земельные участки общего пользования (код 12.0)</w:t>
            </w:r>
          </w:p>
        </w:tc>
        <w:tc>
          <w:tcPr>
            <w:tcW w:w="833"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культурно-просветительские объекты,</w:t>
            </w:r>
            <w:r w:rsidRPr="00E339A3">
              <w:rPr>
                <w:rFonts w:ascii="Times New Roman" w:eastAsia="Times New Roman" w:hAnsi="Times New Roman"/>
                <w:sz w:val="14"/>
                <w:szCs w:val="20"/>
              </w:rPr>
              <w:t xml:space="preserve"> клубы, социальные центры, дома престарелых (код 3.2);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религиозное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 xml:space="preserve"> использования </w:t>
            </w:r>
            <w:r w:rsidRPr="00E339A3">
              <w:rPr>
                <w:rFonts w:ascii="Times New Roman" w:eastAsia="Times New Roman" w:hAnsi="Times New Roman"/>
                <w:sz w:val="14"/>
                <w:szCs w:val="20"/>
              </w:rPr>
              <w:t>(код 3.7)</w:t>
            </w:r>
            <w:r w:rsidRPr="00E339A3">
              <w:rPr>
                <w:rFonts w:ascii="Times New Roman" w:eastAsia="Times New Roman" w:hAnsi="Times New Roman"/>
                <w:sz w:val="14"/>
                <w:szCs w:val="20"/>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20"/>
                <w:lang w:eastAsia="ru-RU"/>
              </w:rPr>
            </w:pPr>
            <w:r w:rsidRPr="00E339A3">
              <w:rPr>
                <w:rFonts w:ascii="Times New Roman" w:eastAsia="Times New Roman" w:hAnsi="Times New Roman"/>
                <w:bCs/>
                <w:sz w:val="14"/>
                <w:szCs w:val="20"/>
                <w:lang/>
              </w:rPr>
              <w:t xml:space="preserve">-магазины, </w:t>
            </w:r>
            <w:r w:rsidRPr="00E339A3">
              <w:rPr>
                <w:rFonts w:ascii="Times New Roman" w:eastAsia="Times New Roman" w:hAnsi="Times New Roman"/>
                <w:sz w:val="14"/>
                <w:szCs w:val="20"/>
                <w:lang/>
              </w:rPr>
              <w:t>(код 4.4);</w:t>
            </w:r>
            <w:r w:rsidRPr="00E339A3">
              <w:rPr>
                <w:rFonts w:ascii="Times New Roman" w:eastAsia="Times New Roman" w:hAnsi="Times New Roman"/>
                <w:bCs/>
                <w:sz w:val="14"/>
                <w:szCs w:val="20"/>
                <w:lang/>
              </w:rPr>
              <w:t xml:space="preserve">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0"/>
              </w:rPr>
              <w:t xml:space="preserve">-  общественное питание, столовые, закусочные (код 4.6), </w:t>
            </w:r>
          </w:p>
          <w:p w:rsidR="00E339A3" w:rsidRPr="00E339A3" w:rsidRDefault="00E339A3" w:rsidP="00E339A3">
            <w:pPr>
              <w:tabs>
                <w:tab w:val="right" w:pos="2569"/>
              </w:tabs>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гостиничное  </w:t>
            </w:r>
            <w:r w:rsidRPr="00E339A3">
              <w:rPr>
                <w:rFonts w:ascii="Times New Roman" w:eastAsia="Times New Roman" w:hAnsi="Times New Roman"/>
                <w:sz w:val="14"/>
                <w:szCs w:val="20"/>
                <w:lang w:eastAsia="ru-RU"/>
              </w:rPr>
              <w:tab/>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обслуживание </w:t>
            </w:r>
            <w:r w:rsidRPr="00E339A3">
              <w:rPr>
                <w:rFonts w:ascii="Times New Roman" w:eastAsia="Times New Roman" w:hAnsi="Times New Roman"/>
                <w:sz w:val="14"/>
                <w:szCs w:val="20"/>
              </w:rPr>
              <w:t>(4.7)</w:t>
            </w:r>
            <w:r w:rsidRPr="00E339A3">
              <w:rPr>
                <w:rFonts w:ascii="Times New Roman" w:eastAsia="Times New Roman" w:hAnsi="Times New Roman"/>
                <w:sz w:val="14"/>
                <w:szCs w:val="20"/>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rPr>
            </w:pPr>
            <w:r w:rsidRPr="00E339A3">
              <w:rPr>
                <w:rFonts w:ascii="Times New Roman" w:eastAsia="Times New Roman" w:hAnsi="Times New Roman"/>
                <w:sz w:val="14"/>
                <w:szCs w:val="28"/>
              </w:rPr>
              <w:t>- спортивные объекты (код 5.1)</w:t>
            </w:r>
          </w:p>
        </w:tc>
        <w:tc>
          <w:tcPr>
            <w:tcW w:w="215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rPr>
            </w:pPr>
            <w:r w:rsidRPr="00E339A3">
              <w:rPr>
                <w:rFonts w:ascii="Times New Roman" w:eastAsia="Times New Roman" w:hAnsi="Times New Roman"/>
                <w:sz w:val="14"/>
                <w:szCs w:val="20"/>
              </w:rPr>
              <w:t>- отдельно стоящие или встроенные в дома гаражи (для автомобилей грузоподъемностью не более 1,5 т);</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хозяйственно-бытовые постройки, </w:t>
            </w:r>
            <w:r w:rsidRPr="00E339A3">
              <w:rPr>
                <w:rFonts w:ascii="Times New Roman" w:eastAsia="Times New Roman" w:hAnsi="Times New Roman"/>
                <w:sz w:val="14"/>
                <w:szCs w:val="20"/>
              </w:rPr>
              <w:t>индивидуальные бани</w:t>
            </w:r>
            <w:r w:rsidRPr="00E339A3">
              <w:rPr>
                <w:rFonts w:ascii="Times New Roman" w:eastAsia="Times New Roman" w:hAnsi="Times New Roman"/>
                <w:sz w:val="14"/>
                <w:szCs w:val="20"/>
                <w:lang w:eastAsia="ru-RU"/>
              </w:rPr>
              <w:t xml:space="preserve"> (на придомовом участке);</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объекты садоводства, огородничества,</w:t>
            </w:r>
            <w:r w:rsidRPr="00E339A3">
              <w:rPr>
                <w:rFonts w:ascii="Times New Roman" w:eastAsia="Times New Roman" w:hAnsi="Times New Roman"/>
                <w:sz w:val="14"/>
                <w:szCs w:val="20"/>
              </w:rPr>
              <w:t xml:space="preserve"> </w:t>
            </w:r>
            <w:r w:rsidRPr="00E339A3">
              <w:rPr>
                <w:rFonts w:ascii="Times New Roman" w:eastAsia="Times New Roman" w:hAnsi="Times New Roman"/>
                <w:sz w:val="14"/>
                <w:szCs w:val="20"/>
                <w:lang w:eastAsia="ru-RU"/>
              </w:rPr>
              <w:t>объекты животноводства (на придомовом участке);</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mallCaps/>
                <w:sz w:val="14"/>
                <w:szCs w:val="20"/>
                <w:lang w:eastAsia="ru-RU"/>
              </w:rPr>
            </w:pPr>
            <w:r w:rsidRPr="00E339A3">
              <w:rPr>
                <w:rFonts w:ascii="Times New Roman" w:eastAsia="Times New Roman" w:hAnsi="Times New Roman"/>
                <w:sz w:val="14"/>
                <w:szCs w:val="20"/>
                <w:lang w:eastAsia="ru-RU"/>
              </w:rPr>
              <w:t>- детские игровые площадки, площадки для отдыха, спортивные площадки;</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хозяйственные площадки; дворовые туалеты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размещение огородов для жителей многоквартирных домов в пределах придомовой территории;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 </w:t>
            </w:r>
            <w:proofErr w:type="spellStart"/>
            <w:r w:rsidRPr="00E339A3">
              <w:rPr>
                <w:rFonts w:ascii="Times New Roman" w:eastAsia="Times New Roman" w:hAnsi="Times New Roman"/>
                <w:sz w:val="14"/>
                <w:szCs w:val="20"/>
                <w:lang w:eastAsia="ru-RU"/>
              </w:rPr>
              <w:t>автопарковка</w:t>
            </w:r>
            <w:proofErr w:type="spellEnd"/>
            <w:r w:rsidRPr="00E339A3">
              <w:rPr>
                <w:rFonts w:ascii="Times New Roman" w:eastAsia="Times New Roman" w:hAnsi="Times New Roman"/>
                <w:sz w:val="14"/>
                <w:szCs w:val="20"/>
                <w:lang w:eastAsia="ru-RU"/>
              </w:rPr>
              <w:t xml:space="preserve"> для личного транспорта </w:t>
            </w:r>
            <w:r w:rsidRPr="00E339A3">
              <w:rPr>
                <w:rFonts w:ascii="Times New Roman" w:eastAsia="Times New Roman" w:hAnsi="Times New Roman"/>
                <w:sz w:val="14"/>
                <w:szCs w:val="20"/>
              </w:rPr>
              <w:t>(грузоподъемностью не более 1,5 т)</w:t>
            </w:r>
            <w:r w:rsidRPr="00E339A3">
              <w:rPr>
                <w:rFonts w:ascii="Times New Roman" w:eastAsia="Times New Roman" w:hAnsi="Times New Roman"/>
                <w:sz w:val="14"/>
                <w:szCs w:val="20"/>
                <w:lang w:eastAsia="ru-RU"/>
              </w:rPr>
              <w:t>;</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20"/>
              </w:rPr>
            </w:pPr>
            <w:r w:rsidRPr="00E339A3">
              <w:rPr>
                <w:rFonts w:ascii="Times New Roman" w:eastAsia="Times New Roman" w:hAnsi="Times New Roman"/>
                <w:sz w:val="14"/>
                <w:szCs w:val="20"/>
              </w:rPr>
              <w:t>- оборудование пожарной охраны (гидранты, резервуары);</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площадки для сбора мусора;</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колодцы, скважины, </w:t>
            </w:r>
          </w:p>
          <w:p w:rsidR="00E339A3" w:rsidRPr="00E339A3" w:rsidRDefault="00E339A3" w:rsidP="00E339A3">
            <w:pPr>
              <w:suppressAutoHyphens/>
              <w:spacing w:after="0" w:line="240" w:lineRule="auto"/>
              <w:rPr>
                <w:rFonts w:ascii="Times New Roman" w:eastAsia="Times New Roman" w:hAnsi="Times New Roman"/>
                <w:bCs/>
                <w:sz w:val="14"/>
                <w:szCs w:val="20"/>
                <w:lang w:eastAsia="ru-RU"/>
              </w:rPr>
            </w:pPr>
            <w:r w:rsidRPr="00E339A3">
              <w:rPr>
                <w:rFonts w:ascii="Times New Roman" w:eastAsia="Times New Roman" w:hAnsi="Times New Roman"/>
                <w:bCs/>
                <w:sz w:val="14"/>
                <w:szCs w:val="20"/>
                <w:lang w:eastAsia="ru-RU"/>
              </w:rPr>
              <w:t>- инженерное обеспечение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20"/>
                <w:lang w:eastAsia="ru-RU"/>
              </w:rPr>
            </w:pPr>
            <w:r w:rsidRPr="00E339A3">
              <w:rPr>
                <w:rFonts w:ascii="Times New Roman" w:eastAsia="Times New Roman" w:hAnsi="Times New Roman"/>
                <w:sz w:val="14"/>
                <w:szCs w:val="20"/>
                <w:lang w:eastAsia="ru-RU"/>
              </w:rPr>
              <w:t xml:space="preserve"> - дорожная сеть;</w:t>
            </w:r>
          </w:p>
        </w:tc>
      </w:tr>
    </w:tbl>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На земельном участке разрешается: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открытой стоянки для автомобиля;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 выращивание сельскохозяйственных культур (цветов, овощей, фруктов и др.);</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-индивидуальная трудовая деятельность, при условии обеспечения требований санитарных правил и без нарушения принципов добрососедства.</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p w:rsidR="00E339A3" w:rsidRPr="00E339A3" w:rsidRDefault="00E339A3" w:rsidP="00E339A3">
      <w:pPr>
        <w:widowControl w:val="0"/>
        <w:suppressAutoHyphens/>
        <w:autoSpaceDE w:val="0"/>
        <w:autoSpaceDN w:val="0"/>
        <w:adjustRightInd w:val="0"/>
        <w:spacing w:after="0" w:line="240" w:lineRule="auto"/>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u w:val="single"/>
          <w:lang w:eastAsia="ru-RU"/>
        </w:rPr>
        <w:t>На земельном участке не допускается строительство и размещение:</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E339A3">
          <w:rPr>
            <w:rFonts w:ascii="Times New Roman" w:eastAsia="Times New Roman" w:hAnsi="Times New Roman"/>
            <w:sz w:val="20"/>
            <w:szCs w:val="24"/>
          </w:rPr>
          <w:t>3,0 метров</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-сервисов по ремонту автомобилей;</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зданий, строений для содержания более 10 (включая молодняк) голов крупного рогатого скота, свиней, овец, коз;</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размещение кровельных свесов, стоков выходящих на соседние землевладения;</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реконструкция надворных построек под торговые точки;</w:t>
      </w:r>
    </w:p>
    <w:p w:rsidR="00E339A3" w:rsidRPr="00E339A3" w:rsidRDefault="00E339A3" w:rsidP="00E339A3">
      <w:pPr>
        <w:suppressAutoHyphens/>
        <w:spacing w:after="0" w:line="240" w:lineRule="auto"/>
        <w:ind w:firstLine="426"/>
        <w:jc w:val="both"/>
        <w:rPr>
          <w:rFonts w:ascii="Times New Roman" w:eastAsia="Times New Roman" w:hAnsi="Times New Roman"/>
          <w:sz w:val="18"/>
          <w:szCs w:val="24"/>
        </w:rPr>
      </w:pP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Ограждения земельных участков: </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В границах жилого дома - по красной линии допускается устраивать высотой не более (170 см), и рекомендуется быть </w:t>
      </w:r>
      <w:proofErr w:type="spellStart"/>
      <w:r w:rsidRPr="00E339A3">
        <w:rPr>
          <w:rFonts w:ascii="Times New Roman" w:eastAsia="Times New Roman" w:hAnsi="Times New Roman"/>
          <w:sz w:val="20"/>
          <w:szCs w:val="24"/>
        </w:rPr>
        <w:t>свето-прозрачным</w:t>
      </w:r>
      <w:proofErr w:type="spellEnd"/>
      <w:r w:rsidRPr="00E339A3">
        <w:rPr>
          <w:rFonts w:ascii="Times New Roman" w:eastAsia="Times New Roman" w:hAnsi="Times New Roman"/>
          <w:sz w:val="20"/>
          <w:szCs w:val="24"/>
        </w:rPr>
        <w:t xml:space="preserve"> (сетчатым, решетчатым);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E339A3">
          <w:rPr>
            <w:rFonts w:ascii="Times New Roman" w:eastAsia="Times New Roman" w:hAnsi="Times New Roman"/>
            <w:sz w:val="20"/>
            <w:szCs w:val="24"/>
          </w:rPr>
          <w:t>200 см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E339A3">
        <w:rPr>
          <w:rFonts w:ascii="Times New Roman" w:eastAsia="Times New Roman" w:hAnsi="Times New Roman"/>
          <w:sz w:val="20"/>
          <w:szCs w:val="24"/>
        </w:rPr>
        <w:t>1</w:t>
      </w:r>
      <w:proofErr w:type="gramEnd"/>
      <w:r w:rsidRPr="00E339A3">
        <w:rPr>
          <w:rFonts w:ascii="Times New Roman" w:eastAsia="Times New Roman" w:hAnsi="Times New Roman"/>
          <w:sz w:val="20"/>
          <w:szCs w:val="24"/>
        </w:rPr>
        <w:t>,7 м (по согласованию со смежными землепользователями - сплошные, высотой не более 2,0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Живые изгороди не должны выступать за границы земельных участков, иметь острые шипы и колючки со стороны участка, примыкающего к тротуару.</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pacing w:after="0" w:line="240" w:lineRule="auto"/>
        <w:ind w:firstLine="426"/>
        <w:jc w:val="both"/>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66"/>
        <w:gridCol w:w="1011"/>
        <w:gridCol w:w="721"/>
        <w:gridCol w:w="1447"/>
        <w:gridCol w:w="1302"/>
        <w:gridCol w:w="2029"/>
        <w:gridCol w:w="1884"/>
        <w:gridCol w:w="785"/>
      </w:tblGrid>
      <w:tr w:rsidR="00E339A3" w:rsidRPr="00E339A3" w:rsidTr="0043635A">
        <w:trPr>
          <w:trHeight w:val="2309"/>
        </w:trPr>
        <w:tc>
          <w:tcPr>
            <w:tcW w:w="1305" w:type="pct"/>
            <w:gridSpan w:val="3"/>
          </w:tcPr>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ind w:firstLine="720"/>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ИЖС</w:t>
            </w:r>
          </w:p>
          <w:p w:rsidR="00E339A3" w:rsidRPr="00E339A3" w:rsidRDefault="00E339A3" w:rsidP="00E339A3">
            <w:pPr>
              <w:autoSpaceDE w:val="0"/>
              <w:autoSpaceDN w:val="0"/>
              <w:adjustRightInd w:val="0"/>
              <w:spacing w:after="0" w:line="240" w:lineRule="auto"/>
              <w:ind w:left="720"/>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ЛПХ</w:t>
            </w:r>
          </w:p>
        </w:tc>
        <w:tc>
          <w:tcPr>
            <w:tcW w:w="72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дома,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для строений </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для </w:t>
            </w:r>
            <w:proofErr w:type="spellStart"/>
            <w:r w:rsidRPr="00E339A3">
              <w:rPr>
                <w:rFonts w:ascii="Times New Roman" w:eastAsia="Times New Roman" w:hAnsi="Times New Roman"/>
                <w:sz w:val="14"/>
                <w:szCs w:val="14"/>
                <w:lang w:eastAsia="ru-RU"/>
              </w:rPr>
              <w:t>многоквартир</w:t>
            </w:r>
            <w:proofErr w:type="spellEnd"/>
            <w:r w:rsidRPr="00E339A3">
              <w:rPr>
                <w:rFonts w:ascii="Times New Roman" w:eastAsia="Times New Roman" w:hAnsi="Times New Roman"/>
                <w:sz w:val="14"/>
                <w:szCs w:val="14"/>
                <w:lang w:eastAsia="ru-RU"/>
              </w:rPr>
              <w:t>. домов</w:t>
            </w:r>
          </w:p>
        </w:tc>
        <w:tc>
          <w:tcPr>
            <w:tcW w:w="94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w:t>
            </w:r>
            <w:proofErr w:type="gramStart"/>
            <w:r w:rsidRPr="00E339A3">
              <w:rPr>
                <w:rFonts w:ascii="Times New Roman" w:eastAsia="Times New Roman" w:hAnsi="Times New Roman"/>
                <w:sz w:val="14"/>
                <w:szCs w:val="14"/>
                <w:lang w:eastAsia="ru-RU"/>
              </w:rPr>
              <w:t>архитектурным решениям</w:t>
            </w:r>
            <w:proofErr w:type="gramEnd"/>
            <w:r w:rsidRPr="00E339A3">
              <w:rPr>
                <w:rFonts w:ascii="Times New Roman" w:eastAsia="Times New Roman" w:hAnsi="Times New Roman"/>
                <w:sz w:val="14"/>
                <w:szCs w:val="14"/>
                <w:lang w:eastAsia="ru-RU"/>
              </w:rPr>
              <w:t xml:space="preserve"> объектов капитального строительства, расположенным в границах территории исторического поселения </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169"/>
        </w:trPr>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bookmarkStart w:id="92" w:name="P166"/>
            <w:bookmarkEnd w:id="92"/>
            <w:r w:rsidRPr="00E339A3">
              <w:rPr>
                <w:rFonts w:ascii="Times New Roman" w:eastAsia="Times New Roman" w:hAnsi="Times New Roman"/>
                <w:sz w:val="14"/>
                <w:szCs w:val="14"/>
                <w:lang w:eastAsia="ru-RU"/>
              </w:rPr>
              <w:t>1</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bookmarkStart w:id="93" w:name="P167"/>
            <w:bookmarkEnd w:id="93"/>
            <w:r w:rsidRPr="00E339A3">
              <w:rPr>
                <w:rFonts w:ascii="Times New Roman" w:eastAsia="Times New Roman" w:hAnsi="Times New Roman"/>
                <w:sz w:val="14"/>
                <w:szCs w:val="14"/>
                <w:lang w:eastAsia="ru-RU"/>
              </w:rPr>
              <w:t xml:space="preserve">   2</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bookmarkStart w:id="94" w:name="P168"/>
            <w:bookmarkEnd w:id="94"/>
            <w:r w:rsidRPr="00E339A3">
              <w:rPr>
                <w:rFonts w:ascii="Times New Roman" w:eastAsia="Times New Roman" w:hAnsi="Times New Roman"/>
                <w:sz w:val="14"/>
                <w:szCs w:val="14"/>
                <w:lang w:eastAsia="ru-RU"/>
              </w:rPr>
              <w:t>3</w:t>
            </w:r>
          </w:p>
        </w:tc>
        <w:tc>
          <w:tcPr>
            <w:tcW w:w="72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5" w:name="P169"/>
            <w:bookmarkEnd w:id="95"/>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bookmarkStart w:id="96" w:name="P170"/>
            <w:bookmarkEnd w:id="96"/>
            <w:r w:rsidRPr="00E339A3">
              <w:rPr>
                <w:rFonts w:ascii="Times New Roman" w:eastAsia="Times New Roman" w:hAnsi="Times New Roman"/>
                <w:sz w:val="14"/>
                <w:szCs w:val="14"/>
                <w:lang w:eastAsia="ru-RU"/>
              </w:rPr>
              <w:t>5</w:t>
            </w:r>
          </w:p>
        </w:tc>
        <w:tc>
          <w:tcPr>
            <w:tcW w:w="101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7" w:name="P171"/>
            <w:bookmarkEnd w:id="97"/>
            <w:r w:rsidRPr="00E339A3">
              <w:rPr>
                <w:rFonts w:ascii="Times New Roman" w:eastAsia="Times New Roman" w:hAnsi="Times New Roman"/>
                <w:sz w:val="14"/>
                <w:szCs w:val="14"/>
                <w:lang w:eastAsia="ru-RU"/>
              </w:rPr>
              <w:t>6</w:t>
            </w:r>
          </w:p>
        </w:tc>
        <w:tc>
          <w:tcPr>
            <w:tcW w:w="94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bookmarkStart w:id="98" w:name="P172"/>
            <w:bookmarkEnd w:id="98"/>
            <w:r w:rsidRPr="00E339A3">
              <w:rPr>
                <w:rFonts w:ascii="Times New Roman" w:eastAsia="Times New Roman" w:hAnsi="Times New Roman"/>
                <w:sz w:val="14"/>
                <w:szCs w:val="14"/>
                <w:lang w:eastAsia="ru-RU"/>
              </w:rPr>
              <w:t>7</w:t>
            </w:r>
          </w:p>
        </w:tc>
        <w:tc>
          <w:tcPr>
            <w:tcW w:w="362"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bookmarkStart w:id="99" w:name="P173"/>
            <w:bookmarkEnd w:id="99"/>
            <w:r w:rsidRPr="00E339A3">
              <w:rPr>
                <w:rFonts w:ascii="Times New Roman" w:eastAsia="Times New Roman" w:hAnsi="Times New Roman"/>
                <w:sz w:val="14"/>
                <w:szCs w:val="14"/>
                <w:lang w:eastAsia="ru-RU"/>
              </w:rPr>
              <w:t>8</w:t>
            </w:r>
          </w:p>
        </w:tc>
      </w:tr>
      <w:tr w:rsidR="00E339A3" w:rsidRPr="00E339A3" w:rsidTr="0043635A">
        <w:trPr>
          <w:trHeight w:val="348"/>
        </w:trPr>
        <w:tc>
          <w:tcPr>
            <w:tcW w:w="43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Длинна, </w:t>
            </w:r>
            <w:proofErr w:type="gramStart"/>
            <w:r w:rsidRPr="00E339A3">
              <w:rPr>
                <w:rFonts w:ascii="Times New Roman" w:eastAsia="Times New Roman" w:hAnsi="Times New Roman"/>
                <w:sz w:val="14"/>
                <w:szCs w:val="14"/>
                <w:lang w:eastAsia="ru-RU"/>
              </w:rPr>
              <w:t>м</w:t>
            </w:r>
            <w:proofErr w:type="gramEnd"/>
          </w:p>
        </w:tc>
        <w:tc>
          <w:tcPr>
            <w:tcW w:w="507"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Ширина, </w:t>
            </w:r>
            <w:proofErr w:type="gramStart"/>
            <w:r w:rsidRPr="00E339A3">
              <w:rPr>
                <w:rFonts w:ascii="Times New Roman" w:eastAsia="Times New Roman" w:hAnsi="Times New Roman"/>
                <w:sz w:val="14"/>
                <w:szCs w:val="14"/>
                <w:lang w:eastAsia="ru-RU"/>
              </w:rPr>
              <w:t>м</w:t>
            </w:r>
            <w:proofErr w:type="gramEnd"/>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proofErr w:type="spellStart"/>
            <w:r w:rsidRPr="00E339A3">
              <w:rPr>
                <w:rFonts w:ascii="Times New Roman" w:eastAsia="Times New Roman" w:hAnsi="Times New Roman"/>
                <w:sz w:val="14"/>
                <w:szCs w:val="14"/>
                <w:lang w:eastAsia="ru-RU"/>
              </w:rPr>
              <w:t>Площ</w:t>
            </w:r>
            <w:proofErr w:type="spellEnd"/>
            <w:r w:rsidRPr="00E339A3">
              <w:rPr>
                <w:rFonts w:ascii="Times New Roman" w:eastAsia="Times New Roman" w:hAnsi="Times New Roman"/>
                <w:sz w:val="14"/>
                <w:szCs w:val="14"/>
                <w:lang w:eastAsia="ru-RU"/>
              </w:rPr>
              <w:t>., м</w:t>
            </w:r>
            <w:proofErr w:type="gramStart"/>
            <w:r w:rsidRPr="00E339A3">
              <w:rPr>
                <w:rFonts w:ascii="Times New Roman" w:eastAsia="Times New Roman" w:hAnsi="Times New Roman"/>
                <w:sz w:val="14"/>
                <w:szCs w:val="14"/>
                <w:vertAlign w:val="superscript"/>
                <w:lang w:eastAsia="ru-RU"/>
              </w:rPr>
              <w:t>2</w:t>
            </w:r>
            <w:proofErr w:type="gramEnd"/>
            <w:r w:rsidRPr="00E339A3">
              <w:rPr>
                <w:rFonts w:ascii="Times New Roman" w:eastAsia="Times New Roman" w:hAnsi="Times New Roman"/>
                <w:sz w:val="14"/>
                <w:szCs w:val="14"/>
                <w:lang w:eastAsia="ru-RU"/>
              </w:rPr>
              <w:t xml:space="preserve"> </w:t>
            </w:r>
          </w:p>
        </w:tc>
        <w:tc>
          <w:tcPr>
            <w:tcW w:w="72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101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94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36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val="en-US" w:eastAsia="ru-RU"/>
              </w:rPr>
              <w:t>~10-</w:t>
            </w:r>
            <w:r w:rsidRPr="00E339A3">
              <w:rPr>
                <w:rFonts w:ascii="Times New Roman" w:eastAsia="Times New Roman" w:hAnsi="Times New Roman"/>
                <w:sz w:val="14"/>
                <w:szCs w:val="14"/>
                <w:lang w:eastAsia="ru-RU"/>
              </w:rPr>
              <w:t>50</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w:t>
            </w:r>
            <w:r w:rsidRPr="00E339A3">
              <w:rPr>
                <w:rFonts w:ascii="Times New Roman" w:eastAsia="Times New Roman" w:hAnsi="Times New Roman"/>
                <w:sz w:val="14"/>
                <w:szCs w:val="14"/>
                <w:lang w:val="en-US" w:eastAsia="ru-RU"/>
              </w:rPr>
              <w:t xml:space="preserve">20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**-25 </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300-1200</w:t>
            </w:r>
          </w:p>
        </w:tc>
        <w:tc>
          <w:tcPr>
            <w:tcW w:w="724"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*- 3 м;</w:t>
            </w:r>
            <w:r w:rsidRPr="00E339A3">
              <w:rPr>
                <w:rFonts w:ascii="Times New Roman" w:eastAsia="Times New Roman" w:hAnsi="Times New Roman"/>
                <w:sz w:val="14"/>
                <w:szCs w:val="14"/>
                <w:lang w:val="en-US"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**- 1 м.</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3 этажа включая </w:t>
            </w:r>
            <w:proofErr w:type="gramStart"/>
            <w:r w:rsidRPr="00E339A3">
              <w:rPr>
                <w:rFonts w:ascii="Times New Roman" w:eastAsia="Times New Roman" w:hAnsi="Times New Roman"/>
                <w:sz w:val="14"/>
                <w:szCs w:val="14"/>
                <w:lang w:eastAsia="ru-RU"/>
              </w:rPr>
              <w:t>подземные</w:t>
            </w:r>
            <w:proofErr w:type="gramEnd"/>
            <w:r w:rsidRPr="00E339A3">
              <w:rPr>
                <w:rFonts w:ascii="Times New Roman" w:eastAsia="Times New Roman" w:hAnsi="Times New Roman"/>
                <w:sz w:val="14"/>
                <w:szCs w:val="14"/>
                <w:lang w:eastAsia="ru-RU"/>
              </w:rPr>
              <w:t xml:space="preserve"> </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40%</w:t>
            </w:r>
          </w:p>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30%</w:t>
            </w:r>
          </w:p>
        </w:tc>
        <w:tc>
          <w:tcPr>
            <w:tcW w:w="942"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362"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 от 250 до 1200 м</w:t>
      </w:r>
      <w:proofErr w:type="gramStart"/>
      <w:r w:rsidRPr="00E339A3">
        <w:rPr>
          <w:rFonts w:ascii="Times New Roman" w:eastAsia="Times New Roman" w:hAnsi="Times New Roman"/>
          <w:sz w:val="20"/>
          <w:szCs w:val="24"/>
        </w:rPr>
        <w:t>2</w:t>
      </w:r>
      <w:proofErr w:type="gramEnd"/>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Для ведения личного подсобного хозяйства (ЛПХ) – от 200 до 2000 м</w:t>
      </w:r>
      <w:proofErr w:type="gramStart"/>
      <w:r w:rsidRPr="00E339A3">
        <w:rPr>
          <w:rFonts w:ascii="Times New Roman" w:eastAsia="Times New Roman" w:hAnsi="Times New Roman"/>
          <w:sz w:val="20"/>
          <w:szCs w:val="24"/>
        </w:rPr>
        <w:t>2</w:t>
      </w:r>
      <w:proofErr w:type="gramEnd"/>
      <w:r w:rsidRPr="00E339A3">
        <w:rPr>
          <w:rFonts w:ascii="Times New Roman" w:eastAsia="Times New Roman" w:hAnsi="Times New Roman"/>
          <w:sz w:val="20"/>
          <w:szCs w:val="24"/>
        </w:rPr>
        <w:t xml:space="preserve"> </w:t>
      </w:r>
      <w:r w:rsidRPr="00E339A3">
        <w:rPr>
          <w:rFonts w:ascii="Times New Roman" w:eastAsia="Times New Roman" w:hAnsi="Times New Roman"/>
          <w:sz w:val="20"/>
          <w:szCs w:val="24"/>
          <w:u w:val="single"/>
        </w:rPr>
        <w:t>в границах сложившейся застройки</w:t>
      </w:r>
      <w:r w:rsidRPr="00E339A3">
        <w:rPr>
          <w:rFonts w:ascii="Times New Roman" w:eastAsia="Times New Roman" w:hAnsi="Times New Roman"/>
          <w:sz w:val="20"/>
          <w:szCs w:val="24"/>
        </w:rPr>
        <w:t>, вновь образуемая жилая застройка от 250 до 1200 кв.м.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Рекомендуемая ширина вновь отводимых участков - не менее 20 м, для ЛПХ – не менее 25м;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E339A3">
          <w:rPr>
            <w:rFonts w:ascii="Times New Roman" w:eastAsia="Times New Roman" w:hAnsi="Times New Roman"/>
            <w:sz w:val="20"/>
            <w:szCs w:val="24"/>
          </w:rPr>
          <w:t>18 м</w:t>
        </w:r>
        <w:proofErr w:type="gramStart"/>
        <w:r w:rsidRPr="00E339A3">
          <w:rPr>
            <w:rFonts w:ascii="Times New Roman" w:eastAsia="Times New Roman" w:hAnsi="Times New Roman"/>
            <w:sz w:val="20"/>
            <w:szCs w:val="24"/>
          </w:rPr>
          <w:t>2</w:t>
        </w:r>
      </w:smartTag>
      <w:proofErr w:type="gramEnd"/>
      <w:r w:rsidRPr="00E339A3">
        <w:rPr>
          <w:rFonts w:ascii="Times New Roman" w:eastAsia="Times New Roman" w:hAnsi="Times New Roman"/>
          <w:sz w:val="20"/>
          <w:szCs w:val="24"/>
        </w:rPr>
        <w:t xml:space="preserve"> до </w:t>
      </w:r>
      <w:smartTag w:uri="urn:schemas-microsoft-com:office:smarttags" w:element="metricconverter">
        <w:smartTagPr>
          <w:attr w:name="ProductID" w:val="30 м2"/>
        </w:smartTagPr>
        <w:r w:rsidRPr="00E339A3">
          <w:rPr>
            <w:rFonts w:ascii="Times New Roman" w:eastAsia="Times New Roman" w:hAnsi="Times New Roman"/>
            <w:sz w:val="20"/>
            <w:szCs w:val="24"/>
          </w:rPr>
          <w:t>30 м2</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обеспечение подъезда пожарной техники к жилым домам и хозяйственным постройкам - от 5 м до 8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от границ соседнего участка минимальное расстояние до основного строения - 3 м, до отдельно стоящего гаража, хозяйственных строений - 1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минимальная величина отступа объекта капитального строительства от красной линии до линии регулирования застройки - 3 м;</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E339A3">
          <w:rPr>
            <w:rFonts w:ascii="Times New Roman" w:eastAsia="Times New Roman" w:hAnsi="Times New Roman"/>
            <w:sz w:val="20"/>
            <w:szCs w:val="24"/>
          </w:rPr>
          <w:t>6,0 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от окон жилых помещений дома до одиночных или двойных построек для скота и птицы на расстоянии не менее 15 метров до дворовых туалетов – от 8 до 10 м;</w:t>
      </w:r>
    </w:p>
    <w:p w:rsidR="00E339A3" w:rsidRPr="00E339A3" w:rsidRDefault="00E339A3" w:rsidP="00E339A3">
      <w:pPr>
        <w:suppressAutoHyphens/>
        <w:spacing w:after="120" w:line="240" w:lineRule="auto"/>
        <w:ind w:firstLine="425"/>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Максимальная этажность жилой застройки – 3эт.</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- 40%;</w:t>
      </w:r>
    </w:p>
    <w:p w:rsidR="00E339A3" w:rsidRPr="00E339A3" w:rsidRDefault="00E339A3" w:rsidP="00E339A3">
      <w:pPr>
        <w:suppressAutoHyphens/>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для многоквартирных жилых домов площадь застройки не более - 30%;</w:t>
      </w:r>
    </w:p>
    <w:p w:rsidR="00E339A3" w:rsidRPr="00E339A3" w:rsidRDefault="00E339A3" w:rsidP="00E339A3">
      <w:pPr>
        <w:suppressAutoHyphens/>
        <w:spacing w:after="0" w:line="240" w:lineRule="auto"/>
        <w:ind w:firstLine="426"/>
        <w:jc w:val="both"/>
        <w:rPr>
          <w:rFonts w:ascii="Times New Roman" w:eastAsia="Times New Roman" w:hAnsi="Times New Roman"/>
          <w:sz w:val="18"/>
          <w:szCs w:val="24"/>
        </w:rPr>
      </w:pPr>
      <w:r w:rsidRPr="00E339A3">
        <w:rPr>
          <w:rFonts w:ascii="Times New Roman" w:eastAsia="Times New Roman" w:hAnsi="Times New Roman"/>
          <w:sz w:val="20"/>
          <w:szCs w:val="24"/>
        </w:rPr>
        <w:t xml:space="preserve"> - свободных территорий не менее – 60%;</w:t>
      </w:r>
    </w:p>
    <w:p w:rsidR="00E339A3" w:rsidRPr="00E339A3" w:rsidRDefault="00E339A3" w:rsidP="00E339A3">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rPr>
      </w:pPr>
    </w:p>
    <w:p w:rsidR="00E339A3" w:rsidRPr="00E339A3" w:rsidRDefault="00E339A3" w:rsidP="00E339A3">
      <w:pPr>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0"/>
          <w:lang/>
        </w:rPr>
        <w:t xml:space="preserve">5) </w:t>
      </w:r>
      <w:r w:rsidRPr="00E339A3">
        <w:rPr>
          <w:rFonts w:ascii="Times New Roman" w:eastAsia="Times New Roman" w:hAnsi="Times New Roman"/>
          <w:sz w:val="20"/>
          <w:szCs w:val="28"/>
          <w:lang/>
        </w:rPr>
        <w:t xml:space="preserve">Озеленение придомовой территории: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стен жилых домов до оси стволов деревьев с кроной диаметром до 5 м должно составлять не менее 5 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кустарников - 1,5 м. Высота кустарников не должна превышать нижнего края оконного проема помещений первого этажа.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E339A3">
          <w:rPr>
            <w:rFonts w:ascii="Times New Roman" w:eastAsia="Times New Roman" w:hAnsi="Times New Roman"/>
            <w:sz w:val="20"/>
            <w:szCs w:val="24"/>
            <w:u w:val="single"/>
          </w:rPr>
          <w:t>статьями 3</w:t>
        </w:r>
      </w:hyperlink>
      <w:r w:rsidRPr="00E339A3">
        <w:rPr>
          <w:rFonts w:ascii="Times New Roman" w:eastAsia="Times New Roman" w:hAnsi="Times New Roman"/>
          <w:sz w:val="20"/>
          <w:szCs w:val="24"/>
          <w:u w:val="single"/>
        </w:rPr>
        <w:t>9</w:t>
      </w:r>
      <w:r w:rsidRPr="00E339A3">
        <w:rPr>
          <w:rFonts w:ascii="Times New Roman" w:eastAsia="Times New Roman" w:hAnsi="Times New Roman"/>
          <w:sz w:val="20"/>
          <w:szCs w:val="24"/>
        </w:rPr>
        <w:t xml:space="preserve"> - </w:t>
      </w:r>
      <w:hyperlink r:id="rId42" w:history="1">
        <w:r w:rsidRPr="00E339A3">
          <w:rPr>
            <w:rFonts w:ascii="Times New Roman" w:eastAsia="Times New Roman" w:hAnsi="Times New Roman"/>
            <w:sz w:val="20"/>
            <w:szCs w:val="24"/>
            <w:u w:val="single"/>
          </w:rPr>
          <w:t>4</w:t>
        </w:r>
      </w:hyperlink>
      <w:r w:rsidRPr="00E339A3">
        <w:rPr>
          <w:rFonts w:ascii="Times New Roman" w:eastAsia="Times New Roman" w:hAnsi="Times New Roman"/>
          <w:sz w:val="20"/>
          <w:szCs w:val="24"/>
          <w:u w:val="single"/>
        </w:rPr>
        <w:t>5</w:t>
      </w:r>
      <w:r w:rsidRPr="00E339A3">
        <w:rPr>
          <w:rFonts w:ascii="Times New Roman" w:eastAsia="Times New Roman" w:hAnsi="Times New Roman"/>
          <w:sz w:val="20"/>
          <w:szCs w:val="24"/>
        </w:rPr>
        <w:t xml:space="preserve"> настоящих Правил застройки.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bookmarkStart w:id="100" w:name="_Toc288209557"/>
      <w:bookmarkStart w:id="101" w:name="_Toc488329220"/>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2" w:name="_Toc516667977"/>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w:t>
      </w:r>
      <w:r w:rsidRPr="00E339A3">
        <w:rPr>
          <w:rFonts w:ascii="Times New Roman" w:eastAsia="SimSun" w:hAnsi="Times New Roman"/>
          <w:bCs/>
          <w:sz w:val="20"/>
          <w:szCs w:val="24"/>
          <w:lang w:eastAsia="zh-CN"/>
        </w:rPr>
        <w:t>7.</w:t>
      </w:r>
      <w:r w:rsidRPr="00E339A3">
        <w:rPr>
          <w:rFonts w:ascii="Times New Roman" w:eastAsia="SimSun" w:hAnsi="Times New Roman"/>
          <w:bCs/>
          <w:sz w:val="20"/>
          <w:szCs w:val="24"/>
          <w:lang w:eastAsia="zh-CN"/>
        </w:rPr>
        <w:t xml:space="preserve"> Зона</w:t>
      </w:r>
      <w:r w:rsidRPr="00E339A3">
        <w:rPr>
          <w:rFonts w:ascii="Times New Roman" w:eastAsia="SimSun" w:hAnsi="Times New Roman"/>
          <w:bCs/>
          <w:sz w:val="20"/>
          <w:szCs w:val="24"/>
          <w:lang w:eastAsia="zh-CN"/>
        </w:rPr>
        <w:t xml:space="preserve"> перспективной</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 xml:space="preserve">малоэтажной жилой </w:t>
      </w:r>
      <w:r w:rsidRPr="00E339A3">
        <w:rPr>
          <w:rFonts w:ascii="Times New Roman" w:eastAsia="SimSun" w:hAnsi="Times New Roman"/>
          <w:bCs/>
          <w:sz w:val="20"/>
          <w:szCs w:val="24"/>
          <w:lang w:eastAsia="zh-CN"/>
        </w:rPr>
        <w:t xml:space="preserve">застройки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Ж</w:t>
      </w:r>
      <w:r w:rsidRPr="00E339A3">
        <w:rPr>
          <w:rFonts w:ascii="Times New Roman" w:eastAsia="SimSun" w:hAnsi="Times New Roman"/>
          <w:bCs/>
          <w:sz w:val="20"/>
          <w:szCs w:val="24"/>
          <w:lang w:eastAsia="zh-CN"/>
        </w:rPr>
        <w:t>1п)</w:t>
      </w:r>
      <w:bookmarkEnd w:id="102"/>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 xml:space="preserve">Земельные участки в границах зоны перспективной малоэтажной жилой застройки (Ж1п) </w:t>
      </w:r>
      <w:r w:rsidRPr="00E339A3">
        <w:rPr>
          <w:rFonts w:ascii="Times New Roman" w:eastAsia="Times New Roman" w:hAnsi="Times New Roman"/>
          <w:sz w:val="20"/>
          <w:szCs w:val="28"/>
          <w:u w:val="single"/>
          <w:lang w:eastAsia="ru-RU"/>
        </w:rPr>
        <w:t>предоставляются после подготовки и утверждения документации по планировке территории (проекта планировки территории либо проекта межевания территории), с переводом их в зону малоэтажной жилой застройки (Ж</w:t>
      </w:r>
      <w:proofErr w:type="gramStart"/>
      <w:r w:rsidRPr="00E339A3">
        <w:rPr>
          <w:rFonts w:ascii="Times New Roman" w:eastAsia="Times New Roman" w:hAnsi="Times New Roman"/>
          <w:sz w:val="20"/>
          <w:szCs w:val="28"/>
          <w:u w:val="single"/>
          <w:lang w:eastAsia="ru-RU"/>
        </w:rPr>
        <w:t>1</w:t>
      </w:r>
      <w:proofErr w:type="gramEnd"/>
      <w:r w:rsidRPr="00E339A3">
        <w:rPr>
          <w:rFonts w:ascii="Times New Roman" w:eastAsia="Times New Roman" w:hAnsi="Times New Roman"/>
          <w:sz w:val="20"/>
          <w:szCs w:val="28"/>
          <w:u w:val="single"/>
          <w:lang w:eastAsia="ru-RU"/>
        </w:rPr>
        <w:t xml:space="preserve">)  </w:t>
      </w:r>
    </w:p>
    <w:p w:rsidR="00E339A3" w:rsidRPr="00E339A3" w:rsidRDefault="00E339A3" w:rsidP="0043635A">
      <w:pPr>
        <w:autoSpaceDE w:val="0"/>
        <w:autoSpaceDN w:val="0"/>
        <w:adjustRightInd w:val="0"/>
        <w:spacing w:after="0" w:line="240" w:lineRule="auto"/>
        <w:ind w:firstLine="540"/>
        <w:jc w:val="both"/>
        <w:rPr>
          <w:rFonts w:ascii="Times New Roman" w:eastAsia="Times New Roman" w:hAnsi="Times New Roman"/>
          <w:sz w:val="20"/>
          <w:szCs w:val="28"/>
          <w:u w:val="single"/>
          <w:lang w:val="en-US" w:eastAsia="ru-RU"/>
        </w:rPr>
      </w:pPr>
      <w:r w:rsidRPr="00E339A3">
        <w:rPr>
          <w:rFonts w:ascii="Times New Roman" w:eastAsia="Times New Roman" w:hAnsi="Times New Roman"/>
          <w:sz w:val="20"/>
          <w:szCs w:val="28"/>
          <w:lang w:eastAsia="ru-RU"/>
        </w:rPr>
        <w:t>Виды разрешенного использования земельных участков и объектов капитального строительства, в том числе предельные параметры использования земельных участков и параметры разрешенного строительства, реконструкции объектов капитального строительства соответствуют зоне</w:t>
      </w:r>
      <w:r w:rsidRPr="00E339A3">
        <w:rPr>
          <w:rFonts w:ascii="Times New Roman" w:eastAsia="Times New Roman" w:hAnsi="Times New Roman"/>
          <w:sz w:val="20"/>
          <w:szCs w:val="28"/>
          <w:u w:val="single"/>
          <w:lang w:eastAsia="ru-RU"/>
        </w:rPr>
        <w:t xml:space="preserve"> </w:t>
      </w:r>
      <w:r w:rsidRPr="00E339A3">
        <w:rPr>
          <w:rFonts w:ascii="Times New Roman" w:eastAsia="Times New Roman" w:hAnsi="Times New Roman"/>
          <w:sz w:val="20"/>
          <w:szCs w:val="28"/>
          <w:lang w:eastAsia="ru-RU"/>
        </w:rPr>
        <w:t>малоэтажной жилой застройки (Ж</w:t>
      </w:r>
      <w:proofErr w:type="gramStart"/>
      <w:r w:rsidRPr="00E339A3">
        <w:rPr>
          <w:rFonts w:ascii="Times New Roman" w:eastAsia="Times New Roman" w:hAnsi="Times New Roman"/>
          <w:sz w:val="20"/>
          <w:szCs w:val="28"/>
          <w:lang w:eastAsia="ru-RU"/>
        </w:rPr>
        <w:t>1</w:t>
      </w:r>
      <w:proofErr w:type="gramEnd"/>
      <w:r w:rsidRPr="00E339A3">
        <w:rPr>
          <w:rFonts w:ascii="Times New Roman" w:eastAsia="Times New Roman" w:hAnsi="Times New Roman"/>
          <w:sz w:val="20"/>
          <w:szCs w:val="28"/>
          <w:lang w:eastAsia="ru-RU"/>
        </w:rPr>
        <w:t xml:space="preserve">) – читать статью 26 </w:t>
      </w:r>
      <w:r w:rsidRPr="00E339A3">
        <w:rPr>
          <w:rFonts w:ascii="Times New Roman" w:eastAsia="Times New Roman" w:hAnsi="Times New Roman"/>
          <w:sz w:val="20"/>
          <w:szCs w:val="28"/>
          <w:u w:val="single"/>
          <w:lang w:eastAsia="ru-RU"/>
        </w:rPr>
        <w:t xml:space="preserve">  </w:t>
      </w:r>
      <w:bookmarkStart w:id="103" w:name="_Toc516667978"/>
    </w:p>
    <w:p w:rsidR="00E339A3" w:rsidRPr="00E339A3" w:rsidRDefault="00E339A3" w:rsidP="00E339A3">
      <w:pPr>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w:t>
      </w:r>
      <w:r w:rsidRPr="00E339A3">
        <w:rPr>
          <w:rFonts w:ascii="Times New Roman" w:eastAsia="SimSun" w:hAnsi="Times New Roman"/>
          <w:bCs/>
          <w:sz w:val="20"/>
          <w:szCs w:val="24"/>
          <w:lang w:eastAsia="zh-CN"/>
        </w:rPr>
        <w:t>8.</w:t>
      </w:r>
      <w:r w:rsidRPr="00E339A3">
        <w:rPr>
          <w:rFonts w:ascii="Times New Roman" w:eastAsia="SimSun" w:hAnsi="Times New Roman"/>
          <w:bCs/>
          <w:sz w:val="20"/>
          <w:szCs w:val="24"/>
          <w:lang w:eastAsia="zh-CN"/>
        </w:rPr>
        <w:t xml:space="preserve"> Зона малоэтажн</w:t>
      </w:r>
      <w:r w:rsidRPr="00E339A3">
        <w:rPr>
          <w:rFonts w:ascii="Times New Roman" w:eastAsia="SimSun" w:hAnsi="Times New Roman"/>
          <w:bCs/>
          <w:sz w:val="20"/>
          <w:szCs w:val="24"/>
          <w:lang w:eastAsia="zh-CN"/>
        </w:rPr>
        <w:t>ой многоквартирной</w:t>
      </w:r>
      <w:r w:rsidRPr="00E339A3">
        <w:rPr>
          <w:rFonts w:ascii="Times New Roman" w:eastAsia="SimSun" w:hAnsi="Times New Roman"/>
          <w:bCs/>
          <w:sz w:val="20"/>
          <w:szCs w:val="24"/>
          <w:lang w:eastAsia="zh-CN"/>
        </w:rPr>
        <w:t xml:space="preserve"> жил</w:t>
      </w:r>
      <w:r w:rsidRPr="00E339A3">
        <w:rPr>
          <w:rFonts w:ascii="Times New Roman" w:eastAsia="SimSun" w:hAnsi="Times New Roman"/>
          <w:bCs/>
          <w:sz w:val="20"/>
          <w:szCs w:val="24"/>
          <w:lang w:eastAsia="zh-CN"/>
        </w:rPr>
        <w:t>ой застройки</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Ж2</w:t>
      </w:r>
      <w:r w:rsidRPr="00E339A3">
        <w:rPr>
          <w:rFonts w:ascii="Times New Roman" w:eastAsia="SimSun" w:hAnsi="Times New Roman"/>
          <w:bCs/>
          <w:sz w:val="20"/>
          <w:szCs w:val="24"/>
          <w:lang w:eastAsia="zh-CN"/>
        </w:rPr>
        <w:t>)</w:t>
      </w:r>
      <w:bookmarkEnd w:id="103"/>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widowControl w:val="0"/>
        <w:autoSpaceDE w:val="0"/>
        <w:autoSpaceDN w:val="0"/>
        <w:adjustRightInd w:val="0"/>
        <w:spacing w:after="0" w:line="240" w:lineRule="auto"/>
        <w:ind w:right="140"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Cs w:val="24"/>
        </w:rPr>
      </w:pPr>
      <w:r w:rsidRPr="00E339A3">
        <w:rPr>
          <w:rFonts w:ascii="Times New Roman" w:eastAsia="Arial Unicode MS" w:hAnsi="Times New Roman"/>
          <w:szCs w:val="20"/>
          <w:lang w:eastAsia="ru-RU"/>
        </w:rPr>
        <w:t xml:space="preserve"> </w:t>
      </w:r>
    </w:p>
    <w:tbl>
      <w:tblPr>
        <w:tblW w:w="5000" w:type="pct"/>
        <w:tblCellMar>
          <w:top w:w="102" w:type="dxa"/>
          <w:left w:w="62" w:type="dxa"/>
          <w:bottom w:w="102" w:type="dxa"/>
          <w:right w:w="62" w:type="dxa"/>
        </w:tblCellMar>
        <w:tblLook w:val="04A0"/>
      </w:tblPr>
      <w:tblGrid>
        <w:gridCol w:w="3843"/>
        <w:gridCol w:w="2365"/>
        <w:gridCol w:w="3837"/>
      </w:tblGrid>
      <w:tr w:rsidR="00E339A3" w:rsidRPr="00E339A3" w:rsidTr="0043635A">
        <w:tc>
          <w:tcPr>
            <w:tcW w:w="1913"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177"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10"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28"/>
        </w:trPr>
        <w:tc>
          <w:tcPr>
            <w:tcW w:w="1913"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E339A3">
              <w:rPr>
                <w:rFonts w:ascii="Times New Roman" w:eastAsia="Times New Roman" w:hAnsi="Times New Roman"/>
                <w:sz w:val="14"/>
                <w:szCs w:val="14"/>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социальное обслуживание, </w:t>
            </w:r>
            <w:r w:rsidRPr="00E339A3">
              <w:rPr>
                <w:rFonts w:ascii="Times New Roman" w:eastAsia="Times New Roman" w:hAnsi="Times New Roman"/>
                <w:sz w:val="14"/>
                <w:szCs w:val="14"/>
                <w:lang w:eastAsia="ru-RU"/>
              </w:rPr>
              <w:t>отделения почты, связи</w:t>
            </w:r>
            <w:r w:rsidRPr="00E339A3">
              <w:rPr>
                <w:rFonts w:ascii="Times New Roman" w:eastAsia="Times New Roman" w:hAnsi="Times New Roman"/>
                <w:sz w:val="14"/>
                <w:szCs w:val="14"/>
              </w:rPr>
              <w:t xml:space="preserve"> (код  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здравоохранения (</w:t>
            </w:r>
            <w:proofErr w:type="spellStart"/>
            <w:r w:rsidRPr="00E339A3">
              <w:rPr>
                <w:rFonts w:ascii="Times New Roman" w:eastAsia="Times New Roman" w:hAnsi="Times New Roman"/>
                <w:sz w:val="14"/>
                <w:szCs w:val="14"/>
                <w:lang w:eastAsia="ru-RU"/>
              </w:rPr>
              <w:t>ФАПы</w:t>
            </w:r>
            <w:proofErr w:type="spellEnd"/>
            <w:r w:rsidRPr="00E339A3">
              <w:rPr>
                <w:rFonts w:ascii="Times New Roman" w:eastAsia="Times New Roman" w:hAnsi="Times New Roman"/>
                <w:sz w:val="14"/>
                <w:szCs w:val="14"/>
                <w:lang w:eastAsia="ru-RU"/>
              </w:rPr>
              <w:t>), аптеки, молочные кухни (код 3.4.1);</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амбулаторное ветеринарное обслуживание (код 3.10.1)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офисные помещения (4.1);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-земельные участки общего пользования (код 12.0)</w:t>
            </w:r>
          </w:p>
        </w:tc>
        <w:tc>
          <w:tcPr>
            <w:tcW w:w="117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культурно-просветительские объекты,</w:t>
            </w:r>
            <w:r w:rsidRPr="00E339A3">
              <w:rPr>
                <w:rFonts w:ascii="Times New Roman" w:eastAsia="Times New Roman" w:hAnsi="Times New Roman"/>
                <w:sz w:val="14"/>
                <w:szCs w:val="14"/>
              </w:rPr>
              <w:t xml:space="preserve"> клубы, социальные центры, дома престарелых (код 3.2);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религиозное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xml:space="preserve"> использования </w:t>
            </w:r>
            <w:r w:rsidRPr="00E339A3">
              <w:rPr>
                <w:rFonts w:ascii="Times New Roman" w:eastAsia="Times New Roman" w:hAnsi="Times New Roman"/>
                <w:sz w:val="14"/>
                <w:szCs w:val="14"/>
              </w:rPr>
              <w:t>(код 3.7)</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rPr>
              <w:t xml:space="preserve">-магазины, </w:t>
            </w:r>
            <w:r w:rsidRPr="00E339A3">
              <w:rPr>
                <w:rFonts w:ascii="Times New Roman" w:eastAsia="Times New Roman" w:hAnsi="Times New Roman"/>
                <w:sz w:val="14"/>
                <w:szCs w:val="14"/>
                <w:lang/>
              </w:rPr>
              <w:t>(код 4.4);</w:t>
            </w:r>
            <w:r w:rsidRPr="00E339A3">
              <w:rPr>
                <w:rFonts w:ascii="Times New Roman" w:eastAsia="Times New Roman" w:hAnsi="Times New Roman"/>
                <w:bCs/>
                <w:sz w:val="14"/>
                <w:szCs w:val="14"/>
                <w:lang/>
              </w:rPr>
              <w:t xml:space="preserve">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общественное питание, столовые, закусочные (код 4.6), </w:t>
            </w:r>
          </w:p>
          <w:p w:rsidR="00E339A3" w:rsidRPr="00E339A3" w:rsidRDefault="00E339A3" w:rsidP="00E339A3">
            <w:pPr>
              <w:tabs>
                <w:tab w:val="right" w:pos="2569"/>
              </w:tabs>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гостиничное  </w:t>
            </w:r>
            <w:r w:rsidRPr="00E339A3">
              <w:rPr>
                <w:rFonts w:ascii="Times New Roman" w:eastAsia="Times New Roman" w:hAnsi="Times New Roman"/>
                <w:sz w:val="14"/>
                <w:szCs w:val="14"/>
                <w:lang w:eastAsia="ru-RU"/>
              </w:rPr>
              <w:tab/>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обслуживание </w:t>
            </w:r>
            <w:r w:rsidRPr="00E339A3">
              <w:rPr>
                <w:rFonts w:ascii="Times New Roman" w:eastAsia="Times New Roman" w:hAnsi="Times New Roman"/>
                <w:sz w:val="14"/>
                <w:szCs w:val="14"/>
              </w:rPr>
              <w:t>(4.7)</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спортивные объекты (код 5.1)</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910" w:type="pct"/>
            <w:tcBorders>
              <w:top w:val="single" w:sz="4" w:space="0" w:color="auto"/>
              <w:left w:val="single" w:sz="4" w:space="0" w:color="auto"/>
              <w:bottom w:val="single" w:sz="4" w:space="0" w:color="auto"/>
              <w:right w:val="single" w:sz="4" w:space="0" w:color="auto"/>
            </w:tcBorders>
            <w:hideMark/>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отдельно стоящие или встроенные гаражи (для автомобилей грузоподъемностью не более 1,5 </w:t>
            </w:r>
            <w:proofErr w:type="spellStart"/>
            <w:r w:rsidRPr="00E339A3">
              <w:rPr>
                <w:rFonts w:ascii="Times New Roman" w:eastAsia="Times New Roman" w:hAnsi="Times New Roman"/>
                <w:sz w:val="14"/>
                <w:szCs w:val="14"/>
              </w:rPr>
              <w:t>тн</w:t>
            </w:r>
            <w:proofErr w:type="spellEnd"/>
            <w:r w:rsidRPr="00E339A3">
              <w:rPr>
                <w:rFonts w:ascii="Times New Roman" w:eastAsia="Times New Roman" w:hAnsi="Times New Roman"/>
                <w:sz w:val="14"/>
                <w:szCs w:val="14"/>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хозяйственно-бытовые постройки, </w:t>
            </w:r>
            <w:r w:rsidRPr="00E339A3">
              <w:rPr>
                <w:rFonts w:ascii="Times New Roman" w:eastAsia="Times New Roman" w:hAnsi="Times New Roman"/>
                <w:sz w:val="14"/>
                <w:szCs w:val="14"/>
              </w:rPr>
              <w:t>индивидуальные бани</w:t>
            </w:r>
            <w:r w:rsidRPr="00E339A3">
              <w:rPr>
                <w:rFonts w:ascii="Times New Roman" w:eastAsia="Times New Roman" w:hAnsi="Times New Roman"/>
                <w:sz w:val="14"/>
                <w:szCs w:val="14"/>
                <w:lang w:eastAsia="ru-RU"/>
              </w:rPr>
              <w:t xml:space="preserve"> (на придомовом участке);</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садоводства, огородничества (в пределах придомовой территории);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детские игровые площадки, спортивные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хозяйственные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дворовые туалеты, </w:t>
            </w:r>
            <w:proofErr w:type="spellStart"/>
            <w:r w:rsidRPr="00E339A3">
              <w:rPr>
                <w:rFonts w:ascii="Times New Roman" w:eastAsia="Times New Roman" w:hAnsi="Times New Roman"/>
                <w:sz w:val="14"/>
                <w:szCs w:val="14"/>
                <w:lang w:eastAsia="ru-RU"/>
              </w:rPr>
              <w:t>автопарковка</w:t>
            </w:r>
            <w:proofErr w:type="spellEnd"/>
            <w:r w:rsidRPr="00E339A3">
              <w:rPr>
                <w:rFonts w:ascii="Times New Roman" w:eastAsia="Times New Roman" w:hAnsi="Times New Roman"/>
                <w:sz w:val="14"/>
                <w:szCs w:val="14"/>
                <w:lang w:eastAsia="ru-RU"/>
              </w:rPr>
              <w:t xml:space="preserve"> для личного транспорта </w:t>
            </w:r>
            <w:r w:rsidRPr="00E339A3">
              <w:rPr>
                <w:rFonts w:ascii="Times New Roman" w:eastAsia="Times New Roman" w:hAnsi="Times New Roman"/>
                <w:sz w:val="14"/>
                <w:szCs w:val="14"/>
              </w:rPr>
              <w:t>(грузоподъемностью не более 1,5 т)</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колодцы, скважины, </w:t>
            </w:r>
          </w:p>
          <w:p w:rsidR="00E339A3" w:rsidRPr="00E339A3" w:rsidRDefault="00E339A3" w:rsidP="00E339A3">
            <w:pPr>
              <w:suppressAutoHyphens/>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t>- инженерное обеспечение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дороги, проезды;</w:t>
            </w:r>
          </w:p>
        </w:tc>
      </w:tr>
    </w:tbl>
    <w:p w:rsidR="00E339A3" w:rsidRPr="00E339A3" w:rsidRDefault="00E339A3" w:rsidP="00E339A3">
      <w:pPr>
        <w:widowControl w:val="0"/>
        <w:overflowPunct w:val="0"/>
        <w:autoSpaceDE w:val="0"/>
        <w:autoSpaceDN w:val="0"/>
        <w:adjustRightInd w:val="0"/>
        <w:spacing w:after="0" w:line="240" w:lineRule="auto"/>
        <w:ind w:firstLine="510"/>
        <w:jc w:val="both"/>
        <w:rPr>
          <w:rFonts w:ascii="Times New Roman" w:eastAsia="Times New Roman" w:hAnsi="Times New Roman"/>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bookmarkStart w:id="104" w:name="_Toc516667979"/>
      <w:r w:rsidRPr="00E339A3">
        <w:rPr>
          <w:rFonts w:ascii="Times New Roman" w:eastAsia="Times New Roman" w:hAnsi="Times New Roman"/>
          <w:sz w:val="20"/>
          <w:szCs w:val="24"/>
        </w:rPr>
        <w:t>На земельном участке разрешается: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p>
    <w:p w:rsidR="00E339A3" w:rsidRPr="00E339A3" w:rsidRDefault="00E339A3" w:rsidP="00E339A3">
      <w:pPr>
        <w:widowControl w:val="0"/>
        <w:suppressAutoHyphens/>
        <w:autoSpaceDE w:val="0"/>
        <w:autoSpaceDN w:val="0"/>
        <w:adjustRightInd w:val="0"/>
        <w:spacing w:after="0" w:line="240" w:lineRule="auto"/>
        <w:ind w:firstLine="510"/>
        <w:jc w:val="both"/>
        <w:rPr>
          <w:rFonts w:ascii="Times New Roman" w:eastAsia="Times New Roman" w:hAnsi="Times New Roman"/>
          <w:sz w:val="20"/>
          <w:szCs w:val="24"/>
          <w:u w:val="single"/>
          <w:lang w:eastAsia="ru-RU"/>
        </w:rPr>
      </w:pPr>
      <w:r w:rsidRPr="00E339A3">
        <w:rPr>
          <w:rFonts w:ascii="Times New Roman" w:eastAsia="Times New Roman" w:hAnsi="Times New Roman"/>
          <w:sz w:val="20"/>
          <w:szCs w:val="24"/>
          <w:u w:val="single"/>
          <w:lang w:eastAsia="ru-RU"/>
        </w:rPr>
        <w:t>На земельном участке не допускается строительство и размещение:</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E339A3">
          <w:rPr>
            <w:rFonts w:ascii="Times New Roman" w:eastAsia="Times New Roman" w:hAnsi="Times New Roman"/>
            <w:sz w:val="20"/>
            <w:szCs w:val="24"/>
          </w:rPr>
          <w:t>3,0 метров</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-сервисов по ремонту автомобилей;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зданий, строений для содержания – свиней, овец, коз, коров;</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на границе и вблизи (менее 2-х метров) с соседним земельным участком вспомогательных построек, в том числе гаражей высотой в коньке более 4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размещение кровельных свесов, стоков выходящих на соседние землевладения;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реконструкция надворных построек под торговые точки;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Ограждения земельных участков: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В границах жилого дома - по красной линии допускается устраивать высотой не более (170 см), и рекомендуется быть </w:t>
      </w:r>
      <w:proofErr w:type="spellStart"/>
      <w:r w:rsidRPr="00E339A3">
        <w:rPr>
          <w:rFonts w:ascii="Times New Roman" w:eastAsia="Times New Roman" w:hAnsi="Times New Roman"/>
          <w:sz w:val="20"/>
          <w:szCs w:val="24"/>
        </w:rPr>
        <w:t>свето-прозрачным</w:t>
      </w:r>
      <w:proofErr w:type="spellEnd"/>
      <w:r w:rsidRPr="00E339A3">
        <w:rPr>
          <w:rFonts w:ascii="Times New Roman" w:eastAsia="Times New Roman" w:hAnsi="Times New Roman"/>
          <w:sz w:val="20"/>
          <w:szCs w:val="24"/>
        </w:rPr>
        <w:t xml:space="preserve"> (сетчатым, решетчатым);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E339A3">
          <w:rPr>
            <w:rFonts w:ascii="Times New Roman" w:eastAsia="Times New Roman" w:hAnsi="Times New Roman"/>
            <w:sz w:val="20"/>
            <w:szCs w:val="24"/>
          </w:rPr>
          <w:t>200 см</w:t>
        </w:r>
      </w:smartTag>
      <w:r w:rsidRPr="00E339A3">
        <w:rPr>
          <w:rFonts w:ascii="Times New Roman" w:eastAsia="Times New Roman" w:hAnsi="Times New Roman"/>
          <w:sz w:val="20"/>
          <w:szCs w:val="24"/>
        </w:rPr>
        <w:t>;</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w:t>
      </w:r>
      <w:proofErr w:type="gramStart"/>
      <w:r w:rsidRPr="00E339A3">
        <w:rPr>
          <w:rFonts w:ascii="Times New Roman" w:eastAsia="Times New Roman" w:hAnsi="Times New Roman"/>
          <w:sz w:val="20"/>
          <w:szCs w:val="24"/>
        </w:rPr>
        <w:t>1</w:t>
      </w:r>
      <w:proofErr w:type="gramEnd"/>
      <w:r w:rsidRPr="00E339A3">
        <w:rPr>
          <w:rFonts w:ascii="Times New Roman" w:eastAsia="Times New Roman" w:hAnsi="Times New Roman"/>
          <w:sz w:val="20"/>
          <w:szCs w:val="24"/>
        </w:rPr>
        <w:t>,7 м (по согласованию со смежными землепользователями - сплошные, высотой не более 2,0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339A3" w:rsidRPr="00E339A3" w:rsidRDefault="00E339A3" w:rsidP="00E339A3">
      <w:pPr>
        <w:spacing w:after="0" w:line="240" w:lineRule="auto"/>
        <w:ind w:firstLine="510"/>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73"/>
        <w:gridCol w:w="1019"/>
        <w:gridCol w:w="729"/>
        <w:gridCol w:w="1455"/>
        <w:gridCol w:w="1310"/>
        <w:gridCol w:w="2037"/>
        <w:gridCol w:w="1748"/>
        <w:gridCol w:w="874"/>
      </w:tblGrid>
      <w:tr w:rsidR="00E339A3" w:rsidRPr="00E339A3" w:rsidTr="0043635A">
        <w:trPr>
          <w:trHeight w:val="2309"/>
        </w:trPr>
        <w:tc>
          <w:tcPr>
            <w:tcW w:w="1305" w:type="pct"/>
            <w:gridSpan w:val="3"/>
          </w:tcPr>
          <w:p w:rsidR="00E339A3" w:rsidRPr="00E339A3" w:rsidRDefault="00E339A3" w:rsidP="00E339A3">
            <w:pPr>
              <w:autoSpaceDE w:val="0"/>
              <w:autoSpaceDN w:val="0"/>
              <w:adjustRightInd w:val="0"/>
              <w:spacing w:after="0" w:line="240" w:lineRule="auto"/>
              <w:ind w:firstLine="720"/>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
        </w:tc>
        <w:tc>
          <w:tcPr>
            <w:tcW w:w="72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дома,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для строений </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1014"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многоквартирных домов</w:t>
            </w:r>
          </w:p>
        </w:tc>
        <w:tc>
          <w:tcPr>
            <w:tcW w:w="870"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w:t>
            </w:r>
            <w:proofErr w:type="gramStart"/>
            <w:r w:rsidRPr="00E339A3">
              <w:rPr>
                <w:rFonts w:ascii="Times New Roman" w:eastAsia="Times New Roman" w:hAnsi="Times New Roman"/>
                <w:sz w:val="14"/>
                <w:szCs w:val="14"/>
                <w:lang w:eastAsia="ru-RU"/>
              </w:rPr>
              <w:t>архитектурным решениям</w:t>
            </w:r>
            <w:proofErr w:type="gramEnd"/>
            <w:r w:rsidRPr="00E339A3">
              <w:rPr>
                <w:rFonts w:ascii="Times New Roman" w:eastAsia="Times New Roman" w:hAnsi="Times New Roman"/>
                <w:sz w:val="14"/>
                <w:szCs w:val="14"/>
                <w:lang w:eastAsia="ru-RU"/>
              </w:rPr>
              <w:t xml:space="preserve"> объектов капитального строительства, расположенным в границах территории исторического поселения </w:t>
            </w:r>
          </w:p>
        </w:tc>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169"/>
        </w:trPr>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1</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3</w:t>
            </w:r>
          </w:p>
        </w:tc>
        <w:tc>
          <w:tcPr>
            <w:tcW w:w="72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5</w:t>
            </w:r>
          </w:p>
        </w:tc>
        <w:tc>
          <w:tcPr>
            <w:tcW w:w="1014"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6</w:t>
            </w:r>
          </w:p>
        </w:tc>
        <w:tc>
          <w:tcPr>
            <w:tcW w:w="870"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7</w:t>
            </w:r>
          </w:p>
        </w:tc>
        <w:tc>
          <w:tcPr>
            <w:tcW w:w="435"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8</w:t>
            </w:r>
          </w:p>
        </w:tc>
      </w:tr>
      <w:tr w:rsidR="00E339A3" w:rsidRPr="00E339A3" w:rsidTr="0043635A">
        <w:trPr>
          <w:trHeight w:val="348"/>
        </w:trPr>
        <w:tc>
          <w:tcPr>
            <w:tcW w:w="43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Длинна, </w:t>
            </w:r>
            <w:proofErr w:type="gramStart"/>
            <w:r w:rsidRPr="00E339A3">
              <w:rPr>
                <w:rFonts w:ascii="Times New Roman" w:eastAsia="Times New Roman" w:hAnsi="Times New Roman"/>
                <w:sz w:val="14"/>
                <w:szCs w:val="14"/>
                <w:lang w:eastAsia="ru-RU"/>
              </w:rPr>
              <w:t>м</w:t>
            </w:r>
            <w:proofErr w:type="gramEnd"/>
          </w:p>
        </w:tc>
        <w:tc>
          <w:tcPr>
            <w:tcW w:w="507"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Ширина, </w:t>
            </w:r>
            <w:proofErr w:type="gramStart"/>
            <w:r w:rsidRPr="00E339A3">
              <w:rPr>
                <w:rFonts w:ascii="Times New Roman" w:eastAsia="Times New Roman" w:hAnsi="Times New Roman"/>
                <w:sz w:val="14"/>
                <w:szCs w:val="14"/>
                <w:lang w:eastAsia="ru-RU"/>
              </w:rPr>
              <w:t>м</w:t>
            </w:r>
            <w:proofErr w:type="gramEnd"/>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proofErr w:type="spellStart"/>
            <w:r w:rsidRPr="00E339A3">
              <w:rPr>
                <w:rFonts w:ascii="Times New Roman" w:eastAsia="Times New Roman" w:hAnsi="Times New Roman"/>
                <w:sz w:val="14"/>
                <w:szCs w:val="14"/>
                <w:lang w:eastAsia="ru-RU"/>
              </w:rPr>
              <w:t>Площ</w:t>
            </w:r>
            <w:proofErr w:type="spellEnd"/>
            <w:r w:rsidRPr="00E339A3">
              <w:rPr>
                <w:rFonts w:ascii="Times New Roman" w:eastAsia="Times New Roman" w:hAnsi="Times New Roman"/>
                <w:sz w:val="14"/>
                <w:szCs w:val="14"/>
                <w:lang w:eastAsia="ru-RU"/>
              </w:rPr>
              <w:t>., м</w:t>
            </w:r>
            <w:proofErr w:type="gramStart"/>
            <w:r w:rsidRPr="00E339A3">
              <w:rPr>
                <w:rFonts w:ascii="Times New Roman" w:eastAsia="Times New Roman" w:hAnsi="Times New Roman"/>
                <w:sz w:val="14"/>
                <w:szCs w:val="14"/>
                <w:vertAlign w:val="superscript"/>
                <w:lang w:eastAsia="ru-RU"/>
              </w:rPr>
              <w:t>2</w:t>
            </w:r>
            <w:proofErr w:type="gramEnd"/>
            <w:r w:rsidRPr="00E339A3">
              <w:rPr>
                <w:rFonts w:ascii="Times New Roman" w:eastAsia="Times New Roman" w:hAnsi="Times New Roman"/>
                <w:sz w:val="14"/>
                <w:szCs w:val="14"/>
                <w:lang w:eastAsia="ru-RU"/>
              </w:rPr>
              <w:t xml:space="preserve"> </w:t>
            </w:r>
          </w:p>
        </w:tc>
        <w:tc>
          <w:tcPr>
            <w:tcW w:w="72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1014"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870"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435"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435"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до 60</w:t>
            </w:r>
          </w:p>
        </w:tc>
        <w:tc>
          <w:tcPr>
            <w:tcW w:w="507"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25 </w:t>
            </w:r>
          </w:p>
        </w:tc>
        <w:tc>
          <w:tcPr>
            <w:tcW w:w="36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 600  до 40000 </w:t>
            </w:r>
          </w:p>
        </w:tc>
        <w:tc>
          <w:tcPr>
            <w:tcW w:w="724"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val="en-US" w:eastAsia="ru-RU"/>
              </w:rPr>
            </w:pPr>
            <w:r w:rsidRPr="00E339A3">
              <w:rPr>
                <w:rFonts w:ascii="Times New Roman" w:eastAsia="Times New Roman" w:hAnsi="Times New Roman"/>
                <w:sz w:val="14"/>
                <w:szCs w:val="14"/>
                <w:lang w:eastAsia="ru-RU"/>
              </w:rPr>
              <w:t>*  3 м;</w:t>
            </w:r>
            <w:r w:rsidRPr="00E339A3">
              <w:rPr>
                <w:rFonts w:ascii="Times New Roman" w:eastAsia="Times New Roman" w:hAnsi="Times New Roman"/>
                <w:sz w:val="14"/>
                <w:szCs w:val="14"/>
                <w:lang w:val="en-US"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1 м.</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3 этажа включая </w:t>
            </w:r>
            <w:proofErr w:type="gramStart"/>
            <w:r w:rsidRPr="00E339A3">
              <w:rPr>
                <w:rFonts w:ascii="Times New Roman" w:eastAsia="Times New Roman" w:hAnsi="Times New Roman"/>
                <w:sz w:val="14"/>
                <w:szCs w:val="14"/>
                <w:lang w:eastAsia="ru-RU"/>
              </w:rPr>
              <w:t>подземные</w:t>
            </w:r>
            <w:proofErr w:type="gramEnd"/>
            <w:r w:rsidRPr="00E339A3">
              <w:rPr>
                <w:rFonts w:ascii="Times New Roman" w:eastAsia="Times New Roman" w:hAnsi="Times New Roman"/>
                <w:sz w:val="14"/>
                <w:szCs w:val="14"/>
                <w:lang w:eastAsia="ru-RU"/>
              </w:rPr>
              <w:t xml:space="preserve"> </w:t>
            </w:r>
          </w:p>
        </w:tc>
        <w:tc>
          <w:tcPr>
            <w:tcW w:w="1014"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30%</w:t>
            </w:r>
          </w:p>
        </w:tc>
        <w:tc>
          <w:tcPr>
            <w:tcW w:w="870"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435"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E339A3" w:rsidRPr="00E339A3" w:rsidRDefault="00E339A3" w:rsidP="00E339A3">
      <w:pPr>
        <w:suppressAutoHyphens/>
        <w:autoSpaceDE w:val="0"/>
        <w:autoSpaceDN w:val="0"/>
        <w:adjustRightInd w:val="0"/>
        <w:spacing w:after="0" w:line="240" w:lineRule="auto"/>
        <w:ind w:firstLine="510"/>
        <w:jc w:val="both"/>
        <w:rPr>
          <w:rFonts w:ascii="Times New Roman" w:eastAsia="Times New Roman" w:hAnsi="Times New Roman"/>
          <w:sz w:val="20"/>
          <w:szCs w:val="24"/>
          <w:lang w:eastAsia="ru-RU"/>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от одноэтажных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обеспечение подъезда пожарной техники к жилым домам и хозяйственным постройкам - от 4 м до 8 м;</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2) Максимальная этажность жилой застройки – 3 этажа.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Максимальный процент застройки в границах земельного участка:</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для многоквартирных жилых домов площадь застройки не более -  30%;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свободных территорий не менее – 60%;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4)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E339A3">
          <w:rPr>
            <w:rFonts w:ascii="Times New Roman" w:eastAsia="Times New Roman" w:hAnsi="Times New Roman"/>
            <w:sz w:val="20"/>
            <w:szCs w:val="24"/>
          </w:rPr>
          <w:t>статьями 3</w:t>
        </w:r>
      </w:hyperlink>
      <w:r w:rsidRPr="00E339A3">
        <w:rPr>
          <w:rFonts w:ascii="Times New Roman" w:eastAsia="Times New Roman" w:hAnsi="Times New Roman"/>
          <w:sz w:val="20"/>
          <w:szCs w:val="24"/>
        </w:rPr>
        <w:t xml:space="preserve">9 - </w:t>
      </w:r>
      <w:hyperlink r:id="rId43" w:history="1">
        <w:r w:rsidRPr="00E339A3">
          <w:rPr>
            <w:rFonts w:ascii="Times New Roman" w:eastAsia="Times New Roman" w:hAnsi="Times New Roman"/>
            <w:sz w:val="20"/>
            <w:szCs w:val="24"/>
          </w:rPr>
          <w:t>4</w:t>
        </w:r>
      </w:hyperlink>
      <w:r w:rsidRPr="00E339A3">
        <w:rPr>
          <w:rFonts w:ascii="Times New Roman" w:eastAsia="Times New Roman" w:hAnsi="Times New Roman"/>
          <w:sz w:val="20"/>
          <w:szCs w:val="24"/>
        </w:rPr>
        <w:t>5 настоящих Правил застройки.</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E339A3" w:rsidRPr="00E339A3" w:rsidRDefault="00E339A3" w:rsidP="00E339A3">
      <w:pPr>
        <w:spacing w:before="120" w:after="0" w:line="240" w:lineRule="auto"/>
        <w:ind w:firstLine="567"/>
        <w:jc w:val="both"/>
        <w:outlineLvl w:val="2"/>
        <w:rPr>
          <w:rFonts w:ascii="Times New Roman" w:eastAsia="SimSun" w:hAnsi="Times New Roman"/>
          <w:bCs/>
          <w:sz w:val="20"/>
          <w:szCs w:val="24"/>
          <w:lang w:eastAsia="zh-CN"/>
        </w:rPr>
      </w:pPr>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2</w:t>
      </w:r>
      <w:r w:rsidRPr="00E339A3">
        <w:rPr>
          <w:rFonts w:ascii="Times New Roman" w:eastAsia="SimSun" w:hAnsi="Times New Roman"/>
          <w:bCs/>
          <w:sz w:val="20"/>
          <w:szCs w:val="24"/>
          <w:lang w:eastAsia="zh-CN"/>
        </w:rPr>
        <w:t>9.</w:t>
      </w:r>
      <w:r w:rsidRPr="00E339A3">
        <w:rPr>
          <w:rFonts w:ascii="Times New Roman" w:eastAsia="SimSun" w:hAnsi="Times New Roman"/>
          <w:bCs/>
          <w:sz w:val="20"/>
          <w:szCs w:val="24"/>
          <w:lang w:eastAsia="zh-CN"/>
        </w:rPr>
        <w:t xml:space="preserve"> Зона </w:t>
      </w:r>
      <w:r w:rsidRPr="00E339A3">
        <w:rPr>
          <w:rFonts w:ascii="Times New Roman" w:eastAsia="SimSun" w:hAnsi="Times New Roman"/>
          <w:bCs/>
          <w:sz w:val="20"/>
          <w:szCs w:val="24"/>
          <w:lang w:eastAsia="zh-CN"/>
        </w:rPr>
        <w:t xml:space="preserve">перспективной </w:t>
      </w:r>
      <w:r w:rsidRPr="00E339A3">
        <w:rPr>
          <w:rFonts w:ascii="Times New Roman" w:eastAsia="SimSun" w:hAnsi="Times New Roman"/>
          <w:bCs/>
          <w:sz w:val="20"/>
          <w:szCs w:val="24"/>
          <w:lang w:eastAsia="zh-CN"/>
        </w:rPr>
        <w:t>малоэтажн</w:t>
      </w:r>
      <w:r w:rsidRPr="00E339A3">
        <w:rPr>
          <w:rFonts w:ascii="Times New Roman" w:eastAsia="SimSun" w:hAnsi="Times New Roman"/>
          <w:bCs/>
          <w:sz w:val="20"/>
          <w:szCs w:val="24"/>
          <w:lang w:eastAsia="zh-CN"/>
        </w:rPr>
        <w:t>ой многоквартирной</w:t>
      </w:r>
      <w:r w:rsidRPr="00E339A3">
        <w:rPr>
          <w:rFonts w:ascii="Times New Roman" w:eastAsia="SimSun" w:hAnsi="Times New Roman"/>
          <w:bCs/>
          <w:sz w:val="20"/>
          <w:szCs w:val="24"/>
          <w:lang w:eastAsia="zh-CN"/>
        </w:rPr>
        <w:t xml:space="preserve"> жил</w:t>
      </w:r>
      <w:r w:rsidRPr="00E339A3">
        <w:rPr>
          <w:rFonts w:ascii="Times New Roman" w:eastAsia="SimSun" w:hAnsi="Times New Roman"/>
          <w:bCs/>
          <w:sz w:val="20"/>
          <w:szCs w:val="24"/>
          <w:lang w:eastAsia="zh-CN"/>
        </w:rPr>
        <w:t>ой застройки</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Ж2</w:t>
      </w:r>
      <w:r w:rsidRPr="00E339A3">
        <w:rPr>
          <w:rFonts w:ascii="Times New Roman" w:eastAsia="SimSun" w:hAnsi="Times New Roman"/>
          <w:bCs/>
          <w:sz w:val="20"/>
          <w:szCs w:val="24"/>
          <w:lang w:eastAsia="zh-CN"/>
        </w:rPr>
        <w:t>п)</w:t>
      </w:r>
      <w:bookmarkEnd w:id="104"/>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 xml:space="preserve">Земельные участки в границах зоны перспективной малоэтажной многоквартирной жилой застройки (Ж2п) </w:t>
      </w:r>
      <w:r w:rsidRPr="00E339A3">
        <w:rPr>
          <w:rFonts w:ascii="Times New Roman" w:eastAsia="Times New Roman" w:hAnsi="Times New Roman"/>
          <w:sz w:val="20"/>
          <w:szCs w:val="28"/>
          <w:u w:val="single"/>
          <w:lang w:eastAsia="ru-RU"/>
        </w:rPr>
        <w:t>предоставляются после подготовки и утверждения документации по планировке территории (проекта планировки территории либо проекта межевания территории), с переводом их в зону малоэтажной многоквартирной жилой застройки (Ж</w:t>
      </w:r>
      <w:proofErr w:type="gramStart"/>
      <w:r w:rsidRPr="00E339A3">
        <w:rPr>
          <w:rFonts w:ascii="Times New Roman" w:eastAsia="Times New Roman" w:hAnsi="Times New Roman"/>
          <w:sz w:val="20"/>
          <w:szCs w:val="28"/>
          <w:u w:val="single"/>
          <w:lang w:eastAsia="ru-RU"/>
        </w:rPr>
        <w:t>2</w:t>
      </w:r>
      <w:proofErr w:type="gramEnd"/>
      <w:r w:rsidRPr="00E339A3">
        <w:rPr>
          <w:rFonts w:ascii="Times New Roman" w:eastAsia="Times New Roman" w:hAnsi="Times New Roman"/>
          <w:sz w:val="20"/>
          <w:szCs w:val="28"/>
          <w:u w:val="single"/>
          <w:lang w:eastAsia="ru-RU"/>
        </w:rPr>
        <w:t xml:space="preserve">)  </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u w:val="single"/>
          <w:lang w:eastAsia="ru-RU"/>
        </w:rPr>
      </w:pPr>
      <w:r w:rsidRPr="00E339A3">
        <w:rPr>
          <w:rFonts w:ascii="Times New Roman" w:eastAsia="Times New Roman" w:hAnsi="Times New Roman"/>
          <w:sz w:val="20"/>
          <w:szCs w:val="28"/>
          <w:lang w:eastAsia="ru-RU"/>
        </w:rPr>
        <w:t>Виды разрешенного использования земельных участков и объектов капитального строительства, в том числе предельные параметры использования земельных участков и параметры разрешенного строительства, реконструкции объектов капитального строительства соответствуют зоне</w:t>
      </w:r>
      <w:r w:rsidRPr="00E339A3">
        <w:rPr>
          <w:rFonts w:ascii="Times New Roman" w:eastAsia="Times New Roman" w:hAnsi="Times New Roman"/>
          <w:sz w:val="20"/>
          <w:szCs w:val="28"/>
          <w:u w:val="single"/>
          <w:lang w:eastAsia="ru-RU"/>
        </w:rPr>
        <w:t xml:space="preserve"> </w:t>
      </w:r>
      <w:r w:rsidRPr="00E339A3">
        <w:rPr>
          <w:rFonts w:ascii="Times New Roman" w:eastAsia="Times New Roman" w:hAnsi="Times New Roman"/>
          <w:sz w:val="20"/>
          <w:szCs w:val="28"/>
          <w:lang w:eastAsia="ru-RU"/>
        </w:rPr>
        <w:t>малоэтажной многоквартирной  жилой застройки (Ж</w:t>
      </w:r>
      <w:proofErr w:type="gramStart"/>
      <w:r w:rsidRPr="00E339A3">
        <w:rPr>
          <w:rFonts w:ascii="Times New Roman" w:eastAsia="Times New Roman" w:hAnsi="Times New Roman"/>
          <w:sz w:val="20"/>
          <w:szCs w:val="28"/>
          <w:lang w:eastAsia="ru-RU"/>
        </w:rPr>
        <w:t>2</w:t>
      </w:r>
      <w:proofErr w:type="gramEnd"/>
      <w:r w:rsidRPr="00E339A3">
        <w:rPr>
          <w:rFonts w:ascii="Times New Roman" w:eastAsia="Times New Roman" w:hAnsi="Times New Roman"/>
          <w:sz w:val="20"/>
          <w:szCs w:val="28"/>
          <w:lang w:eastAsia="ru-RU"/>
        </w:rPr>
        <w:t xml:space="preserve">) – читать статью 28 </w:t>
      </w:r>
      <w:r w:rsidRPr="00E339A3">
        <w:rPr>
          <w:rFonts w:ascii="Times New Roman" w:eastAsia="Times New Roman" w:hAnsi="Times New Roman"/>
          <w:sz w:val="20"/>
          <w:szCs w:val="28"/>
          <w:u w:val="single"/>
          <w:lang w:eastAsia="ru-RU"/>
        </w:rPr>
        <w:t xml:space="preserve">  </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5" w:name="_Toc516667980"/>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30</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Зона </w:t>
      </w:r>
      <w:proofErr w:type="spellStart"/>
      <w:r w:rsidRPr="00E339A3">
        <w:rPr>
          <w:rFonts w:ascii="Times New Roman" w:eastAsia="SimSun" w:hAnsi="Times New Roman"/>
          <w:bCs/>
          <w:sz w:val="20"/>
          <w:szCs w:val="24"/>
          <w:lang w:eastAsia="zh-CN"/>
        </w:rPr>
        <w:t>среднеэтажной</w:t>
      </w:r>
      <w:proofErr w:type="spellEnd"/>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 xml:space="preserve"> жил</w:t>
      </w:r>
      <w:r w:rsidRPr="00E339A3">
        <w:rPr>
          <w:rFonts w:ascii="Times New Roman" w:eastAsia="SimSun" w:hAnsi="Times New Roman"/>
          <w:bCs/>
          <w:sz w:val="20"/>
          <w:szCs w:val="24"/>
          <w:lang w:eastAsia="zh-CN"/>
        </w:rPr>
        <w:t>ой</w:t>
      </w:r>
      <w:r w:rsidRPr="00E339A3">
        <w:rPr>
          <w:rFonts w:ascii="Times New Roman" w:eastAsia="SimSun" w:hAnsi="Times New Roman"/>
          <w:bCs/>
          <w:sz w:val="20"/>
          <w:szCs w:val="24"/>
          <w:lang w:eastAsia="zh-CN"/>
        </w:rPr>
        <w:t xml:space="preserve"> застройки (Ж</w:t>
      </w:r>
      <w:r w:rsidRPr="00E339A3">
        <w:rPr>
          <w:rFonts w:ascii="Times New Roman" w:eastAsia="SimSun" w:hAnsi="Times New Roman"/>
          <w:bCs/>
          <w:sz w:val="20"/>
          <w:szCs w:val="24"/>
          <w:lang w:eastAsia="zh-CN"/>
        </w:rPr>
        <w:t>3</w:t>
      </w:r>
      <w:r w:rsidRPr="00E339A3">
        <w:rPr>
          <w:rFonts w:ascii="Times New Roman" w:eastAsia="SimSun" w:hAnsi="Times New Roman"/>
          <w:bCs/>
          <w:sz w:val="20"/>
          <w:szCs w:val="24"/>
          <w:lang w:eastAsia="zh-CN"/>
        </w:rPr>
        <w:t>)</w:t>
      </w:r>
      <w:bookmarkEnd w:id="105"/>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autoSpaceDE w:val="0"/>
        <w:autoSpaceDN w:val="0"/>
        <w:adjustRightInd w:val="0"/>
        <w:spacing w:after="0" w:line="240" w:lineRule="auto"/>
        <w:ind w:right="140"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163"/>
        <w:gridCol w:w="1866"/>
        <w:gridCol w:w="4016"/>
      </w:tblGrid>
      <w:tr w:rsidR="00E339A3" w:rsidRPr="00E339A3" w:rsidTr="0043635A">
        <w:trPr>
          <w:trHeight w:val="20"/>
          <w:jc w:val="center"/>
        </w:trPr>
        <w:tc>
          <w:tcPr>
            <w:tcW w:w="207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92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9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20"/>
          <w:jc w:val="center"/>
        </w:trPr>
        <w:tc>
          <w:tcPr>
            <w:tcW w:w="207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 </w:t>
            </w:r>
            <w:proofErr w:type="spellStart"/>
            <w:r w:rsidRPr="00E339A3">
              <w:rPr>
                <w:rFonts w:ascii="Times New Roman" w:eastAsia="Times New Roman" w:hAnsi="Times New Roman"/>
                <w:sz w:val="14"/>
                <w:szCs w:val="14"/>
              </w:rPr>
              <w:t>среднеэтажная</w:t>
            </w:r>
            <w:proofErr w:type="spellEnd"/>
            <w:r w:rsidRPr="00E339A3">
              <w:rPr>
                <w:rFonts w:ascii="Times New Roman" w:eastAsia="Times New Roman" w:hAnsi="Times New Roman"/>
                <w:sz w:val="14"/>
                <w:szCs w:val="14"/>
              </w:rPr>
              <w:t xml:space="preserve"> жилая застройка (код 2.5);</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малоэтажная многоквартирная жилая застройка (код 2.1.1);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блокированная жилая застройка (код – 2.3);</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обслуживание жилой застройки (код 2.7);</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u w:val="single"/>
              </w:rPr>
            </w:pPr>
            <w:r w:rsidRPr="00E339A3">
              <w:rPr>
                <w:rFonts w:ascii="Times New Roman" w:eastAsia="Times New Roman" w:hAnsi="Times New Roman"/>
                <w:sz w:val="14"/>
                <w:szCs w:val="14"/>
                <w:u w:val="single"/>
                <w:lang w:eastAsia="ru-RU"/>
              </w:rPr>
              <w:t xml:space="preserve">обслуживание: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roofErr w:type="gramStart"/>
            <w:r w:rsidRPr="00E339A3">
              <w:rPr>
                <w:rFonts w:ascii="Times New Roman" w:eastAsia="Times New Roman" w:hAnsi="Times New Roman"/>
                <w:sz w:val="14"/>
                <w:szCs w:val="14"/>
                <w:lang w:eastAsia="ru-RU"/>
              </w:rPr>
              <w:t>коммунальное</w:t>
            </w:r>
            <w:proofErr w:type="gramEnd"/>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(код 3.1);</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w:t>
            </w:r>
            <w:proofErr w:type="gramStart"/>
            <w:r w:rsidRPr="00E339A3">
              <w:rPr>
                <w:rFonts w:ascii="Times New Roman" w:eastAsia="Times New Roman" w:hAnsi="Times New Roman"/>
                <w:sz w:val="14"/>
                <w:szCs w:val="14"/>
              </w:rPr>
              <w:t>бытовое</w:t>
            </w:r>
            <w:proofErr w:type="gramEnd"/>
            <w:r w:rsidRPr="00E339A3">
              <w:rPr>
                <w:rFonts w:ascii="Times New Roman" w:eastAsia="Times New Roman" w:hAnsi="Times New Roman"/>
                <w:sz w:val="14"/>
                <w:szCs w:val="14"/>
              </w:rPr>
              <w:t xml:space="preserve"> (код 3.3);</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lastRenderedPageBreak/>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амбулаторное обслуживание (код 3.4.1);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bCs/>
                <w:sz w:val="14"/>
                <w:szCs w:val="14"/>
                <w:lang w:eastAsia="ru-RU"/>
              </w:rPr>
              <w:t xml:space="preserve"> магазины (</w:t>
            </w:r>
            <w:r w:rsidRPr="00E339A3">
              <w:rPr>
                <w:rFonts w:ascii="Times New Roman" w:eastAsia="Times New Roman" w:hAnsi="Times New Roman"/>
                <w:sz w:val="14"/>
                <w:szCs w:val="14"/>
                <w:lang w:eastAsia="ru-RU"/>
              </w:rPr>
              <w:t xml:space="preserve">код 4.4);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офисные помещения (4.1)</w:t>
            </w:r>
          </w:p>
        </w:tc>
        <w:tc>
          <w:tcPr>
            <w:tcW w:w="92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xml:space="preserve">- гостиницы </w:t>
            </w:r>
            <w:r w:rsidRPr="00E339A3">
              <w:rPr>
                <w:rFonts w:ascii="Times New Roman" w:eastAsia="Times New Roman" w:hAnsi="Times New Roman"/>
                <w:sz w:val="14"/>
                <w:szCs w:val="14"/>
              </w:rPr>
              <w:t>(4.7)</w:t>
            </w:r>
            <w:r w:rsidRPr="00E339A3">
              <w:rPr>
                <w:rFonts w:ascii="Times New Roman" w:eastAsia="Times New Roman" w:hAnsi="Times New Roman"/>
                <w:sz w:val="14"/>
                <w:szCs w:val="14"/>
                <w:lang w:eastAsia="ru-RU"/>
              </w:rPr>
              <w:t>;</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rPr>
              <w:t>- центры здоровья, спорт (5.1);</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общественное питание, столовые, закусочные (код 4.6),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социальное обслуживание - </w:t>
            </w:r>
            <w:r w:rsidRPr="00E339A3">
              <w:rPr>
                <w:rFonts w:ascii="Times New Roman" w:eastAsia="Times New Roman" w:hAnsi="Times New Roman"/>
                <w:sz w:val="14"/>
                <w:szCs w:val="14"/>
                <w:lang w:eastAsia="ru-RU"/>
              </w:rPr>
              <w:lastRenderedPageBreak/>
              <w:t>почта, связь</w:t>
            </w:r>
            <w:r w:rsidRPr="00E339A3">
              <w:rPr>
                <w:rFonts w:ascii="Times New Roman" w:eastAsia="Times New Roman" w:hAnsi="Times New Roman"/>
                <w:sz w:val="14"/>
                <w:szCs w:val="14"/>
              </w:rPr>
              <w:t xml:space="preserve"> (код 3.2);</w:t>
            </w:r>
          </w:p>
        </w:tc>
        <w:tc>
          <w:tcPr>
            <w:tcW w:w="199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площадки для отдыха;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 детские игровые площадки, площадки для отдыха, спортивные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подземные гаражи;</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widowControl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lastRenderedPageBreak/>
              <w:t>- инженерное обеспечение (в том числе линейные объекты).</w:t>
            </w:r>
          </w:p>
          <w:p w:rsidR="00E339A3" w:rsidRPr="00E339A3" w:rsidRDefault="00E339A3" w:rsidP="00E339A3">
            <w:pPr>
              <w:widowControl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lang w:eastAsia="ru-RU"/>
              </w:rPr>
              <w:t>- дороги, проезды, парковки.</w:t>
            </w:r>
          </w:p>
        </w:tc>
      </w:tr>
    </w:tbl>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r w:rsidRPr="00E339A3">
        <w:rPr>
          <w:rFonts w:ascii="Times New Roman" w:eastAsia="Arial Unicode MS" w:hAnsi="Times New Roman"/>
          <w:sz w:val="20"/>
          <w:szCs w:val="20"/>
          <w:lang w:eastAsia="ru-RU"/>
        </w:rPr>
        <w:lastRenderedPageBreak/>
        <w:t xml:space="preserve">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Минимальный размер земельного участка – 1000 кв. м. Максимальные размеры земельного участка и предельная высота объекта устанавливается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Минимальные отступы от границ земельного участка в целях определения места допустимого размещения объекта – 5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Минимальный отступ от красной линии улиц – 5 м. По красной линии допускается размещать жилые здания со встроенными </w:t>
      </w:r>
      <w:proofErr w:type="gramStart"/>
      <w:r w:rsidRPr="00E339A3">
        <w:rPr>
          <w:rFonts w:ascii="Times New Roman" w:eastAsia="Times New Roman" w:hAnsi="Times New Roman"/>
          <w:sz w:val="20"/>
          <w:szCs w:val="24"/>
        </w:rPr>
        <w:t>в первые</w:t>
      </w:r>
      <w:proofErr w:type="gramEnd"/>
      <w:r w:rsidRPr="00E339A3">
        <w:rPr>
          <w:rFonts w:ascii="Times New Roman" w:eastAsia="Times New Roman" w:hAnsi="Times New Roman"/>
          <w:sz w:val="20"/>
          <w:szCs w:val="24"/>
        </w:rPr>
        <w:t xml:space="preserve"> этажи или пристроенными помещениями общественного назначения, кроме учреждений образования и воспитания.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Максимальная этажность жилой застройки – 5 этажей.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 – 22 %.</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8"/>
        </w:rPr>
        <w:t xml:space="preserve"> </w:t>
      </w:r>
      <w:r w:rsidRPr="00E339A3">
        <w:rPr>
          <w:rFonts w:ascii="Times New Roman" w:eastAsia="Times New Roman" w:hAnsi="Times New Roman"/>
          <w:sz w:val="20"/>
          <w:szCs w:val="24"/>
        </w:rPr>
        <w:t>Запрещается:</w:t>
      </w:r>
    </w:p>
    <w:p w:rsidR="00E339A3" w:rsidRPr="00E339A3" w:rsidRDefault="00E339A3" w:rsidP="00E339A3">
      <w:pPr>
        <w:numPr>
          <w:ilvl w:val="0"/>
          <w:numId w:val="36"/>
        </w:numPr>
        <w:tabs>
          <w:tab w:val="num" w:pos="0"/>
        </w:tabs>
        <w:overflowPunct w:val="0"/>
        <w:autoSpaceDE w:val="0"/>
        <w:autoSpaceDN w:val="0"/>
        <w:adjustRightInd w:val="0"/>
        <w:spacing w:after="0" w:line="240" w:lineRule="auto"/>
        <w:ind w:left="0" w:firstLine="540"/>
        <w:jc w:val="both"/>
        <w:rPr>
          <w:rFonts w:ascii="Times New Roman" w:eastAsia="Times New Roman" w:hAnsi="Times New Roman"/>
          <w:sz w:val="20"/>
          <w:szCs w:val="20"/>
          <w:lang/>
        </w:rPr>
      </w:pPr>
      <w:r w:rsidRPr="00E339A3">
        <w:rPr>
          <w:rFonts w:ascii="Times New Roman" w:eastAsia="Times New Roman" w:hAnsi="Times New Roman"/>
          <w:sz w:val="20"/>
          <w:szCs w:val="20"/>
          <w:lang/>
        </w:rPr>
        <w:t>самовольная вырубка зеленых насаждений.</w:t>
      </w:r>
    </w:p>
    <w:p w:rsidR="00E339A3" w:rsidRPr="00E339A3" w:rsidRDefault="00E339A3" w:rsidP="00E339A3">
      <w:pPr>
        <w:spacing w:after="0" w:line="240" w:lineRule="auto"/>
        <w:jc w:val="both"/>
        <w:rPr>
          <w:rFonts w:ascii="Times New Roman" w:eastAsia="SimSu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6" w:name="_Toc51666798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31</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Зона </w:t>
      </w:r>
      <w:bookmarkEnd w:id="100"/>
      <w:r w:rsidRPr="00E339A3">
        <w:rPr>
          <w:rFonts w:ascii="Times New Roman" w:eastAsia="SimSun" w:hAnsi="Times New Roman"/>
          <w:bCs/>
          <w:sz w:val="20"/>
          <w:szCs w:val="24"/>
          <w:lang w:eastAsia="zh-CN"/>
        </w:rPr>
        <w:t>делового, общественного и коммерческого назначения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О1</w:t>
      </w:r>
      <w:bookmarkEnd w:id="101"/>
      <w:r w:rsidRPr="00E339A3">
        <w:rPr>
          <w:rFonts w:ascii="Times New Roman" w:eastAsia="SimSun" w:hAnsi="Times New Roman"/>
          <w:bCs/>
          <w:sz w:val="20"/>
          <w:szCs w:val="24"/>
          <w:lang w:eastAsia="zh-CN"/>
        </w:rPr>
        <w:t>)</w:t>
      </w:r>
      <w:bookmarkEnd w:id="10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5519"/>
        <w:gridCol w:w="2051"/>
        <w:gridCol w:w="2475"/>
      </w:tblGrid>
      <w:tr w:rsidR="00E339A3" w:rsidRPr="00E339A3" w:rsidTr="0043635A">
        <w:trPr>
          <w:jc w:val="center"/>
        </w:trPr>
        <w:tc>
          <w:tcPr>
            <w:tcW w:w="274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02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jc w:val="center"/>
        </w:trPr>
        <w:tc>
          <w:tcPr>
            <w:tcW w:w="274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общественное управление (код 3.8);</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обеспечение научной деятельности (3.9);</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среднее и высшее профессиональное образование (код 3.5.2);</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магазины (код 4.4);</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(код 4.6);</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xml:space="preserve">- гостиничное обслуживание, общежития; (код 4.7), </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социальное обслуживание (код 3.2);</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банковская и страховая деятельность (код 4.5);</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амбулаторно-поликлинической и стационарной помощи, в том числе аптек, </w:t>
            </w:r>
            <w:proofErr w:type="spellStart"/>
            <w:r w:rsidRPr="00E339A3">
              <w:rPr>
                <w:rFonts w:ascii="Times New Roman" w:eastAsia="Times New Roman" w:hAnsi="Times New Roman"/>
                <w:sz w:val="14"/>
                <w:szCs w:val="14"/>
                <w:lang w:eastAsia="ru-RU"/>
              </w:rPr>
              <w:t>ФАПы</w:t>
            </w:r>
            <w:proofErr w:type="spellEnd"/>
            <w:r w:rsidRPr="00E339A3">
              <w:rPr>
                <w:rFonts w:ascii="Times New Roman" w:eastAsia="Times New Roman" w:hAnsi="Times New Roman"/>
                <w:sz w:val="14"/>
                <w:szCs w:val="14"/>
                <w:lang w:eastAsia="ru-RU"/>
              </w:rPr>
              <w:t xml:space="preserve"> (код 3.4.1);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деловое управление - размещение издательств, офисов, контор, агентств (4.1); </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 (код 5.1);</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религиозное использование (код 3.7);</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proofErr w:type="gramStart"/>
            <w:r w:rsidRPr="00E339A3">
              <w:rPr>
                <w:rFonts w:ascii="Times New Roman" w:eastAsia="Times New Roman" w:hAnsi="Times New Roman"/>
                <w:sz w:val="14"/>
                <w:szCs w:val="14"/>
              </w:rPr>
              <w:t>- объекты торговли (торговые центры, торгово-развлекательные центры (комплексы) – (код 4.2).</w:t>
            </w:r>
            <w:proofErr w:type="gramEnd"/>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ветеринарии (3.10);</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объекты культуры и искусства (код 3.6);</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lang w:eastAsia="ru-RU"/>
              </w:rPr>
              <w:t>- историко-культурная деятельность (код 9.3).</w:t>
            </w:r>
          </w:p>
        </w:tc>
        <w:tc>
          <w:tcPr>
            <w:tcW w:w="102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жилая застройка (код 2.0);</w:t>
            </w:r>
          </w:p>
          <w:p w:rsidR="00E339A3" w:rsidRPr="00E339A3" w:rsidRDefault="00E339A3" w:rsidP="00E339A3">
            <w:pPr>
              <w:suppressAutoHyphens/>
              <w:autoSpaceDE w:val="0"/>
              <w:autoSpaceDN w:val="0"/>
              <w:adjustRightInd w:val="0"/>
              <w:spacing w:after="0" w:line="240" w:lineRule="auto"/>
              <w:ind w:firstLine="79"/>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рынки </w:t>
            </w:r>
            <w:r w:rsidRPr="00E339A3">
              <w:rPr>
                <w:rFonts w:ascii="Times New Roman" w:eastAsia="Times New Roman" w:hAnsi="Times New Roman"/>
                <w:sz w:val="14"/>
                <w:szCs w:val="14"/>
              </w:rPr>
              <w:t>(код 4.3);</w:t>
            </w:r>
          </w:p>
          <w:p w:rsidR="00E339A3" w:rsidRPr="00E339A3" w:rsidRDefault="00E339A3" w:rsidP="00E339A3">
            <w:pPr>
              <w:suppressAutoHyphens/>
              <w:autoSpaceDE w:val="0"/>
              <w:autoSpaceDN w:val="0"/>
              <w:adjustRightInd w:val="0"/>
              <w:spacing w:after="0" w:line="240" w:lineRule="auto"/>
              <w:ind w:firstLine="79"/>
              <w:rPr>
                <w:rFonts w:ascii="Times New Roman" w:eastAsia="Times New Roman" w:hAnsi="Times New Roman"/>
                <w:bCs/>
                <w:sz w:val="14"/>
                <w:szCs w:val="14"/>
              </w:rPr>
            </w:pPr>
            <w:r w:rsidRPr="00E339A3">
              <w:rPr>
                <w:rFonts w:ascii="Times New Roman" w:eastAsia="Times New Roman" w:hAnsi="Times New Roman"/>
                <w:sz w:val="14"/>
                <w:szCs w:val="14"/>
                <w:lang w:eastAsia="ru-RU"/>
              </w:rPr>
              <w:t xml:space="preserve">- </w:t>
            </w:r>
            <w:proofErr w:type="gramStart"/>
            <w:r w:rsidRPr="00E339A3">
              <w:rPr>
                <w:rFonts w:ascii="Times New Roman" w:eastAsia="Times New Roman" w:hAnsi="Times New Roman"/>
                <w:bCs/>
                <w:sz w:val="14"/>
                <w:szCs w:val="14"/>
              </w:rPr>
              <w:t>автозаправочные</w:t>
            </w:r>
            <w:proofErr w:type="gramEnd"/>
            <w:r w:rsidRPr="00E339A3">
              <w:rPr>
                <w:rFonts w:ascii="Times New Roman" w:eastAsia="Times New Roman" w:hAnsi="Times New Roman"/>
                <w:bCs/>
                <w:sz w:val="14"/>
                <w:szCs w:val="14"/>
              </w:rPr>
              <w:t xml:space="preserve"> станций </w:t>
            </w:r>
            <w:r w:rsidRPr="00E339A3">
              <w:rPr>
                <w:rFonts w:ascii="Times New Roman" w:eastAsia="Times New Roman" w:hAnsi="Times New Roman"/>
                <w:sz w:val="14"/>
                <w:szCs w:val="14"/>
              </w:rPr>
              <w:t>(код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bCs/>
                <w:sz w:val="14"/>
                <w:szCs w:val="14"/>
              </w:rPr>
              <w:t xml:space="preserve">- коммунально-складские объекты </w:t>
            </w:r>
            <w:r w:rsidRPr="00E339A3">
              <w:rPr>
                <w:rFonts w:ascii="Times New Roman" w:eastAsia="Times New Roman" w:hAnsi="Times New Roman"/>
                <w:sz w:val="14"/>
                <w:szCs w:val="14"/>
              </w:rPr>
              <w:t>(код 6.9);</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объекты придорожного сервиса (код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 xml:space="preserve">гаражей-стоянок (наземных и подземных) (код 4.9); </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жилищно-коммунального хозяйства </w:t>
            </w:r>
            <w:r w:rsidRPr="00E339A3">
              <w:rPr>
                <w:rFonts w:ascii="Times New Roman" w:eastAsia="Times New Roman" w:hAnsi="Times New Roman"/>
                <w:sz w:val="14"/>
                <w:szCs w:val="14"/>
              </w:rPr>
              <w:t>(код 3.1)</w:t>
            </w:r>
          </w:p>
        </w:tc>
        <w:tc>
          <w:tcPr>
            <w:tcW w:w="123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парковки для автомобильного транспорта;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малые архитектурные формы;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игровые площадки;</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объекты инженерного обеспечения – линейные объекты</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остановки общественного транспорта;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общественные туалеты;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дороги, проезды.</w:t>
            </w:r>
          </w:p>
        </w:tc>
      </w:tr>
    </w:tbl>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8"/>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отступ от красной линии до линии регулирования застройки - не менее 3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санитарные разрывы до жилых зданий - 50 метров для зданий: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w:t>
      </w:r>
      <w:proofErr w:type="gramStart"/>
      <w:r w:rsidRPr="00E339A3">
        <w:rPr>
          <w:rFonts w:ascii="Times New Roman" w:eastAsia="Times New Roman" w:hAnsi="Times New Roman"/>
          <w:sz w:val="20"/>
          <w:szCs w:val="24"/>
        </w:rPr>
        <w:t>.м</w:t>
      </w:r>
      <w:proofErr w:type="gramEnd"/>
      <w:r w:rsidRPr="00E339A3">
        <w:rPr>
          <w:rFonts w:ascii="Times New Roman" w:eastAsia="Times New Roman" w:hAnsi="Times New Roman"/>
          <w:sz w:val="20"/>
          <w:szCs w:val="24"/>
        </w:rPr>
        <w:t xml:space="preserve">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w:t>
      </w:r>
      <w:r w:rsidRPr="00E339A3">
        <w:rPr>
          <w:rFonts w:ascii="Times New Roman" w:eastAsia="Times New Roman" w:hAnsi="Times New Roman"/>
          <w:sz w:val="20"/>
          <w:szCs w:val="24"/>
        </w:rPr>
        <w:lastRenderedPageBreak/>
        <w:t xml:space="preserve">300 </w:t>
      </w:r>
      <w:proofErr w:type="spellStart"/>
      <w:r w:rsidRPr="00E339A3">
        <w:rPr>
          <w:rFonts w:ascii="Times New Roman" w:eastAsia="Times New Roman" w:hAnsi="Times New Roman"/>
          <w:sz w:val="20"/>
          <w:szCs w:val="24"/>
        </w:rPr>
        <w:t>машино</w:t>
      </w:r>
      <w:proofErr w:type="spellEnd"/>
      <w:r w:rsidRPr="00E339A3">
        <w:rPr>
          <w:rFonts w:ascii="Times New Roman" w:eastAsia="Times New Roman" w:hAnsi="Times New Roman"/>
          <w:sz w:val="20"/>
          <w:szCs w:val="24"/>
        </w:rPr>
        <w:t>/мест; крытых отдельно стоящих физкультурно-оздоровительных комплексов, спортклубов, открытых спортивных площадок, развлекательных центров;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 до 5 этажей;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- 90%;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площадь застройки не более - 40%, в сложившейся застройки до 50%;</w:t>
      </w:r>
      <w:proofErr w:type="gramEnd"/>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 обеспечение подъезда пожарной техники и путей эвакуации людей при возникновении чрезвычайных ситуаций.</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7" w:name="_Toc516667982"/>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32</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Зона </w:t>
      </w:r>
      <w:r w:rsidRPr="00E339A3">
        <w:rPr>
          <w:rFonts w:ascii="Times New Roman" w:eastAsia="SimSun" w:hAnsi="Times New Roman"/>
          <w:bCs/>
          <w:sz w:val="20"/>
          <w:szCs w:val="24"/>
          <w:lang w:eastAsia="zh-CN"/>
        </w:rPr>
        <w:t>делового, общественного назначения (школы и детские сады)</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О1</w:t>
      </w:r>
      <w:r w:rsidRPr="00E339A3">
        <w:rPr>
          <w:rFonts w:ascii="Times New Roman" w:eastAsia="SimSun" w:hAnsi="Times New Roman"/>
          <w:bCs/>
          <w:sz w:val="20"/>
          <w:szCs w:val="24"/>
          <w:lang w:eastAsia="zh-CN"/>
        </w:rPr>
        <w:t>-3)</w:t>
      </w:r>
      <w:bookmarkEnd w:id="10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right="45" w:firstLine="539"/>
        <w:jc w:val="both"/>
        <w:rPr>
          <w:rFonts w:ascii="Times New Roman" w:eastAsia="Times New Roman" w:hAnsi="Times New Roman"/>
          <w:smallCaps/>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2441"/>
        <w:gridCol w:w="3731"/>
        <w:gridCol w:w="3873"/>
      </w:tblGrid>
      <w:tr w:rsidR="00E339A3" w:rsidRPr="00E339A3" w:rsidTr="0043635A">
        <w:trPr>
          <w:jc w:val="center"/>
        </w:trPr>
        <w:tc>
          <w:tcPr>
            <w:tcW w:w="12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Основные виды разрешенного использования</w:t>
            </w:r>
          </w:p>
        </w:tc>
        <w:tc>
          <w:tcPr>
            <w:tcW w:w="185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Условно разрешенные виды использования</w:t>
            </w:r>
          </w:p>
        </w:tc>
        <w:tc>
          <w:tcPr>
            <w:tcW w:w="192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mallCaps/>
                <w:sz w:val="14"/>
                <w:szCs w:val="14"/>
                <w:lang w:eastAsia="ru-RU"/>
              </w:rPr>
            </w:pPr>
            <w:r w:rsidRPr="00E339A3">
              <w:rPr>
                <w:rFonts w:ascii="Times New Roman" w:eastAsia="Times New Roman" w:hAnsi="Times New Roman"/>
                <w:sz w:val="14"/>
                <w:szCs w:val="14"/>
                <w:lang w:eastAsia="ru-RU"/>
              </w:rPr>
              <w:t>Вспомогательные виды использования</w:t>
            </w:r>
          </w:p>
        </w:tc>
      </w:tr>
      <w:tr w:rsidR="00E339A3" w:rsidRPr="00E339A3" w:rsidTr="0043635A">
        <w:trPr>
          <w:trHeight w:val="457"/>
          <w:jc w:val="center"/>
        </w:trPr>
        <w:tc>
          <w:tcPr>
            <w:tcW w:w="12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дошкольное, начальное и среднее общее образование, интернаты (код 3.5.1)</w:t>
            </w:r>
          </w:p>
          <w:p w:rsidR="00E339A3" w:rsidRPr="00E339A3" w:rsidRDefault="00E339A3" w:rsidP="00E339A3">
            <w:pPr>
              <w:widowControl w:val="0"/>
              <w:spacing w:after="0" w:line="240" w:lineRule="auto"/>
              <w:ind w:firstLine="80"/>
              <w:rPr>
                <w:rFonts w:ascii="Times New Roman" w:eastAsia="Times New Roman" w:hAnsi="Times New Roman"/>
                <w:bCs/>
                <w:sz w:val="14"/>
                <w:szCs w:val="14"/>
                <w:lang/>
              </w:rPr>
            </w:pPr>
            <w:r w:rsidRPr="00E339A3">
              <w:rPr>
                <w:rFonts w:ascii="Times New Roman" w:eastAsia="Times New Roman" w:hAnsi="Times New Roman"/>
                <w:bCs/>
                <w:sz w:val="14"/>
                <w:szCs w:val="14"/>
                <w:lang/>
              </w:rPr>
              <w:t xml:space="preserve">- среднее и высшее профессиональное образование, </w:t>
            </w:r>
          </w:p>
          <w:p w:rsidR="00E339A3" w:rsidRPr="00E339A3" w:rsidRDefault="00E339A3" w:rsidP="00E339A3">
            <w:pPr>
              <w:widowControl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bCs/>
                <w:sz w:val="14"/>
                <w:szCs w:val="14"/>
              </w:rPr>
              <w:t>- мастерские;</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(код 3.5.2);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культурное развитие (код 3.6);</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спорт (код 5.1);</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историко-культурная деятельность (код 9.3).</w:t>
            </w:r>
          </w:p>
        </w:tc>
        <w:tc>
          <w:tcPr>
            <w:tcW w:w="185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жилая застройка, общежития для проживания учащихся и преподавателей (код 2.0);</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отделения почты, связи;</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bCs/>
                <w:sz w:val="14"/>
                <w:szCs w:val="14"/>
                <w:lang w:eastAsia="ru-RU"/>
              </w:rPr>
              <w:t>- развлечения (код 4.8) в части размещения клубов, танцзалов;</w:t>
            </w:r>
          </w:p>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lang w:eastAsia="ru-RU"/>
              </w:rPr>
              <w:t>общественное питание (код 4.6) в части размещения столовых, экспресс-кафе, буфетов;</w:t>
            </w:r>
          </w:p>
          <w:p w:rsidR="00E339A3" w:rsidRPr="00E339A3" w:rsidRDefault="00E339A3" w:rsidP="00E339A3">
            <w:pPr>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lang/>
              </w:rPr>
              <w:t>- бытовое  обслуживание (код 3.3) в части размещения химчисток, прачечные самообслуживания, парикмахерские</w:t>
            </w:r>
            <w:r w:rsidRPr="00E339A3">
              <w:rPr>
                <w:rFonts w:ascii="Times New Roman" w:eastAsia="Times New Roman" w:hAnsi="Times New Roman"/>
                <w:bCs/>
                <w:sz w:val="14"/>
                <w:szCs w:val="14"/>
              </w:rPr>
              <w:t>.</w:t>
            </w:r>
          </w:p>
        </w:tc>
        <w:tc>
          <w:tcPr>
            <w:tcW w:w="192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элементы благоустройства;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детские игровые площадки, спортивные площадки, площадки для отдыха;</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оборудование пожарной охраны (гидранты, резервуары);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дороги, проезды,</w:t>
            </w:r>
            <w:r w:rsidRPr="00E339A3">
              <w:rPr>
                <w:rFonts w:ascii="Times New Roman" w:eastAsia="Times New Roman" w:hAnsi="Times New Roman"/>
                <w:sz w:val="14"/>
                <w:szCs w:val="14"/>
                <w:lang w:eastAsia="ru-RU"/>
              </w:rPr>
              <w:t xml:space="preserve"> </w:t>
            </w:r>
            <w:proofErr w:type="spellStart"/>
            <w:r w:rsidRPr="00E339A3">
              <w:rPr>
                <w:rFonts w:ascii="Times New Roman" w:eastAsia="Times New Roman" w:hAnsi="Times New Roman"/>
                <w:sz w:val="14"/>
                <w:szCs w:val="14"/>
                <w:lang w:eastAsia="ru-RU"/>
              </w:rPr>
              <w:t>автопарковки</w:t>
            </w:r>
            <w:proofErr w:type="spellEnd"/>
            <w:r w:rsidRPr="00E339A3">
              <w:rPr>
                <w:rFonts w:ascii="Times New Roman" w:eastAsia="Times New Roman" w:hAnsi="Times New Roman"/>
                <w:sz w:val="14"/>
                <w:szCs w:val="14"/>
                <w:lang w:eastAsia="ru-RU"/>
              </w:rPr>
              <w:t>;</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rPr>
              <w:t xml:space="preserve"> - инженерно - технические объекты, сооружения и коммуникации, (</w:t>
            </w:r>
            <w:proofErr w:type="spellStart"/>
            <w:r w:rsidRPr="00E339A3">
              <w:rPr>
                <w:rFonts w:ascii="Times New Roman" w:eastAsia="Times New Roman" w:hAnsi="Times New Roman"/>
                <w:sz w:val="14"/>
                <w:szCs w:val="14"/>
              </w:rPr>
              <w:t>электр</w:t>
            </w:r>
            <w:proofErr w:type="gramStart"/>
            <w:r w:rsidRPr="00E339A3">
              <w:rPr>
                <w:rFonts w:ascii="Times New Roman" w:eastAsia="Times New Roman" w:hAnsi="Times New Roman"/>
                <w:sz w:val="14"/>
                <w:szCs w:val="14"/>
              </w:rPr>
              <w:t>о</w:t>
            </w:r>
            <w:proofErr w:type="spellEnd"/>
            <w:r w:rsidRPr="00E339A3">
              <w:rPr>
                <w:rFonts w:ascii="Times New Roman" w:eastAsia="Times New Roman" w:hAnsi="Times New Roman"/>
                <w:sz w:val="14"/>
                <w:szCs w:val="14"/>
              </w:rPr>
              <w:t>-</w:t>
            </w:r>
            <w:proofErr w:type="gramEnd"/>
            <w:r w:rsidRPr="00E339A3">
              <w:rPr>
                <w:rFonts w:ascii="Times New Roman" w:eastAsia="Times New Roman" w:hAnsi="Times New Roman"/>
                <w:sz w:val="14"/>
                <w:szCs w:val="14"/>
              </w:rPr>
              <w:t xml:space="preserve">, </w:t>
            </w:r>
            <w:proofErr w:type="spellStart"/>
            <w:r w:rsidRPr="00E339A3">
              <w:rPr>
                <w:rFonts w:ascii="Times New Roman" w:eastAsia="Times New Roman" w:hAnsi="Times New Roman"/>
                <w:sz w:val="14"/>
                <w:szCs w:val="14"/>
              </w:rPr>
              <w:t>водо</w:t>
            </w:r>
            <w:proofErr w:type="spellEnd"/>
            <w:r w:rsidRPr="00E339A3">
              <w:rPr>
                <w:rFonts w:ascii="Times New Roman" w:eastAsia="Times New Roman" w:hAnsi="Times New Roman"/>
                <w:sz w:val="14"/>
                <w:szCs w:val="14"/>
              </w:rPr>
              <w:t>, канализация, телефонизация и т.п.).</w:t>
            </w:r>
          </w:p>
        </w:tc>
      </w:tr>
    </w:tbl>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8"/>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отступ от красной линии до линии регулирования застройки для школ - не менее 10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расстояние между зданиями - от 6 м до 18 м в соответствии с противопожарными требованиями и в зависимости от степени огнестойкости зданий и этажности;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образовательных учреждений, учреждений, культуры, объектов физкультуры и спорта, площадь застройки не более - 20%; </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4"/>
        </w:rPr>
        <w:t>- площадь для застройки для условно разрешенного вида использования, не более - 50%;</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Требуется:</w:t>
      </w:r>
    </w:p>
    <w:p w:rsidR="00E339A3" w:rsidRPr="00E339A3" w:rsidRDefault="00E339A3" w:rsidP="00E339A3">
      <w:pPr>
        <w:suppressAutoHyphens/>
        <w:spacing w:after="0" w:line="240" w:lineRule="auto"/>
        <w:ind w:firstLine="510"/>
        <w:jc w:val="both"/>
        <w:rPr>
          <w:rFonts w:ascii="Times New Roman" w:eastAsia="Times New Roman" w:hAnsi="Times New Roman"/>
          <w:sz w:val="20"/>
          <w:szCs w:val="28"/>
        </w:rPr>
      </w:pPr>
      <w:r w:rsidRPr="00E339A3">
        <w:rPr>
          <w:rFonts w:ascii="Times New Roman" w:eastAsia="Times New Roman" w:hAnsi="Times New Roman"/>
          <w:sz w:val="20"/>
          <w:szCs w:val="28"/>
        </w:rPr>
        <w:t>- обеспечение подъезда пожарной техники и путей эвакуации людей при возникновении чрезвычайных ситуаций.</w:t>
      </w:r>
    </w:p>
    <w:p w:rsidR="00E339A3" w:rsidRPr="00E339A3" w:rsidRDefault="00E339A3" w:rsidP="00E339A3">
      <w:pPr>
        <w:spacing w:after="0" w:line="240" w:lineRule="auto"/>
        <w:ind w:firstLine="426"/>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xml:space="preserve">Запрещается: </w:t>
      </w:r>
    </w:p>
    <w:p w:rsidR="00E339A3" w:rsidRPr="00E339A3" w:rsidRDefault="00E339A3" w:rsidP="00E339A3">
      <w:pPr>
        <w:spacing w:after="0" w:line="240" w:lineRule="auto"/>
        <w:ind w:firstLine="426"/>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xml:space="preserve">- уменьшение  размеров  выделенных земельных участков  образовательных учреждений высшего, среднего, профессионального образования; </w:t>
      </w:r>
    </w:p>
    <w:p w:rsidR="00E339A3" w:rsidRPr="00E339A3" w:rsidRDefault="00E339A3" w:rsidP="00E339A3">
      <w:pPr>
        <w:spacing w:after="0" w:line="240" w:lineRule="auto"/>
        <w:ind w:firstLine="426"/>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размещение зданий и сооружений, функционально не связанных с обучением и проживанием.</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08" w:name="_Toc288209558"/>
      <w:bookmarkStart w:id="109" w:name="_Toc488329221"/>
      <w:bookmarkStart w:id="110" w:name="_Toc516667983"/>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33.</w:t>
      </w:r>
      <w:r w:rsidRPr="00E339A3">
        <w:rPr>
          <w:rFonts w:ascii="Times New Roman" w:eastAsia="SimSun" w:hAnsi="Times New Roman"/>
          <w:bCs/>
          <w:sz w:val="20"/>
          <w:szCs w:val="24"/>
          <w:lang w:eastAsia="zh-CN"/>
        </w:rPr>
        <w:t xml:space="preserve"> </w:t>
      </w:r>
      <w:bookmarkEnd w:id="108"/>
      <w:r w:rsidRPr="00E339A3">
        <w:rPr>
          <w:rFonts w:ascii="Times New Roman" w:eastAsia="SimSun" w:hAnsi="Times New Roman"/>
          <w:bCs/>
          <w:sz w:val="20"/>
          <w:szCs w:val="24"/>
          <w:lang w:eastAsia="zh-CN"/>
        </w:rPr>
        <w:t>Зона размещения объектов социального и коммунально-бытового назначения</w:t>
      </w:r>
      <w:r w:rsidRPr="00E339A3">
        <w:rPr>
          <w:rFonts w:ascii="Times New Roman" w:eastAsia="SimSun" w:hAnsi="Times New Roman"/>
          <w:bCs/>
          <w:sz w:val="20"/>
          <w:szCs w:val="24"/>
          <w:lang w:eastAsia="zh-CN"/>
        </w:rPr>
        <w:t xml:space="preserve"> (</w:t>
      </w:r>
      <w:r w:rsidRPr="00E339A3">
        <w:rPr>
          <w:rFonts w:ascii="Times New Roman" w:eastAsia="Arial Unicode MS" w:hAnsi="Times New Roman"/>
          <w:sz w:val="20"/>
          <w:szCs w:val="24"/>
          <w:lang w:eastAsia="ru-RU"/>
        </w:rPr>
        <w:t>учреждений здравоохранения)</w:t>
      </w:r>
      <w:r w:rsidRPr="00E339A3">
        <w:rPr>
          <w:rFonts w:ascii="Times New Roman" w:eastAsia="Arial Unicode MS" w:hAnsi="Times New Roman"/>
          <w:szCs w:val="20"/>
          <w:lang w:eastAsia="ru-RU"/>
        </w:rPr>
        <w:t xml:space="preserve"> </w:t>
      </w:r>
      <w:r w:rsidRPr="00E339A3">
        <w:rPr>
          <w:rFonts w:ascii="Times New Roman" w:eastAsia="SimSun" w:hAnsi="Times New Roman"/>
          <w:bCs/>
          <w:sz w:val="20"/>
          <w:szCs w:val="24"/>
          <w:lang w:eastAsia="zh-CN"/>
        </w:rPr>
        <w:t xml:space="preserve"> (О2)</w:t>
      </w:r>
      <w:bookmarkEnd w:id="109"/>
      <w:bookmarkEnd w:id="110"/>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mallCaps/>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1"/>
        <w:gridCol w:w="2005"/>
        <w:gridCol w:w="2291"/>
      </w:tblGrid>
      <w:tr w:rsidR="00E339A3" w:rsidRPr="00E339A3" w:rsidTr="0043635A">
        <w:trPr>
          <w:trHeight w:val="503"/>
        </w:trPr>
        <w:tc>
          <w:tcPr>
            <w:tcW w:w="2880"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ОСНОВНЫЕ ВИДЫ РАЗРЕШЕННОГО ИСПОЛЬЗОВАНИЯ</w:t>
            </w:r>
          </w:p>
        </w:tc>
        <w:tc>
          <w:tcPr>
            <w:tcW w:w="989"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УСЛОВНО РАЗРЕШЕННЫЕ ВИДЫ ИСПОЛЬЗОВАНИЯ</w:t>
            </w:r>
          </w:p>
        </w:tc>
        <w:tc>
          <w:tcPr>
            <w:tcW w:w="1130" w:type="pct"/>
            <w:shd w:val="clear" w:color="auto" w:fill="auto"/>
            <w:vAlign w:val="center"/>
          </w:tcPr>
          <w:p w:rsidR="00E339A3" w:rsidRPr="00E339A3" w:rsidRDefault="00E339A3" w:rsidP="00E339A3">
            <w:pPr>
              <w:widowControl w:val="0"/>
              <w:overflowPunct w:val="0"/>
              <w:autoSpaceDE w:val="0"/>
              <w:spacing w:after="0" w:line="240" w:lineRule="auto"/>
              <w:jc w:val="center"/>
              <w:rPr>
                <w:rFonts w:ascii="Times New Roman" w:eastAsia="Times New Roman" w:hAnsi="Times New Roman"/>
                <w:smallCaps/>
                <w:sz w:val="14"/>
                <w:szCs w:val="14"/>
                <w:lang w:eastAsia="ar-SA"/>
              </w:rPr>
            </w:pPr>
            <w:r w:rsidRPr="00E339A3">
              <w:rPr>
                <w:rFonts w:ascii="Times New Roman" w:eastAsia="Times New Roman" w:hAnsi="Times New Roman"/>
                <w:smallCaps/>
                <w:sz w:val="14"/>
                <w:szCs w:val="14"/>
                <w:lang w:eastAsia="ar-SA"/>
              </w:rPr>
              <w:t>ВСПОМОГАТЕЛЬНЫЕ ВИДЫ ИСПОЛЬЗОВАНИЯ</w:t>
            </w:r>
          </w:p>
        </w:tc>
      </w:tr>
      <w:tr w:rsidR="00E339A3" w:rsidRPr="00E339A3" w:rsidTr="0043635A">
        <w:tc>
          <w:tcPr>
            <w:tcW w:w="2880" w:type="pct"/>
            <w:shd w:val="clear" w:color="auto" w:fill="auto"/>
          </w:tcPr>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стационарное медицинское обслуживания (код 3.4.2);</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rPr>
              <w:lastRenderedPageBreak/>
              <w:t xml:space="preserve"> (Лечебные стационары)</w:t>
            </w:r>
          </w:p>
          <w:p w:rsidR="00E339A3" w:rsidRPr="00E339A3" w:rsidRDefault="00E339A3" w:rsidP="00E339A3">
            <w:pPr>
              <w:widowControl w:val="0"/>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w:t>
            </w:r>
            <w:proofErr w:type="spellStart"/>
            <w:r w:rsidRPr="00E339A3">
              <w:rPr>
                <w:rFonts w:ascii="Times New Roman" w:eastAsia="Times New Roman" w:hAnsi="Times New Roman"/>
                <w:sz w:val="14"/>
                <w:szCs w:val="14"/>
                <w:lang w:eastAsia="ru-RU"/>
              </w:rPr>
              <w:t>ФАПы</w:t>
            </w:r>
            <w:proofErr w:type="spellEnd"/>
            <w:r w:rsidRPr="00E339A3">
              <w:rPr>
                <w:rFonts w:ascii="Times New Roman" w:eastAsia="Times New Roman" w:hAnsi="Times New Roman"/>
                <w:sz w:val="14"/>
                <w:szCs w:val="14"/>
                <w:lang w:eastAsia="ru-RU"/>
              </w:rPr>
              <w:t xml:space="preserve"> (код 3.4.1); </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учреждения здравоохранения, амбулаторно-поликлинической и стационарной помощи</w:t>
            </w:r>
            <w:r w:rsidRPr="00E339A3">
              <w:rPr>
                <w:rFonts w:ascii="Times New Roman" w:eastAsia="Times New Roman" w:hAnsi="Times New Roman"/>
                <w:sz w:val="14"/>
                <w:szCs w:val="14"/>
              </w:rPr>
              <w:t xml:space="preserve"> (код 3.4.2);</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социальное обслуживание, хосписы, приюты, интернаты для престарелых и инвалидов, реабилитационные центры</w:t>
            </w:r>
            <w:proofErr w:type="gramStart"/>
            <w:r w:rsidRPr="00E339A3">
              <w:rPr>
                <w:rFonts w:ascii="Times New Roman" w:eastAsia="Times New Roman" w:hAnsi="Times New Roman"/>
                <w:sz w:val="14"/>
                <w:szCs w:val="14"/>
              </w:rPr>
              <w:t>.</w:t>
            </w:r>
            <w:proofErr w:type="gramEnd"/>
            <w:r w:rsidRPr="00E339A3">
              <w:rPr>
                <w:rFonts w:ascii="Times New Roman" w:eastAsia="Times New Roman" w:hAnsi="Times New Roman"/>
                <w:sz w:val="14"/>
                <w:szCs w:val="14"/>
              </w:rPr>
              <w:t xml:space="preserve"> (</w:t>
            </w:r>
            <w:proofErr w:type="gramStart"/>
            <w:r w:rsidRPr="00E339A3">
              <w:rPr>
                <w:rFonts w:ascii="Times New Roman" w:eastAsia="Times New Roman" w:hAnsi="Times New Roman"/>
                <w:sz w:val="14"/>
                <w:szCs w:val="14"/>
              </w:rPr>
              <w:t>к</w:t>
            </w:r>
            <w:proofErr w:type="gramEnd"/>
            <w:r w:rsidRPr="00E339A3">
              <w:rPr>
                <w:rFonts w:ascii="Times New Roman" w:eastAsia="Times New Roman" w:hAnsi="Times New Roman"/>
                <w:sz w:val="14"/>
                <w:szCs w:val="14"/>
              </w:rPr>
              <w:t>од 3.2);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среднее и высшее профессиональное образование (код 3.5.2);</w:t>
            </w:r>
          </w:p>
          <w:p w:rsidR="00E339A3" w:rsidRPr="00E339A3" w:rsidRDefault="00E339A3" w:rsidP="00E339A3">
            <w:pPr>
              <w:widowControl w:val="0"/>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обеспечение научной деятельности (код 3.9), в том числе и архивы, информационные, компьютерные центры;</w:t>
            </w:r>
          </w:p>
          <w:p w:rsidR="00E339A3" w:rsidRPr="00E339A3" w:rsidRDefault="00E339A3" w:rsidP="00E339A3">
            <w:pPr>
              <w:widowControl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культурное развитие (код 3.9);</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банковская и страховая деятельность (код 4.5);</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гостиничное обслуживание (код 4.7), в том числе общежития;</w:t>
            </w:r>
          </w:p>
          <w:p w:rsidR="00E339A3" w:rsidRPr="00E339A3" w:rsidRDefault="00E339A3" w:rsidP="00E339A3">
            <w:pPr>
              <w:widowControl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bCs/>
                <w:sz w:val="14"/>
                <w:szCs w:val="14"/>
              </w:rPr>
              <w:t xml:space="preserve">- </w:t>
            </w:r>
            <w:r w:rsidRPr="00E339A3">
              <w:rPr>
                <w:rFonts w:ascii="Times New Roman" w:eastAsia="Times New Roman" w:hAnsi="Times New Roman"/>
                <w:bCs/>
                <w:sz w:val="14"/>
                <w:szCs w:val="14"/>
                <w:lang w:eastAsia="ru-RU"/>
              </w:rPr>
              <w:t xml:space="preserve">спортивные залы, детские спортивные площадки </w:t>
            </w:r>
            <w:r w:rsidRPr="00E339A3">
              <w:rPr>
                <w:rFonts w:ascii="Times New Roman" w:eastAsia="Times New Roman" w:hAnsi="Times New Roman"/>
                <w:bCs/>
                <w:sz w:val="14"/>
                <w:szCs w:val="14"/>
              </w:rPr>
              <w:t>(код 5.1);</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lang/>
              </w:rPr>
            </w:pPr>
            <w:r w:rsidRPr="00E339A3">
              <w:rPr>
                <w:rFonts w:ascii="Times New Roman" w:eastAsia="Times New Roman" w:hAnsi="Times New Roman"/>
                <w:bCs/>
                <w:sz w:val="14"/>
                <w:szCs w:val="14"/>
              </w:rPr>
              <w:t xml:space="preserve">- </w:t>
            </w:r>
            <w:r w:rsidRPr="00E339A3">
              <w:rPr>
                <w:rFonts w:ascii="Times New Roman" w:eastAsia="Times New Roman" w:hAnsi="Times New Roman"/>
                <w:sz w:val="14"/>
                <w:szCs w:val="14"/>
              </w:rPr>
              <w:t>объекты пожарной охраны</w:t>
            </w:r>
            <w:r w:rsidRPr="00E339A3">
              <w:rPr>
                <w:rFonts w:ascii="Times New Roman" w:eastAsia="Times New Roman" w:hAnsi="Times New Roman"/>
                <w:bCs/>
                <w:sz w:val="14"/>
                <w:szCs w:val="14"/>
                <w:lang/>
              </w:rPr>
              <w:t xml:space="preserve"> (код 8.3)</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xml:space="preserve"> - коммунальное обслуживание (код 3.1);</w:t>
            </w:r>
          </w:p>
          <w:p w:rsidR="00E339A3" w:rsidRPr="00E339A3" w:rsidRDefault="00E339A3" w:rsidP="00E339A3">
            <w:pPr>
              <w:widowControl w:val="0"/>
              <w:overflowPunct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бытовое обслуживание (код 3.3);</w:t>
            </w:r>
          </w:p>
        </w:tc>
        <w:tc>
          <w:tcPr>
            <w:tcW w:w="989" w:type="pct"/>
            <w:shd w:val="clear" w:color="auto" w:fill="auto"/>
          </w:tcPr>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lastRenderedPageBreak/>
              <w:t xml:space="preserve">- жилая застройка, </w:t>
            </w:r>
            <w:r w:rsidRPr="00E339A3">
              <w:rPr>
                <w:rFonts w:ascii="Times New Roman" w:eastAsia="Times New Roman" w:hAnsi="Times New Roman"/>
                <w:sz w:val="14"/>
                <w:szCs w:val="14"/>
              </w:rPr>
              <w:lastRenderedPageBreak/>
              <w:t>общежития для проживания специалистов   (код 2.0);</w:t>
            </w:r>
          </w:p>
          <w:p w:rsidR="00E339A3" w:rsidRPr="00E339A3" w:rsidRDefault="00E339A3" w:rsidP="00E339A3">
            <w:pPr>
              <w:widowControl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киоски розничной торговли;</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магазины (код 4.4)</w:t>
            </w:r>
          </w:p>
          <w:p w:rsidR="00E339A3" w:rsidRPr="00E339A3" w:rsidRDefault="00E339A3" w:rsidP="00E339A3">
            <w:pPr>
              <w:widowControl w:val="0"/>
              <w:overflowPunct w:val="0"/>
              <w:autoSpaceDE w:val="0"/>
              <w:autoSpaceDN w:val="0"/>
              <w:adjustRightInd w:val="0"/>
              <w:spacing w:after="0" w:line="240" w:lineRule="auto"/>
              <w:ind w:hanging="62"/>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буфеты (код 4.6);</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rPr>
            </w:pPr>
            <w:r w:rsidRPr="00E339A3">
              <w:rPr>
                <w:rFonts w:ascii="Times New Roman" w:eastAsia="Times New Roman" w:hAnsi="Times New Roman"/>
                <w:sz w:val="14"/>
                <w:szCs w:val="14"/>
              </w:rPr>
              <w:t>- развлечения: клубы, танцзалы (код 4.8);</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xml:space="preserve">- открытые стоянки для автомобильного транспорта </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rPr>
              <w:t>(код 4.9).</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p>
        </w:tc>
        <w:tc>
          <w:tcPr>
            <w:tcW w:w="1130" w:type="pct"/>
            <w:shd w:val="clear" w:color="auto" w:fill="auto"/>
          </w:tcPr>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площадки для отдыха;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благоустройство, малые архитектурные формы;</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временные парковки;</w:t>
            </w:r>
          </w:p>
          <w:p w:rsidR="00E339A3" w:rsidRPr="00E339A3" w:rsidRDefault="00E339A3" w:rsidP="00E339A3">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widowControl w:val="0"/>
              <w:spacing w:after="0" w:line="240" w:lineRule="auto"/>
              <w:ind w:firstLine="53"/>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дороги, проезды, </w:t>
            </w:r>
            <w:r w:rsidRPr="00E339A3">
              <w:rPr>
                <w:rFonts w:ascii="Times New Roman" w:eastAsia="Times New Roman" w:hAnsi="Times New Roman"/>
                <w:bCs/>
                <w:sz w:val="14"/>
                <w:szCs w:val="14"/>
                <w:lang w:eastAsia="ru-RU"/>
              </w:rPr>
              <w:t>остановки общ</w:t>
            </w:r>
            <w:proofErr w:type="gramStart"/>
            <w:r w:rsidRPr="00E339A3">
              <w:rPr>
                <w:rFonts w:ascii="Times New Roman" w:eastAsia="Times New Roman" w:hAnsi="Times New Roman"/>
                <w:bCs/>
                <w:sz w:val="14"/>
                <w:szCs w:val="14"/>
                <w:lang w:eastAsia="ru-RU"/>
              </w:rPr>
              <w:t>.</w:t>
            </w:r>
            <w:proofErr w:type="gramEnd"/>
            <w:r w:rsidRPr="00E339A3">
              <w:rPr>
                <w:rFonts w:ascii="Times New Roman" w:eastAsia="Times New Roman" w:hAnsi="Times New Roman"/>
                <w:bCs/>
                <w:sz w:val="14"/>
                <w:szCs w:val="14"/>
                <w:lang w:eastAsia="ru-RU"/>
              </w:rPr>
              <w:t xml:space="preserve"> </w:t>
            </w:r>
            <w:proofErr w:type="gramStart"/>
            <w:r w:rsidRPr="00E339A3">
              <w:rPr>
                <w:rFonts w:ascii="Times New Roman" w:eastAsia="Times New Roman" w:hAnsi="Times New Roman"/>
                <w:bCs/>
                <w:sz w:val="14"/>
                <w:szCs w:val="14"/>
                <w:lang w:eastAsia="ru-RU"/>
              </w:rPr>
              <w:t>т</w:t>
            </w:r>
            <w:proofErr w:type="gramEnd"/>
            <w:r w:rsidRPr="00E339A3">
              <w:rPr>
                <w:rFonts w:ascii="Times New Roman" w:eastAsia="Times New Roman" w:hAnsi="Times New Roman"/>
                <w:bCs/>
                <w:sz w:val="14"/>
                <w:szCs w:val="14"/>
                <w:lang w:eastAsia="ru-RU"/>
              </w:rPr>
              <w:t>ранспорта;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общественные туалеты;</w:t>
            </w:r>
          </w:p>
          <w:p w:rsidR="00E339A3" w:rsidRPr="00E339A3" w:rsidRDefault="00E339A3" w:rsidP="00E339A3">
            <w:pPr>
              <w:widowControl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lang w:eastAsia="ru-RU"/>
              </w:rPr>
              <w:t xml:space="preserve">- объекты инженерного обеспечения – </w:t>
            </w:r>
            <w:r w:rsidRPr="00E339A3">
              <w:rPr>
                <w:rFonts w:ascii="Times New Roman" w:eastAsia="Times New Roman" w:hAnsi="Times New Roman"/>
                <w:sz w:val="14"/>
                <w:szCs w:val="14"/>
                <w:lang w:eastAsia="ru-RU"/>
              </w:rPr>
              <w:t>(ЛЭП, водопроводы, тепловые сети, газопроводы, канализационные сети);</w:t>
            </w:r>
          </w:p>
          <w:p w:rsidR="00E339A3" w:rsidRPr="00E339A3" w:rsidRDefault="00E339A3" w:rsidP="00E339A3">
            <w:pPr>
              <w:widowControl w:val="0"/>
              <w:autoSpaceDE w:val="0"/>
              <w:autoSpaceDN w:val="0"/>
              <w:adjustRightInd w:val="0"/>
              <w:spacing w:after="0" w:line="240" w:lineRule="auto"/>
              <w:rPr>
                <w:rFonts w:ascii="Times New Roman" w:eastAsia="Times New Roman" w:hAnsi="Times New Roman"/>
                <w:bCs/>
                <w:sz w:val="14"/>
                <w:szCs w:val="14"/>
                <w:lang w:eastAsia="ru-RU"/>
              </w:rPr>
            </w:pPr>
          </w:p>
        </w:tc>
      </w:tr>
    </w:tbl>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mallCaps/>
          <w:sz w:val="20"/>
          <w:szCs w:val="28"/>
          <w:lang w:eastAsia="ru-RU"/>
        </w:rPr>
      </w:pPr>
      <w:bookmarkStart w:id="111" w:name="_Toc196017919"/>
      <w:bookmarkStart w:id="112" w:name="_Toc205608122"/>
      <w:bookmarkStart w:id="113" w:name="_Toc288209559"/>
      <w:bookmarkStart w:id="114" w:name="_Toc488329222"/>
      <w:r w:rsidRPr="00E339A3">
        <w:rPr>
          <w:rFonts w:ascii="Times New Roman" w:eastAsia="Times New Roman" w:hAnsi="Times New Roman"/>
          <w:smallCaps/>
          <w:sz w:val="20"/>
          <w:szCs w:val="28"/>
          <w:lang w:eastAsia="ru-RU"/>
        </w:rPr>
        <w:lastRenderedPageBreak/>
        <w:t xml:space="preserve">           </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20"/>
          <w:szCs w:val="28"/>
          <w:lang w:eastAsia="ru-RU"/>
        </w:rPr>
      </w:pPr>
      <w:r w:rsidRPr="00E339A3">
        <w:rPr>
          <w:rFonts w:ascii="Times New Roman" w:eastAsia="Times New Roman" w:hAnsi="Times New Roman"/>
          <w:smallCaps/>
          <w:sz w:val="20"/>
          <w:szCs w:val="28"/>
          <w:lang w:eastAsia="ru-RU"/>
        </w:rPr>
        <w:t xml:space="preserve"> </w:t>
      </w: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минимальное расстояние от лечебных корпусов до красной линии застройки - 15 м; до жилых зданий – не ближе, чем 30 метров;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расстояние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E339A3">
            <w:rPr>
              <w:rFonts w:ascii="Times New Roman" w:eastAsia="Times New Roman" w:hAnsi="Times New Roman"/>
              <w:sz w:val="20"/>
              <w:szCs w:val="24"/>
            </w:rPr>
            <w:t>40 м</w:t>
          </w:r>
        </w:smartTag>
        <w:r w:rsidRPr="00E339A3">
          <w:rPr>
            <w:rFonts w:ascii="Times New Roman" w:eastAsia="Times New Roman" w:hAnsi="Times New Roman"/>
            <w:sz w:val="20"/>
            <w:szCs w:val="24"/>
          </w:rPr>
          <w:t xml:space="preserve">. </w:t>
        </w:r>
      </w:smartTag>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интенсивность использования территории не более - 20%;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- 20%;</w:t>
      </w:r>
    </w:p>
    <w:p w:rsidR="00E339A3" w:rsidRPr="00E339A3" w:rsidRDefault="00E339A3" w:rsidP="00E339A3">
      <w:pPr>
        <w:suppressAutoHyphens/>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разделение территории зоны на функциональные зоны, с расположением в них зданий, корпусов, сооружений;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благоустройство и огораживание в соответствии с санитарно – эпидемиологическими техническими регламентами.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твердое покрытие проездов и пешеходных дорожек зоны; </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Cs w:val="20"/>
          <w:u w:val="single"/>
        </w:rPr>
      </w:pPr>
      <w:r w:rsidRPr="00E339A3">
        <w:rPr>
          <w:rFonts w:ascii="Times New Roman" w:eastAsia="Times New Roman" w:hAnsi="Times New Roman"/>
          <w:sz w:val="20"/>
          <w:szCs w:val="24"/>
        </w:rPr>
        <w:t>- согласование выбора земельного участка с органами санитарно - эпидемиологического надзора;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уменьшение размеров предоставленных земельных участков для больничных и оздоровительных комплексов, </w:t>
      </w:r>
      <w:r w:rsidRPr="00E339A3">
        <w:rPr>
          <w:rFonts w:ascii="Times New Roman" w:eastAsia="Times New Roman" w:hAnsi="Times New Roman"/>
          <w:sz w:val="20"/>
          <w:szCs w:val="28"/>
        </w:rPr>
        <w:t xml:space="preserve">образовательных учреждений </w:t>
      </w:r>
      <w:r w:rsidRPr="00E339A3">
        <w:rPr>
          <w:rFonts w:ascii="Times New Roman" w:eastAsia="Times New Roman" w:hAnsi="Times New Roman"/>
          <w:sz w:val="20"/>
          <w:szCs w:val="24"/>
        </w:rPr>
        <w:t>и использование их территорий не по назначению;</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расположение посторонних учреждений, жилья, а также размещение построек и сооружений, не связанных функционально с лечебным учреждением;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прохождение транзитных высоковольтных ЛЭП 110 кВ и выше над территорией зоны.</w:t>
      </w:r>
    </w:p>
    <w:p w:rsidR="00E339A3" w:rsidRPr="00E339A3" w:rsidRDefault="00E339A3" w:rsidP="00E339A3">
      <w:pPr>
        <w:suppressAutoHyphens/>
        <w:spacing w:after="0" w:line="240" w:lineRule="auto"/>
        <w:ind w:firstLine="567"/>
        <w:jc w:val="both"/>
        <w:rPr>
          <w:rFonts w:ascii="Times New Roman" w:eastAsia="Times New Roman" w:hAnsi="Times New Roman"/>
          <w:szCs w:val="28"/>
        </w:rPr>
      </w:pPr>
      <w:bookmarkStart w:id="115" w:name="_Toc288209560"/>
      <w:bookmarkStart w:id="116" w:name="_Toc488329223"/>
      <w:bookmarkEnd w:id="111"/>
      <w:bookmarkEnd w:id="112"/>
      <w:bookmarkEnd w:id="113"/>
      <w:bookmarkEnd w:id="114"/>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7" w:name="_Toc516667984"/>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 34.</w:t>
      </w:r>
      <w:r w:rsidRPr="00E339A3">
        <w:rPr>
          <w:rFonts w:ascii="Times New Roman" w:eastAsia="SimSun" w:hAnsi="Times New Roman"/>
          <w:bCs/>
          <w:sz w:val="20"/>
          <w:szCs w:val="24"/>
          <w:lang w:eastAsia="zh-CN"/>
        </w:rPr>
        <w:t xml:space="preserve"> Производственная </w:t>
      </w:r>
      <w:bookmarkEnd w:id="115"/>
      <w:r w:rsidRPr="00E339A3">
        <w:rPr>
          <w:rFonts w:ascii="Times New Roman" w:eastAsia="SimSun" w:hAnsi="Times New Roman"/>
          <w:bCs/>
          <w:sz w:val="20"/>
          <w:szCs w:val="24"/>
          <w:lang w:eastAsia="zh-CN"/>
        </w:rPr>
        <w:t>зона (</w:t>
      </w:r>
      <w:r w:rsidRPr="00E339A3">
        <w:rPr>
          <w:rFonts w:ascii="Times New Roman" w:eastAsia="SimSun" w:hAnsi="Times New Roman"/>
          <w:bCs/>
          <w:sz w:val="20"/>
          <w:szCs w:val="24"/>
          <w:lang w:eastAsia="zh-CN"/>
        </w:rPr>
        <w:t>П1</w:t>
      </w:r>
      <w:bookmarkEnd w:id="116"/>
      <w:r w:rsidRPr="00E339A3">
        <w:rPr>
          <w:rFonts w:ascii="Times New Roman" w:eastAsia="SimSun" w:hAnsi="Times New Roman"/>
          <w:bCs/>
          <w:sz w:val="20"/>
          <w:szCs w:val="24"/>
          <w:lang w:eastAsia="zh-CN"/>
        </w:rPr>
        <w:t>)</w:t>
      </w:r>
      <w:bookmarkEnd w:id="11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941"/>
        <w:gridCol w:w="3691"/>
        <w:gridCol w:w="2413"/>
      </w:tblGrid>
      <w:tr w:rsidR="00E339A3" w:rsidRPr="00E339A3" w:rsidTr="0043635A">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96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bCs/>
                <w:sz w:val="14"/>
                <w:szCs w:val="14"/>
              </w:rPr>
              <w:t>- производственная деятельность (код 6.0);</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коммунальное обслуживание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пожарной охраны;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линейные объекты, </w:t>
            </w:r>
            <w:r w:rsidRPr="00E339A3">
              <w:rPr>
                <w:rFonts w:ascii="Times New Roman" w:eastAsia="Times New Roman" w:hAnsi="Times New Roman"/>
                <w:sz w:val="14"/>
                <w:szCs w:val="14"/>
              </w:rPr>
              <w:t>инженерные сети и сооружения,</w:t>
            </w:r>
            <w:r w:rsidRPr="00E339A3">
              <w:rPr>
                <w:rFonts w:ascii="Times New Roman" w:eastAsia="Times New Roman" w:hAnsi="Times New Roman"/>
                <w:sz w:val="14"/>
                <w:szCs w:val="14"/>
                <w:lang w:eastAsia="ru-RU"/>
              </w:rPr>
              <w:t xml:space="preserve"> очистные сооружения </w:t>
            </w:r>
            <w:r w:rsidRPr="00E339A3">
              <w:rPr>
                <w:rFonts w:ascii="Times New Roman" w:eastAsia="Times New Roman" w:hAnsi="Times New Roman"/>
                <w:sz w:val="14"/>
                <w:szCs w:val="14"/>
              </w:rPr>
              <w:t>(код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sz w:val="14"/>
                <w:szCs w:val="14"/>
                <w:lang w:eastAsia="ru-RU"/>
              </w:rPr>
              <w:t>- объекты обслуживания и хранения автомобильного транспорта;</w:t>
            </w:r>
            <w:r w:rsidRPr="00E339A3">
              <w:rPr>
                <w:rFonts w:ascii="Times New Roman" w:eastAsia="Times New Roman" w:hAnsi="Times New Roman"/>
                <w:bCs/>
                <w:sz w:val="14"/>
                <w:szCs w:val="14"/>
              </w:rPr>
              <w:t xml:space="preserve"> (код 4.9)</w:t>
            </w:r>
          </w:p>
          <w:p w:rsidR="00E339A3" w:rsidRPr="00E339A3" w:rsidRDefault="00E339A3" w:rsidP="00E339A3">
            <w:pPr>
              <w:overflowPunct w:val="0"/>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объекты придорожного сервиса (код 4.9.1);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склады, объекты </w:t>
            </w:r>
            <w:proofErr w:type="spellStart"/>
            <w:r w:rsidRPr="00E339A3">
              <w:rPr>
                <w:rFonts w:ascii="Times New Roman" w:eastAsia="Times New Roman" w:hAnsi="Times New Roman"/>
                <w:sz w:val="14"/>
                <w:szCs w:val="14"/>
                <w:lang w:eastAsia="ru-RU"/>
              </w:rPr>
              <w:t>логистической</w:t>
            </w:r>
            <w:proofErr w:type="spellEnd"/>
            <w:r w:rsidRPr="00E339A3">
              <w:rPr>
                <w:rFonts w:ascii="Times New Roman" w:eastAsia="Times New Roman" w:hAnsi="Times New Roman"/>
                <w:sz w:val="14"/>
                <w:szCs w:val="14"/>
                <w:lang w:eastAsia="ru-RU"/>
              </w:rPr>
              <w:t xml:space="preserve"> деятельности (</w:t>
            </w:r>
            <w:r w:rsidRPr="00E339A3">
              <w:rPr>
                <w:rFonts w:ascii="Times New Roman" w:eastAsia="Times New Roman" w:hAnsi="Times New Roman"/>
                <w:sz w:val="14"/>
                <w:szCs w:val="14"/>
              </w:rPr>
              <w:t>6.9)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научно производственные предприятия </w:t>
            </w:r>
            <w:r w:rsidRPr="00E339A3">
              <w:rPr>
                <w:rFonts w:ascii="Times New Roman" w:eastAsia="Times New Roman" w:hAnsi="Times New Roman"/>
                <w:bCs/>
                <w:sz w:val="14"/>
                <w:szCs w:val="14"/>
              </w:rPr>
              <w:t>(код 3.9)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пожарной охраны </w:t>
            </w:r>
            <w:r w:rsidRPr="00E339A3">
              <w:rPr>
                <w:rFonts w:ascii="Times New Roman" w:eastAsia="Times New Roman" w:hAnsi="Times New Roman"/>
                <w:sz w:val="14"/>
                <w:szCs w:val="14"/>
              </w:rPr>
              <w:t>(код 8.3)</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lastRenderedPageBreak/>
              <w:t>- предприятия коммунального хозяйства (код 3.1);</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-деловое управление (код 4.1) - офисы, конторы, архивы;</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2378"/>
              </w:tabs>
              <w:suppressAutoHyphens/>
              <w:spacing w:after="0" w:line="240" w:lineRule="auto"/>
              <w:ind w:left="79" w:right="187"/>
              <w:rPr>
                <w:rFonts w:ascii="Times New Roman" w:eastAsia="Times New Roman" w:hAnsi="Times New Roman"/>
                <w:sz w:val="14"/>
                <w:szCs w:val="14"/>
              </w:rPr>
            </w:pPr>
            <w:r w:rsidRPr="00E339A3">
              <w:rPr>
                <w:rFonts w:ascii="Times New Roman" w:eastAsia="Times New Roman" w:hAnsi="Times New Roman"/>
                <w:sz w:val="14"/>
                <w:szCs w:val="14"/>
                <w:lang w:eastAsia="ru-RU"/>
              </w:rPr>
              <w:lastRenderedPageBreak/>
              <w:t xml:space="preserve">- </w:t>
            </w:r>
            <w:r w:rsidRPr="00E339A3">
              <w:rPr>
                <w:rFonts w:ascii="Times New Roman" w:eastAsia="Times New Roman" w:hAnsi="Times New Roman"/>
                <w:sz w:val="14"/>
                <w:szCs w:val="14"/>
              </w:rPr>
              <w:t>площадки для контролируемого временного хранения отходов, при условии обеспечения их вывоза или утилизации (код 12.2);</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специализированные магазины, </w:t>
            </w:r>
            <w:r w:rsidRPr="00E339A3">
              <w:rPr>
                <w:rFonts w:ascii="Times New Roman" w:eastAsia="Times New Roman" w:hAnsi="Times New Roman"/>
                <w:sz w:val="14"/>
                <w:szCs w:val="14"/>
              </w:rPr>
              <w:t>в том числе оптовой, мелкооптовой торговли по продаже товаров собственного производства (код 4.4);</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учебно-производственные корпуса, мастерские учреждений среднего специального и профессионального образования (код 3.5.2);</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рынки строительных материалов (4.3).</w:t>
            </w:r>
          </w:p>
          <w:p w:rsidR="00E339A3" w:rsidRPr="00E339A3" w:rsidRDefault="00E339A3" w:rsidP="00E339A3">
            <w:pPr>
              <w:suppressAutoHyphens/>
              <w:spacing w:after="0" w:line="240" w:lineRule="auto"/>
              <w:ind w:firstLine="11"/>
              <w:rPr>
                <w:rFonts w:ascii="Times New Roman" w:eastAsia="Times New Roman" w:hAnsi="Times New Roman"/>
                <w:sz w:val="14"/>
                <w:szCs w:val="14"/>
              </w:rPr>
            </w:pPr>
            <w:r w:rsidRPr="00E339A3">
              <w:rPr>
                <w:rFonts w:ascii="Times New Roman" w:eastAsia="Times New Roman" w:hAnsi="Times New Roman"/>
                <w:sz w:val="14"/>
                <w:szCs w:val="14"/>
              </w:rPr>
              <w:lastRenderedPageBreak/>
              <w:t xml:space="preserve">- предприятия и склады пищевых отраслей промышленности </w:t>
            </w:r>
            <w:r w:rsidRPr="00E339A3">
              <w:rPr>
                <w:rFonts w:ascii="Times New Roman" w:eastAsia="Times New Roman" w:hAnsi="Times New Roman"/>
                <w:sz w:val="14"/>
                <w:szCs w:val="14"/>
                <w:lang w:eastAsia="ru-RU"/>
              </w:rPr>
              <w:t>(6.4);</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тепличные хозяйства (1.3);</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подсобные хозяйства предприятий, звероводство, птицеводство (1.9, 1.10)</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lastRenderedPageBreak/>
              <w:t>- объекты инженерно- технического обеспечения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w:t>
            </w:r>
            <w:proofErr w:type="gramStart"/>
            <w:r w:rsidRPr="00E339A3">
              <w:rPr>
                <w:rFonts w:ascii="Times New Roman" w:eastAsia="Times New Roman" w:hAnsi="Times New Roman"/>
                <w:sz w:val="14"/>
                <w:szCs w:val="14"/>
              </w:rPr>
              <w:t>сторожки</w:t>
            </w:r>
            <w:proofErr w:type="gramEnd"/>
            <w:r w:rsidRPr="00E339A3">
              <w:rPr>
                <w:rFonts w:ascii="Times New Roman" w:eastAsia="Times New Roman" w:hAnsi="Times New Roman"/>
                <w:sz w:val="14"/>
                <w:szCs w:val="14"/>
              </w:rPr>
              <w:t>, вагончики обслуживающего персонала, охраны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проезды,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объекты пожарной охраны, </w:t>
            </w:r>
            <w:proofErr w:type="spellStart"/>
            <w:r w:rsidRPr="00E339A3">
              <w:rPr>
                <w:rFonts w:ascii="Times New Roman" w:eastAsia="Times New Roman" w:hAnsi="Times New Roman"/>
                <w:sz w:val="14"/>
                <w:szCs w:val="14"/>
              </w:rPr>
              <w:t>пожрезервуары</w:t>
            </w:r>
            <w:proofErr w:type="spellEnd"/>
            <w:r w:rsidRPr="00E339A3">
              <w:rPr>
                <w:rFonts w:ascii="Times New Roman" w:eastAsia="Times New Roman" w:hAnsi="Times New Roman"/>
                <w:sz w:val="14"/>
                <w:szCs w:val="14"/>
              </w:rPr>
              <w:t xml:space="preserve">;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Ширина санитарно – защитной зоны для объектов промышленности: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I – III класса вредности - от 300м до 1000м;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r w:rsidRPr="00E339A3">
        <w:rPr>
          <w:rFonts w:ascii="Times New Roman" w:eastAsia="Times New Roman" w:hAnsi="Times New Roman"/>
          <w:sz w:val="20"/>
          <w:szCs w:val="28"/>
        </w:rPr>
        <w:t xml:space="preserve"> IV - V классов вредности - от 50м до 100м</w:t>
      </w:r>
      <w:r w:rsidRPr="00E339A3">
        <w:rPr>
          <w:rFonts w:ascii="Times New Roman" w:eastAsia="Times New Roman" w:hAnsi="Times New Roman"/>
          <w:sz w:val="20"/>
          <w:szCs w:val="24"/>
        </w:rPr>
        <w:t xml:space="preserve"> -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xml:space="preserve">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55"/>
        <w:gridCol w:w="2029"/>
        <w:gridCol w:w="1300"/>
        <w:gridCol w:w="1301"/>
        <w:gridCol w:w="1883"/>
        <w:gridCol w:w="1592"/>
        <w:gridCol w:w="785"/>
      </w:tblGrid>
      <w:tr w:rsidR="00E339A3" w:rsidRPr="00E339A3" w:rsidTr="0043635A">
        <w:trPr>
          <w:trHeight w:val="2309"/>
        </w:trPr>
        <w:tc>
          <w:tcPr>
            <w:tcW w:w="1594" w:type="pct"/>
            <w:gridSpan w:val="2"/>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строительства производственных баз;</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для складирования лесоматериалов;</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roofErr w:type="spellStart"/>
            <w:r w:rsidRPr="00E339A3">
              <w:rPr>
                <w:rFonts w:ascii="Times New Roman" w:eastAsia="Times New Roman" w:hAnsi="Times New Roman"/>
                <w:sz w:val="14"/>
                <w:szCs w:val="14"/>
                <w:lang w:eastAsia="ru-RU"/>
              </w:rPr>
              <w:t>компл</w:t>
            </w:r>
            <w:proofErr w:type="spellEnd"/>
            <w:r w:rsidRPr="00E339A3">
              <w:rPr>
                <w:rFonts w:ascii="Times New Roman" w:eastAsia="Times New Roman" w:hAnsi="Times New Roman"/>
                <w:sz w:val="14"/>
                <w:szCs w:val="14"/>
                <w:lang w:eastAsia="ru-RU"/>
              </w:rPr>
              <w:t xml:space="preserve">. освоения </w:t>
            </w:r>
            <w:proofErr w:type="spellStart"/>
            <w:r w:rsidRPr="00E339A3">
              <w:rPr>
                <w:rFonts w:ascii="Times New Roman" w:eastAsia="Times New Roman" w:hAnsi="Times New Roman"/>
                <w:sz w:val="14"/>
                <w:szCs w:val="14"/>
                <w:lang w:eastAsia="ru-RU"/>
              </w:rPr>
              <w:t>терр</w:t>
            </w:r>
            <w:proofErr w:type="spellEnd"/>
            <w:proofErr w:type="gramStart"/>
            <w:r w:rsidRPr="00E339A3">
              <w:rPr>
                <w:rFonts w:ascii="Times New Roman" w:eastAsia="Times New Roman" w:hAnsi="Times New Roman"/>
                <w:sz w:val="14"/>
                <w:szCs w:val="14"/>
                <w:lang w:eastAsia="ru-RU"/>
              </w:rPr>
              <w:t>..</w:t>
            </w:r>
            <w:proofErr w:type="gramEnd"/>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 для основных строений</w:t>
            </w: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94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Требования к </w:t>
            </w:r>
            <w:proofErr w:type="gramStart"/>
            <w:r w:rsidRPr="00E339A3">
              <w:rPr>
                <w:rFonts w:ascii="Times New Roman" w:eastAsia="Times New Roman" w:hAnsi="Times New Roman"/>
                <w:sz w:val="14"/>
                <w:szCs w:val="14"/>
                <w:lang w:eastAsia="ru-RU"/>
              </w:rPr>
              <w:t>архитектурным решениям</w:t>
            </w:r>
            <w:proofErr w:type="gramEnd"/>
            <w:r w:rsidRPr="00E339A3">
              <w:rPr>
                <w:rFonts w:ascii="Times New Roman" w:eastAsia="Times New Roman" w:hAnsi="Times New Roman"/>
                <w:sz w:val="14"/>
                <w:szCs w:val="14"/>
                <w:lang w:eastAsia="ru-RU"/>
              </w:rPr>
              <w:t xml:space="preserve"> объектов капитального строительства, расположенным в границах территории исторического поселения </w:t>
            </w:r>
          </w:p>
        </w:tc>
        <w:tc>
          <w:tcPr>
            <w:tcW w:w="36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Иные показатели</w:t>
            </w:r>
          </w:p>
        </w:tc>
      </w:tr>
      <w:tr w:rsidR="00E339A3" w:rsidRPr="00E339A3" w:rsidTr="0043635A">
        <w:trPr>
          <w:trHeight w:val="201"/>
        </w:trPr>
        <w:tc>
          <w:tcPr>
            <w:tcW w:w="580"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1</w:t>
            </w:r>
          </w:p>
        </w:tc>
        <w:tc>
          <w:tcPr>
            <w:tcW w:w="101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2</w:t>
            </w:r>
          </w:p>
        </w:tc>
        <w:tc>
          <w:tcPr>
            <w:tcW w:w="65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4</w:t>
            </w:r>
          </w:p>
        </w:tc>
        <w:tc>
          <w:tcPr>
            <w:tcW w:w="652" w:type="pct"/>
            <w:vMerge w:val="restart"/>
          </w:tcPr>
          <w:p w:rsidR="00E339A3" w:rsidRPr="00E339A3" w:rsidRDefault="00E339A3" w:rsidP="00E339A3">
            <w:pPr>
              <w:autoSpaceDE w:val="0"/>
              <w:autoSpaceDN w:val="0"/>
              <w:adjustRightInd w:val="0"/>
              <w:spacing w:after="0" w:line="240" w:lineRule="auto"/>
              <w:ind w:firstLine="505"/>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5</w:t>
            </w:r>
          </w:p>
        </w:tc>
        <w:tc>
          <w:tcPr>
            <w:tcW w:w="942"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6</w:t>
            </w:r>
          </w:p>
        </w:tc>
        <w:tc>
          <w:tcPr>
            <w:tcW w:w="797" w:type="pct"/>
            <w:vMerge w:val="restar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7</w:t>
            </w:r>
          </w:p>
        </w:tc>
        <w:tc>
          <w:tcPr>
            <w:tcW w:w="362" w:type="pct"/>
            <w:vMerge w:val="restar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8</w:t>
            </w:r>
          </w:p>
        </w:tc>
      </w:tr>
      <w:tr w:rsidR="00E339A3" w:rsidRPr="00E339A3" w:rsidTr="0043635A">
        <w:trPr>
          <w:trHeight w:val="281"/>
        </w:trPr>
        <w:tc>
          <w:tcPr>
            <w:tcW w:w="580"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Длинна/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Ширина (м)</w:t>
            </w:r>
          </w:p>
        </w:tc>
        <w:tc>
          <w:tcPr>
            <w:tcW w:w="1015" w:type="pct"/>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Площадь, </w:t>
            </w:r>
            <w:proofErr w:type="gramStart"/>
            <w:r w:rsidRPr="00E339A3">
              <w:rPr>
                <w:rFonts w:ascii="Times New Roman" w:eastAsia="Times New Roman" w:hAnsi="Times New Roman"/>
                <w:sz w:val="14"/>
                <w:szCs w:val="14"/>
                <w:lang w:eastAsia="ru-RU"/>
              </w:rPr>
              <w:t>га</w:t>
            </w:r>
            <w:proofErr w:type="gramEnd"/>
            <w:r w:rsidRPr="00E339A3">
              <w:rPr>
                <w:rFonts w:ascii="Times New Roman" w:eastAsia="Times New Roman" w:hAnsi="Times New Roman"/>
                <w:sz w:val="14"/>
                <w:szCs w:val="14"/>
                <w:lang w:eastAsia="ru-RU"/>
              </w:rPr>
              <w:t xml:space="preserve"> </w:t>
            </w: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65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94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797" w:type="pct"/>
            <w:vMerge/>
          </w:tcPr>
          <w:p w:rsidR="00E339A3" w:rsidRPr="00E339A3" w:rsidRDefault="00E339A3" w:rsidP="00E339A3">
            <w:pPr>
              <w:spacing w:after="0" w:line="240" w:lineRule="auto"/>
              <w:jc w:val="both"/>
              <w:rPr>
                <w:rFonts w:ascii="Times New Roman" w:eastAsia="Times New Roman" w:hAnsi="Times New Roman"/>
                <w:sz w:val="14"/>
                <w:szCs w:val="14"/>
              </w:rPr>
            </w:pPr>
          </w:p>
        </w:tc>
        <w:tc>
          <w:tcPr>
            <w:tcW w:w="362" w:type="pct"/>
            <w:vMerge/>
          </w:tcPr>
          <w:p w:rsidR="00E339A3" w:rsidRPr="00E339A3" w:rsidRDefault="00E339A3" w:rsidP="00E339A3">
            <w:pPr>
              <w:spacing w:after="0" w:line="240" w:lineRule="auto"/>
              <w:jc w:val="both"/>
              <w:rPr>
                <w:rFonts w:ascii="Times New Roman" w:eastAsia="Times New Roman" w:hAnsi="Times New Roman"/>
                <w:sz w:val="14"/>
                <w:szCs w:val="14"/>
              </w:rPr>
            </w:pPr>
          </w:p>
        </w:tc>
      </w:tr>
      <w:tr w:rsidR="00E339A3" w:rsidRPr="00E339A3" w:rsidTr="0043635A">
        <w:tc>
          <w:tcPr>
            <w:tcW w:w="580"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Не </w:t>
            </w:r>
            <w:proofErr w:type="spellStart"/>
            <w:proofErr w:type="gramStart"/>
            <w:r w:rsidRPr="00E339A3">
              <w:rPr>
                <w:rFonts w:ascii="Times New Roman" w:eastAsia="Times New Roman" w:hAnsi="Times New Roman"/>
                <w:sz w:val="14"/>
                <w:szCs w:val="14"/>
                <w:lang w:eastAsia="ru-RU"/>
              </w:rPr>
              <w:t>установле-но</w:t>
            </w:r>
            <w:proofErr w:type="spellEnd"/>
            <w:proofErr w:type="gramEnd"/>
          </w:p>
        </w:tc>
        <w:tc>
          <w:tcPr>
            <w:tcW w:w="1015"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более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*- 2,5 га;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**- 5 га;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более 2,4 га </w:t>
            </w:r>
          </w:p>
        </w:tc>
        <w:tc>
          <w:tcPr>
            <w:tcW w:w="652" w:type="pct"/>
          </w:tcPr>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Не менее</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3 м; </w:t>
            </w: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Pr>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Не установлено  </w:t>
            </w:r>
          </w:p>
        </w:tc>
        <w:tc>
          <w:tcPr>
            <w:tcW w:w="942"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p>
          <w:p w:rsidR="00E339A3" w:rsidRPr="00E339A3" w:rsidRDefault="00E339A3" w:rsidP="00E339A3">
            <w:pPr>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40%</w:t>
            </w:r>
          </w:p>
        </w:tc>
        <w:tc>
          <w:tcPr>
            <w:tcW w:w="797" w:type="pct"/>
          </w:tcPr>
          <w:p w:rsidR="00E339A3" w:rsidRPr="00E339A3" w:rsidRDefault="00E339A3" w:rsidP="00E339A3">
            <w:pPr>
              <w:autoSpaceDE w:val="0"/>
              <w:autoSpaceDN w:val="0"/>
              <w:adjustRightInd w:val="0"/>
              <w:spacing w:after="0" w:line="240" w:lineRule="auto"/>
              <w:ind w:firstLine="720"/>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c>
          <w:tcPr>
            <w:tcW w:w="362" w:type="pct"/>
          </w:tcPr>
          <w:p w:rsidR="00E339A3" w:rsidRPr="00E339A3" w:rsidRDefault="00E339A3" w:rsidP="00E339A3">
            <w:pPr>
              <w:autoSpaceDE w:val="0"/>
              <w:autoSpaceDN w:val="0"/>
              <w:adjustRightInd w:val="0"/>
              <w:spacing w:after="0" w:line="240" w:lineRule="auto"/>
              <w:jc w:val="center"/>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p>
        </w:tc>
      </w:tr>
    </w:tbl>
    <w:p w:rsidR="0043635A" w:rsidRDefault="0043635A" w:rsidP="00E339A3">
      <w:pPr>
        <w:suppressAutoHyphens/>
        <w:spacing w:after="0" w:line="240" w:lineRule="auto"/>
        <w:ind w:firstLine="567"/>
        <w:jc w:val="both"/>
        <w:rPr>
          <w:rFonts w:ascii="Times New Roman" w:eastAsia="Times New Roman" w:hAnsi="Times New Roman"/>
          <w:sz w:val="20"/>
          <w:szCs w:val="24"/>
          <w:lang w:val="en-US"/>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E339A3">
        <w:rPr>
          <w:rFonts w:ascii="Times New Roman" w:eastAsia="Times New Roman" w:hAnsi="Times New Roman"/>
          <w:sz w:val="20"/>
          <w:szCs w:val="24"/>
          <w:u w:val="single"/>
        </w:rPr>
        <w:t>проектом планировки</w:t>
      </w:r>
      <w:r w:rsidRPr="00E339A3">
        <w:rPr>
          <w:rFonts w:ascii="Times New Roman" w:eastAsia="Times New Roman" w:hAnsi="Times New Roman"/>
          <w:sz w:val="20"/>
          <w:szCs w:val="24"/>
        </w:rPr>
        <w:t xml:space="preserve"> с обоснованием требуемых площадей для организации технологических и </w:t>
      </w:r>
      <w:proofErr w:type="spellStart"/>
      <w:r w:rsidRPr="00E339A3">
        <w:rPr>
          <w:rFonts w:ascii="Times New Roman" w:eastAsia="Times New Roman" w:hAnsi="Times New Roman"/>
          <w:sz w:val="20"/>
          <w:szCs w:val="24"/>
        </w:rPr>
        <w:t>логистических</w:t>
      </w:r>
      <w:proofErr w:type="spellEnd"/>
      <w:r w:rsidRPr="00E339A3">
        <w:rPr>
          <w:rFonts w:ascii="Times New Roman" w:eastAsia="Times New Roman" w:hAnsi="Times New Roman"/>
          <w:sz w:val="20"/>
          <w:szCs w:val="24"/>
        </w:rPr>
        <w:t xml:space="preserve"> процессов производства.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u w:val="single"/>
        </w:rPr>
        <w:t>* Максимальный размер земельного участка не более - 2,5 га</w:t>
      </w:r>
      <w:r w:rsidRPr="00E339A3">
        <w:rPr>
          <w:rFonts w:ascii="Times New Roman" w:eastAsia="Times New Roman" w:hAnsi="Times New Roman"/>
          <w:sz w:val="20"/>
          <w:szCs w:val="24"/>
        </w:rPr>
        <w:t xml:space="preserve"> (без обоснований требуемых площадей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 не более 5 га, без возведения объектов капитального строительства (в целях организации открытых складов);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16"/>
        </w:rPr>
        <w:t>***</w:t>
      </w:r>
      <w:r w:rsidRPr="00E339A3">
        <w:rPr>
          <w:rFonts w:ascii="Times New Roman" w:eastAsia="Times New Roman" w:hAnsi="Times New Roman"/>
          <w:sz w:val="14"/>
          <w:szCs w:val="16"/>
        </w:rPr>
        <w:t xml:space="preserve"> </w:t>
      </w:r>
      <w:r w:rsidRPr="00E339A3">
        <w:rPr>
          <w:rFonts w:ascii="Times New Roman" w:eastAsia="Times New Roman" w:hAnsi="Times New Roman"/>
          <w:sz w:val="20"/>
          <w:szCs w:val="24"/>
        </w:rPr>
        <w:t xml:space="preserve">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60 %;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40 %;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озеленение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IV, V классов не менее чем на 60%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II и III класса - не менее чем на 50%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предприятий, имеющих санитарно-защитную зону </w:t>
      </w:r>
      <w:smartTag w:uri="urn:schemas-microsoft-com:office:smarttags" w:element="metricconverter">
        <w:smartTagPr>
          <w:attr w:name="ProductID" w:val="1000 м"/>
        </w:smartTagPr>
        <w:r w:rsidRPr="00E339A3">
          <w:rPr>
            <w:rFonts w:ascii="Times New Roman" w:eastAsia="Times New Roman" w:hAnsi="Times New Roman"/>
            <w:sz w:val="20"/>
            <w:szCs w:val="24"/>
          </w:rPr>
          <w:t>1000 м</w:t>
        </w:r>
      </w:smartTag>
      <w:r w:rsidRPr="00E339A3">
        <w:rPr>
          <w:rFonts w:ascii="Times New Roman" w:eastAsia="Times New Roman" w:hAnsi="Times New Roman"/>
          <w:sz w:val="20"/>
          <w:szCs w:val="24"/>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w:t>
      </w:r>
      <w:r w:rsidRPr="00E339A3">
        <w:rPr>
          <w:rFonts w:ascii="Times New Roman" w:eastAsia="Times New Roman" w:hAnsi="Times New Roman"/>
          <w:sz w:val="20"/>
          <w:szCs w:val="24"/>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строительство жилья, зданий и объектов здравоохранения, рекреации, любых детских учреждений;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расширение территории предприятия за счет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E339A3">
        <w:rPr>
          <w:rFonts w:ascii="Times New Roman" w:eastAsia="Times New Roman" w:hAnsi="Times New Roman"/>
          <w:sz w:val="20"/>
          <w:szCs w:val="24"/>
          <w:lang w:val="en-US"/>
        </w:rPr>
        <w:t>I</w:t>
      </w:r>
      <w:r w:rsidRPr="00E339A3">
        <w:rPr>
          <w:rFonts w:ascii="Times New Roman" w:eastAsia="Times New Roman" w:hAnsi="Times New Roman"/>
          <w:sz w:val="20"/>
          <w:szCs w:val="24"/>
        </w:rPr>
        <w:t>-</w:t>
      </w:r>
      <w:r w:rsidRPr="00E339A3">
        <w:rPr>
          <w:rFonts w:ascii="Times New Roman" w:eastAsia="Times New Roman" w:hAnsi="Times New Roman"/>
          <w:sz w:val="20"/>
          <w:szCs w:val="24"/>
          <w:lang w:val="en-US"/>
        </w:rPr>
        <w:t>III</w:t>
      </w:r>
      <w:r w:rsidRPr="00E339A3">
        <w:rPr>
          <w:rFonts w:ascii="Times New Roman" w:eastAsia="Times New Roman" w:hAnsi="Times New Roman"/>
          <w:sz w:val="20"/>
          <w:szCs w:val="24"/>
        </w:rPr>
        <w:t xml:space="preserve"> класса вредности;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строительство комплексов водопроводных сооружений для подготовки и хранения питьевой воды;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неконтролируемых рубок деревьев;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новое жилищное строительство;</w:t>
      </w:r>
    </w:p>
    <w:p w:rsidR="00E339A3" w:rsidRPr="00E339A3" w:rsidRDefault="00E339A3" w:rsidP="0043635A">
      <w:pPr>
        <w:suppressAutoHyphens/>
        <w:spacing w:after="0" w:line="240" w:lineRule="auto"/>
        <w:ind w:firstLine="567"/>
        <w:jc w:val="both"/>
        <w:rPr>
          <w:rFonts w:ascii="Times New Roman" w:eastAsia="Times New Roman" w:hAnsi="Times New Roman"/>
          <w:sz w:val="20"/>
          <w:szCs w:val="24"/>
          <w:lang w:val="en-US"/>
        </w:rPr>
      </w:pPr>
      <w:r w:rsidRPr="00E339A3">
        <w:rPr>
          <w:rFonts w:ascii="Times New Roman" w:eastAsia="Times New Roman" w:hAnsi="Times New Roman"/>
          <w:sz w:val="20"/>
          <w:szCs w:val="24"/>
        </w:rPr>
        <w:t>- размещение садово-огородных участков.</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8" w:name="_Toc516667985"/>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w:t>
      </w:r>
      <w:r w:rsidRPr="00E339A3">
        <w:rPr>
          <w:rFonts w:ascii="Times New Roman" w:eastAsia="SimSun" w:hAnsi="Times New Roman"/>
          <w:bCs/>
          <w:sz w:val="20"/>
          <w:szCs w:val="24"/>
          <w:lang w:eastAsia="zh-CN"/>
        </w:rPr>
        <w:t>5.</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Коммунально-складская зона</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П</w:t>
      </w:r>
      <w:proofErr w:type="gramStart"/>
      <w:r w:rsidRPr="00E339A3">
        <w:rPr>
          <w:rFonts w:ascii="Times New Roman" w:eastAsia="SimSun" w:hAnsi="Times New Roman"/>
          <w:bCs/>
          <w:sz w:val="20"/>
          <w:szCs w:val="24"/>
          <w:lang w:eastAsia="zh-CN"/>
        </w:rPr>
        <w:t>2</w:t>
      </w:r>
      <w:proofErr w:type="gramEnd"/>
      <w:r w:rsidRPr="00E339A3">
        <w:rPr>
          <w:rFonts w:ascii="Times New Roman" w:eastAsia="SimSun" w:hAnsi="Times New Roman"/>
          <w:bCs/>
          <w:sz w:val="20"/>
          <w:szCs w:val="24"/>
          <w:lang w:eastAsia="zh-CN"/>
        </w:rPr>
        <w:t>)</w:t>
      </w:r>
      <w:bookmarkEnd w:id="118"/>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300"/>
        <w:gridCol w:w="3179"/>
        <w:gridCol w:w="2566"/>
      </w:tblGrid>
      <w:tr w:rsidR="00E339A3" w:rsidRPr="00E339A3" w:rsidTr="0043635A">
        <w:trPr>
          <w:jc w:val="center"/>
        </w:trPr>
        <w:tc>
          <w:tcPr>
            <w:tcW w:w="2140"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58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27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2140"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промышленные базы, склады, погрузочные терминалы и доки  (код 6.9);</w:t>
            </w:r>
          </w:p>
          <w:p w:rsidR="00E339A3" w:rsidRPr="00E339A3" w:rsidRDefault="00E339A3" w:rsidP="00E339A3">
            <w:pPr>
              <w:autoSpaceDE w:val="0"/>
              <w:autoSpaceDN w:val="0"/>
              <w:adjustRightInd w:val="0"/>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коммунальное обслуживание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линейные объекты, </w:t>
            </w:r>
            <w:r w:rsidRPr="00E339A3">
              <w:rPr>
                <w:rFonts w:ascii="Times New Roman" w:eastAsia="Times New Roman" w:hAnsi="Times New Roman"/>
                <w:sz w:val="14"/>
                <w:szCs w:val="14"/>
              </w:rPr>
              <w:t>инженерные сети и сооружения,</w:t>
            </w:r>
            <w:r w:rsidRPr="00E339A3">
              <w:rPr>
                <w:rFonts w:ascii="Times New Roman" w:eastAsia="Times New Roman" w:hAnsi="Times New Roman"/>
                <w:sz w:val="14"/>
                <w:szCs w:val="14"/>
                <w:lang w:eastAsia="ru-RU"/>
              </w:rPr>
              <w:t xml:space="preserve"> очистные сооружения </w:t>
            </w:r>
            <w:r w:rsidRPr="00E339A3">
              <w:rPr>
                <w:rFonts w:ascii="Times New Roman" w:eastAsia="Times New Roman" w:hAnsi="Times New Roman"/>
                <w:sz w:val="14"/>
                <w:szCs w:val="14"/>
              </w:rPr>
              <w:t>(код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w:t>
            </w:r>
            <w:proofErr w:type="spellStart"/>
            <w:r w:rsidRPr="00E339A3">
              <w:rPr>
                <w:rFonts w:ascii="Times New Roman" w:eastAsia="Times New Roman" w:hAnsi="Times New Roman"/>
                <w:sz w:val="14"/>
                <w:szCs w:val="14"/>
                <w:lang w:eastAsia="ru-RU"/>
              </w:rPr>
              <w:t>логистической</w:t>
            </w:r>
            <w:proofErr w:type="spellEnd"/>
            <w:r w:rsidRPr="00E339A3">
              <w:rPr>
                <w:rFonts w:ascii="Times New Roman" w:eastAsia="Times New Roman" w:hAnsi="Times New Roman"/>
                <w:sz w:val="14"/>
                <w:szCs w:val="14"/>
                <w:lang w:eastAsia="ru-RU"/>
              </w:rPr>
              <w:t xml:space="preserve"> деятельности (</w:t>
            </w:r>
            <w:r w:rsidRPr="00E339A3">
              <w:rPr>
                <w:rFonts w:ascii="Times New Roman" w:eastAsia="Times New Roman" w:hAnsi="Times New Roman"/>
                <w:sz w:val="14"/>
                <w:szCs w:val="14"/>
              </w:rPr>
              <w:t>6.9)</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пожарной охраны </w:t>
            </w:r>
            <w:r w:rsidRPr="00E339A3">
              <w:rPr>
                <w:rFonts w:ascii="Times New Roman" w:eastAsia="Times New Roman" w:hAnsi="Times New Roman"/>
                <w:sz w:val="14"/>
                <w:szCs w:val="14"/>
              </w:rPr>
              <w:t>(код 8.3)</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обслуживания и хранения автомобильного транспорта,</w:t>
            </w:r>
            <w:r w:rsidRPr="00E339A3">
              <w:rPr>
                <w:rFonts w:ascii="Times New Roman" w:eastAsia="Times New Roman" w:hAnsi="Times New Roman"/>
                <w:sz w:val="14"/>
                <w:szCs w:val="14"/>
              </w:rPr>
              <w:t xml:space="preserve"> придорожный сервис (код 4.9.1)</w:t>
            </w:r>
            <w:r w:rsidRPr="00E339A3">
              <w:rPr>
                <w:rFonts w:ascii="Times New Roman" w:eastAsia="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предприятия коммунального хозяйства (код 3.1);</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торговые базы, склады-холодильники, оптовые базы, (4.2).</w:t>
            </w:r>
          </w:p>
          <w:p w:rsidR="00E339A3" w:rsidRPr="00E339A3" w:rsidRDefault="00E339A3" w:rsidP="00E339A3">
            <w:pPr>
              <w:suppressAutoHyphens/>
              <w:spacing w:after="0" w:line="240" w:lineRule="auto"/>
              <w:ind w:firstLine="11"/>
              <w:rPr>
                <w:rFonts w:ascii="Times New Roman" w:eastAsia="Times New Roman" w:hAnsi="Times New Roman"/>
                <w:sz w:val="14"/>
                <w:szCs w:val="14"/>
              </w:rPr>
            </w:pPr>
            <w:r w:rsidRPr="00E339A3">
              <w:rPr>
                <w:rFonts w:ascii="Times New Roman" w:eastAsia="Times New Roman" w:hAnsi="Times New Roman"/>
                <w:sz w:val="14"/>
                <w:szCs w:val="14"/>
              </w:rPr>
              <w:t xml:space="preserve">- предприятий пищевых отраслей промышленности, складов продовольственного сырья и пищевых продуктов  </w:t>
            </w:r>
            <w:r w:rsidRPr="00E339A3">
              <w:rPr>
                <w:rFonts w:ascii="Times New Roman" w:eastAsia="Times New Roman" w:hAnsi="Times New Roman"/>
                <w:sz w:val="14"/>
                <w:szCs w:val="14"/>
                <w:lang w:eastAsia="ru-RU"/>
              </w:rPr>
              <w:t>(6.4);</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тепличные хозяйства (1.3);</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подсобные хозяйства предприятий, звероводство, птицеводство (1.9, 1.10)</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rPr>
              <w:t>- обеспечение сельскохозяйственного производства (1.15, 1.18);</w:t>
            </w:r>
          </w:p>
        </w:tc>
        <w:tc>
          <w:tcPr>
            <w:tcW w:w="158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2378"/>
              </w:tabs>
              <w:suppressAutoHyphens/>
              <w:spacing w:after="0" w:line="240" w:lineRule="auto"/>
              <w:ind w:left="79" w:right="187"/>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sz w:val="14"/>
                <w:szCs w:val="14"/>
              </w:rPr>
              <w:t>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специализированные непродовольственные магазины </w:t>
            </w:r>
            <w:r w:rsidRPr="00E339A3">
              <w:rPr>
                <w:rFonts w:ascii="Times New Roman" w:eastAsia="Times New Roman" w:hAnsi="Times New Roman"/>
                <w:bCs/>
                <w:sz w:val="14"/>
                <w:szCs w:val="14"/>
                <w:lang/>
              </w:rPr>
              <w:t>(код 4.4)</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lang w:eastAsia="ru-RU"/>
              </w:rPr>
              <w:t xml:space="preserve">- специализированные магазины, </w:t>
            </w:r>
            <w:r w:rsidRPr="00E339A3">
              <w:rPr>
                <w:rFonts w:ascii="Times New Roman" w:eastAsia="Times New Roman" w:hAnsi="Times New Roman"/>
                <w:sz w:val="14"/>
                <w:szCs w:val="14"/>
              </w:rPr>
              <w:t>магазины оптовой, мелкооптовой, розничной торговли по продаже товаров собственного производства (код 4.4);</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рынки строительных материалов (4.3).</w:t>
            </w:r>
          </w:p>
        </w:tc>
        <w:tc>
          <w:tcPr>
            <w:tcW w:w="127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технического и инженерного обеспечения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открытые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w:t>
            </w:r>
            <w:proofErr w:type="gramStart"/>
            <w:r w:rsidRPr="00E339A3">
              <w:rPr>
                <w:rFonts w:ascii="Times New Roman" w:eastAsia="Times New Roman" w:hAnsi="Times New Roman"/>
                <w:sz w:val="14"/>
                <w:szCs w:val="14"/>
              </w:rPr>
              <w:t>сторожки</w:t>
            </w:r>
            <w:proofErr w:type="gramEnd"/>
            <w:r w:rsidRPr="00E339A3">
              <w:rPr>
                <w:rFonts w:ascii="Times New Roman" w:eastAsia="Times New Roman" w:hAnsi="Times New Roman"/>
                <w:sz w:val="14"/>
                <w:szCs w:val="14"/>
              </w:rPr>
              <w:t>, вагончики обслуживающего персонала, охраны предприятий;</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объекты пожарной охраны, емкости, </w:t>
            </w:r>
            <w:proofErr w:type="spellStart"/>
            <w:r w:rsidRPr="00E339A3">
              <w:rPr>
                <w:rFonts w:ascii="Times New Roman" w:eastAsia="Times New Roman" w:hAnsi="Times New Roman"/>
                <w:sz w:val="14"/>
                <w:szCs w:val="14"/>
              </w:rPr>
              <w:t>пожводоёмы</w:t>
            </w:r>
            <w:proofErr w:type="spellEnd"/>
            <w:r w:rsidRPr="00E339A3">
              <w:rPr>
                <w:rFonts w:ascii="Times New Roman" w:eastAsia="Times New Roman" w:hAnsi="Times New Roman"/>
                <w:sz w:val="14"/>
                <w:szCs w:val="14"/>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зеленые насаждения.</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E339A3" w:rsidRPr="00E339A3" w:rsidRDefault="00E339A3" w:rsidP="00E339A3">
      <w:pPr>
        <w:spacing w:after="0" w:line="240" w:lineRule="auto"/>
        <w:jc w:val="both"/>
        <w:rPr>
          <w:rFonts w:ascii="Times New Roman" w:eastAsia="Times New Roman" w:hAnsi="Times New Roman"/>
          <w:snapToGrid w:val="0"/>
          <w:sz w:val="20"/>
          <w:szCs w:val="20"/>
          <w:effect w:val="none"/>
          <w:lang w:eastAsia="ru-RU"/>
        </w:rPr>
      </w:pPr>
    </w:p>
    <w:p w:rsidR="00E339A3" w:rsidRPr="00E339A3" w:rsidRDefault="00E339A3" w:rsidP="00E339A3">
      <w:pPr>
        <w:spacing w:after="0" w:line="240" w:lineRule="auto"/>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Допускается размещение промышленных объектов </w:t>
      </w:r>
      <w:r w:rsidRPr="00E339A3">
        <w:rPr>
          <w:rFonts w:ascii="Times New Roman" w:eastAsia="Times New Roman" w:hAnsi="Times New Roman"/>
          <w:sz w:val="20"/>
          <w:szCs w:val="28"/>
        </w:rPr>
        <w:t>IV - V классов вредности - от 50м до 100м</w:t>
      </w:r>
      <w:r w:rsidRPr="00E339A3">
        <w:rPr>
          <w:rFonts w:ascii="Times New Roman" w:eastAsia="Times New Roman" w:hAnsi="Times New Roman"/>
          <w:sz w:val="20"/>
          <w:szCs w:val="24"/>
        </w:rPr>
        <w:t xml:space="preserve"> -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xml:space="preserve">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E339A3">
        <w:rPr>
          <w:rFonts w:ascii="Times New Roman" w:eastAsia="Times New Roman" w:hAnsi="Times New Roman"/>
          <w:sz w:val="20"/>
          <w:szCs w:val="24"/>
          <w:u w:val="single"/>
        </w:rPr>
        <w:t>проектом планировки</w:t>
      </w:r>
      <w:r w:rsidRPr="00E339A3">
        <w:rPr>
          <w:rFonts w:ascii="Times New Roman" w:eastAsia="Times New Roman" w:hAnsi="Times New Roman"/>
          <w:sz w:val="20"/>
          <w:szCs w:val="24"/>
        </w:rPr>
        <w:t xml:space="preserve"> с обоснованием требуемых площадей для организации технологических и </w:t>
      </w:r>
      <w:proofErr w:type="spellStart"/>
      <w:r w:rsidRPr="00E339A3">
        <w:rPr>
          <w:rFonts w:ascii="Times New Roman" w:eastAsia="Times New Roman" w:hAnsi="Times New Roman"/>
          <w:sz w:val="20"/>
          <w:szCs w:val="24"/>
        </w:rPr>
        <w:t>логистических</w:t>
      </w:r>
      <w:proofErr w:type="spellEnd"/>
      <w:r w:rsidRPr="00E339A3">
        <w:rPr>
          <w:rFonts w:ascii="Times New Roman" w:eastAsia="Times New Roman" w:hAnsi="Times New Roman"/>
          <w:sz w:val="20"/>
          <w:szCs w:val="24"/>
        </w:rPr>
        <w:t xml:space="preserve"> процессов производства.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u w:val="single"/>
        </w:rPr>
        <w:t>Максимальный размер формируемого земельного участка не более - 2,5 га</w:t>
      </w:r>
      <w:r w:rsidRPr="00E339A3">
        <w:rPr>
          <w:rFonts w:ascii="Times New Roman" w:eastAsia="Times New Roman" w:hAnsi="Times New Roman"/>
          <w:sz w:val="20"/>
          <w:szCs w:val="24"/>
        </w:rPr>
        <w:t xml:space="preserve"> (без обоснований площадей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E339A3">
        <w:rPr>
          <w:rFonts w:ascii="Times New Roman" w:eastAsia="Times New Roman" w:hAnsi="Times New Roman"/>
          <w:sz w:val="20"/>
          <w:szCs w:val="24"/>
        </w:rPr>
        <w:t>сооружений–определяется</w:t>
      </w:r>
      <w:proofErr w:type="gramEnd"/>
      <w:r w:rsidRPr="00E339A3">
        <w:rPr>
          <w:rFonts w:ascii="Times New Roman" w:eastAsia="Times New Roman" w:hAnsi="Times New Roman"/>
          <w:sz w:val="20"/>
          <w:szCs w:val="24"/>
        </w:rPr>
        <w:t xml:space="preserve"> градостроительным планом земельного участка с учетом противопожарных проездов и разрывов;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интенсивность использования территории не более - 50%;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- 40%;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Ширина санитарно – защитной зоны для объектов коммунально-складского назначения I – III класса вредности - от 300м до 1000м, </w:t>
      </w:r>
      <w:r w:rsidRPr="00E339A3">
        <w:rPr>
          <w:rFonts w:ascii="Times New Roman" w:eastAsia="Times New Roman" w:hAnsi="Times New Roman"/>
          <w:sz w:val="20"/>
          <w:szCs w:val="28"/>
        </w:rPr>
        <w:t>для объектов промышленности IV - V классов вредности - от 50м до 100м</w:t>
      </w:r>
      <w:r w:rsidRPr="00E339A3">
        <w:rPr>
          <w:rFonts w:ascii="Times New Roman" w:eastAsia="Times New Roman" w:hAnsi="Times New Roman"/>
          <w:sz w:val="20"/>
          <w:szCs w:val="24"/>
        </w:rPr>
        <w:t xml:space="preserve"> -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xml:space="preserve"> 2.2.1-2.1.1.1200-03. «Санитарно-защитные зоны и санитарная классификация предприятий, сооружений и иных объектов» п.4.8;</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озеленение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складов IV, V классов не менее чем на 60%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складов I - III класса - не менее чем на 50% площади;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 строительство жилья, зданий и объектов здравоохранения, рекреации, любых детских учреждений.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расширение территории предприятия за счет санитарно-защитной зоны;</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неконтролируемых рубок деревьев;</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новое жилищное строительство.</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19" w:name="_Toc354528273"/>
      <w:bookmarkStart w:id="120" w:name="_Toc488329229"/>
      <w:bookmarkStart w:id="121" w:name="_Toc51666798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w:t>
      </w:r>
      <w:r w:rsidRPr="00E339A3">
        <w:rPr>
          <w:rFonts w:ascii="Times New Roman" w:eastAsia="SimSun" w:hAnsi="Times New Roman"/>
          <w:bCs/>
          <w:sz w:val="20"/>
          <w:szCs w:val="24"/>
          <w:lang w:eastAsia="zh-CN"/>
        </w:rPr>
        <w:t>6.</w:t>
      </w:r>
      <w:r w:rsidRPr="00E339A3">
        <w:rPr>
          <w:rFonts w:ascii="Times New Roman" w:eastAsia="SimSun" w:hAnsi="Times New Roman"/>
          <w:bCs/>
          <w:sz w:val="20"/>
          <w:szCs w:val="24"/>
          <w:lang w:eastAsia="zh-CN"/>
        </w:rPr>
        <w:t xml:space="preserve"> Зона </w:t>
      </w:r>
      <w:bookmarkEnd w:id="119"/>
      <w:r w:rsidRPr="00E339A3">
        <w:rPr>
          <w:rFonts w:ascii="Times New Roman" w:eastAsia="SimSun" w:hAnsi="Times New Roman"/>
          <w:bCs/>
          <w:sz w:val="20"/>
          <w:szCs w:val="24"/>
          <w:lang w:eastAsia="zh-CN"/>
        </w:rPr>
        <w:t xml:space="preserve">рекреационного назначения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Р</w:t>
      </w:r>
      <w:bookmarkEnd w:id="120"/>
      <w:r w:rsidRPr="00E339A3">
        <w:rPr>
          <w:rFonts w:ascii="Times New Roman" w:eastAsia="SimSun" w:hAnsi="Times New Roman"/>
          <w:bCs/>
          <w:sz w:val="20"/>
          <w:szCs w:val="24"/>
          <w:lang w:eastAsia="zh-CN"/>
        </w:rPr>
        <w:t>)</w:t>
      </w:r>
      <w:bookmarkEnd w:id="121"/>
    </w:p>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pacing w:after="0" w:line="240" w:lineRule="auto"/>
        <w:ind w:firstLine="426"/>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 леса, лесопарки, парки, скверы, </w:t>
      </w:r>
      <w:proofErr w:type="gramStart"/>
      <w:r w:rsidRPr="00E339A3">
        <w:rPr>
          <w:rFonts w:ascii="Times New Roman" w:eastAsia="Times New Roman" w:hAnsi="Times New Roman"/>
          <w:sz w:val="20"/>
          <w:szCs w:val="24"/>
        </w:rPr>
        <w:t>объектами</w:t>
      </w:r>
      <w:proofErr w:type="gramEnd"/>
      <w:r w:rsidRPr="00E339A3">
        <w:rPr>
          <w:rFonts w:ascii="Times New Roman" w:eastAsia="Times New Roman" w:hAnsi="Times New Roman"/>
          <w:sz w:val="20"/>
          <w:szCs w:val="24"/>
        </w:rPr>
        <w:t xml:space="preserve">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 Данная территориальная зона представляет собой участки территории в границах населенного пункта, включающие в себя существующие и проектируемые объекты стационарного организованного отдыха, оздоровления и реабилитации населения - базы отдыха, для организации взрослого и семейного отдыха для детей, профилактории оздоровительного типа, лыжные базы, летние оздоровительные лагеря. Организация стационарного длительного и смешанного отдыха при допустимой рекреационной нагрузке на ландшафт этих зон не более 75 чел/</w:t>
      </w:r>
      <w:proofErr w:type="gramStart"/>
      <w:r w:rsidRPr="00E339A3">
        <w:rPr>
          <w:rFonts w:ascii="Times New Roman" w:eastAsia="Times New Roman" w:hAnsi="Times New Roman"/>
          <w:sz w:val="20"/>
          <w:szCs w:val="24"/>
        </w:rPr>
        <w:t>га</w:t>
      </w:r>
      <w:proofErr w:type="gramEnd"/>
      <w:r w:rsidRPr="00E339A3">
        <w:rPr>
          <w:rFonts w:ascii="Times New Roman" w:eastAsia="Times New Roman" w:hAnsi="Times New Roman"/>
          <w:sz w:val="20"/>
          <w:szCs w:val="24"/>
        </w:rPr>
        <w:t>.</w:t>
      </w:r>
    </w:p>
    <w:p w:rsidR="00E339A3" w:rsidRPr="00E339A3" w:rsidRDefault="00E339A3" w:rsidP="00E339A3">
      <w:pPr>
        <w:spacing w:after="0" w:line="240" w:lineRule="auto"/>
        <w:ind w:firstLine="426"/>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5023"/>
        <w:gridCol w:w="1878"/>
        <w:gridCol w:w="3144"/>
      </w:tblGrid>
      <w:tr w:rsidR="00E339A3" w:rsidRPr="00E339A3" w:rsidTr="0043635A">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93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56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2500"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спорт (код 5.1) в части размещения:</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w:t>
            </w:r>
            <w:proofErr w:type="gramStart"/>
            <w:r w:rsidRPr="00E339A3">
              <w:rPr>
                <w:rFonts w:ascii="Times New Roman" w:eastAsia="Times New Roman" w:hAnsi="Times New Roman"/>
                <w:sz w:val="14"/>
                <w:szCs w:val="14"/>
                <w:lang w:eastAsia="ru-RU"/>
              </w:rPr>
              <w:t>автомобильные</w:t>
            </w:r>
            <w:proofErr w:type="gramEnd"/>
            <w:r w:rsidRPr="00E339A3">
              <w:rPr>
                <w:rFonts w:ascii="Times New Roman" w:eastAsia="Times New Roman" w:hAnsi="Times New Roman"/>
                <w:sz w:val="14"/>
                <w:szCs w:val="14"/>
                <w:lang w:eastAsia="ru-RU"/>
              </w:rPr>
              <w:t xml:space="preserve"> трасс;</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школ авиамоделистов, автошкол, вело и автодромов;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полей по авиамодельному спорту;</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спортивных клубов;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стадионов, дворцов спорта, спортзалов, бассейнов,</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том числе зимних видов спорта;</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w:t>
            </w:r>
            <w:r w:rsidRPr="00E339A3">
              <w:rPr>
                <w:rFonts w:ascii="Times New Roman" w:hAnsi="Times New Roman"/>
                <w:sz w:val="14"/>
                <w:szCs w:val="14"/>
                <w:lang w:eastAsia="ru-RU"/>
              </w:rPr>
              <w:t xml:space="preserve"> универсальные спортивные площадки;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общественное питание (код 4.6);</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туристическое обслуживание (код 5.2.1) в части размещения гостиниц;</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развлечения (код 4.8) в части: размещения развлекательно-выставочных центров, проведения фестивалей и автошоу; </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пункты проката спортинвентаря, </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eastAsia="Times New Roman" w:hAnsi="Times New Roman"/>
                <w:sz w:val="14"/>
                <w:szCs w:val="14"/>
                <w:lang w:eastAsia="ru-RU"/>
              </w:rPr>
              <w:t>- пункты медицинского обслуживания;</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парки,</w:t>
            </w:r>
            <w:r w:rsidRPr="00E339A3">
              <w:rPr>
                <w:rFonts w:ascii="Times New Roman" w:eastAsia="Times New Roman" w:hAnsi="Times New Roman"/>
                <w:sz w:val="14"/>
                <w:szCs w:val="14"/>
                <w:lang w:eastAsia="ru-RU"/>
              </w:rPr>
              <w:t xml:space="preserve"> лесопарки, этнокультурные парки (код 5.1 – 5.5);</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летние театры</w:t>
            </w:r>
            <w:r w:rsidRPr="00E339A3">
              <w:rPr>
                <w:rFonts w:ascii="Times New Roman" w:eastAsia="Times New Roman" w:hAnsi="Times New Roman"/>
                <w:sz w:val="14"/>
                <w:szCs w:val="14"/>
                <w:lang w:eastAsia="ru-RU"/>
              </w:rPr>
              <w:t>,</w:t>
            </w:r>
            <w:r w:rsidRPr="00E339A3">
              <w:rPr>
                <w:rFonts w:ascii="Times New Roman" w:hAnsi="Times New Roman"/>
                <w:sz w:val="14"/>
                <w:szCs w:val="14"/>
                <w:lang w:eastAsia="ru-RU"/>
              </w:rPr>
              <w:t xml:space="preserve"> эстрады</w:t>
            </w:r>
            <w:r w:rsidRPr="00E339A3">
              <w:rPr>
                <w:rFonts w:ascii="Times New Roman" w:eastAsia="Times New Roman" w:hAnsi="Times New Roman"/>
                <w:sz w:val="14"/>
                <w:szCs w:val="14"/>
                <w:lang w:eastAsia="ru-RU"/>
              </w:rPr>
              <w:t>, танцплощадки</w:t>
            </w:r>
            <w:r w:rsidRPr="00E339A3">
              <w:rPr>
                <w:rFonts w:ascii="Times New Roman" w:hAnsi="Times New Roman"/>
                <w:sz w:val="14"/>
                <w:szCs w:val="14"/>
                <w:lang w:eastAsia="ru-RU"/>
              </w:rPr>
              <w:t xml:space="preserve"> (</w:t>
            </w:r>
            <w:r w:rsidRPr="00E339A3">
              <w:rPr>
                <w:rFonts w:ascii="Times New Roman" w:eastAsia="Times New Roman" w:hAnsi="Times New Roman"/>
                <w:sz w:val="14"/>
                <w:szCs w:val="14"/>
                <w:lang w:eastAsia="ru-RU"/>
              </w:rPr>
              <w:t>код 5.1)</w:t>
            </w:r>
            <w:r w:rsidRPr="00E339A3">
              <w:rPr>
                <w:rFonts w:ascii="Times New Roman" w:hAnsi="Times New Roman"/>
                <w:sz w:val="14"/>
                <w:szCs w:val="14"/>
                <w:lang w:eastAsia="ru-RU"/>
              </w:rPr>
              <w:t>;</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лыжная база;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летние оздоровительные лагеря, базы отдыха;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историко-культурная деятельность (код 9.3).</w:t>
            </w:r>
          </w:p>
        </w:tc>
        <w:tc>
          <w:tcPr>
            <w:tcW w:w="93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летние павильоны </w:t>
            </w:r>
            <w:r w:rsidRPr="00E339A3">
              <w:rPr>
                <w:rFonts w:ascii="Times New Roman" w:eastAsia="Times New Roman" w:hAnsi="Times New Roman"/>
                <w:sz w:val="14"/>
                <w:szCs w:val="14"/>
              </w:rPr>
              <w:t xml:space="preserve">розничной торговли, </w:t>
            </w:r>
            <w:r w:rsidRPr="00E339A3">
              <w:rPr>
                <w:rFonts w:ascii="Times New Roman" w:eastAsia="Times New Roman" w:hAnsi="Times New Roman"/>
                <w:sz w:val="14"/>
                <w:szCs w:val="14"/>
                <w:lang w:eastAsia="ru-RU"/>
              </w:rPr>
              <w:t xml:space="preserve">кафетерии </w:t>
            </w:r>
            <w:r w:rsidRPr="00E339A3">
              <w:rPr>
                <w:rFonts w:ascii="Times New Roman" w:eastAsia="Times New Roman" w:hAnsi="Times New Roman"/>
                <w:sz w:val="14"/>
                <w:szCs w:val="14"/>
              </w:rPr>
              <w:t>(код 4.4)</w:t>
            </w:r>
            <w:r w:rsidRPr="00E339A3">
              <w:rPr>
                <w:rFonts w:ascii="Times New Roman" w:eastAsia="Times New Roman" w:hAnsi="Times New Roman"/>
                <w:sz w:val="14"/>
                <w:szCs w:val="14"/>
                <w:lang w:eastAsia="ru-RU"/>
              </w:rPr>
              <w:t>;</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обслуживание автотранспорта (код 4.9), в том числе и размещение - автомобильных паркингов.</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eastAsia="Times New Roman" w:hAnsi="Times New Roman"/>
                <w:sz w:val="14"/>
                <w:szCs w:val="14"/>
                <w:lang w:eastAsia="ru-RU"/>
              </w:rPr>
              <w:t>- магазины спорттоваров</w:t>
            </w:r>
            <w:r w:rsidRPr="00E339A3">
              <w:rPr>
                <w:rFonts w:ascii="Times New Roman" w:eastAsia="Times New Roman" w:hAnsi="Times New Roman"/>
                <w:sz w:val="14"/>
                <w:szCs w:val="14"/>
              </w:rPr>
              <w:t xml:space="preserve"> (код 4.4)</w:t>
            </w:r>
            <w:r w:rsidRPr="00E339A3">
              <w:rPr>
                <w:rFonts w:ascii="Times New Roman" w:eastAsia="Times New Roman" w:hAnsi="Times New Roman"/>
                <w:sz w:val="14"/>
                <w:szCs w:val="14"/>
                <w:lang w:eastAsia="ru-RU"/>
              </w:rPr>
              <w:t>;</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религиозное использование (код 3.7)</w:t>
            </w:r>
          </w:p>
        </w:tc>
        <w:tc>
          <w:tcPr>
            <w:tcW w:w="156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 автостоянки;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hAnsi="Times New Roman"/>
                <w:sz w:val="14"/>
                <w:szCs w:val="14"/>
                <w:lang w:eastAsia="ru-RU"/>
              </w:rPr>
              <w:t>- элементы благоустройства</w:t>
            </w:r>
            <w:r w:rsidRPr="00E339A3">
              <w:rPr>
                <w:rFonts w:ascii="Times New Roman" w:eastAsia="Times New Roman" w:hAnsi="Times New Roman"/>
                <w:sz w:val="14"/>
                <w:szCs w:val="14"/>
                <w:lang w:eastAsia="ru-RU"/>
              </w:rPr>
              <w:t xml:space="preserve">, </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устройство укрытий, навесов, питьевых источников, подходов к водоемам. </w:t>
            </w:r>
          </w:p>
          <w:p w:rsidR="00E339A3" w:rsidRPr="00E339A3" w:rsidRDefault="00E339A3" w:rsidP="00E339A3">
            <w:pPr>
              <w:tabs>
                <w:tab w:val="left" w:pos="360"/>
                <w:tab w:val="left" w:pos="540"/>
              </w:tab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bCs/>
                <w:sz w:val="14"/>
                <w:szCs w:val="14"/>
              </w:rPr>
              <w:t xml:space="preserve">- площадки для сбора мусора, </w:t>
            </w:r>
            <w:r w:rsidRPr="00E339A3">
              <w:rPr>
                <w:rFonts w:ascii="Times New Roman" w:eastAsia="Times New Roman" w:hAnsi="Times New Roman"/>
                <w:sz w:val="14"/>
                <w:szCs w:val="14"/>
                <w:lang w:eastAsia="ru-RU"/>
              </w:rPr>
              <w:t xml:space="preserve">туалеты; </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посадка зеленых насаждений, рекультивация;</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bCs/>
                <w:sz w:val="14"/>
                <w:szCs w:val="14"/>
                <w:lang w:eastAsia="ru-RU"/>
              </w:rPr>
            </w:pPr>
            <w:r w:rsidRPr="00E339A3">
              <w:rPr>
                <w:rFonts w:ascii="Times New Roman" w:eastAsia="Times New Roman" w:hAnsi="Times New Roman"/>
                <w:sz w:val="14"/>
                <w:szCs w:val="14"/>
                <w:lang w:eastAsia="ru-RU"/>
              </w:rPr>
              <w:t>- питомники, оранжереи и другие объекты обеспечения озеленения;</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общественные туалеты, п</w:t>
            </w:r>
            <w:r w:rsidRPr="00E339A3">
              <w:rPr>
                <w:rFonts w:ascii="Times New Roman" w:eastAsia="Times New Roman" w:hAnsi="Times New Roman"/>
                <w:bCs/>
                <w:sz w:val="14"/>
                <w:szCs w:val="14"/>
                <w:lang w:eastAsia="ru-RU"/>
              </w:rPr>
              <w:t>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мобильные пункты </w:t>
            </w:r>
            <w:r w:rsidRPr="00E339A3">
              <w:rPr>
                <w:rFonts w:ascii="Times New Roman" w:hAnsi="Times New Roman"/>
                <w:sz w:val="14"/>
                <w:szCs w:val="14"/>
                <w:lang w:eastAsia="ru-RU"/>
              </w:rPr>
              <w:t>скорой медицинской помощи</w:t>
            </w:r>
            <w:r w:rsidRPr="00E339A3">
              <w:rPr>
                <w:rFonts w:ascii="Times New Roman" w:eastAsia="Times New Roman" w:hAnsi="Times New Roman"/>
                <w:sz w:val="14"/>
                <w:szCs w:val="14"/>
                <w:lang w:eastAsia="ru-RU"/>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бытовые вагончики обслуживающего персонала;</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hAnsi="Times New Roman"/>
                <w:sz w:val="14"/>
                <w:szCs w:val="14"/>
                <w:lang w:eastAsia="ru-RU"/>
              </w:rPr>
            </w:pPr>
            <w:r w:rsidRPr="00E339A3">
              <w:rPr>
                <w:rFonts w:ascii="Times New Roman" w:hAnsi="Times New Roman"/>
                <w:sz w:val="14"/>
                <w:szCs w:val="14"/>
                <w:lang w:eastAsia="ru-RU"/>
              </w:rPr>
              <w:t>-</w:t>
            </w:r>
            <w:r w:rsidRPr="00E339A3">
              <w:rPr>
                <w:rFonts w:ascii="Times New Roman" w:hAnsi="Times New Roman"/>
                <w:sz w:val="14"/>
                <w:szCs w:val="14"/>
                <w:lang w:eastAsia="ru-RU"/>
              </w:rPr>
              <w:t xml:space="preserve"> бульвары</w:t>
            </w:r>
            <w:r w:rsidRPr="00E339A3">
              <w:rPr>
                <w:rFonts w:ascii="Times New Roman" w:hAnsi="Times New Roman"/>
                <w:sz w:val="14"/>
                <w:szCs w:val="14"/>
                <w:lang w:eastAsia="ru-RU"/>
              </w:rPr>
              <w:t>, скверы.</w:t>
            </w:r>
          </w:p>
        </w:tc>
      </w:tr>
    </w:tbl>
    <w:p w:rsidR="00E339A3" w:rsidRPr="00E339A3" w:rsidRDefault="00E339A3" w:rsidP="00E339A3">
      <w:pPr>
        <w:overflowPunct w:val="0"/>
        <w:autoSpaceDE w:val="0"/>
        <w:autoSpaceDN w:val="0"/>
        <w:adjustRightInd w:val="0"/>
        <w:spacing w:after="0" w:line="240" w:lineRule="auto"/>
        <w:ind w:firstLine="540"/>
        <w:jc w:val="both"/>
        <w:textAlignment w:val="baseline"/>
        <w:rPr>
          <w:rFonts w:ascii="Times New Roman" w:eastAsia="Times New Roman" w:hAnsi="Times New Roman"/>
          <w:bCs/>
          <w:sz w:val="20"/>
          <w:szCs w:val="20"/>
          <w:lang w:eastAsia="ru-RU"/>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Предельные размеры земельного участка определяются генеральным планом населенного пункта, проектом планировки.</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рекреационных участков:</w:t>
      </w:r>
    </w:p>
    <w:p w:rsidR="00E339A3" w:rsidRPr="00E339A3" w:rsidRDefault="00E339A3" w:rsidP="00E339A3">
      <w:pPr>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для скверов - 0,3 га; б) для парков - 1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3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- 10%;</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Требуется: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наличие системы мобильных транспортных средств, средств мониторинга, свободно перемещающихся по лесопарку, охватывающих места неорганизованного массового сезонного отдыха.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проведение мероприятий по благоустройству, озеленению территории;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pacing w:after="0" w:line="240" w:lineRule="auto"/>
        <w:ind w:firstLine="567"/>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размещение на территориях особо ценных земель сельскохозяйственного назначения;</w:t>
      </w:r>
    </w:p>
    <w:p w:rsidR="00E339A3" w:rsidRPr="00E339A3" w:rsidRDefault="00E339A3" w:rsidP="00E339A3">
      <w:pPr>
        <w:spacing w:after="0" w:line="240" w:lineRule="auto"/>
        <w:ind w:firstLine="567"/>
        <w:jc w:val="both"/>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размещение на землях особо охраняемых территорий;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дачное и жилищное строительство, сооружений и объектов общественно-делового и производственного назначения;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несанкционированная рубка зеленых насаждений.</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E339A3" w:rsidRPr="00E339A3" w:rsidRDefault="00E339A3" w:rsidP="00E339A3">
      <w:pPr>
        <w:suppressAutoHyphens/>
        <w:spacing w:after="0" w:line="240" w:lineRule="auto"/>
        <w:jc w:val="both"/>
        <w:rPr>
          <w:rFonts w:ascii="Times New Roman" w:eastAsia="Times New Roman" w:hAnsi="Times New Roman"/>
          <w:sz w:val="20"/>
          <w:szCs w:val="24"/>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2" w:name="_Toc288209567"/>
      <w:bookmarkStart w:id="123" w:name="_Toc488329228"/>
      <w:bookmarkStart w:id="124" w:name="_Toc516667987"/>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w:t>
      </w:r>
      <w:r w:rsidRPr="00E339A3">
        <w:rPr>
          <w:rFonts w:ascii="Times New Roman" w:eastAsia="SimSun" w:hAnsi="Times New Roman"/>
          <w:bCs/>
          <w:sz w:val="20"/>
          <w:szCs w:val="24"/>
          <w:lang w:eastAsia="zh-CN"/>
        </w:rPr>
        <w:t>7.</w:t>
      </w:r>
      <w:r w:rsidRPr="00E339A3">
        <w:rPr>
          <w:rFonts w:ascii="Times New Roman" w:eastAsia="SimSun" w:hAnsi="Times New Roman"/>
          <w:bCs/>
          <w:sz w:val="20"/>
          <w:szCs w:val="24"/>
          <w:lang w:eastAsia="zh-CN"/>
        </w:rPr>
        <w:t xml:space="preserve"> Зона </w:t>
      </w:r>
      <w:bookmarkEnd w:id="122"/>
      <w:bookmarkEnd w:id="123"/>
      <w:r w:rsidRPr="00E339A3">
        <w:rPr>
          <w:rFonts w:ascii="Times New Roman" w:eastAsia="SimSun" w:hAnsi="Times New Roman"/>
          <w:bCs/>
          <w:sz w:val="20"/>
          <w:szCs w:val="24"/>
          <w:lang w:eastAsia="zh-CN"/>
        </w:rPr>
        <w:t>природного ландшафта</w:t>
      </w:r>
      <w:r w:rsidRPr="00E339A3">
        <w:rPr>
          <w:rFonts w:ascii="Times New Roman" w:eastAsia="SimSun" w:hAnsi="Times New Roman"/>
          <w:bCs/>
          <w:sz w:val="20"/>
          <w:szCs w:val="24"/>
          <w:lang w:eastAsia="zh-CN"/>
        </w:rPr>
        <w:t xml:space="preserve"> (</w:t>
      </w:r>
      <w:proofErr w:type="spellStart"/>
      <w:r w:rsidRPr="00E339A3">
        <w:rPr>
          <w:rFonts w:ascii="Times New Roman" w:eastAsia="SimSun" w:hAnsi="Times New Roman"/>
          <w:bCs/>
          <w:sz w:val="20"/>
          <w:szCs w:val="24"/>
          <w:lang w:eastAsia="zh-CN"/>
        </w:rPr>
        <w:t>Пл</w:t>
      </w:r>
      <w:proofErr w:type="spellEnd"/>
      <w:r w:rsidRPr="00E339A3">
        <w:rPr>
          <w:rFonts w:ascii="Times New Roman" w:eastAsia="SimSun" w:hAnsi="Times New Roman"/>
          <w:bCs/>
          <w:sz w:val="20"/>
          <w:szCs w:val="24"/>
          <w:lang w:eastAsia="zh-CN"/>
        </w:rPr>
        <w:t>)</w:t>
      </w:r>
      <w:bookmarkEnd w:id="12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rPr>
          <w:rFonts w:ascii="Times New Roman" w:eastAsia="Times New Roman" w:hAnsi="Times New Roman"/>
          <w:sz w:val="20"/>
          <w:szCs w:val="24"/>
        </w:rPr>
      </w:pPr>
      <w:bookmarkStart w:id="125" w:name="_Toc288209569"/>
      <w:r w:rsidRPr="00E339A3">
        <w:rPr>
          <w:rFonts w:ascii="Times New Roman" w:eastAsia="Times New Roman" w:hAnsi="Times New Roman"/>
          <w:sz w:val="20"/>
          <w:szCs w:val="24"/>
        </w:rPr>
        <w:t xml:space="preserve">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зоны рекультивации и другие, где Генпланом не предусматривается градостроительное освоение под иные функции. </w:t>
      </w:r>
    </w:p>
    <w:p w:rsidR="00E339A3" w:rsidRPr="00E339A3" w:rsidRDefault="00E339A3" w:rsidP="00E339A3">
      <w:pPr>
        <w:autoSpaceDE w:val="0"/>
        <w:autoSpaceDN w:val="0"/>
        <w:adjustRightInd w:val="0"/>
        <w:spacing w:after="0" w:line="240" w:lineRule="auto"/>
        <w:jc w:val="both"/>
        <w:rPr>
          <w:rFonts w:ascii="Times New Roman" w:eastAsia="Times New Roman" w:hAnsi="Times New Roman"/>
          <w:sz w:val="18"/>
          <w:szCs w:val="28"/>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9639" w:type="dxa"/>
        <w:jc w:val="center"/>
        <w:tblInd w:w="62" w:type="dxa"/>
        <w:tblLayout w:type="fixed"/>
        <w:tblCellMar>
          <w:top w:w="102" w:type="dxa"/>
          <w:left w:w="62" w:type="dxa"/>
          <w:bottom w:w="102" w:type="dxa"/>
          <w:right w:w="62" w:type="dxa"/>
        </w:tblCellMar>
        <w:tblLook w:val="0000"/>
      </w:tblPr>
      <w:tblGrid>
        <w:gridCol w:w="3686"/>
        <w:gridCol w:w="2977"/>
        <w:gridCol w:w="2976"/>
      </w:tblGrid>
      <w:tr w:rsidR="00E339A3" w:rsidRPr="00E339A3" w:rsidTr="00EA1AD5">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EA1AD5">
        <w:trPr>
          <w:jc w:val="center"/>
        </w:trPr>
        <w:tc>
          <w:tcPr>
            <w:tcW w:w="3686"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ind w:firstLine="80"/>
              <w:rPr>
                <w:rFonts w:ascii="Times New Roman" w:eastAsia="Times New Roman" w:hAnsi="Times New Roman"/>
                <w:bCs/>
                <w:sz w:val="14"/>
                <w:szCs w:val="14"/>
              </w:rPr>
            </w:pPr>
            <w:r w:rsidRPr="00E339A3">
              <w:rPr>
                <w:rFonts w:ascii="Times New Roman" w:eastAsia="Times New Roman" w:hAnsi="Times New Roman"/>
                <w:sz w:val="14"/>
                <w:szCs w:val="14"/>
              </w:rPr>
              <w:t>- природно-познавательный туризм (код 5.2) в части:</w:t>
            </w:r>
          </w:p>
          <w:p w:rsidR="00E339A3" w:rsidRPr="00E339A3" w:rsidRDefault="00E339A3" w:rsidP="00E339A3">
            <w:pPr>
              <w:suppressAutoHyphens/>
              <w:spacing w:after="0" w:line="240" w:lineRule="auto"/>
              <w:ind w:firstLine="80"/>
              <w:rPr>
                <w:rFonts w:ascii="Times New Roman" w:eastAsia="Times New Roman" w:hAnsi="Times New Roman"/>
                <w:sz w:val="14"/>
                <w:szCs w:val="14"/>
                <w:lang/>
              </w:rPr>
            </w:pPr>
            <w:r w:rsidRPr="00E339A3">
              <w:rPr>
                <w:rFonts w:ascii="Times New Roman" w:eastAsia="Times New Roman" w:hAnsi="Times New Roman"/>
                <w:sz w:val="14"/>
                <w:szCs w:val="14"/>
                <w:lang/>
              </w:rPr>
              <w:t>- сохранения и восстановления нарушенных территорий и других природных объектов с учетом их оздоровительного эффекта</w:t>
            </w:r>
            <w:r w:rsidRPr="00E339A3">
              <w:rPr>
                <w:rFonts w:ascii="Times New Roman" w:eastAsia="Times New Roman" w:hAnsi="Times New Roman"/>
                <w:sz w:val="14"/>
                <w:szCs w:val="14"/>
              </w:rPr>
              <w:t xml:space="preserve"> </w:t>
            </w:r>
            <w:r w:rsidRPr="00E339A3">
              <w:rPr>
                <w:rFonts w:ascii="Times New Roman" w:eastAsia="Times New Roman" w:hAnsi="Times New Roman"/>
                <w:sz w:val="14"/>
                <w:szCs w:val="14"/>
                <w:lang/>
              </w:rPr>
              <w:t xml:space="preserve">и </w:t>
            </w:r>
            <w:proofErr w:type="spellStart"/>
            <w:r w:rsidRPr="00E339A3">
              <w:rPr>
                <w:rFonts w:ascii="Times New Roman" w:eastAsia="Times New Roman" w:hAnsi="Times New Roman"/>
                <w:sz w:val="14"/>
                <w:szCs w:val="14"/>
                <w:lang/>
              </w:rPr>
              <w:t>средообразующих</w:t>
            </w:r>
            <w:proofErr w:type="spellEnd"/>
            <w:r w:rsidRPr="00E339A3">
              <w:rPr>
                <w:rFonts w:ascii="Times New Roman" w:eastAsia="Times New Roman" w:hAnsi="Times New Roman"/>
                <w:sz w:val="14"/>
                <w:szCs w:val="14"/>
                <w:lang/>
              </w:rPr>
              <w:t xml:space="preserve"> функций;</w:t>
            </w:r>
          </w:p>
          <w:p w:rsidR="00E339A3" w:rsidRPr="00E339A3" w:rsidRDefault="00E339A3" w:rsidP="00E339A3">
            <w:pPr>
              <w:suppressAutoHyphens/>
              <w:spacing w:after="0" w:line="240" w:lineRule="auto"/>
              <w:ind w:firstLine="80"/>
              <w:rPr>
                <w:rFonts w:ascii="Times New Roman" w:eastAsia="Times New Roman" w:hAnsi="Times New Roman"/>
                <w:sz w:val="14"/>
                <w:szCs w:val="14"/>
                <w:lang/>
              </w:rPr>
            </w:pPr>
            <w:r w:rsidRPr="00E339A3">
              <w:rPr>
                <w:rFonts w:ascii="Times New Roman" w:eastAsia="Times New Roman" w:hAnsi="Times New Roman"/>
                <w:sz w:val="14"/>
                <w:szCs w:val="14"/>
                <w:lang/>
              </w:rPr>
              <w:t>- организации лесопитомников;</w:t>
            </w:r>
          </w:p>
          <w:p w:rsidR="00E339A3" w:rsidRPr="00E339A3" w:rsidRDefault="00E339A3" w:rsidP="00E339A3">
            <w:pPr>
              <w:suppressAutoHyphens/>
              <w:spacing w:after="0" w:line="240" w:lineRule="auto"/>
              <w:ind w:firstLine="80"/>
              <w:rPr>
                <w:rFonts w:ascii="Times New Roman" w:eastAsia="Times New Roman" w:hAnsi="Times New Roman"/>
                <w:sz w:val="14"/>
                <w:szCs w:val="14"/>
                <w:lang/>
              </w:rPr>
            </w:pPr>
            <w:r w:rsidRPr="00E339A3">
              <w:rPr>
                <w:rFonts w:ascii="Times New Roman" w:eastAsia="Times New Roman" w:hAnsi="Times New Roman"/>
                <w:sz w:val="14"/>
                <w:szCs w:val="14"/>
                <w:lang/>
              </w:rPr>
              <w:t>- создания лесопосадок;</w:t>
            </w:r>
          </w:p>
          <w:p w:rsidR="00E339A3" w:rsidRPr="00E339A3" w:rsidRDefault="00E339A3" w:rsidP="00E339A3">
            <w:pPr>
              <w:suppressAutoHyphens/>
              <w:spacing w:after="0" w:line="240" w:lineRule="auto"/>
              <w:ind w:firstLine="80"/>
              <w:rPr>
                <w:rFonts w:ascii="Times New Roman" w:eastAsia="Times New Roman" w:hAnsi="Times New Roman"/>
                <w:sz w:val="14"/>
                <w:szCs w:val="14"/>
                <w:lang/>
              </w:rPr>
            </w:pPr>
            <w:r w:rsidRPr="00E339A3">
              <w:rPr>
                <w:rFonts w:ascii="Times New Roman" w:eastAsia="Times New Roman" w:hAnsi="Times New Roman"/>
                <w:sz w:val="14"/>
                <w:szCs w:val="14"/>
                <w:lang/>
              </w:rPr>
              <w:t>- проведение работ по рекультивации;</w:t>
            </w:r>
          </w:p>
        </w:tc>
        <w:tc>
          <w:tcPr>
            <w:tcW w:w="2977"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xml:space="preserve">- </w:t>
            </w:r>
            <w:r w:rsidRPr="00E339A3">
              <w:rPr>
                <w:rFonts w:ascii="Times New Roman" w:eastAsia="Times New Roman" w:hAnsi="Times New Roman"/>
                <w:sz w:val="14"/>
                <w:szCs w:val="14"/>
                <w:lang/>
              </w:rPr>
              <w:t>сельскохозяйственное использование (код 1.0), в том числе и размещение питомников, оранжерей и т.п.</w:t>
            </w:r>
            <w:r w:rsidRPr="00E339A3">
              <w:rPr>
                <w:rFonts w:ascii="Times New Roman" w:eastAsia="Times New Roman" w:hAnsi="Times New Roman"/>
                <w:sz w:val="14"/>
                <w:szCs w:val="14"/>
              </w:rPr>
              <w:t>;</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коммунального хозяйства </w:t>
            </w:r>
            <w:r w:rsidRPr="00E339A3">
              <w:rPr>
                <w:rFonts w:ascii="Times New Roman" w:eastAsia="Times New Roman" w:hAnsi="Times New Roman"/>
                <w:sz w:val="14"/>
                <w:szCs w:val="14"/>
                <w:lang/>
              </w:rPr>
              <w:t>(код 3.1</w:t>
            </w:r>
            <w:r w:rsidRPr="00E339A3">
              <w:rPr>
                <w:rFonts w:ascii="Times New Roman" w:eastAsia="Times New Roman" w:hAnsi="Times New Roman"/>
                <w:sz w:val="14"/>
                <w:szCs w:val="14"/>
                <w:lang w:eastAsia="ru-RU"/>
              </w:rPr>
              <w:t>);</w:t>
            </w:r>
          </w:p>
        </w:tc>
        <w:tc>
          <w:tcPr>
            <w:tcW w:w="2976" w:type="dxa"/>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инженерные и транспортные коммуникации (в том числе линейные объекты);</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территории;</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временные питомники, оранжереи и другие объекты обеспечения озеленения</w:t>
            </w:r>
          </w:p>
        </w:tc>
      </w:tr>
    </w:tbl>
    <w:p w:rsidR="00E339A3" w:rsidRPr="00E339A3" w:rsidRDefault="00E339A3" w:rsidP="00E339A3">
      <w:pPr>
        <w:spacing w:after="0" w:line="240" w:lineRule="auto"/>
        <w:jc w:val="both"/>
        <w:rPr>
          <w:rFonts w:ascii="Times New Roman" w:eastAsia="Times New Roman" w:hAnsi="Times New Roman"/>
          <w:szCs w:val="24"/>
        </w:rPr>
      </w:pPr>
    </w:p>
    <w:p w:rsidR="00E339A3" w:rsidRPr="00E339A3" w:rsidRDefault="00E339A3" w:rsidP="00E339A3">
      <w:pPr>
        <w:suppressAutoHyphens/>
        <w:spacing w:after="0" w:line="240" w:lineRule="auto"/>
        <w:jc w:val="both"/>
        <w:rPr>
          <w:rFonts w:ascii="Times New Roman" w:eastAsia="Times New Roman" w:hAnsi="Times New Roman"/>
          <w:bCs/>
          <w:sz w:val="20"/>
          <w:szCs w:val="28"/>
          <w:highlight w:val="yellow"/>
        </w:rPr>
      </w:pPr>
      <w:r w:rsidRPr="00E339A3">
        <w:rPr>
          <w:rFonts w:ascii="Times New Roman" w:eastAsia="Times New Roman" w:hAnsi="Times New Roman"/>
          <w:sz w:val="20"/>
          <w:szCs w:val="24"/>
        </w:rPr>
        <w:t xml:space="preserve">2. </w:t>
      </w:r>
      <w:r w:rsidRPr="00E339A3">
        <w:rPr>
          <w:rFonts w:ascii="Times New Roman" w:eastAsia="Times New Roman" w:hAnsi="Times New Roman"/>
          <w:sz w:val="20"/>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pacing w:after="0" w:line="240" w:lineRule="auto"/>
        <w:jc w:val="both"/>
        <w:rPr>
          <w:rFonts w:ascii="Times New Roman" w:eastAsia="Times New Roman" w:hAnsi="Times New Roman"/>
          <w:bCs/>
          <w:sz w:val="20"/>
          <w:szCs w:val="28"/>
          <w:highlight w:val="yellow"/>
        </w:rPr>
      </w:pPr>
    </w:p>
    <w:p w:rsidR="00E339A3" w:rsidRPr="00E339A3" w:rsidRDefault="00E339A3" w:rsidP="00E339A3">
      <w:pPr>
        <w:suppressAutoHyphens/>
        <w:overflowPunct w:val="0"/>
        <w:autoSpaceDE w:val="0"/>
        <w:autoSpaceDN w:val="0"/>
        <w:adjustRightInd w:val="0"/>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Запрещается: </w:t>
      </w:r>
    </w:p>
    <w:p w:rsidR="00E339A3" w:rsidRPr="00E339A3" w:rsidRDefault="00E339A3" w:rsidP="00E339A3">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 xml:space="preserve">строительство жилых домов, производственных, складских зданий и </w:t>
      </w:r>
      <w:proofErr w:type="gramStart"/>
      <w:r w:rsidRPr="00E339A3">
        <w:rPr>
          <w:rFonts w:ascii="Times New Roman" w:eastAsia="Times New Roman" w:hAnsi="Times New Roman"/>
          <w:sz w:val="20"/>
          <w:szCs w:val="24"/>
        </w:rPr>
        <w:t>сооружений</w:t>
      </w:r>
      <w:proofErr w:type="gramEnd"/>
      <w:r w:rsidRPr="00E339A3">
        <w:rPr>
          <w:rFonts w:ascii="Times New Roman" w:eastAsia="Times New Roman" w:hAnsi="Times New Roman"/>
          <w:sz w:val="20"/>
          <w:szCs w:val="24"/>
        </w:rPr>
        <w:t xml:space="preserve"> оказывающих вредное воздействие на окружающую среду;</w:t>
      </w:r>
    </w:p>
    <w:p w:rsidR="00E339A3" w:rsidRPr="00E339A3" w:rsidRDefault="00E339A3" w:rsidP="00E339A3">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размещение крупных коммуникационных объектов, нарушающих целостность ландшафта и препятствующих обеспечению его функций;</w:t>
      </w:r>
    </w:p>
    <w:p w:rsidR="00E339A3" w:rsidRPr="00E339A3" w:rsidRDefault="00E339A3" w:rsidP="0043635A">
      <w:pPr>
        <w:suppressAutoHyphens/>
        <w:spacing w:after="0" w:line="240" w:lineRule="auto"/>
        <w:ind w:firstLine="284"/>
        <w:jc w:val="both"/>
        <w:rPr>
          <w:rFonts w:ascii="Times New Roman" w:eastAsia="Times New Roman" w:hAnsi="Times New Roman"/>
          <w:sz w:val="20"/>
          <w:szCs w:val="24"/>
        </w:rPr>
      </w:pPr>
      <w:r w:rsidRPr="00E339A3">
        <w:rPr>
          <w:rFonts w:ascii="Times New Roman" w:eastAsia="Times New Roman" w:hAnsi="Times New Roman"/>
          <w:sz w:val="20"/>
          <w:szCs w:val="24"/>
        </w:rPr>
        <w:t>-</w:t>
      </w:r>
      <w:r w:rsidRPr="00E339A3">
        <w:rPr>
          <w:rFonts w:ascii="Times New Roman" w:eastAsia="Times New Roman" w:hAnsi="Times New Roman"/>
          <w:sz w:val="20"/>
          <w:szCs w:val="24"/>
        </w:rPr>
        <w:tab/>
        <w:t>проведение неконтролируемых рубок, сведение лесных угодий под строительство.</w:t>
      </w:r>
      <w:bookmarkEnd w:id="125"/>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6" w:name="_Toc488329225"/>
      <w:bookmarkStart w:id="127" w:name="_Toc516667988"/>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w:t>
      </w:r>
      <w:r w:rsidRPr="00E339A3">
        <w:rPr>
          <w:rFonts w:ascii="Times New Roman" w:eastAsia="SimSun" w:hAnsi="Times New Roman"/>
          <w:bCs/>
          <w:sz w:val="20"/>
          <w:szCs w:val="24"/>
          <w:lang w:eastAsia="zh-CN"/>
        </w:rPr>
        <w:t>8.</w:t>
      </w:r>
      <w:r w:rsidRPr="00E339A3">
        <w:rPr>
          <w:rFonts w:ascii="Times New Roman" w:eastAsia="SimSun" w:hAnsi="Times New Roman"/>
          <w:bCs/>
          <w:sz w:val="20"/>
          <w:szCs w:val="24"/>
          <w:lang w:eastAsia="zh-CN"/>
        </w:rPr>
        <w:t xml:space="preserve"> </w:t>
      </w:r>
      <w:bookmarkStart w:id="128" w:name="_Toc288209565"/>
      <w:r w:rsidRPr="00E339A3">
        <w:rPr>
          <w:rFonts w:ascii="Times New Roman" w:eastAsia="SimSun" w:hAnsi="Times New Roman"/>
          <w:bCs/>
          <w:sz w:val="20"/>
          <w:szCs w:val="24"/>
          <w:lang w:eastAsia="zh-CN"/>
        </w:rPr>
        <w:t xml:space="preserve">Зона </w:t>
      </w:r>
      <w:bookmarkEnd w:id="126"/>
      <w:r w:rsidRPr="00E339A3">
        <w:rPr>
          <w:rFonts w:ascii="Times New Roman" w:eastAsia="SimSun" w:hAnsi="Times New Roman"/>
          <w:bCs/>
          <w:sz w:val="20"/>
          <w:szCs w:val="24"/>
          <w:lang w:eastAsia="zh-CN"/>
        </w:rPr>
        <w:t>специального назначения, связанная с захоронениями</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К</w:t>
      </w:r>
      <w:r w:rsidRPr="00E339A3">
        <w:rPr>
          <w:rFonts w:ascii="Times New Roman" w:eastAsia="SimSun" w:hAnsi="Times New Roman"/>
          <w:bCs/>
          <w:sz w:val="20"/>
          <w:szCs w:val="24"/>
          <w:lang w:eastAsia="zh-CN"/>
        </w:rPr>
        <w:t>)</w:t>
      </w:r>
      <w:bookmarkEnd w:id="127"/>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Зона представляет собой территорию, функциональное предназначение которой определено утвержденным Генпланом.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w:t>
      </w:r>
      <w:r w:rsidRPr="00E339A3">
        <w:rPr>
          <w:rFonts w:ascii="Times New Roman" w:eastAsia="Times New Roman" w:hAnsi="Times New Roman"/>
          <w:sz w:val="20"/>
          <w:szCs w:val="28"/>
          <w:lang w:eastAsia="ru-RU"/>
        </w:rPr>
        <w:t>Российской Федерации</w:t>
      </w:r>
      <w:r w:rsidRPr="00E339A3">
        <w:rPr>
          <w:rFonts w:ascii="Times New Roman" w:eastAsia="Times New Roman" w:hAnsi="Times New Roman"/>
          <w:sz w:val="20"/>
          <w:szCs w:val="20"/>
          <w:lang w:eastAsia="ru-RU"/>
        </w:rPr>
        <w:t xml:space="preserve"> от 12.01.96 №8-ФЗ «О погребении и похоронном деле».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449"/>
        <w:gridCol w:w="3297"/>
        <w:gridCol w:w="3299"/>
      </w:tblGrid>
      <w:tr w:rsidR="00E339A3" w:rsidRPr="00E339A3" w:rsidTr="0043635A">
        <w:trPr>
          <w:jc w:val="center"/>
        </w:trPr>
        <w:tc>
          <w:tcPr>
            <w:tcW w:w="171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64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642"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71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ритуальная деятельность (код 12.1) в части:</w:t>
            </w:r>
          </w:p>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размещения кладбищ;</w:t>
            </w:r>
          </w:p>
          <w:p w:rsidR="00E339A3" w:rsidRPr="00E339A3" w:rsidRDefault="00E339A3" w:rsidP="00E339A3">
            <w:pPr>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создания, содержания и охраны мест погребения;</w:t>
            </w:r>
          </w:p>
          <w:p w:rsidR="00E339A3" w:rsidRPr="00E339A3" w:rsidRDefault="00E339A3" w:rsidP="00E339A3">
            <w:pPr>
              <w:tabs>
                <w:tab w:val="left" w:pos="720"/>
              </w:tabs>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размещение обрядовых (ритуальных) зданий и сооружений, связанных с обеспечением управления эксплуатацией кладбищ, проведением гражданских и религиозных обрядов.</w:t>
            </w:r>
          </w:p>
        </w:tc>
        <w:tc>
          <w:tcPr>
            <w:tcW w:w="164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деловое управление (код 4.1) в части размещения административных зданий комплекса похоронного обслуживания; </w:t>
            </w:r>
          </w:p>
          <w:p w:rsidR="00E339A3" w:rsidRPr="00E339A3" w:rsidRDefault="00E339A3" w:rsidP="00E339A3">
            <w:pPr>
              <w:suppressAutoHyphens/>
              <w:overflowPunct w:val="0"/>
              <w:autoSpaceDE w:val="0"/>
              <w:autoSpaceDN w:val="0"/>
              <w:adjustRightInd w:val="0"/>
              <w:spacing w:after="0" w:line="240" w:lineRule="auto"/>
              <w:ind w:hanging="488"/>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 ритуальная деятельность (код 12.1) в части размещения крематориев;</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религиозное использование (код 3.7) в части размещения мест отправления религиозных культов;</w:t>
            </w:r>
          </w:p>
        </w:tc>
        <w:tc>
          <w:tcPr>
            <w:tcW w:w="1642"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инженерного обеспечения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краткосрочного хранения автомобилей;</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E339A3" w:rsidRPr="00E339A3" w:rsidRDefault="00E339A3" w:rsidP="00E339A3">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lang w:eastAsia="ru-RU"/>
        </w:rPr>
        <w:t>1</w:t>
      </w:r>
      <w:r w:rsidRPr="00E339A3">
        <w:rPr>
          <w:rFonts w:ascii="Times New Roman" w:eastAsia="Times New Roman" w:hAnsi="Times New Roman"/>
          <w:sz w:val="20"/>
          <w:szCs w:val="24"/>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E339A3">
        <w:rPr>
          <w:rFonts w:ascii="Times New Roman" w:eastAsia="Times New Roman" w:hAnsi="Times New Roman"/>
          <w:sz w:val="20"/>
          <w:szCs w:val="24"/>
        </w:rPr>
        <w:t>–о</w:t>
      </w:r>
      <w:proofErr w:type="gramEnd"/>
      <w:r w:rsidRPr="00E339A3">
        <w:rPr>
          <w:rFonts w:ascii="Times New Roman" w:eastAsia="Times New Roman" w:hAnsi="Times New Roman"/>
          <w:sz w:val="20"/>
          <w:szCs w:val="24"/>
        </w:rPr>
        <w:t>пределяется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двух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 площадь застройки не более - 5%;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санитарно-защитная зона для действующих кладбищ 100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 xml:space="preserve">- охрана мест захоронения, </w:t>
      </w:r>
      <w:r w:rsidRPr="00E339A3">
        <w:rPr>
          <w:rFonts w:ascii="Times New Roman" w:eastAsia="Times New Roman" w:hAnsi="Times New Roman"/>
          <w:sz w:val="20"/>
          <w:szCs w:val="20"/>
          <w:lang w:eastAsia="ru-RU"/>
        </w:rPr>
        <w:t>создание новых мест погребения;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и благоустройство территории;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наличие транспортно-пешеходной сети, необходимые проходы и проезды;</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 утвержденный проект планировки территории кладбища.</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29" w:name="_Toc516667989"/>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3</w:t>
      </w:r>
      <w:r w:rsidRPr="00E339A3">
        <w:rPr>
          <w:rFonts w:ascii="Times New Roman" w:eastAsia="SimSun" w:hAnsi="Times New Roman"/>
          <w:bCs/>
          <w:sz w:val="20"/>
          <w:szCs w:val="24"/>
          <w:lang w:eastAsia="zh-CN"/>
        </w:rPr>
        <w:t>9.</w:t>
      </w:r>
      <w:r w:rsidRPr="00E339A3">
        <w:rPr>
          <w:rFonts w:ascii="Times New Roman" w:eastAsia="SimSun" w:hAnsi="Times New Roman"/>
          <w:bCs/>
          <w:sz w:val="20"/>
          <w:szCs w:val="24"/>
          <w:lang w:eastAsia="zh-CN"/>
        </w:rPr>
        <w:t xml:space="preserve"> Зона специального назначения, связанная с захоронениями</w:t>
      </w:r>
      <w:r w:rsidRPr="00E339A3">
        <w:rPr>
          <w:rFonts w:ascii="Times New Roman" w:eastAsia="SimSun" w:hAnsi="Times New Roman"/>
          <w:bCs/>
          <w:sz w:val="20"/>
          <w:szCs w:val="24"/>
          <w:lang w:eastAsia="zh-CN"/>
        </w:rPr>
        <w:t xml:space="preserve"> (закрытое кладбище) (</w:t>
      </w:r>
      <w:r w:rsidRPr="00E339A3">
        <w:rPr>
          <w:rFonts w:ascii="Times New Roman" w:eastAsia="SimSun" w:hAnsi="Times New Roman"/>
          <w:bCs/>
          <w:sz w:val="20"/>
          <w:szCs w:val="24"/>
          <w:lang w:eastAsia="zh-CN"/>
        </w:rPr>
        <w:t>К</w:t>
      </w:r>
      <w:r w:rsidRPr="00E339A3">
        <w:rPr>
          <w:rFonts w:ascii="Times New Roman" w:eastAsia="SimSun" w:hAnsi="Times New Roman"/>
          <w:bCs/>
          <w:sz w:val="20"/>
          <w:szCs w:val="24"/>
          <w:lang w:eastAsia="zh-CN"/>
        </w:rPr>
        <w:t>2)</w:t>
      </w:r>
      <w:bookmarkEnd w:id="129"/>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Зона представляет собой территорию, функциональное предназначение которой определено утвержденным Генпланом.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Правовой режим земельных участков, расположенных в данной зоне, определен в Законе </w:t>
      </w:r>
      <w:r w:rsidRPr="00E339A3">
        <w:rPr>
          <w:rFonts w:ascii="Times New Roman" w:eastAsia="Times New Roman" w:hAnsi="Times New Roman"/>
          <w:sz w:val="20"/>
          <w:szCs w:val="28"/>
          <w:lang w:eastAsia="ru-RU"/>
        </w:rPr>
        <w:t>Российской Федерации</w:t>
      </w:r>
      <w:r w:rsidRPr="00E339A3">
        <w:rPr>
          <w:rFonts w:ascii="Times New Roman" w:eastAsia="Times New Roman" w:hAnsi="Times New Roman"/>
          <w:sz w:val="20"/>
          <w:szCs w:val="20"/>
          <w:lang w:eastAsia="ru-RU"/>
        </w:rPr>
        <w:t xml:space="preserve"> от 12.01.96 №8-ФЗ «О погребении и похоронном деле».</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В соответствии с п. 4.3. </w:t>
      </w:r>
      <w:proofErr w:type="spellStart"/>
      <w:r w:rsidRPr="00E339A3">
        <w:rPr>
          <w:rFonts w:ascii="Times New Roman" w:eastAsia="Times New Roman" w:hAnsi="Times New Roman"/>
          <w:sz w:val="20"/>
          <w:szCs w:val="20"/>
          <w:lang w:eastAsia="ru-RU"/>
        </w:rPr>
        <w:t>СанПиН</w:t>
      </w:r>
      <w:proofErr w:type="spellEnd"/>
      <w:r w:rsidRPr="00E339A3">
        <w:rPr>
          <w:rFonts w:ascii="Times New Roman" w:eastAsia="Times New Roman" w:hAnsi="Times New Roman"/>
          <w:sz w:val="20"/>
          <w:szCs w:val="20"/>
          <w:lang w:eastAsia="ru-RU"/>
        </w:rPr>
        <w:t xml:space="preserve"> 2.1.2882-11 «Гигиенические требования к размещению, устройству и содержанию кладбищ, зданий и сооружений похоронного назначения»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E339A3">
        <w:rPr>
          <w:rFonts w:ascii="Times New Roman" w:eastAsia="Times New Roman" w:hAnsi="Times New Roman"/>
          <w:sz w:val="20"/>
          <w:szCs w:val="20"/>
          <w:lang w:eastAsia="ru-RU"/>
        </w:rPr>
        <w:t>колумбарные</w:t>
      </w:r>
      <w:proofErr w:type="spellEnd"/>
      <w:r w:rsidRPr="00E339A3">
        <w:rPr>
          <w:rFonts w:ascii="Times New Roman" w:eastAsia="Times New Roman" w:hAnsi="Times New Roman"/>
          <w:sz w:val="20"/>
          <w:szCs w:val="20"/>
          <w:lang w:eastAsia="ru-RU"/>
        </w:rPr>
        <w:t xml:space="preserve"> ниши.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144"/>
        <w:gridCol w:w="2168"/>
        <w:gridCol w:w="4733"/>
      </w:tblGrid>
      <w:tr w:rsidR="00E339A3" w:rsidRPr="00E339A3" w:rsidTr="0043635A">
        <w:trPr>
          <w:jc w:val="center"/>
        </w:trPr>
        <w:tc>
          <w:tcPr>
            <w:tcW w:w="156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079"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2356"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56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ритуальная деятельность (код 12.1) в части:</w:t>
            </w:r>
          </w:p>
          <w:p w:rsidR="00E339A3" w:rsidRPr="00E339A3" w:rsidRDefault="00E339A3" w:rsidP="00E339A3">
            <w:pPr>
              <w:tabs>
                <w:tab w:val="left" w:pos="720"/>
              </w:tab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закрытое кладбище.</w:t>
            </w:r>
          </w:p>
        </w:tc>
        <w:tc>
          <w:tcPr>
            <w:tcW w:w="107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ind w:firstLine="79"/>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не </w:t>
            </w:r>
            <w:proofErr w:type="gramStart"/>
            <w:r w:rsidRPr="00E339A3">
              <w:rPr>
                <w:rFonts w:ascii="Times New Roman" w:eastAsia="Times New Roman" w:hAnsi="Times New Roman"/>
                <w:sz w:val="14"/>
                <w:szCs w:val="14"/>
                <w:lang w:eastAsia="ru-RU"/>
              </w:rPr>
              <w:t>установлены</w:t>
            </w:r>
            <w:proofErr w:type="gramEnd"/>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c>
          <w:tcPr>
            <w:tcW w:w="2356"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дороги, проезды, автостоянки;</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инженерного обеспечения (в том числе линейные объекты);</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overflowPunct w:val="0"/>
              <w:autoSpaceDE w:val="0"/>
              <w:autoSpaceDN w:val="0"/>
              <w:adjustRightInd w:val="0"/>
              <w:spacing w:after="0" w:line="240" w:lineRule="auto"/>
              <w:ind w:firstLine="80"/>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tc>
      </w:tr>
    </w:tbl>
    <w:p w:rsidR="0043635A" w:rsidRDefault="0043635A"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val="en-US" w:eastAsia="ru-RU"/>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lang w:eastAsia="ru-RU"/>
        </w:rPr>
        <w:t>1</w:t>
      </w:r>
      <w:r w:rsidRPr="00E339A3">
        <w:rPr>
          <w:rFonts w:ascii="Times New Roman" w:eastAsia="Times New Roman" w:hAnsi="Times New Roman"/>
          <w:sz w:val="20"/>
          <w:szCs w:val="24"/>
        </w:rPr>
        <w:t>) Предельные размеры земельного участка определяется генеральным планом населенного пункта, нормативами градостроительного проектирования.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двух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санитарно-защитная зона для закрытых кладбищ 50 м.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охрана мест захоронения;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озеленение и благоустройство территории;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eastAsia="ru-RU"/>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0" w:name="_Toc488329231"/>
      <w:bookmarkStart w:id="131" w:name="_Toc414532065"/>
      <w:bookmarkStart w:id="132" w:name="_Toc497223310"/>
      <w:bookmarkStart w:id="133" w:name="_Toc516667990"/>
      <w:bookmarkEnd w:id="128"/>
      <w:r w:rsidRPr="00E339A3">
        <w:rPr>
          <w:rFonts w:ascii="Times New Roman" w:eastAsia="SimSun" w:hAnsi="Times New Roman"/>
          <w:bCs/>
          <w:sz w:val="20"/>
          <w:szCs w:val="24"/>
          <w:lang w:eastAsia="zh-CN"/>
        </w:rPr>
        <w:t xml:space="preserve">Статья </w:t>
      </w:r>
      <w:r w:rsidRPr="00E339A3">
        <w:rPr>
          <w:rFonts w:ascii="Times New Roman" w:eastAsia="SimSun" w:hAnsi="Times New Roman"/>
          <w:bCs/>
          <w:sz w:val="20"/>
          <w:szCs w:val="24"/>
          <w:lang w:eastAsia="zh-CN"/>
        </w:rPr>
        <w:t>40</w:t>
      </w:r>
      <w:r w:rsidRPr="00E339A3">
        <w:rPr>
          <w:rFonts w:ascii="Times New Roman" w:eastAsia="SimSun" w:hAnsi="Times New Roman"/>
          <w:bCs/>
          <w:sz w:val="20"/>
          <w:szCs w:val="24"/>
          <w:lang w:eastAsia="zh-CN"/>
        </w:rPr>
        <w:t xml:space="preserve">. Зона транспортной инфраструктуры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Т</w:t>
      </w:r>
      <w:bookmarkEnd w:id="131"/>
      <w:bookmarkEnd w:id="132"/>
      <w:r w:rsidRPr="00E339A3">
        <w:rPr>
          <w:rFonts w:ascii="Times New Roman" w:eastAsia="SimSun" w:hAnsi="Times New Roman"/>
          <w:bCs/>
          <w:sz w:val="20"/>
          <w:szCs w:val="24"/>
          <w:lang w:eastAsia="zh-CN"/>
        </w:rPr>
        <w:t>)</w:t>
      </w:r>
      <w:bookmarkEnd w:id="133"/>
    </w:p>
    <w:p w:rsidR="00E339A3" w:rsidRPr="00E339A3" w:rsidRDefault="00E339A3" w:rsidP="00E339A3">
      <w:pPr>
        <w:spacing w:after="0" w:line="240" w:lineRule="auto"/>
        <w:jc w:val="both"/>
        <w:rPr>
          <w:rFonts w:ascii="Times New Roman" w:eastAsia="Times New Roma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3445"/>
        <w:gridCol w:w="3028"/>
        <w:gridCol w:w="3572"/>
      </w:tblGrid>
      <w:tr w:rsidR="00E339A3" w:rsidRPr="00E339A3" w:rsidTr="0043635A">
        <w:trPr>
          <w:jc w:val="center"/>
        </w:trPr>
        <w:tc>
          <w:tcPr>
            <w:tcW w:w="171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507"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778"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71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объекты, необходимые для посадки и высадки пассажиров и их сопутствующего обслуживания и обеспечения их безопасности, а также 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 (код 7.4)</w:t>
            </w:r>
          </w:p>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объекты коммунального хозяйства </w:t>
            </w:r>
            <w:r w:rsidRPr="00E339A3">
              <w:rPr>
                <w:rFonts w:ascii="Times New Roman" w:eastAsia="Times New Roman" w:hAnsi="Times New Roman"/>
                <w:sz w:val="14"/>
                <w:szCs w:val="14"/>
                <w:lang/>
              </w:rPr>
              <w:t>(код 3.1</w:t>
            </w:r>
            <w:r w:rsidRPr="00E339A3">
              <w:rPr>
                <w:rFonts w:ascii="Times New Roman" w:eastAsia="Times New Roman" w:hAnsi="Times New Roman"/>
                <w:sz w:val="14"/>
                <w:szCs w:val="14"/>
                <w:lang w:eastAsia="ru-RU"/>
              </w:rPr>
              <w:t>);</w:t>
            </w:r>
          </w:p>
        </w:tc>
        <w:tc>
          <w:tcPr>
            <w:tcW w:w="1507"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tabs>
                <w:tab w:val="left" w:pos="79"/>
              </w:tabs>
              <w:suppressAutoHyphens/>
              <w:spacing w:after="0" w:line="240" w:lineRule="auto"/>
              <w:ind w:left="79"/>
              <w:rPr>
                <w:rFonts w:ascii="Times New Roman" w:eastAsia="Times New Roman" w:hAnsi="Times New Roman"/>
                <w:sz w:val="14"/>
                <w:szCs w:val="14"/>
              </w:rPr>
            </w:pPr>
            <w:r w:rsidRPr="00E339A3">
              <w:rPr>
                <w:rFonts w:ascii="Times New Roman" w:eastAsia="Times New Roman" w:hAnsi="Times New Roman"/>
                <w:sz w:val="14"/>
                <w:szCs w:val="14"/>
              </w:rPr>
              <w:t>- антенны сотовой, спутниковой связи, радиоузлы (код 6.8);</w:t>
            </w:r>
          </w:p>
          <w:p w:rsidR="00E339A3" w:rsidRPr="00E339A3" w:rsidRDefault="00E339A3" w:rsidP="00E339A3">
            <w:pPr>
              <w:suppressAutoHyphens/>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пункты оказания первой медицинской помощи, аптеки</w:t>
            </w:r>
            <w:r w:rsidRPr="00E339A3">
              <w:rPr>
                <w:rFonts w:ascii="Times New Roman" w:eastAsia="Times New Roman" w:hAnsi="Times New Roman"/>
                <w:sz w:val="14"/>
                <w:szCs w:val="14"/>
                <w:lang/>
              </w:rPr>
              <w:t xml:space="preserve"> (код 3.4.1)</w:t>
            </w:r>
            <w:r w:rsidRPr="00E339A3">
              <w:rPr>
                <w:rFonts w:ascii="Times New Roman" w:eastAsia="Times New Roman" w:hAnsi="Times New Roman"/>
                <w:bCs/>
                <w:sz w:val="14"/>
                <w:szCs w:val="14"/>
              </w:rPr>
              <w:t>;</w:t>
            </w:r>
          </w:p>
          <w:p w:rsidR="00E339A3" w:rsidRPr="00E339A3" w:rsidRDefault="00E339A3" w:rsidP="00E339A3">
            <w:pPr>
              <w:suppressAutoHyphens/>
              <w:spacing w:after="0" w:line="240" w:lineRule="auto"/>
              <w:rPr>
                <w:rFonts w:ascii="Times New Roman" w:eastAsia="Times New Roman" w:hAnsi="Times New Roman"/>
                <w:bCs/>
                <w:sz w:val="14"/>
                <w:szCs w:val="14"/>
              </w:rPr>
            </w:pPr>
            <w:r w:rsidRPr="00E339A3">
              <w:rPr>
                <w:rFonts w:ascii="Times New Roman" w:eastAsia="Times New Roman" w:hAnsi="Times New Roman"/>
                <w:bCs/>
                <w:sz w:val="14"/>
                <w:szCs w:val="14"/>
              </w:rPr>
              <w:t>- киоски розничной торговли и обслуживания населения;</w:t>
            </w:r>
          </w:p>
          <w:p w:rsidR="00E339A3" w:rsidRPr="00E339A3" w:rsidRDefault="00E339A3" w:rsidP="00E339A3">
            <w:pPr>
              <w:suppressAutoHyphens/>
              <w:overflowPunct w:val="0"/>
              <w:autoSpaceDE w:val="0"/>
              <w:autoSpaceDN w:val="0"/>
              <w:adjustRightInd w:val="0"/>
              <w:spacing w:after="0" w:line="240" w:lineRule="auto"/>
              <w:rPr>
                <w:rFonts w:ascii="Times New Roman" w:eastAsia="Times New Roman" w:hAnsi="Times New Roman"/>
                <w:sz w:val="14"/>
                <w:szCs w:val="14"/>
              </w:rPr>
            </w:pPr>
            <w:r w:rsidRPr="00E339A3">
              <w:rPr>
                <w:rFonts w:ascii="Times New Roman" w:eastAsia="Times New Roman" w:hAnsi="Times New Roman"/>
                <w:sz w:val="14"/>
                <w:szCs w:val="14"/>
              </w:rPr>
              <w:t>- общественное питание (столовые, закусочные, кафе), (код 4.6);</w:t>
            </w:r>
          </w:p>
        </w:tc>
        <w:tc>
          <w:tcPr>
            <w:tcW w:w="1778"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объекты складского назначения – открытые площадки, навесы;</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открытые стоянки кратковременного хранения транспорта;</w:t>
            </w:r>
          </w:p>
          <w:p w:rsidR="00E339A3" w:rsidRPr="00E339A3" w:rsidRDefault="00E339A3" w:rsidP="00E339A3">
            <w:pPr>
              <w:suppressAutoHyphens/>
              <w:spacing w:after="0" w:line="240" w:lineRule="auto"/>
              <w:ind w:left="109"/>
              <w:rPr>
                <w:rFonts w:ascii="Times New Roman" w:eastAsia="Times New Roman" w:hAnsi="Times New Roman"/>
                <w:sz w:val="14"/>
                <w:szCs w:val="14"/>
              </w:rPr>
            </w:pPr>
            <w:r w:rsidRPr="00E339A3">
              <w:rPr>
                <w:rFonts w:ascii="Times New Roman" w:eastAsia="Times New Roman" w:hAnsi="Times New Roman"/>
                <w:sz w:val="14"/>
                <w:szCs w:val="14"/>
              </w:rPr>
              <w:t xml:space="preserve">- объекты пожарной охраны, емкости, </w:t>
            </w:r>
            <w:proofErr w:type="spellStart"/>
            <w:r w:rsidRPr="00E339A3">
              <w:rPr>
                <w:rFonts w:ascii="Times New Roman" w:eastAsia="Times New Roman" w:hAnsi="Times New Roman"/>
                <w:sz w:val="14"/>
                <w:szCs w:val="14"/>
              </w:rPr>
              <w:t>пожводоёмы</w:t>
            </w:r>
            <w:proofErr w:type="spellEnd"/>
            <w:r w:rsidRPr="00E339A3">
              <w:rPr>
                <w:rFonts w:ascii="Times New Roman" w:eastAsia="Times New Roman" w:hAnsi="Times New Roman"/>
                <w:sz w:val="14"/>
                <w:szCs w:val="14"/>
              </w:rPr>
              <w:t>;</w:t>
            </w:r>
          </w:p>
          <w:p w:rsidR="00E339A3" w:rsidRPr="00E339A3" w:rsidRDefault="00E339A3" w:rsidP="00E339A3">
            <w:pPr>
              <w:suppressAutoHyphens/>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площадки для сбора мусора;</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благоустройство, озеленение территорий.</w:t>
            </w: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не подлежат установлению.</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- 0,1га.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Максимальная площадь вновь формируемого земельного участка – 2,4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2) Минимальные отступы от границ земельных участков в целях определения мест допустимого размещения объектов капитального строительства – 3 метра.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определяется проектом.</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- 15%;</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Требуется: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общественно-деловых и рекреационных зон;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коммуникаций.</w:t>
      </w:r>
    </w:p>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строительство любых зданий и сооружений, за исключением разрешенных и условно разрешенных</w:t>
      </w:r>
      <w:r w:rsidRPr="00E339A3">
        <w:rPr>
          <w:rFonts w:ascii="Times New Roman" w:eastAsia="Times New Roman" w:hAnsi="Times New Roman"/>
          <w:sz w:val="20"/>
          <w:szCs w:val="20"/>
          <w:lang/>
        </w:rPr>
        <w:t>.</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4" w:name="_Toc51666799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41</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w:t>
      </w:r>
      <w:bookmarkStart w:id="135" w:name="_Toc485192602"/>
      <w:r w:rsidRPr="00E339A3">
        <w:rPr>
          <w:rFonts w:ascii="Times New Roman" w:eastAsia="SimSun" w:hAnsi="Times New Roman"/>
          <w:bCs/>
          <w:sz w:val="20"/>
          <w:szCs w:val="24"/>
          <w:lang w:eastAsia="zh-CN"/>
        </w:rPr>
        <w:t xml:space="preserve">Зона сельскохозяйственных угодий </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Сх1</w:t>
      </w:r>
      <w:bookmarkEnd w:id="130"/>
      <w:bookmarkEnd w:id="135"/>
      <w:r w:rsidRPr="00E339A3">
        <w:rPr>
          <w:rFonts w:ascii="Times New Roman" w:eastAsia="SimSun" w:hAnsi="Times New Roman"/>
          <w:bCs/>
          <w:sz w:val="20"/>
          <w:szCs w:val="24"/>
          <w:lang w:eastAsia="zh-CN"/>
        </w:rPr>
        <w:t>)</w:t>
      </w:r>
      <w:bookmarkEnd w:id="134"/>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p>
    <w:tbl>
      <w:tblPr>
        <w:tblW w:w="5000" w:type="pct"/>
        <w:jc w:val="center"/>
        <w:tblCellMar>
          <w:top w:w="102" w:type="dxa"/>
          <w:left w:w="62" w:type="dxa"/>
          <w:bottom w:w="102" w:type="dxa"/>
          <w:right w:w="62" w:type="dxa"/>
        </w:tblCellMar>
        <w:tblLook w:val="0000"/>
      </w:tblPr>
      <w:tblGrid>
        <w:gridCol w:w="4010"/>
        <w:gridCol w:w="3325"/>
        <w:gridCol w:w="2710"/>
      </w:tblGrid>
      <w:tr w:rsidR="00E339A3" w:rsidRPr="00E339A3" w:rsidTr="0043635A">
        <w:trPr>
          <w:jc w:val="center"/>
        </w:trPr>
        <w:tc>
          <w:tcPr>
            <w:tcW w:w="1996"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65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349"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996"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Сельскохозяйственная деятельность:</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xml:space="preserve">- растениеводство (коды  1.1 -  1.5) </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животноводство (1.7; 1.8; 1.9; 1.10, 1.11)</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lang/>
              </w:rPr>
            </w:pPr>
            <w:r w:rsidRPr="00E339A3">
              <w:rPr>
                <w:rFonts w:ascii="Times New Roman" w:eastAsia="Times New Roman" w:hAnsi="Times New Roman"/>
                <w:sz w:val="14"/>
                <w:szCs w:val="14"/>
                <w:lang/>
              </w:rPr>
              <w:t xml:space="preserve">- пчеловодство (1.12) </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хранение и переработка сельхозпродукции, заготовительные конторы (код 1.15)</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ведение личного подсобного хозяйства на полевых участках (код 1.16)</w:t>
            </w:r>
          </w:p>
        </w:tc>
        <w:tc>
          <w:tcPr>
            <w:tcW w:w="165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обеспечение сельскохозяйственного производства (код 1.18).</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highlight w:val="yellow"/>
                <w:lang w:eastAsia="ru-RU"/>
              </w:rPr>
            </w:pPr>
            <w:r w:rsidRPr="00E339A3">
              <w:rPr>
                <w:rFonts w:ascii="Times New Roman" w:hAnsi="Times New Roman"/>
                <w:sz w:val="14"/>
                <w:szCs w:val="14"/>
                <w:lang w:eastAsia="ru-RU"/>
              </w:rPr>
              <w:t>-</w:t>
            </w:r>
            <w:r w:rsidRPr="00E339A3">
              <w:rPr>
                <w:rFonts w:ascii="Times New Roman" w:eastAsia="Times New Roman" w:hAnsi="Times New Roman"/>
                <w:sz w:val="14"/>
                <w:szCs w:val="14"/>
              </w:rPr>
              <w:t xml:space="preserve"> ветеринарное обслуживание (3.10.1)</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приюты для животных (3.10.2)</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xml:space="preserve"> - ведение садоводства (код 13.2);</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 xml:space="preserve">- </w:t>
            </w:r>
            <w:r w:rsidRPr="00E339A3">
              <w:rPr>
                <w:rFonts w:ascii="Times New Roman" w:eastAsia="Times New Roman" w:hAnsi="Times New Roman"/>
                <w:sz w:val="14"/>
                <w:szCs w:val="14"/>
              </w:rPr>
              <w:t xml:space="preserve">научное обеспечение сельского хозяйства </w:t>
            </w:r>
            <w:r w:rsidRPr="00E339A3">
              <w:rPr>
                <w:rFonts w:ascii="Times New Roman" w:eastAsia="Times New Roman" w:hAnsi="Times New Roman"/>
                <w:sz w:val="14"/>
                <w:szCs w:val="14"/>
                <w:lang w:eastAsia="ru-RU"/>
              </w:rPr>
              <w:t>(код 1.14)</w:t>
            </w:r>
          </w:p>
        </w:tc>
        <w:tc>
          <w:tcPr>
            <w:tcW w:w="1349"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overflowPunct w:val="0"/>
              <w:autoSpaceDE w:val="0"/>
              <w:autoSpaceDN w:val="0"/>
              <w:adjustRightInd w:val="0"/>
              <w:spacing w:after="0" w:line="240" w:lineRule="auto"/>
              <w:textAlignment w:val="baseline"/>
              <w:rPr>
                <w:rFonts w:ascii="Times New Roman" w:hAnsi="Times New Roman"/>
                <w:sz w:val="14"/>
                <w:szCs w:val="14"/>
                <w:lang w:eastAsia="ru-RU"/>
              </w:rPr>
            </w:pPr>
            <w:r w:rsidRPr="00E339A3">
              <w:rPr>
                <w:rFonts w:ascii="Times New Roman" w:hAnsi="Times New Roman"/>
                <w:sz w:val="14"/>
                <w:szCs w:val="14"/>
                <w:lang w:eastAsia="ru-RU"/>
              </w:rPr>
              <w:t xml:space="preserve">Временные, сборно-разборные сооружения, вспомогательные строения, бытовые вагончики. </w:t>
            </w: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для целей растениеводства и садоводства: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- 0,2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Максимальная площадь формируемых земельных участков в целях размещения баз сельхозпредприятий, ферм, объектов недвижимости – 2,4 га. </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Для сельскохозяйственных угодий (пашни, пастбища) – не устанавливается.</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2)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строительство любых зданий и сооружений, за исключением разрешенных и условно разрешенных;</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 обработка сельскохозяйственных полей пестицидами и </w:t>
      </w:r>
      <w:proofErr w:type="spellStart"/>
      <w:r w:rsidRPr="00E339A3">
        <w:rPr>
          <w:rFonts w:ascii="Times New Roman" w:eastAsia="Times New Roman" w:hAnsi="Times New Roman"/>
          <w:sz w:val="20"/>
          <w:szCs w:val="20"/>
          <w:lang/>
        </w:rPr>
        <w:t>агрохимикатами</w:t>
      </w:r>
      <w:proofErr w:type="spellEnd"/>
      <w:r w:rsidRPr="00E339A3">
        <w:rPr>
          <w:rFonts w:ascii="Times New Roman" w:eastAsia="Times New Roman" w:hAnsi="Times New Roman"/>
          <w:sz w:val="20"/>
          <w:szCs w:val="20"/>
          <w:lang/>
        </w:rPr>
        <w:t xml:space="preserve"> авиационным способом;</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 обработка пестицидами и </w:t>
      </w:r>
      <w:proofErr w:type="spellStart"/>
      <w:r w:rsidRPr="00E339A3">
        <w:rPr>
          <w:rFonts w:ascii="Times New Roman" w:eastAsia="Times New Roman" w:hAnsi="Times New Roman"/>
          <w:sz w:val="20"/>
          <w:szCs w:val="20"/>
          <w:lang/>
        </w:rPr>
        <w:t>агрохимикатами</w:t>
      </w:r>
      <w:proofErr w:type="spellEnd"/>
      <w:r w:rsidRPr="00E339A3">
        <w:rPr>
          <w:rFonts w:ascii="Times New Roman" w:eastAsia="Times New Roman" w:hAnsi="Times New Roman"/>
          <w:sz w:val="20"/>
          <w:szCs w:val="20"/>
          <w:lang/>
        </w:rPr>
        <w:t xml:space="preserve"> с применением тракторов участков сельскохозяйственных полей, расположенных ближе 300 м до нормируемых объектов. </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Cs w:val="20"/>
          <w:lang/>
        </w:rPr>
      </w:pP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36" w:name="_Toc516667992"/>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42. Зона, занятая объектами сельскохозяйственного назначения (Сх</w:t>
      </w:r>
      <w:proofErr w:type="gramStart"/>
      <w:r w:rsidRPr="00E339A3">
        <w:rPr>
          <w:rFonts w:ascii="Times New Roman" w:eastAsia="SimSun" w:hAnsi="Times New Roman"/>
          <w:bCs/>
          <w:sz w:val="20"/>
          <w:szCs w:val="24"/>
          <w:lang w:eastAsia="zh-CN"/>
        </w:rPr>
        <w:t>2</w:t>
      </w:r>
      <w:proofErr w:type="gramEnd"/>
      <w:r w:rsidRPr="00E339A3">
        <w:rPr>
          <w:rFonts w:ascii="Times New Roman" w:eastAsia="SimSun" w:hAnsi="Times New Roman"/>
          <w:bCs/>
          <w:sz w:val="20"/>
          <w:szCs w:val="24"/>
          <w:lang w:eastAsia="zh-CN"/>
        </w:rPr>
        <w:t>)</w:t>
      </w:r>
      <w:bookmarkEnd w:id="13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27"/>
        <w:gridCol w:w="2881"/>
        <w:gridCol w:w="3437"/>
      </w:tblGrid>
      <w:tr w:rsidR="00E339A3" w:rsidRPr="00E339A3" w:rsidTr="0043635A">
        <w:trPr>
          <w:jc w:val="center"/>
        </w:trPr>
        <w:tc>
          <w:tcPr>
            <w:tcW w:w="1855"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ОСНОВНЫЕ ВИДЫ РАЗРЕШЕННОГО ИСПОЛЬЗОВАНИЯ</w:t>
            </w:r>
          </w:p>
        </w:tc>
        <w:tc>
          <w:tcPr>
            <w:tcW w:w="1434"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УСЛОВНО РАЗРЕШЕННЫЕ ВИДЫ ИСПОЛЬЗОВАНИЯ</w:t>
            </w:r>
          </w:p>
        </w:tc>
        <w:tc>
          <w:tcPr>
            <w:tcW w:w="1711" w:type="pct"/>
            <w:tcBorders>
              <w:top w:val="single" w:sz="4" w:space="0" w:color="auto"/>
              <w:left w:val="single" w:sz="4" w:space="0" w:color="auto"/>
              <w:bottom w:val="single" w:sz="4" w:space="0" w:color="auto"/>
              <w:right w:val="single" w:sz="4" w:space="0" w:color="auto"/>
            </w:tcBorders>
            <w:vAlign w:val="center"/>
          </w:tcPr>
          <w:p w:rsidR="00E339A3" w:rsidRPr="00E339A3" w:rsidRDefault="00E339A3" w:rsidP="00E339A3">
            <w:pPr>
              <w:widowControl w:val="0"/>
              <w:suppressAutoHyphens/>
              <w:overflowPunct w:val="0"/>
              <w:autoSpaceDE w:val="0"/>
              <w:spacing w:after="0" w:line="240" w:lineRule="auto"/>
              <w:jc w:val="center"/>
              <w:rPr>
                <w:rFonts w:ascii="Times New Roman" w:eastAsia="Times New Roman" w:hAnsi="Times New Roman"/>
                <w:sz w:val="14"/>
                <w:szCs w:val="14"/>
                <w:lang w:eastAsia="ar-SA"/>
              </w:rPr>
            </w:pPr>
            <w:r w:rsidRPr="00E339A3">
              <w:rPr>
                <w:rFonts w:ascii="Times New Roman" w:eastAsia="Times New Roman" w:hAnsi="Times New Roman"/>
                <w:sz w:val="14"/>
                <w:szCs w:val="14"/>
                <w:lang w:eastAsia="ar-SA"/>
              </w:rPr>
              <w:t>ВСПОМОГАТЕЛЬНЫЕ ВИДЫ ИСПОЛЬЗОВАНИЯ</w:t>
            </w:r>
          </w:p>
        </w:tc>
      </w:tr>
      <w:tr w:rsidR="00E339A3" w:rsidRPr="00E339A3" w:rsidTr="0043635A">
        <w:trPr>
          <w:jc w:val="center"/>
        </w:trPr>
        <w:tc>
          <w:tcPr>
            <w:tcW w:w="1855"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lang w:eastAsia="ru-RU"/>
              </w:rPr>
            </w:pPr>
            <w:r w:rsidRPr="00E339A3">
              <w:rPr>
                <w:rFonts w:ascii="Times New Roman" w:hAnsi="Times New Roman"/>
                <w:sz w:val="14"/>
                <w:szCs w:val="14"/>
                <w:lang w:eastAsia="ru-RU"/>
              </w:rPr>
              <w:t>-Сельскохозяйственная деятельность:</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растениеводство (код 1.1);</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овощеводство (код 1.3);</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животноводство (код 1.7 -1.9);</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птицеводство (код 1.10);</w:t>
            </w:r>
          </w:p>
          <w:p w:rsidR="00E339A3" w:rsidRPr="00E339A3" w:rsidRDefault="00E339A3" w:rsidP="00E339A3">
            <w:pPr>
              <w:overflowPunct w:val="0"/>
              <w:autoSpaceDE w:val="0"/>
              <w:autoSpaceDN w:val="0"/>
              <w:adjustRightInd w:val="0"/>
              <w:spacing w:after="0" w:line="240" w:lineRule="auto"/>
              <w:ind w:firstLine="80"/>
              <w:rPr>
                <w:rFonts w:ascii="Times New Roman" w:eastAsia="Times New Roman" w:hAnsi="Times New Roman"/>
                <w:sz w:val="14"/>
                <w:szCs w:val="14"/>
              </w:rPr>
            </w:pPr>
            <w:r w:rsidRPr="00E339A3">
              <w:rPr>
                <w:rFonts w:ascii="Times New Roman" w:eastAsia="Times New Roman" w:hAnsi="Times New Roman"/>
                <w:sz w:val="14"/>
                <w:szCs w:val="14"/>
              </w:rPr>
              <w:t>- ведение садоводства с размещением садового дома (код 13.2);</w:t>
            </w:r>
          </w:p>
          <w:p w:rsidR="00E339A3" w:rsidRPr="00E339A3" w:rsidRDefault="00E339A3" w:rsidP="00E339A3">
            <w:pPr>
              <w:suppressAutoHyphens/>
              <w:overflowPunct w:val="0"/>
              <w:autoSpaceDE w:val="0"/>
              <w:autoSpaceDN w:val="0"/>
              <w:adjustRightInd w:val="0"/>
              <w:spacing w:after="0" w:line="240" w:lineRule="auto"/>
              <w:ind w:firstLine="79"/>
              <w:rPr>
                <w:rFonts w:ascii="Times New Roman" w:eastAsia="Times New Roman" w:hAnsi="Times New Roman"/>
                <w:sz w:val="14"/>
                <w:szCs w:val="14"/>
              </w:rPr>
            </w:pPr>
            <w:r w:rsidRPr="00E339A3">
              <w:rPr>
                <w:rFonts w:ascii="Times New Roman" w:eastAsia="Times New Roman" w:hAnsi="Times New Roman"/>
                <w:sz w:val="14"/>
                <w:szCs w:val="14"/>
              </w:rPr>
              <w:t xml:space="preserve">- хранение и переработка сельскохозяйственной </w:t>
            </w:r>
            <w:r w:rsidRPr="00E339A3">
              <w:rPr>
                <w:rFonts w:ascii="Times New Roman" w:eastAsia="Times New Roman" w:hAnsi="Times New Roman"/>
                <w:sz w:val="14"/>
                <w:szCs w:val="14"/>
              </w:rPr>
              <w:lastRenderedPageBreak/>
              <w:t>продукции (код 1.15).</w:t>
            </w:r>
          </w:p>
          <w:p w:rsidR="00E339A3" w:rsidRPr="00E339A3" w:rsidRDefault="00E339A3" w:rsidP="00E339A3">
            <w:pPr>
              <w:suppressAutoHyphens/>
              <w:autoSpaceDE w:val="0"/>
              <w:autoSpaceDN w:val="0"/>
              <w:adjustRightInd w:val="0"/>
              <w:spacing w:after="0" w:line="240" w:lineRule="auto"/>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огородничество, опытные станции</w:t>
            </w:r>
            <w:r w:rsidRPr="00E339A3">
              <w:rPr>
                <w:rFonts w:ascii="Times New Roman" w:eastAsia="Times New Roman" w:hAnsi="Times New Roman"/>
                <w:sz w:val="14"/>
                <w:szCs w:val="14"/>
              </w:rPr>
              <w:t xml:space="preserve"> (коды 1.16, 1.17)</w:t>
            </w:r>
          </w:p>
        </w:tc>
        <w:tc>
          <w:tcPr>
            <w:tcW w:w="1434"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lastRenderedPageBreak/>
              <w:t>- объекты оптовой торговли сельскохозяйственной продукцией;</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обеспечение сельскохозяйственного производства (код 1.18).</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заготовительные конторы (код 1.15).</w:t>
            </w:r>
          </w:p>
          <w:p w:rsidR="00E339A3" w:rsidRPr="00E339A3" w:rsidRDefault="00E339A3" w:rsidP="00E339A3">
            <w:pPr>
              <w:suppressAutoHyphens/>
              <w:autoSpaceDE w:val="0"/>
              <w:autoSpaceDN w:val="0"/>
              <w:adjustRightInd w:val="0"/>
              <w:spacing w:after="0" w:line="240" w:lineRule="auto"/>
              <w:rPr>
                <w:rFonts w:ascii="Times New Roman" w:hAnsi="Times New Roman"/>
                <w:sz w:val="14"/>
                <w:szCs w:val="14"/>
                <w:highlight w:val="yellow"/>
                <w:lang w:eastAsia="ru-RU"/>
              </w:rPr>
            </w:pPr>
            <w:r w:rsidRPr="00E339A3">
              <w:rPr>
                <w:rFonts w:ascii="Times New Roman" w:hAnsi="Times New Roman"/>
                <w:sz w:val="14"/>
                <w:szCs w:val="14"/>
                <w:lang w:eastAsia="ru-RU"/>
              </w:rPr>
              <w:t>-</w:t>
            </w:r>
            <w:r w:rsidRPr="00E339A3">
              <w:rPr>
                <w:rFonts w:ascii="Times New Roman" w:eastAsia="Times New Roman" w:hAnsi="Times New Roman"/>
                <w:sz w:val="14"/>
                <w:szCs w:val="14"/>
              </w:rPr>
              <w:t xml:space="preserve"> ветеринарное обслуживание (3.10.1)</w:t>
            </w:r>
          </w:p>
          <w:p w:rsidR="00E339A3" w:rsidRPr="00E339A3" w:rsidRDefault="00E339A3" w:rsidP="00E339A3">
            <w:pPr>
              <w:tabs>
                <w:tab w:val="left" w:pos="79"/>
              </w:tabs>
              <w:suppressAutoHyphens/>
              <w:spacing w:after="0" w:line="240" w:lineRule="auto"/>
              <w:rPr>
                <w:rFonts w:ascii="Times New Roman" w:eastAsia="Times New Roman" w:hAnsi="Times New Roman"/>
                <w:sz w:val="14"/>
                <w:szCs w:val="14"/>
                <w:highlight w:val="yellow"/>
              </w:rPr>
            </w:pPr>
            <w:r w:rsidRPr="00E339A3">
              <w:rPr>
                <w:rFonts w:ascii="Times New Roman" w:eastAsia="Times New Roman" w:hAnsi="Times New Roman"/>
                <w:sz w:val="14"/>
                <w:szCs w:val="14"/>
              </w:rPr>
              <w:t>- приюты для животных (3.10.2)</w:t>
            </w:r>
          </w:p>
        </w:tc>
        <w:tc>
          <w:tcPr>
            <w:tcW w:w="1711" w:type="pct"/>
            <w:tcBorders>
              <w:top w:val="single" w:sz="4" w:space="0" w:color="auto"/>
              <w:left w:val="single" w:sz="4" w:space="0" w:color="auto"/>
              <w:bottom w:val="single" w:sz="4" w:space="0" w:color="auto"/>
              <w:right w:val="single" w:sz="4" w:space="0" w:color="auto"/>
            </w:tcBorders>
          </w:tcPr>
          <w:p w:rsidR="00E339A3" w:rsidRPr="00E339A3" w:rsidRDefault="00E339A3" w:rsidP="00E339A3">
            <w:pPr>
              <w:spacing w:after="0" w:line="240" w:lineRule="auto"/>
              <w:rPr>
                <w:rFonts w:ascii="Times New Roman" w:eastAsia="Times New Roman" w:hAnsi="Times New Roman"/>
                <w:sz w:val="14"/>
                <w:szCs w:val="14"/>
                <w:lang w:eastAsia="ru-RU"/>
              </w:rPr>
            </w:pPr>
            <w:r w:rsidRPr="00E339A3">
              <w:rPr>
                <w:rFonts w:ascii="Times New Roman" w:eastAsia="Times New Roman" w:hAnsi="Times New Roman"/>
                <w:sz w:val="14"/>
                <w:szCs w:val="14"/>
                <w:lang w:eastAsia="ru-RU"/>
              </w:rPr>
              <w:t xml:space="preserve">- дороги, проезды, стоянки, </w:t>
            </w:r>
          </w:p>
          <w:p w:rsidR="00E339A3" w:rsidRPr="00E339A3" w:rsidRDefault="00E339A3" w:rsidP="00E339A3">
            <w:pPr>
              <w:suppressAutoHyphens/>
              <w:spacing w:after="0" w:line="240" w:lineRule="auto"/>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xml:space="preserve">- </w:t>
            </w:r>
            <w:r w:rsidRPr="00E339A3">
              <w:rPr>
                <w:rFonts w:ascii="Times New Roman" w:eastAsia="Times New Roman" w:hAnsi="Times New Roman"/>
                <w:bCs/>
                <w:sz w:val="14"/>
                <w:szCs w:val="14"/>
              </w:rPr>
              <w:t>-инженерно - технические объекты, сооружения и коммуникации, обеспечивающие реализацию разрешенного использования (</w:t>
            </w:r>
            <w:proofErr w:type="spellStart"/>
            <w:r w:rsidRPr="00E339A3">
              <w:rPr>
                <w:rFonts w:ascii="Times New Roman" w:eastAsia="Times New Roman" w:hAnsi="Times New Roman"/>
                <w:bCs/>
                <w:sz w:val="14"/>
                <w:szCs w:val="14"/>
              </w:rPr>
              <w:t>электр</w:t>
            </w:r>
            <w:proofErr w:type="gramStart"/>
            <w:r w:rsidRPr="00E339A3">
              <w:rPr>
                <w:rFonts w:ascii="Times New Roman" w:eastAsia="Times New Roman" w:hAnsi="Times New Roman"/>
                <w:bCs/>
                <w:sz w:val="14"/>
                <w:szCs w:val="14"/>
              </w:rPr>
              <w:t>о</w:t>
            </w:r>
            <w:proofErr w:type="spellEnd"/>
            <w:r w:rsidRPr="00E339A3">
              <w:rPr>
                <w:rFonts w:ascii="Times New Roman" w:eastAsia="Times New Roman" w:hAnsi="Times New Roman"/>
                <w:bCs/>
                <w:sz w:val="14"/>
                <w:szCs w:val="14"/>
              </w:rPr>
              <w:t>-</w:t>
            </w:r>
            <w:proofErr w:type="gramEnd"/>
            <w:r w:rsidRPr="00E339A3">
              <w:rPr>
                <w:rFonts w:ascii="Times New Roman" w:eastAsia="Times New Roman" w:hAnsi="Times New Roman"/>
                <w:bCs/>
                <w:sz w:val="14"/>
                <w:szCs w:val="14"/>
              </w:rPr>
              <w:t xml:space="preserve">, </w:t>
            </w:r>
            <w:proofErr w:type="spellStart"/>
            <w:r w:rsidRPr="00E339A3">
              <w:rPr>
                <w:rFonts w:ascii="Times New Roman" w:eastAsia="Times New Roman" w:hAnsi="Times New Roman"/>
                <w:bCs/>
                <w:sz w:val="14"/>
                <w:szCs w:val="14"/>
              </w:rPr>
              <w:t>водо</w:t>
            </w:r>
            <w:proofErr w:type="spellEnd"/>
            <w:r w:rsidRPr="00E339A3">
              <w:rPr>
                <w:rFonts w:ascii="Times New Roman" w:eastAsia="Times New Roman" w:hAnsi="Times New Roman"/>
                <w:bCs/>
                <w:sz w:val="14"/>
                <w:szCs w:val="14"/>
              </w:rPr>
              <w:t xml:space="preserve">-, канализация, </w:t>
            </w:r>
            <w:proofErr w:type="spellStart"/>
            <w:r w:rsidRPr="00E339A3">
              <w:rPr>
                <w:rFonts w:ascii="Times New Roman" w:eastAsia="Times New Roman" w:hAnsi="Times New Roman"/>
                <w:bCs/>
                <w:sz w:val="14"/>
                <w:szCs w:val="14"/>
              </w:rPr>
              <w:t>газообеспечение</w:t>
            </w:r>
            <w:proofErr w:type="spellEnd"/>
            <w:r w:rsidRPr="00E339A3">
              <w:rPr>
                <w:rFonts w:ascii="Times New Roman" w:eastAsia="Times New Roman" w:hAnsi="Times New Roman"/>
                <w:bCs/>
                <w:sz w:val="14"/>
                <w:szCs w:val="14"/>
              </w:rPr>
              <w:t>, др.)</w:t>
            </w:r>
          </w:p>
          <w:p w:rsidR="00E339A3" w:rsidRPr="00E339A3" w:rsidRDefault="00E339A3" w:rsidP="00E339A3">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highlight w:val="yellow"/>
                <w:lang w:eastAsia="ru-RU"/>
              </w:rPr>
            </w:pPr>
            <w:r w:rsidRPr="00E339A3">
              <w:rPr>
                <w:rFonts w:ascii="Times New Roman" w:eastAsia="Times New Roman" w:hAnsi="Times New Roman"/>
                <w:sz w:val="14"/>
                <w:szCs w:val="14"/>
                <w:lang w:eastAsia="ru-RU"/>
              </w:rPr>
              <w:t>- хозяйственные постройки, (временные строения, сооружения, связанные с обслуживанием сельскохозяйственной деятельности)</w:t>
            </w:r>
          </w:p>
          <w:p w:rsidR="00E339A3" w:rsidRPr="00E339A3" w:rsidRDefault="00E339A3" w:rsidP="00E339A3">
            <w:pPr>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p>
        </w:tc>
      </w:tr>
    </w:tbl>
    <w:p w:rsidR="00E339A3" w:rsidRPr="00E339A3" w:rsidRDefault="00E339A3" w:rsidP="00E339A3">
      <w:pPr>
        <w:spacing w:after="0" w:line="240" w:lineRule="auto"/>
        <w:jc w:val="both"/>
        <w:rPr>
          <w:rFonts w:ascii="Times New Roman" w:eastAsia="Times New Roman" w:hAnsi="Times New Roman"/>
          <w:sz w:val="20"/>
          <w:szCs w:val="24"/>
          <w:lang w:eastAsia="ru-RU"/>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Размеры земельного участка определяется генеральным планом населенного пункта, проектом планировки.</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Минимальная площадь земельных участков - 0,4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Максимальная площадь земельных участков - 2 га.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Минимальные отступы от границ земельных участков в целях определения мест допустимого размещения зданий, строений, сооружений – 3 метра, уточняется градостроительным планом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Предельное количество этажей – до 3 этажей включительно.</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Максимальный процент застройки в границах земельного участка:</w:t>
      </w:r>
    </w:p>
    <w:p w:rsidR="00E339A3" w:rsidRPr="00E339A3" w:rsidRDefault="00E339A3" w:rsidP="00E339A3">
      <w:pPr>
        <w:suppressAutoHyphens/>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площадь застройки не более - 15%;</w:t>
      </w: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8"/>
        </w:rPr>
      </w:pPr>
    </w:p>
    <w:p w:rsidR="00E339A3" w:rsidRPr="00E339A3" w:rsidRDefault="00E339A3" w:rsidP="00E339A3">
      <w:pPr>
        <w:overflowPunct w:val="0"/>
        <w:autoSpaceDE w:val="0"/>
        <w:autoSpaceDN w:val="0"/>
        <w:adjustRightInd w:val="0"/>
        <w:spacing w:after="0" w:line="240" w:lineRule="auto"/>
        <w:ind w:firstLine="510"/>
        <w:jc w:val="both"/>
        <w:rPr>
          <w:rFonts w:ascii="Times New Roman" w:eastAsia="Times New Roman" w:hAnsi="Times New Roman"/>
          <w:sz w:val="20"/>
          <w:szCs w:val="20"/>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строительство любых зданий и сооружений, за исключением разрешенных и условно разрешенных;</w:t>
      </w:r>
    </w:p>
    <w:p w:rsidR="00E339A3" w:rsidRPr="00E339A3" w:rsidRDefault="00E339A3" w:rsidP="00E339A3">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 обработка сельскохозяйственных полей пестицидами и </w:t>
      </w:r>
      <w:proofErr w:type="spellStart"/>
      <w:r w:rsidRPr="00E339A3">
        <w:rPr>
          <w:rFonts w:ascii="Times New Roman" w:eastAsia="Times New Roman" w:hAnsi="Times New Roman"/>
          <w:sz w:val="20"/>
          <w:szCs w:val="20"/>
          <w:lang/>
        </w:rPr>
        <w:t>агрохимикатами</w:t>
      </w:r>
      <w:proofErr w:type="spellEnd"/>
      <w:r w:rsidRPr="00E339A3">
        <w:rPr>
          <w:rFonts w:ascii="Times New Roman" w:eastAsia="Times New Roman" w:hAnsi="Times New Roman"/>
          <w:sz w:val="20"/>
          <w:szCs w:val="20"/>
          <w:lang/>
        </w:rPr>
        <w:t xml:space="preserve"> авиационным способом;</w:t>
      </w:r>
    </w:p>
    <w:p w:rsidR="00E339A3" w:rsidRPr="00E339A3" w:rsidRDefault="00E339A3" w:rsidP="0043635A">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E339A3">
        <w:rPr>
          <w:rFonts w:ascii="Times New Roman" w:eastAsia="Times New Roman" w:hAnsi="Times New Roman"/>
          <w:sz w:val="20"/>
          <w:szCs w:val="20"/>
          <w:lang/>
        </w:rPr>
        <w:t xml:space="preserve">- обработка пестицидами и </w:t>
      </w:r>
      <w:proofErr w:type="spellStart"/>
      <w:r w:rsidRPr="00E339A3">
        <w:rPr>
          <w:rFonts w:ascii="Times New Roman" w:eastAsia="Times New Roman" w:hAnsi="Times New Roman"/>
          <w:sz w:val="20"/>
          <w:szCs w:val="20"/>
          <w:lang/>
        </w:rPr>
        <w:t>агрохимикатами</w:t>
      </w:r>
      <w:proofErr w:type="spellEnd"/>
      <w:r w:rsidRPr="00E339A3">
        <w:rPr>
          <w:rFonts w:ascii="Times New Roman" w:eastAsia="Times New Roman" w:hAnsi="Times New Roman"/>
          <w:sz w:val="20"/>
          <w:szCs w:val="20"/>
          <w:lang/>
        </w:rPr>
        <w:t xml:space="preserve"> с применением тракторов участков сельскохозяйственных полей, расположенных ближе 300 м до нормируемых объектов. </w:t>
      </w:r>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137" w:name="_Toc153700648"/>
      <w:bookmarkStart w:id="138" w:name="_Toc488329232"/>
      <w:bookmarkStart w:id="139" w:name="_Toc516667993"/>
      <w:r w:rsidRPr="00E339A3">
        <w:rPr>
          <w:rFonts w:ascii="Times New Roman" w:eastAsia="Times New Roman" w:hAnsi="Times New Roman"/>
          <w:bCs/>
          <w:iCs/>
          <w:caps/>
          <w:sz w:val="20"/>
          <w:szCs w:val="24"/>
          <w:lang/>
        </w:rPr>
        <w:t>Раздел II Зоны с особыми условиями использования территории</w:t>
      </w:r>
      <w:bookmarkEnd w:id="137"/>
      <w:bookmarkEnd w:id="138"/>
      <w:bookmarkEnd w:id="139"/>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0" w:name="_Toc196017934"/>
      <w:bookmarkStart w:id="141" w:name="_Toc256002140"/>
      <w:bookmarkStart w:id="142" w:name="_Toc257022852"/>
      <w:bookmarkStart w:id="143" w:name="_Toc482687867"/>
      <w:bookmarkStart w:id="144" w:name="_Toc488329233"/>
      <w:bookmarkStart w:id="145" w:name="_Toc516667994"/>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43</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Охранная зона ЛЭП</w:t>
      </w:r>
      <w:bookmarkEnd w:id="140"/>
      <w:bookmarkEnd w:id="141"/>
      <w:bookmarkEnd w:id="142"/>
      <w:bookmarkEnd w:id="143"/>
      <w:bookmarkEnd w:id="144"/>
      <w:bookmarkEnd w:id="145"/>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ab/>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для</w:t>
      </w:r>
      <w:proofErr w:type="gramEnd"/>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ЛЭП</w:t>
      </w:r>
      <w:proofErr w:type="gramEnd"/>
      <w:r w:rsidRPr="00E339A3">
        <w:rPr>
          <w:rFonts w:ascii="Times New Roman" w:eastAsia="Times New Roman" w:hAnsi="Times New Roman"/>
          <w:sz w:val="20"/>
          <w:szCs w:val="24"/>
        </w:rPr>
        <w:t xml:space="preserve"> 110 кВ – 20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для</w:t>
      </w:r>
      <w:proofErr w:type="gramEnd"/>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ЛЭП</w:t>
      </w:r>
      <w:proofErr w:type="gramEnd"/>
      <w:r w:rsidRPr="00E339A3">
        <w:rPr>
          <w:rFonts w:ascii="Times New Roman" w:eastAsia="Times New Roman" w:hAnsi="Times New Roman"/>
          <w:sz w:val="20"/>
          <w:szCs w:val="24"/>
        </w:rPr>
        <w:t xml:space="preserve"> 35 кВ – 15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для</w:t>
      </w:r>
      <w:proofErr w:type="gramEnd"/>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ЛЭП</w:t>
      </w:r>
      <w:proofErr w:type="gramEnd"/>
      <w:r w:rsidRPr="00E339A3">
        <w:rPr>
          <w:rFonts w:ascii="Times New Roman" w:eastAsia="Times New Roman" w:hAnsi="Times New Roman"/>
          <w:sz w:val="20"/>
          <w:szCs w:val="24"/>
        </w:rPr>
        <w:t xml:space="preserve"> 10 кВ – 10 метров (для полевых условий), в условиях населенного пункта охранная зона 5 метров.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Разрешенное использование:</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8"/>
          <w:highlight w:val="yellow"/>
        </w:rPr>
      </w:pPr>
      <w:r w:rsidRPr="00E339A3">
        <w:rPr>
          <w:rFonts w:ascii="Times New Roman" w:eastAsia="Times New Roman" w:hAnsi="Times New Roman"/>
          <w:sz w:val="20"/>
          <w:szCs w:val="24"/>
        </w:rPr>
        <w:t xml:space="preserve">2. </w:t>
      </w:r>
      <w:r w:rsidRPr="00E339A3">
        <w:rPr>
          <w:rFonts w:ascii="Times New Roman" w:eastAsia="Times New Roman" w:hAnsi="Times New Roman"/>
          <w:sz w:val="20"/>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Запрещается: </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новое строительство жилых и общественных зданий;</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предоставление земель под огороды, сады;</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сооружений и площадок для остановок всех видов общественного транспорта;</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проведение работ с огнеопасными, горючими и горюче-смазочными материалами;</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выполнение ремонта машин и механизмов.</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6" w:name="_Toc153700652"/>
      <w:bookmarkStart w:id="147" w:name="_Toc488329234"/>
      <w:bookmarkStart w:id="148" w:name="_Toc516667995"/>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44.</w:t>
      </w:r>
      <w:r w:rsidRPr="00E339A3">
        <w:rPr>
          <w:rFonts w:ascii="Times New Roman" w:eastAsia="SimSun" w:hAnsi="Times New Roman"/>
          <w:bCs/>
          <w:sz w:val="20"/>
          <w:szCs w:val="24"/>
          <w:lang w:eastAsia="zh-CN"/>
        </w:rPr>
        <w:t xml:space="preserve"> </w:t>
      </w:r>
      <w:bookmarkEnd w:id="146"/>
      <w:bookmarkEnd w:id="147"/>
      <w:r w:rsidRPr="00E339A3">
        <w:rPr>
          <w:rFonts w:ascii="Times New Roman" w:eastAsia="SimSun" w:hAnsi="Times New Roman"/>
          <w:bCs/>
          <w:sz w:val="20"/>
          <w:szCs w:val="24"/>
          <w:lang w:eastAsia="zh-CN"/>
        </w:rPr>
        <w:t>Зона специального назначения, связанная с захоронениями</w:t>
      </w:r>
      <w:bookmarkEnd w:id="148"/>
    </w:p>
    <w:p w:rsidR="00E339A3" w:rsidRPr="00E339A3" w:rsidRDefault="00E339A3" w:rsidP="00E339A3">
      <w:pPr>
        <w:spacing w:after="0" w:line="240" w:lineRule="auto"/>
        <w:ind w:firstLine="567"/>
        <w:jc w:val="both"/>
        <w:rPr>
          <w:rFonts w:ascii="Times New Roman" w:eastAsia="SimSun" w:hAnsi="Times New Roman"/>
          <w:sz w:val="20"/>
          <w:szCs w:val="24"/>
          <w:lang w:eastAsia="zh-CN"/>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в соответствии с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xml:space="preserve"> 2.2.1/2.1.1.1200-03:</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кладбищ площадью от 20 га до 40 га – 500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для кладбищ площадью от 10 га до 20 га - 300 м;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кладбищ площадью 10 га и менее – 100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для закрытых кладбищ и сельских кладбищ - 50 м.</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1. Разрешенное использование:</w:t>
      </w:r>
    </w:p>
    <w:p w:rsidR="00E339A3" w:rsidRPr="00E339A3" w:rsidRDefault="00E339A3" w:rsidP="00E339A3">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проведение работ по озеленению и благоустройству территории;</w:t>
      </w:r>
    </w:p>
    <w:p w:rsidR="00E339A3" w:rsidRPr="00E339A3" w:rsidRDefault="00E339A3" w:rsidP="00E339A3">
      <w:pPr>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rPr>
      </w:pPr>
      <w:r w:rsidRPr="00E339A3">
        <w:rPr>
          <w:rFonts w:ascii="Times New Roman" w:eastAsia="Times New Roman" w:hAnsi="Times New Roman"/>
          <w:sz w:val="20"/>
          <w:szCs w:val="28"/>
          <w:lang/>
        </w:rPr>
        <w:t>- размещение объектов, связанных с ритуальными услугами.</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bCs/>
          <w:sz w:val="20"/>
          <w:szCs w:val="24"/>
          <w:lang/>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sz w:val="20"/>
          <w:szCs w:val="24"/>
          <w:lang/>
        </w:rPr>
        <w:t xml:space="preserve">2. </w:t>
      </w:r>
      <w:r w:rsidRPr="00E339A3">
        <w:rPr>
          <w:rFonts w:ascii="Times New Roman" w:eastAsia="Times New Roman" w:hAnsi="Times New Roman"/>
          <w:sz w:val="20"/>
          <w:szCs w:val="28"/>
          <w:lang/>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0"/>
        </w:rPr>
      </w:pPr>
      <w:r w:rsidRPr="00E339A3">
        <w:rPr>
          <w:rFonts w:ascii="Times New Roman" w:eastAsia="Times New Roman" w:hAnsi="Times New Roman"/>
          <w:bCs/>
          <w:sz w:val="20"/>
          <w:szCs w:val="24"/>
        </w:rPr>
        <w:lastRenderedPageBreak/>
        <w:t>Запрещается:</w:t>
      </w:r>
    </w:p>
    <w:p w:rsidR="00E339A3" w:rsidRPr="00E339A3" w:rsidRDefault="00E339A3" w:rsidP="00E339A3">
      <w:pPr>
        <w:tabs>
          <w:tab w:val="left" w:pos="72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w:t>
      </w:r>
      <w:r w:rsidRPr="00E339A3">
        <w:rPr>
          <w:rFonts w:ascii="Times New Roman" w:eastAsia="Times New Roman" w:hAnsi="Times New Roman"/>
          <w:sz w:val="20"/>
          <w:szCs w:val="20"/>
          <w:lang w:eastAsia="ru-RU"/>
        </w:rPr>
        <w:tab/>
        <w:t>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w:t>
      </w:r>
    </w:p>
    <w:p w:rsidR="00E339A3" w:rsidRPr="00E339A3" w:rsidRDefault="00E339A3" w:rsidP="0043635A">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предоставление земель для садоводства и огородничества.</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49" w:name="_Toc153700655"/>
      <w:bookmarkStart w:id="150" w:name="_Toc196017937"/>
      <w:bookmarkStart w:id="151" w:name="_Toc257022856"/>
      <w:bookmarkStart w:id="152" w:name="_Toc488329236"/>
      <w:bookmarkStart w:id="153" w:name="_Toc516667996"/>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45.</w:t>
      </w:r>
      <w:r w:rsidRPr="00E339A3">
        <w:rPr>
          <w:rFonts w:ascii="Times New Roman" w:eastAsia="SimSun" w:hAnsi="Times New Roman"/>
          <w:bCs/>
          <w:sz w:val="20"/>
          <w:szCs w:val="24"/>
          <w:lang w:eastAsia="zh-CN"/>
        </w:rPr>
        <w:t xml:space="preserve"> </w:t>
      </w:r>
      <w:bookmarkStart w:id="154" w:name="_Toc256002143"/>
      <w:r w:rsidRPr="00E339A3">
        <w:rPr>
          <w:rFonts w:ascii="Times New Roman" w:eastAsia="SimSun" w:hAnsi="Times New Roman"/>
          <w:bCs/>
          <w:sz w:val="20"/>
          <w:szCs w:val="24"/>
          <w:lang w:eastAsia="zh-CN"/>
        </w:rPr>
        <w:t>Охранная зона автомобильных дорог</w:t>
      </w:r>
      <w:bookmarkEnd w:id="150"/>
      <w:bookmarkEnd w:id="151"/>
      <w:bookmarkEnd w:id="154"/>
      <w:r w:rsidRPr="00E339A3">
        <w:rPr>
          <w:rFonts w:ascii="Times New Roman" w:eastAsia="SimSun" w:hAnsi="Times New Roman"/>
          <w:bCs/>
          <w:sz w:val="20"/>
          <w:szCs w:val="24"/>
          <w:lang w:eastAsia="zh-CN"/>
        </w:rPr>
        <w:t xml:space="preserve"> (Придорожная полоса)</w:t>
      </w:r>
      <w:bookmarkEnd w:id="152"/>
      <w:bookmarkEnd w:id="153"/>
      <w:r w:rsidRPr="00E339A3">
        <w:rPr>
          <w:rFonts w:ascii="Times New Roman" w:eastAsia="SimSun" w:hAnsi="Times New Roman"/>
          <w:bCs/>
          <w:sz w:val="20"/>
          <w:szCs w:val="24"/>
          <w:lang w:eastAsia="zh-CN"/>
        </w:rPr>
        <w:t xml:space="preserve"> </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Требуется: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В соответствии с СП 34.13330.2012. Свод правил. Автомобильные дороги. Актуализированная редакция </w:t>
      </w:r>
      <w:proofErr w:type="spellStart"/>
      <w:r w:rsidRPr="00E339A3">
        <w:rPr>
          <w:rFonts w:ascii="Times New Roman" w:eastAsia="Times New Roman" w:hAnsi="Times New Roman"/>
          <w:sz w:val="20"/>
          <w:szCs w:val="28"/>
        </w:rPr>
        <w:t>СНиП</w:t>
      </w:r>
      <w:proofErr w:type="spellEnd"/>
      <w:r w:rsidRPr="00E339A3">
        <w:rPr>
          <w:rFonts w:ascii="Times New Roman" w:eastAsia="Times New Roman" w:hAnsi="Times New Roman"/>
          <w:sz w:val="20"/>
          <w:szCs w:val="28"/>
        </w:rPr>
        <w:t xml:space="preserve"> 2.05.02-85*, СП 42.13330.2016. Свод правил. Градостроительство. Планировка и застройка городских и сельских поселений. Актуализированная редакция </w:t>
      </w:r>
      <w:proofErr w:type="spellStart"/>
      <w:r w:rsidRPr="00E339A3">
        <w:rPr>
          <w:rFonts w:ascii="Times New Roman" w:eastAsia="Times New Roman" w:hAnsi="Times New Roman"/>
          <w:sz w:val="20"/>
          <w:szCs w:val="28"/>
        </w:rPr>
        <w:t>СНиП</w:t>
      </w:r>
      <w:proofErr w:type="spellEnd"/>
      <w:r w:rsidRPr="00E339A3">
        <w:rPr>
          <w:rFonts w:ascii="Times New Roman" w:eastAsia="Times New Roman" w:hAnsi="Times New Roman"/>
          <w:sz w:val="20"/>
          <w:szCs w:val="28"/>
        </w:rPr>
        <w:t xml:space="preserve"> 2.07.01-89*: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 расстояние от бровки земляного полотна </w:t>
      </w:r>
      <w:proofErr w:type="gramStart"/>
      <w:r w:rsidRPr="00E339A3">
        <w:rPr>
          <w:rFonts w:ascii="Times New Roman" w:eastAsia="Times New Roman" w:hAnsi="Times New Roman"/>
          <w:sz w:val="20"/>
          <w:szCs w:val="28"/>
        </w:rPr>
        <w:t>до</w:t>
      </w:r>
      <w:proofErr w:type="gramEnd"/>
      <w:r w:rsidRPr="00E339A3">
        <w:rPr>
          <w:rFonts w:ascii="Times New Roman" w:eastAsia="Times New Roman" w:hAnsi="Times New Roman"/>
          <w:sz w:val="20"/>
          <w:szCs w:val="28"/>
        </w:rPr>
        <w:t xml:space="preserve"> </w:t>
      </w:r>
      <w:proofErr w:type="gramStart"/>
      <w:r w:rsidRPr="00E339A3">
        <w:rPr>
          <w:rFonts w:ascii="Times New Roman" w:eastAsia="Times New Roman" w:hAnsi="Times New Roman"/>
          <w:sz w:val="20"/>
          <w:szCs w:val="28"/>
        </w:rPr>
        <w:t>жилой</w:t>
      </w:r>
      <w:proofErr w:type="gramEnd"/>
      <w:r w:rsidRPr="00E339A3">
        <w:rPr>
          <w:rFonts w:ascii="Times New Roman" w:eastAsia="Times New Roman" w:hAnsi="Times New Roman"/>
          <w:sz w:val="20"/>
          <w:szCs w:val="28"/>
        </w:rPr>
        <w:t xml:space="preserve"> застройки для дорог общей сети I, II, III категорий не менее 100 м, до садоводческих товариществ не менее 50 м;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xml:space="preserve">- расстояние от бровки земляного полотна до жилой застройки для дорог IV категории – не менее 50м, до садоводческих товариществ – не менее 25 м. </w:t>
      </w:r>
    </w:p>
    <w:p w:rsidR="00E339A3" w:rsidRPr="00E339A3" w:rsidRDefault="00E339A3" w:rsidP="0043635A">
      <w:pPr>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 для защиты застройки от шума и выхлопных газов автомобилей вдоль дороги размещается полоса зеленых насаждений шириной не менее 10 м.</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55" w:name="_Toc488329239"/>
      <w:bookmarkStart w:id="156" w:name="_Toc516667997"/>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46.</w:t>
      </w:r>
      <w:r w:rsidRPr="00E339A3">
        <w:rPr>
          <w:rFonts w:ascii="Times New Roman" w:eastAsia="SimSun" w:hAnsi="Times New Roman"/>
          <w:bCs/>
          <w:sz w:val="20"/>
          <w:szCs w:val="24"/>
          <w:lang w:eastAsia="zh-CN"/>
        </w:rPr>
        <w:t xml:space="preserve"> </w:t>
      </w:r>
      <w:proofErr w:type="spellStart"/>
      <w:r w:rsidRPr="00E339A3">
        <w:rPr>
          <w:rFonts w:ascii="Times New Roman" w:eastAsia="SimSun" w:hAnsi="Times New Roman"/>
          <w:bCs/>
          <w:sz w:val="20"/>
          <w:szCs w:val="24"/>
          <w:lang w:eastAsia="zh-CN"/>
        </w:rPr>
        <w:t>Водоохранная</w:t>
      </w:r>
      <w:proofErr w:type="spellEnd"/>
      <w:r w:rsidRPr="00E339A3">
        <w:rPr>
          <w:rFonts w:ascii="Times New Roman" w:eastAsia="SimSun" w:hAnsi="Times New Roman"/>
          <w:bCs/>
          <w:sz w:val="20"/>
          <w:szCs w:val="24"/>
          <w:lang w:eastAsia="zh-CN"/>
        </w:rPr>
        <w:t xml:space="preserve"> зона</w:t>
      </w:r>
      <w:bookmarkEnd w:id="155"/>
      <w:bookmarkEnd w:id="156"/>
    </w:p>
    <w:p w:rsidR="00E339A3" w:rsidRPr="00E339A3" w:rsidRDefault="00E339A3" w:rsidP="00E339A3">
      <w:pPr>
        <w:spacing w:after="0" w:line="240" w:lineRule="auto"/>
        <w:ind w:firstLine="567"/>
        <w:jc w:val="both"/>
        <w:rPr>
          <w:rFonts w:ascii="Times New Roman" w:eastAsia="SimSun"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roofErr w:type="spellStart"/>
      <w:r w:rsidRPr="00E339A3">
        <w:rPr>
          <w:rFonts w:ascii="Times New Roman" w:eastAsia="Times New Roman" w:hAnsi="Times New Roman"/>
          <w:sz w:val="20"/>
          <w:szCs w:val="24"/>
        </w:rPr>
        <w:t>Водоохранные</w:t>
      </w:r>
      <w:proofErr w:type="spellEnd"/>
      <w:r w:rsidRPr="00E339A3">
        <w:rPr>
          <w:rFonts w:ascii="Times New Roman" w:eastAsia="Times New Roman" w:hAnsi="Times New Roman"/>
          <w:sz w:val="20"/>
          <w:szCs w:val="24"/>
        </w:rPr>
        <w:t xml:space="preserve">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Для реки Ангара </w:t>
      </w:r>
      <w:proofErr w:type="spellStart"/>
      <w:r w:rsidRPr="00E339A3">
        <w:rPr>
          <w:rFonts w:ascii="Times New Roman" w:eastAsia="Times New Roman" w:hAnsi="Times New Roman"/>
          <w:sz w:val="20"/>
          <w:szCs w:val="24"/>
        </w:rPr>
        <w:t>водоохранная</w:t>
      </w:r>
      <w:proofErr w:type="spellEnd"/>
      <w:r w:rsidRPr="00E339A3">
        <w:rPr>
          <w:rFonts w:ascii="Times New Roman" w:eastAsia="Times New Roman" w:hAnsi="Times New Roman"/>
          <w:sz w:val="20"/>
          <w:szCs w:val="24"/>
        </w:rPr>
        <w:t xml:space="preserve"> зона – 200 метров.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Для ручьев и малых рек </w:t>
      </w:r>
      <w:proofErr w:type="spellStart"/>
      <w:r w:rsidRPr="00E339A3">
        <w:rPr>
          <w:rFonts w:ascii="Times New Roman" w:eastAsia="Times New Roman" w:hAnsi="Times New Roman"/>
          <w:sz w:val="20"/>
          <w:szCs w:val="24"/>
        </w:rPr>
        <w:t>водоохранная</w:t>
      </w:r>
      <w:proofErr w:type="spellEnd"/>
      <w:r w:rsidRPr="00E339A3">
        <w:rPr>
          <w:rFonts w:ascii="Times New Roman" w:eastAsia="Times New Roman" w:hAnsi="Times New Roman"/>
          <w:sz w:val="20"/>
          <w:szCs w:val="24"/>
        </w:rPr>
        <w:t xml:space="preserve"> зона – 50 метров.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E339A3">
        <w:rPr>
          <w:rFonts w:ascii="Times New Roman" w:eastAsia="Times New Roman" w:hAnsi="Times New Roman"/>
          <w:sz w:val="20"/>
          <w:szCs w:val="24"/>
        </w:rPr>
        <w:t>Разрешается:</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жилой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общественно-деловой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ландшафтной зоны;</w:t>
      </w:r>
    </w:p>
    <w:p w:rsidR="00E339A3" w:rsidRPr="00E339A3" w:rsidRDefault="00E339A3" w:rsidP="00E339A3">
      <w:pPr>
        <w:numPr>
          <w:ilvl w:val="0"/>
          <w:numId w:val="18"/>
        </w:numPr>
        <w:overflowPunct w:val="0"/>
        <w:autoSpaceDE w:val="0"/>
        <w:autoSpaceDN w:val="0"/>
        <w:adjustRightInd w:val="0"/>
        <w:spacing w:after="0" w:line="240" w:lineRule="auto"/>
        <w:ind w:left="0"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объектов рекреационной зоны.</w:t>
      </w:r>
    </w:p>
    <w:p w:rsidR="00E339A3" w:rsidRPr="00E339A3" w:rsidRDefault="00E339A3" w:rsidP="00E339A3">
      <w:pPr>
        <w:overflowPunct w:val="0"/>
        <w:autoSpaceDE w:val="0"/>
        <w:autoSpaceDN w:val="0"/>
        <w:adjustRightInd w:val="0"/>
        <w:spacing w:after="0" w:line="240" w:lineRule="auto"/>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Запрещается:</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8"/>
        </w:rPr>
        <w:t>- 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и строительство складов для хранения горюче-смазочных материалов, минеральных удобрений, ядохимикатов;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ме</w:t>
      </w:r>
      <w:proofErr w:type="gramStart"/>
      <w:r w:rsidRPr="00E339A3">
        <w:rPr>
          <w:rFonts w:ascii="Times New Roman" w:eastAsia="Times New Roman" w:hAnsi="Times New Roman"/>
          <w:sz w:val="20"/>
          <w:szCs w:val="20"/>
          <w:lang w:eastAsia="ru-RU"/>
        </w:rPr>
        <w:t>ст скл</w:t>
      </w:r>
      <w:proofErr w:type="gramEnd"/>
      <w:r w:rsidRPr="00E339A3">
        <w:rPr>
          <w:rFonts w:ascii="Times New Roman" w:eastAsia="Times New Roman" w:hAnsi="Times New Roman"/>
          <w:sz w:val="20"/>
          <w:szCs w:val="20"/>
          <w:lang w:eastAsia="ru-RU"/>
        </w:rPr>
        <w:t xml:space="preserve">адирования промышленных и бытовых отходов, </w:t>
      </w:r>
      <w:proofErr w:type="spellStart"/>
      <w:r w:rsidRPr="00E339A3">
        <w:rPr>
          <w:rFonts w:ascii="Times New Roman" w:eastAsia="Times New Roman" w:hAnsi="Times New Roman"/>
          <w:sz w:val="20"/>
          <w:szCs w:val="20"/>
          <w:lang w:eastAsia="ru-RU"/>
        </w:rPr>
        <w:t>шламонакопителей</w:t>
      </w:r>
      <w:proofErr w:type="spellEnd"/>
      <w:r w:rsidRPr="00E339A3">
        <w:rPr>
          <w:rFonts w:ascii="Times New Roman" w:eastAsia="Times New Roman" w:hAnsi="Times New Roman"/>
          <w:sz w:val="20"/>
          <w:szCs w:val="20"/>
          <w:lang w:eastAsia="ru-RU"/>
        </w:rPr>
        <w:t xml:space="preserve">, </w:t>
      </w:r>
      <w:proofErr w:type="spellStart"/>
      <w:r w:rsidRPr="00E339A3">
        <w:rPr>
          <w:rFonts w:ascii="Times New Roman" w:eastAsia="Times New Roman" w:hAnsi="Times New Roman"/>
          <w:sz w:val="20"/>
          <w:szCs w:val="20"/>
          <w:lang w:eastAsia="ru-RU"/>
        </w:rPr>
        <w:t>золоотвалов</w:t>
      </w:r>
      <w:proofErr w:type="spellEnd"/>
      <w:r w:rsidRPr="00E339A3">
        <w:rPr>
          <w:rFonts w:ascii="Times New Roman" w:eastAsia="Times New Roman" w:hAnsi="Times New Roman"/>
          <w:sz w:val="20"/>
          <w:szCs w:val="20"/>
          <w:lang w:eastAsia="ru-RU"/>
        </w:rPr>
        <w:t>;</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кладбищ и скотомогильников;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накопителей сточных вод;</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размещение стоянок транспортных средств;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заправка топливом, мойка и ремонт автомобилей и других машин и механизмов;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размещение новых дачных и садово-огородных участков при ширине </w:t>
      </w:r>
      <w:proofErr w:type="spellStart"/>
      <w:r w:rsidRPr="00E339A3">
        <w:rPr>
          <w:rFonts w:ascii="Times New Roman" w:eastAsia="Times New Roman" w:hAnsi="Times New Roman"/>
          <w:sz w:val="20"/>
          <w:szCs w:val="20"/>
          <w:lang w:eastAsia="ru-RU"/>
        </w:rPr>
        <w:t>водоохранной</w:t>
      </w:r>
      <w:proofErr w:type="spellEnd"/>
      <w:r w:rsidRPr="00E339A3">
        <w:rPr>
          <w:rFonts w:ascii="Times New Roman" w:eastAsia="Times New Roman" w:hAnsi="Times New Roman"/>
          <w:sz w:val="20"/>
          <w:szCs w:val="20"/>
          <w:lang w:eastAsia="ru-RU"/>
        </w:rPr>
        <w:t xml:space="preserve"> зоны менее 100 м и крутизне склонов более 3 градусов;</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0"/>
          <w:lang w:eastAsia="ru-RU"/>
        </w:rPr>
      </w:pPr>
      <w:r w:rsidRPr="00E339A3">
        <w:rPr>
          <w:rFonts w:ascii="Times New Roman" w:eastAsia="Times New Roman" w:hAnsi="Times New Roman"/>
          <w:sz w:val="20"/>
          <w:szCs w:val="20"/>
          <w:lang w:eastAsia="ru-RU"/>
        </w:rPr>
        <w:t xml:space="preserve">- проведение без согласования с бассейновыми и другими территориальными органами управления использования и охраны водного </w:t>
      </w:r>
      <w:proofErr w:type="gramStart"/>
      <w:r w:rsidRPr="00E339A3">
        <w:rPr>
          <w:rFonts w:ascii="Times New Roman" w:eastAsia="Times New Roman" w:hAnsi="Times New Roman"/>
          <w:sz w:val="20"/>
          <w:szCs w:val="20"/>
          <w:lang w:eastAsia="ru-RU"/>
        </w:rPr>
        <w:t>фонда Министерства природных ресурсов Российской Федерации строительства</w:t>
      </w:r>
      <w:proofErr w:type="gramEnd"/>
      <w:r w:rsidRPr="00E339A3">
        <w:rPr>
          <w:rFonts w:ascii="Times New Roman" w:eastAsia="Times New Roman" w:hAnsi="Times New Roman"/>
          <w:sz w:val="20"/>
          <w:szCs w:val="20"/>
          <w:lang w:eastAsia="ru-RU"/>
        </w:rPr>
        <w:t xml:space="preserve"> и реконструкции зданий, сооружений, коммуникаций и других объектов, а также работ по добыче полезных ископаемых, землеройных и других;</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eastAsia="ru-RU"/>
        </w:rPr>
      </w:pPr>
      <w:proofErr w:type="gramStart"/>
      <w:r w:rsidRPr="00E339A3">
        <w:rPr>
          <w:rFonts w:ascii="Times New Roman" w:eastAsia="Times New Roman" w:hAnsi="Times New Roman"/>
          <w:sz w:val="20"/>
          <w:szCs w:val="28"/>
          <w:lang w:eastAsia="ru-RU"/>
        </w:rPr>
        <w:t>- использование для любых целей хлорорганических пестицидов, химических и биологических препаратов с не установленной для вод водоемов хозяйственно-питьевого использования ПДК;</w:t>
      </w:r>
      <w:proofErr w:type="gramEnd"/>
    </w:p>
    <w:p w:rsidR="00E339A3" w:rsidRPr="00E339A3" w:rsidRDefault="00E339A3" w:rsidP="00E339A3">
      <w:pPr>
        <w:tabs>
          <w:tab w:val="left" w:pos="720"/>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8"/>
          <w:lang w:eastAsia="ru-RU"/>
        </w:rPr>
      </w:pPr>
      <w:r w:rsidRPr="00E339A3">
        <w:rPr>
          <w:rFonts w:ascii="Times New Roman" w:eastAsia="Times New Roman" w:hAnsi="Times New Roman"/>
          <w:sz w:val="20"/>
          <w:szCs w:val="28"/>
          <w:lang w:eastAsia="ru-RU"/>
        </w:rPr>
        <w:t>-</w:t>
      </w:r>
      <w:r w:rsidRPr="00E339A3">
        <w:rPr>
          <w:rFonts w:ascii="Times New Roman" w:eastAsia="Times New Roman" w:hAnsi="Times New Roman"/>
          <w:sz w:val="20"/>
          <w:szCs w:val="28"/>
          <w:lang w:eastAsia="ru-RU"/>
        </w:rPr>
        <w:tab/>
        <w:t xml:space="preserve">сброс неочищенных стоков в соответствии с </w:t>
      </w:r>
      <w:proofErr w:type="spellStart"/>
      <w:r w:rsidRPr="00E339A3">
        <w:rPr>
          <w:rFonts w:ascii="Times New Roman" w:eastAsia="Times New Roman" w:hAnsi="Times New Roman"/>
          <w:sz w:val="20"/>
          <w:szCs w:val="28"/>
          <w:lang w:eastAsia="ru-RU"/>
        </w:rPr>
        <w:t>СанПиН</w:t>
      </w:r>
      <w:proofErr w:type="spellEnd"/>
      <w:r w:rsidRPr="00E339A3">
        <w:rPr>
          <w:rFonts w:ascii="Times New Roman" w:eastAsia="Times New Roman" w:hAnsi="Times New Roman"/>
          <w:sz w:val="20"/>
          <w:szCs w:val="28"/>
          <w:lang w:eastAsia="ru-RU"/>
        </w:rPr>
        <w:t xml:space="preserve"> 2.1.5.980-00 «Гигиенические требования к охране поверхностных вод» в реки, балки и овраги с постоянно или временно действующими водотоками.</w:t>
      </w:r>
    </w:p>
    <w:p w:rsidR="00E339A3" w:rsidRPr="00E339A3" w:rsidRDefault="00E339A3" w:rsidP="00E339A3">
      <w:pPr>
        <w:suppressAutoHyphens/>
        <w:spacing w:after="220" w:line="240" w:lineRule="auto"/>
        <w:ind w:firstLine="567"/>
        <w:jc w:val="both"/>
        <w:rPr>
          <w:rFonts w:ascii="Times New Roman" w:eastAsia="Times New Roman" w:hAnsi="Times New Roman"/>
          <w:spacing w:val="-5"/>
          <w:sz w:val="20"/>
          <w:szCs w:val="20"/>
          <w:lang w:eastAsia="ru-RU"/>
        </w:rPr>
      </w:pPr>
      <w:r w:rsidRPr="00E339A3">
        <w:rPr>
          <w:rFonts w:ascii="Times New Roman" w:eastAsia="Times New Roman" w:hAnsi="Times New Roman"/>
          <w:spacing w:val="-5"/>
          <w:sz w:val="20"/>
          <w:szCs w:val="20"/>
          <w:lang w:eastAsia="ru-RU"/>
        </w:rPr>
        <w:t xml:space="preserve">В пределах </w:t>
      </w:r>
      <w:proofErr w:type="spellStart"/>
      <w:r w:rsidRPr="00E339A3">
        <w:rPr>
          <w:rFonts w:ascii="Times New Roman" w:eastAsia="Times New Roman" w:hAnsi="Times New Roman"/>
          <w:spacing w:val="-5"/>
          <w:sz w:val="20"/>
          <w:szCs w:val="20"/>
          <w:lang w:eastAsia="ru-RU"/>
        </w:rPr>
        <w:t>водоохранной</w:t>
      </w:r>
      <w:proofErr w:type="spellEnd"/>
      <w:r w:rsidRPr="00E339A3">
        <w:rPr>
          <w:rFonts w:ascii="Times New Roman" w:eastAsia="Times New Roman" w:hAnsi="Times New Roman"/>
          <w:spacing w:val="-5"/>
          <w:sz w:val="20"/>
          <w:szCs w:val="20"/>
          <w:lang w:eastAsia="ru-RU"/>
        </w:rPr>
        <w:t xml:space="preserve">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2380"/>
        <w:gridCol w:w="2380"/>
        <w:gridCol w:w="2378"/>
      </w:tblGrid>
      <w:tr w:rsidR="00E339A3" w:rsidRPr="00E339A3" w:rsidTr="0043635A">
        <w:trPr>
          <w:trHeight w:val="20"/>
        </w:trPr>
        <w:tc>
          <w:tcPr>
            <w:tcW w:w="1479" w:type="pct"/>
            <w:vMerge w:val="restar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Виды угодий, прилегающих к водному объекту</w:t>
            </w:r>
          </w:p>
        </w:tc>
        <w:tc>
          <w:tcPr>
            <w:tcW w:w="3521" w:type="pct"/>
            <w:gridSpan w:val="3"/>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Ширина прибрежной защитной полосы (метров) при крутизне склонов прилегающих территорий</w:t>
            </w:r>
          </w:p>
        </w:tc>
      </w:tr>
      <w:tr w:rsidR="00E339A3" w:rsidRPr="00E339A3" w:rsidTr="0043635A">
        <w:trPr>
          <w:trHeight w:val="20"/>
        </w:trPr>
        <w:tc>
          <w:tcPr>
            <w:tcW w:w="1479" w:type="pct"/>
            <w:vMerge/>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Обратный и нулевой уклон</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Уклон до 3 градусов</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Уклон более 3 градусов</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Пашня</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15-30</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55-100</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Луга, сенокосы</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15-25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25-35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35-50</w:t>
            </w:r>
          </w:p>
        </w:tc>
      </w:tr>
      <w:tr w:rsidR="00E339A3" w:rsidRPr="00E339A3" w:rsidTr="0043635A">
        <w:trPr>
          <w:trHeight w:val="20"/>
        </w:trPr>
        <w:tc>
          <w:tcPr>
            <w:tcW w:w="1479" w:type="pct"/>
            <w:shd w:val="clear" w:color="auto" w:fill="auto"/>
            <w:vAlign w:val="center"/>
          </w:tcPr>
          <w:p w:rsidR="00E339A3" w:rsidRPr="00E339A3" w:rsidRDefault="00E339A3" w:rsidP="00E339A3">
            <w:pPr>
              <w:suppressAutoHyphens/>
              <w:spacing w:after="0" w:line="240" w:lineRule="auto"/>
              <w:jc w:val="both"/>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Лес, кустарник</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35-50</w:t>
            </w:r>
          </w:p>
        </w:tc>
        <w:tc>
          <w:tcPr>
            <w:tcW w:w="1174" w:type="pct"/>
            <w:shd w:val="clear" w:color="auto" w:fill="auto"/>
            <w:vAlign w:val="center"/>
          </w:tcPr>
          <w:p w:rsidR="00E339A3" w:rsidRPr="00E339A3" w:rsidRDefault="00E339A3" w:rsidP="00E339A3">
            <w:pPr>
              <w:suppressAutoHyphens/>
              <w:spacing w:after="0" w:line="240" w:lineRule="auto"/>
              <w:jc w:val="center"/>
              <w:rPr>
                <w:rFonts w:ascii="Times New Roman" w:eastAsia="Times New Roman" w:hAnsi="Times New Roman"/>
                <w:spacing w:val="-5"/>
                <w:sz w:val="14"/>
                <w:szCs w:val="14"/>
                <w:lang w:eastAsia="ru-RU"/>
              </w:rPr>
            </w:pPr>
            <w:r w:rsidRPr="00E339A3">
              <w:rPr>
                <w:rFonts w:ascii="Times New Roman" w:eastAsia="Times New Roman" w:hAnsi="Times New Roman"/>
                <w:spacing w:val="-5"/>
                <w:sz w:val="14"/>
                <w:szCs w:val="14"/>
                <w:lang w:eastAsia="ru-RU"/>
              </w:rPr>
              <w:t>55-100</w:t>
            </w:r>
          </w:p>
        </w:tc>
      </w:tr>
    </w:tbl>
    <w:p w:rsidR="00E339A3" w:rsidRPr="00E339A3" w:rsidRDefault="00E339A3" w:rsidP="00E339A3">
      <w:pPr>
        <w:spacing w:after="0" w:line="240" w:lineRule="auto"/>
        <w:ind w:firstLine="708"/>
        <w:jc w:val="both"/>
        <w:rPr>
          <w:rFonts w:ascii="Times New Roman" w:eastAsia="Times New Roman" w:hAnsi="Times New Roman"/>
          <w:bCs/>
          <w:sz w:val="20"/>
          <w:szCs w:val="24"/>
        </w:rPr>
      </w:pP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xml:space="preserve">ПЗП должны быть засеяны многолетними травами, а на границе посажена кустарниковая растительность. </w:t>
      </w:r>
      <w:r w:rsidRPr="00E339A3">
        <w:rPr>
          <w:rFonts w:ascii="Times New Roman" w:eastAsia="Times New Roman" w:hAnsi="Times New Roman"/>
          <w:bCs/>
          <w:sz w:val="20"/>
          <w:szCs w:val="24"/>
          <w:lang/>
        </w:rPr>
        <w:tab/>
      </w:r>
      <w:r w:rsidRPr="00E339A3">
        <w:rPr>
          <w:rFonts w:ascii="Times New Roman" w:eastAsia="Times New Roman" w:hAnsi="Times New Roman"/>
          <w:bCs/>
          <w:sz w:val="20"/>
          <w:szCs w:val="24"/>
          <w:lang/>
        </w:rPr>
        <w:tab/>
      </w:r>
      <w:r w:rsidRPr="00E339A3">
        <w:rPr>
          <w:rFonts w:ascii="Times New Roman" w:eastAsia="Times New Roman" w:hAnsi="Times New Roman"/>
          <w:bCs/>
          <w:sz w:val="20"/>
          <w:szCs w:val="24"/>
          <w:lang/>
        </w:rPr>
        <w:tab/>
      </w:r>
      <w:r w:rsidRPr="00E339A3">
        <w:rPr>
          <w:rFonts w:ascii="Times New Roman" w:eastAsia="Times New Roman" w:hAnsi="Times New Roman"/>
          <w:bCs/>
          <w:sz w:val="20"/>
          <w:szCs w:val="24"/>
          <w:lang/>
        </w:rPr>
        <w:tab/>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lastRenderedPageBreak/>
        <w:t xml:space="preserve"> В районах с полным инженерным обеспечением при организации ливневой канализации допускается совмещать ПЗП с парапетом набережной. </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В прибрежной полосе:</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Разрешается:</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размещение объектов водоснабжения;</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размещение объектов рекреации.</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Запрещается:</w:t>
      </w:r>
    </w:p>
    <w:p w:rsidR="00E339A3" w:rsidRPr="00E339A3" w:rsidRDefault="00E339A3" w:rsidP="00E339A3">
      <w:pPr>
        <w:tabs>
          <w:tab w:val="left" w:pos="720"/>
        </w:tabs>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ab/>
        <w:t>- предоставление земельных участков для сельскохозяйственного использования;</w:t>
      </w:r>
    </w:p>
    <w:p w:rsidR="00E339A3" w:rsidRPr="00E339A3" w:rsidRDefault="00E339A3" w:rsidP="00E339A3">
      <w:pPr>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предоставление земельных участков для жилищного строительства.</w:t>
      </w:r>
    </w:p>
    <w:p w:rsidR="00E339A3" w:rsidRPr="00E339A3" w:rsidRDefault="00E339A3" w:rsidP="0043635A">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0"/>
        </w:rPr>
      </w:pPr>
      <w:r w:rsidRPr="00E339A3">
        <w:rPr>
          <w:rFonts w:ascii="Times New Roman" w:eastAsia="Times New Roman" w:hAnsi="Times New Roman"/>
          <w:sz w:val="20"/>
          <w:szCs w:val="24"/>
          <w:u w:val="single"/>
        </w:rPr>
        <w:t>Ширина прибрежной полосы р. Ангара - территории общего пользования - 20 – 50 метров</w:t>
      </w:r>
      <w:r w:rsidRPr="00E339A3">
        <w:rPr>
          <w:rFonts w:ascii="Times New Roman" w:eastAsia="Times New Roman" w:hAnsi="Times New Roman"/>
          <w:sz w:val="20"/>
          <w:szCs w:val="24"/>
        </w:rPr>
        <w:t xml:space="preserve"> (в зависимости от крутизны склона)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57" w:name="_Toc488329240"/>
      <w:bookmarkStart w:id="158" w:name="_Toc516667998"/>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w:t>
      </w:r>
      <w:r w:rsidRPr="00E339A3">
        <w:rPr>
          <w:rFonts w:ascii="Times New Roman" w:eastAsia="SimSun" w:hAnsi="Times New Roman"/>
          <w:bCs/>
          <w:sz w:val="20"/>
          <w:szCs w:val="24"/>
          <w:lang w:eastAsia="zh-CN"/>
        </w:rPr>
        <w:t>7.</w:t>
      </w:r>
      <w:r w:rsidRPr="00E339A3">
        <w:rPr>
          <w:rFonts w:ascii="Times New Roman" w:eastAsia="SimSun" w:hAnsi="Times New Roman"/>
          <w:bCs/>
          <w:sz w:val="20"/>
          <w:szCs w:val="24"/>
          <w:lang w:eastAsia="zh-CN"/>
        </w:rPr>
        <w:t xml:space="preserve"> Зона санитарной охраны источников питьевого значения 1 «Водопроводов»</w:t>
      </w:r>
      <w:bookmarkEnd w:id="157"/>
      <w:bookmarkEnd w:id="158"/>
    </w:p>
    <w:p w:rsidR="00E339A3" w:rsidRPr="00E339A3" w:rsidRDefault="00E339A3" w:rsidP="00E339A3">
      <w:pPr>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I. Общие положения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Санитарные правила и нормы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«Зоны санитарной охраны источников водоснабжения и водопроводов питьевого назначения» разработаны на основании Федерального закона от 30 марта 1999 года N 52-ФЗ «О санитарно-эпидемиологическом благополучии населения»</w:t>
      </w:r>
      <w:proofErr w:type="gramStart"/>
      <w:r w:rsidRPr="00E339A3">
        <w:rPr>
          <w:rFonts w:ascii="Times New Roman" w:eastAsia="Times New Roman" w:hAnsi="Times New Roman"/>
          <w:sz w:val="20"/>
          <w:szCs w:val="24"/>
        </w:rPr>
        <w:t xml:space="preserve"> ,</w:t>
      </w:r>
      <w:proofErr w:type="gramEnd"/>
      <w:r w:rsidRPr="00E339A3">
        <w:rPr>
          <w:rFonts w:ascii="Times New Roman" w:eastAsia="Times New Roman" w:hAnsi="Times New Roman"/>
          <w:sz w:val="20"/>
          <w:szCs w:val="24"/>
        </w:rPr>
        <w:t xml:space="preserve"> постановления Правительства Российской Федерации от 24 июля 2000 года N 554, утвердившего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2. Настоящие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xml:space="preserve"> определяют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Соблюдение санитарных правил является обязательным для граждан, индивидуальных предпринимателей и юридических лиц.</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4. ЗСО организуются на всех водопроводах, вне зависимости от ведомственной принадлежности, подающих </w:t>
      </w:r>
      <w:proofErr w:type="gramStart"/>
      <w:r w:rsidRPr="00E339A3">
        <w:rPr>
          <w:rFonts w:ascii="Times New Roman" w:eastAsia="Times New Roman" w:hAnsi="Times New Roman"/>
          <w:sz w:val="20"/>
          <w:szCs w:val="24"/>
        </w:rPr>
        <w:t>воду</w:t>
      </w:r>
      <w:proofErr w:type="gramEnd"/>
      <w:r w:rsidRPr="00E339A3">
        <w:rPr>
          <w:rFonts w:ascii="Times New Roman" w:eastAsia="Times New Roman" w:hAnsi="Times New Roman"/>
          <w:sz w:val="20"/>
          <w:szCs w:val="24"/>
        </w:rPr>
        <w:t xml:space="preserve"> как из поверхностных, так и из подземных источников.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5.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Санитарная охрана водоводов обеспечивается санитарно-защитной полосой.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6. Организации ЗСО должна предшествовать разработка ее проекта, в который включается: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определение границ зоны и составляющих ее поясов;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план мероприятий по улучшению санитарного состояния территории ЗСО и предупреждению загрязнения источника;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правила и режим хозяйственного использования территорий трех поясов ЗСО.</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7. 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8. На водопроводах с </w:t>
      </w:r>
      <w:proofErr w:type="spellStart"/>
      <w:r w:rsidRPr="00E339A3">
        <w:rPr>
          <w:rFonts w:ascii="Times New Roman" w:eastAsia="Times New Roman" w:hAnsi="Times New Roman"/>
          <w:sz w:val="20"/>
          <w:szCs w:val="24"/>
        </w:rPr>
        <w:t>подрусловым</w:t>
      </w:r>
      <w:proofErr w:type="spellEnd"/>
      <w:r w:rsidRPr="00E339A3">
        <w:rPr>
          <w:rFonts w:ascii="Times New Roman" w:eastAsia="Times New Roman" w:hAnsi="Times New Roman"/>
          <w:sz w:val="20"/>
          <w:szCs w:val="24"/>
        </w:rPr>
        <w:t xml:space="preserve"> водозабором ЗСО следует организовывать, как для поверхностного источника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На водопроводах с искусственным пополнением подземных вод ЗСО организуется как для поверхностного источника (относительно водозабора для инфильтрационных бассейнов), так и для подземного источника (для защиты инфильтрационных бассейнов и эксплуатационных скважин).</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9. Принципиальное решение о возможности организации ЗСО принимается на стадии проекта генерального плана поселения, когда выбирается источник водоснабжения. В генеральных планах </w:t>
      </w:r>
      <w:proofErr w:type="gramStart"/>
      <w:r w:rsidRPr="00E339A3">
        <w:rPr>
          <w:rFonts w:ascii="Times New Roman" w:eastAsia="Times New Roman" w:hAnsi="Times New Roman"/>
          <w:sz w:val="20"/>
          <w:szCs w:val="24"/>
        </w:rPr>
        <w:t>поселений зоны санитарной охраны источников водоснабжения</w:t>
      </w:r>
      <w:proofErr w:type="gramEnd"/>
      <w:r w:rsidRPr="00E339A3">
        <w:rPr>
          <w:rFonts w:ascii="Times New Roman" w:eastAsia="Times New Roman" w:hAnsi="Times New Roman"/>
          <w:sz w:val="20"/>
          <w:szCs w:val="24"/>
        </w:rPr>
        <w:t xml:space="preserve"> указываются на схеме планировочных ограничений.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10. На санитарно-эпидемиологическое заключение выбора в центр государственного санитарно-эпидемиологического надзора заказчик представляет материалы, характеризующие источник водоснабжения, в </w:t>
      </w:r>
      <w:r w:rsidRPr="00E339A3">
        <w:rPr>
          <w:rFonts w:ascii="Times New Roman" w:eastAsia="Times New Roman" w:hAnsi="Times New Roman"/>
          <w:sz w:val="20"/>
          <w:szCs w:val="24"/>
        </w:rPr>
        <w:lastRenderedPageBreak/>
        <w:t>том числе ориентировочные границы ЗСО и возможные источники загрязнения. Объем материалов определен в приложении 1.</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11. 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 В состав проекта ЗСО должны входить текстовая часть, картографический материал, перечень предусмотренных мероприятий, согласованный с землепользователями, сроками их исполнения и исполнителями.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12.1. Текстовая часть должна содержать:</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характеристику санитарного состояния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анализы качества воды в объеме, предусмотренном действующими санитарными нормами и правилами;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гидрологические данные (основные параметры и их динамика во времени) - при поверхностном источнике водоснабжения или гидрогеологические данные - при подземном источнике;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г) данные, характеризующие взаимовлияние подземного источника и поверхностного водоема при наличии гидравлической связи между ними;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proofErr w:type="spellStart"/>
      <w:r w:rsidRPr="00E339A3">
        <w:rPr>
          <w:rFonts w:ascii="Times New Roman" w:eastAsia="Times New Roman" w:hAnsi="Times New Roman"/>
          <w:sz w:val="20"/>
          <w:szCs w:val="24"/>
        </w:rPr>
        <w:t>д</w:t>
      </w:r>
      <w:proofErr w:type="spellEnd"/>
      <w:r w:rsidRPr="00E339A3">
        <w:rPr>
          <w:rFonts w:ascii="Times New Roman" w:eastAsia="Times New Roman" w:hAnsi="Times New Roman"/>
          <w:sz w:val="20"/>
          <w:szCs w:val="24"/>
        </w:rPr>
        <w:t>) данные о перспективах строительства в районе расположения источника хозяйственно-питьевого водоснабжения, в том числе жилых, промышленных и сельскохозяйственных объектов;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е) определение границ первого, второго и третьего поясов ЗСО с соответствующим обоснованием и перечень мероприятий с указанием сроков выполнения и ответственных организаций, индивидуальных предпринимателей, с определением источников финансирования;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ж) правила и режим хозяйственного использования территорий, входящих в зону санитарной охраны всех поясов.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12.2. Картографический материал должен быть представлен в следующем объеме: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а) ситуационный план с проектируемыми границами второго и третьего поясов ЗСО и нанесением мест водозаборов и площадок водопроводных сооружений, источника водоснабжения и бассейна его питания (с притоками) в масштабе - при поверхностном источнике водоснабжения - 1:50000 - 1:100000, при подземном - 1:10000 - 1:25000;</w:t>
      </w:r>
      <w:proofErr w:type="gramEnd"/>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гидрологические профили по характерным направлениям в пределах области питания водозабора - при подземном источнике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план первого пояса ЗСО в масштабе 1:500 - 1:1000;</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xml:space="preserve">г) план второго и третьего поясов ЗСО в масштабе 1:10000 - 1:25000 - при подземном </w:t>
      </w:r>
      <w:proofErr w:type="spellStart"/>
      <w:r w:rsidRPr="00E339A3">
        <w:rPr>
          <w:rFonts w:ascii="Times New Roman" w:eastAsia="Times New Roman" w:hAnsi="Times New Roman"/>
          <w:sz w:val="20"/>
          <w:szCs w:val="24"/>
        </w:rPr>
        <w:t>водоисточнике</w:t>
      </w:r>
      <w:proofErr w:type="spellEnd"/>
      <w:r w:rsidRPr="00E339A3">
        <w:rPr>
          <w:rFonts w:ascii="Times New Roman" w:eastAsia="Times New Roman" w:hAnsi="Times New Roman"/>
          <w:sz w:val="20"/>
          <w:szCs w:val="24"/>
        </w:rPr>
        <w:t xml:space="preserve"> и в масштабе 1:25000 - 1:50000 - при поверхностном </w:t>
      </w:r>
      <w:proofErr w:type="spellStart"/>
      <w:r w:rsidRPr="00E339A3">
        <w:rPr>
          <w:rFonts w:ascii="Times New Roman" w:eastAsia="Times New Roman" w:hAnsi="Times New Roman"/>
          <w:sz w:val="20"/>
          <w:szCs w:val="24"/>
        </w:rPr>
        <w:t>водоисточнике</w:t>
      </w:r>
      <w:proofErr w:type="spellEnd"/>
      <w:r w:rsidRPr="00E339A3">
        <w:rPr>
          <w:rFonts w:ascii="Times New Roman" w:eastAsia="Times New Roman" w:hAnsi="Times New Roman"/>
          <w:sz w:val="20"/>
          <w:szCs w:val="24"/>
        </w:rPr>
        <w:t xml:space="preserve"> с нанесением всех расположенных на данной территории объектов.</w:t>
      </w:r>
      <w:proofErr w:type="gramEnd"/>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13. 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14.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организаций, указанных в п.1.13 настоящих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 Проектирование и утверждение новых границ ЗСО должны производиться в том же порядке, что и первоначальных.</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15. Санитарные мероприятия должны выполняться: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в пределах первого пояса ЗСО - органами коммунального хозяйства или другими владельцами водопроводов;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16. Государственный санитарно-эпидемиологический надзор на территории ЗСО осуществляется органами и учреждениями государственной санитарно-эпидемиологической службы Российской Федерации путем разработки и </w:t>
      </w:r>
      <w:proofErr w:type="gramStart"/>
      <w:r w:rsidRPr="00E339A3">
        <w:rPr>
          <w:rFonts w:ascii="Times New Roman" w:eastAsia="Times New Roman" w:hAnsi="Times New Roman"/>
          <w:sz w:val="20"/>
          <w:szCs w:val="24"/>
        </w:rPr>
        <w:t>контроля за</w:t>
      </w:r>
      <w:proofErr w:type="gramEnd"/>
      <w:r w:rsidRPr="00E339A3">
        <w:rPr>
          <w:rFonts w:ascii="Times New Roman" w:eastAsia="Times New Roman" w:hAnsi="Times New Roman"/>
          <w:sz w:val="20"/>
          <w:szCs w:val="24"/>
        </w:rPr>
        <w:t xml:space="preserve"> проведением гигиенических и противоэпидемических мероприятий, согласования </w:t>
      </w:r>
      <w:proofErr w:type="spellStart"/>
      <w:r w:rsidRPr="00E339A3">
        <w:rPr>
          <w:rFonts w:ascii="Times New Roman" w:eastAsia="Times New Roman" w:hAnsi="Times New Roman"/>
          <w:sz w:val="20"/>
          <w:szCs w:val="24"/>
        </w:rPr>
        <w:t>водоохранных</w:t>
      </w:r>
      <w:proofErr w:type="spellEnd"/>
      <w:r w:rsidRPr="00E339A3">
        <w:rPr>
          <w:rFonts w:ascii="Times New Roman" w:eastAsia="Times New Roman" w:hAnsi="Times New Roman"/>
          <w:sz w:val="20"/>
          <w:szCs w:val="24"/>
        </w:rPr>
        <w:t xml:space="preserve"> мероприятий и контроля качества воды источника.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17.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настоящими </w:t>
      </w:r>
      <w:proofErr w:type="spellStart"/>
      <w:r w:rsidRPr="00E339A3">
        <w:rPr>
          <w:rFonts w:ascii="Times New Roman" w:eastAsia="Times New Roman" w:hAnsi="Times New Roman"/>
          <w:sz w:val="20"/>
          <w:szCs w:val="24"/>
        </w:rPr>
        <w:t>СанПиН</w:t>
      </w:r>
      <w:proofErr w:type="spellEnd"/>
      <w:r w:rsidRPr="00E339A3">
        <w:rPr>
          <w:rFonts w:ascii="Times New Roman" w:eastAsia="Times New Roman" w:hAnsi="Times New Roman"/>
          <w:sz w:val="20"/>
          <w:szCs w:val="24"/>
        </w:rPr>
        <w:t>.</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lang w:val="en-US"/>
        </w:rPr>
        <w:t>II</w:t>
      </w:r>
      <w:r w:rsidRPr="00E339A3">
        <w:rPr>
          <w:rFonts w:ascii="Times New Roman" w:eastAsia="Times New Roman" w:hAnsi="Times New Roman"/>
          <w:bCs/>
          <w:sz w:val="20"/>
          <w:szCs w:val="24"/>
        </w:rPr>
        <w:t xml:space="preserve">. Определение границ ЗСО водопроводных сооружений и водоводов </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Граница первого пояса ЗСО водопроводных сооружений принимается на расстоянии:</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 стен запасных и регулирующих емкостей, фильтров и контактных осветлителей - не менее 30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от водонапорных башен - не менее 10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 xml:space="preserve">- от остальных помещений (отстойники, </w:t>
      </w:r>
      <w:proofErr w:type="spellStart"/>
      <w:r w:rsidRPr="00E339A3">
        <w:rPr>
          <w:rFonts w:ascii="Times New Roman" w:eastAsia="Times New Roman" w:hAnsi="Times New Roman"/>
          <w:sz w:val="20"/>
          <w:szCs w:val="24"/>
        </w:rPr>
        <w:t>реагентное</w:t>
      </w:r>
      <w:proofErr w:type="spellEnd"/>
      <w:r w:rsidRPr="00E339A3">
        <w:rPr>
          <w:rFonts w:ascii="Times New Roman" w:eastAsia="Times New Roman" w:hAnsi="Times New Roman"/>
          <w:sz w:val="20"/>
          <w:szCs w:val="24"/>
        </w:rPr>
        <w:t xml:space="preserve"> хозяйство, склад хлора, насосные станции и др.) - не менее 15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iCs/>
          <w:sz w:val="20"/>
          <w:szCs w:val="24"/>
        </w:rPr>
        <w:t xml:space="preserve"> Примечание.</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 Ширину санитарно-защитной полосы следует принимать по обе стороны от крайних линий водопровода: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а) при отсутствии грунтовых вод - не менее 10 м при диаметре водоводов до 1000 мм и не менее 20 м при диаметре водоводов более 1000 мм;</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б) при наличии грунтовых вод - не менее 50 м вне зависимости от диаметра водоводов.</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339A3" w:rsidRPr="00E339A3" w:rsidRDefault="00E339A3" w:rsidP="00E339A3">
      <w:pPr>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III. Основные мероприятия на территории ЗСО</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 xml:space="preserve"> 3.1. Общие требования </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3.1.2.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 w:val="20"/>
          <w:szCs w:val="24"/>
        </w:rPr>
      </w:pPr>
      <w:r w:rsidRPr="00E339A3">
        <w:rPr>
          <w:rFonts w:ascii="Times New Roman" w:eastAsia="Times New Roman" w:hAnsi="Times New Roman"/>
          <w:bCs/>
          <w:sz w:val="20"/>
          <w:szCs w:val="24"/>
        </w:rPr>
        <w:t xml:space="preserve">3.2. Мероприятия по санитарно-защитной полосе водоводов </w:t>
      </w:r>
    </w:p>
    <w:p w:rsidR="00E339A3" w:rsidRPr="00E339A3" w:rsidRDefault="00E339A3" w:rsidP="00E339A3">
      <w:pPr>
        <w:suppressAutoHyphens/>
        <w:autoSpaceDE w:val="0"/>
        <w:autoSpaceDN w:val="0"/>
        <w:adjustRightInd w:val="0"/>
        <w:spacing w:after="0" w:line="240" w:lineRule="auto"/>
        <w:ind w:firstLine="567"/>
        <w:jc w:val="center"/>
        <w:rPr>
          <w:rFonts w:ascii="Times New Roman" w:eastAsia="Times New Roman" w:hAnsi="Times New Roman"/>
          <w:bCs/>
          <w:szCs w:val="28"/>
        </w:rPr>
      </w:pPr>
    </w:p>
    <w:p w:rsidR="00E339A3" w:rsidRPr="00E339A3" w:rsidRDefault="00E339A3" w:rsidP="00E339A3">
      <w:pPr>
        <w:suppressAutoHyphens/>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3.2.1. В пределах санитарно-защитной полосы водоводов должны отсутствовать источники загрязнения почвы и грунтовых вод.</w:t>
      </w:r>
    </w:p>
    <w:p w:rsidR="00E339A3" w:rsidRPr="00E339A3" w:rsidRDefault="00E339A3" w:rsidP="0043635A">
      <w:pPr>
        <w:suppressAutoHyphens/>
        <w:autoSpaceDE w:val="0"/>
        <w:autoSpaceDN w:val="0"/>
        <w:adjustRightInd w:val="0"/>
        <w:spacing w:after="0" w:line="240" w:lineRule="auto"/>
        <w:ind w:firstLine="567"/>
        <w:jc w:val="both"/>
        <w:rPr>
          <w:rFonts w:ascii="Times New Roman" w:eastAsia="Times New Roman" w:hAnsi="Times New Roman"/>
          <w:sz w:val="20"/>
          <w:szCs w:val="28"/>
        </w:rPr>
      </w:pPr>
      <w:r w:rsidRPr="00E339A3">
        <w:rPr>
          <w:rFonts w:ascii="Times New Roman" w:eastAsia="Times New Roman" w:hAnsi="Times New Roman"/>
          <w:sz w:val="20"/>
          <w:szCs w:val="28"/>
        </w:rPr>
        <w:t>3.2.2.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39A3" w:rsidRPr="00E339A3" w:rsidRDefault="00E339A3" w:rsidP="0043635A">
      <w:pPr>
        <w:keepNext/>
        <w:tabs>
          <w:tab w:val="left" w:pos="567"/>
        </w:tabs>
        <w:spacing w:before="120" w:after="0" w:line="240" w:lineRule="auto"/>
        <w:jc w:val="center"/>
        <w:outlineLvl w:val="1"/>
        <w:rPr>
          <w:rFonts w:ascii="Times New Roman" w:eastAsia="Times New Roman" w:hAnsi="Times New Roman"/>
          <w:bCs/>
          <w:iCs/>
          <w:caps/>
          <w:sz w:val="20"/>
          <w:szCs w:val="24"/>
          <w:lang/>
        </w:rPr>
      </w:pPr>
      <w:bookmarkStart w:id="159" w:name="_Toc288209578"/>
      <w:bookmarkStart w:id="160" w:name="_Toc488329241"/>
      <w:bookmarkStart w:id="161" w:name="_Toc516667999"/>
      <w:bookmarkEnd w:id="149"/>
      <w:r w:rsidRPr="00E339A3">
        <w:rPr>
          <w:rFonts w:ascii="Times New Roman" w:eastAsia="Times New Roman" w:hAnsi="Times New Roman"/>
          <w:bCs/>
          <w:iCs/>
          <w:caps/>
          <w:sz w:val="20"/>
          <w:szCs w:val="24"/>
          <w:lang/>
        </w:rPr>
        <w:t>Раздел III. Территориальные зоны, на которые не распространяются градостроительные регламенты</w:t>
      </w:r>
      <w:bookmarkEnd w:id="159"/>
      <w:bookmarkEnd w:id="160"/>
      <w:bookmarkEnd w:id="161"/>
      <w:r w:rsidRPr="00E339A3">
        <w:rPr>
          <w:rFonts w:ascii="Times New Roman" w:eastAsia="Times New Roman" w:hAnsi="Times New Roman"/>
          <w:bCs/>
          <w:iCs/>
          <w:caps/>
          <w:sz w:val="20"/>
          <w:szCs w:val="24"/>
          <w:lang/>
        </w:rPr>
        <w:t xml:space="preserve">          </w:t>
      </w:r>
      <w:bookmarkStart w:id="162" w:name="_Toc288209579"/>
      <w:bookmarkStart w:id="163" w:name="_Toc488329242"/>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64" w:name="_Toc516668000"/>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w:t>
      </w:r>
      <w:r w:rsidRPr="00E339A3">
        <w:rPr>
          <w:rFonts w:ascii="Times New Roman" w:eastAsia="SimSun" w:hAnsi="Times New Roman"/>
          <w:bCs/>
          <w:sz w:val="20"/>
          <w:szCs w:val="24"/>
          <w:lang w:eastAsia="zh-CN"/>
        </w:rPr>
        <w:t>8.</w:t>
      </w:r>
      <w:r w:rsidRPr="00E339A3">
        <w:rPr>
          <w:rFonts w:ascii="Times New Roman" w:eastAsia="SimSun" w:hAnsi="Times New Roman"/>
          <w:bCs/>
          <w:sz w:val="20"/>
          <w:szCs w:val="24"/>
          <w:lang w:eastAsia="zh-CN"/>
        </w:rPr>
        <w:t xml:space="preserve"> Зона </w:t>
      </w:r>
      <w:bookmarkEnd w:id="162"/>
      <w:bookmarkEnd w:id="163"/>
      <w:r w:rsidRPr="00E339A3">
        <w:rPr>
          <w:rFonts w:ascii="Times New Roman" w:eastAsia="SimSun" w:hAnsi="Times New Roman"/>
          <w:bCs/>
          <w:sz w:val="20"/>
          <w:szCs w:val="24"/>
          <w:lang w:eastAsia="zh-CN"/>
        </w:rPr>
        <w:t>транспортной инфраструктуры</w:t>
      </w:r>
      <w:bookmarkEnd w:id="164"/>
    </w:p>
    <w:p w:rsidR="00E339A3" w:rsidRPr="00E339A3" w:rsidRDefault="00E339A3" w:rsidP="00E339A3">
      <w:pPr>
        <w:spacing w:after="0" w:line="240" w:lineRule="auto"/>
        <w:ind w:firstLine="567"/>
        <w:jc w:val="both"/>
        <w:rPr>
          <w:rFonts w:ascii="Times New Roman" w:eastAsia="Times New Roman" w:hAnsi="Times New Roman"/>
          <w:sz w:val="20"/>
          <w:szCs w:val="24"/>
        </w:rPr>
      </w:pP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Зона </w:t>
      </w:r>
      <w:r w:rsidRPr="00E339A3">
        <w:rPr>
          <w:rFonts w:ascii="Times New Roman" w:eastAsia="Times New Roman" w:hAnsi="Times New Roman"/>
          <w:sz w:val="20"/>
          <w:szCs w:val="24"/>
        </w:rPr>
        <w:t>транспортной инфраструктуры</w:t>
      </w:r>
      <w:r w:rsidRPr="00E339A3">
        <w:rPr>
          <w:rFonts w:ascii="Times New Roman" w:eastAsia="Times New Roman" w:hAnsi="Times New Roman"/>
          <w:sz w:val="20"/>
          <w:szCs w:val="24"/>
          <w:lang/>
        </w:rPr>
        <w:t xml:space="preserve">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подразделяется на: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xml:space="preserve">-коммуникационные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sz w:val="20"/>
          <w:szCs w:val="24"/>
        </w:rPr>
        <w:t xml:space="preserve"> -коридоры</w:t>
      </w:r>
      <w:r w:rsidRPr="00E339A3">
        <w:rPr>
          <w:rFonts w:ascii="Times New Roman" w:eastAsia="Times New Roman" w:hAnsi="Times New Roman"/>
          <w:bCs/>
          <w:sz w:val="20"/>
          <w:szCs w:val="24"/>
        </w:rPr>
        <w:t xml:space="preserve"> улиц местного значения, обеспечивающие транспортные и пешеходные связи, а также выходы на магистральные улицы и дороги, </w:t>
      </w:r>
      <w:r w:rsidRPr="00E339A3">
        <w:rPr>
          <w:rFonts w:ascii="Times New Roman" w:eastAsia="Times New Roman" w:hAnsi="Times New Roman"/>
          <w:sz w:val="20"/>
          <w:szCs w:val="24"/>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r w:rsidRPr="00E339A3">
        <w:rPr>
          <w:rFonts w:ascii="Times New Roman" w:eastAsia="Times New Roman" w:hAnsi="Times New Roman"/>
          <w:bCs/>
          <w:sz w:val="20"/>
          <w:szCs w:val="24"/>
        </w:rPr>
        <w:t xml:space="preserve">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bCs/>
          <w:sz w:val="20"/>
          <w:szCs w:val="24"/>
        </w:rPr>
      </w:pPr>
      <w:r w:rsidRPr="00E339A3">
        <w:rPr>
          <w:rFonts w:ascii="Times New Roman" w:eastAsia="Times New Roman" w:hAnsi="Times New Roman"/>
          <w:bCs/>
          <w:sz w:val="20"/>
          <w:szCs w:val="24"/>
        </w:rPr>
        <w:lastRenderedPageBreak/>
        <w:t xml:space="preserve"> -</w:t>
      </w:r>
      <w:r w:rsidRPr="00E339A3">
        <w:rPr>
          <w:rFonts w:ascii="Times New Roman" w:eastAsia="Times New Roman" w:hAnsi="Times New Roman"/>
          <w:sz w:val="20"/>
          <w:szCs w:val="24"/>
        </w:rPr>
        <w:t>коридоры</w:t>
      </w:r>
      <w:r w:rsidRPr="00E339A3">
        <w:rPr>
          <w:rFonts w:ascii="Times New Roman" w:eastAsia="Times New Roman" w:hAnsi="Times New Roman"/>
          <w:bCs/>
          <w:sz w:val="20"/>
          <w:szCs w:val="24"/>
        </w:rPr>
        <w:t xml:space="preserve">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E339A3">
        <w:rPr>
          <w:rFonts w:ascii="Times New Roman" w:eastAsia="Times New Roman" w:hAnsi="Times New Roman"/>
          <w:sz w:val="20"/>
          <w:szCs w:val="24"/>
        </w:rPr>
        <w:t xml:space="preserve"> в застройке - в границах красных линий шириной 10-30 метров, вне застройки - в полосе отвода дороги.</w:t>
      </w:r>
    </w:p>
    <w:p w:rsidR="00E339A3" w:rsidRPr="00E339A3" w:rsidRDefault="00E339A3" w:rsidP="00E339A3">
      <w:pPr>
        <w:spacing w:after="0" w:line="240" w:lineRule="auto"/>
        <w:ind w:firstLine="567"/>
        <w:jc w:val="both"/>
        <w:rPr>
          <w:rFonts w:ascii="Times New Roman" w:eastAsia="Times New Roman" w:hAnsi="Times New Roman"/>
          <w:sz w:val="20"/>
          <w:szCs w:val="24"/>
          <w:lang/>
        </w:rPr>
      </w:pP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В коридоре магистральных дорог разрешается:</w:t>
      </w: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 размещение остановочных и видовых площадок, местных проездов, </w:t>
      </w:r>
      <w:proofErr w:type="spellStart"/>
      <w:r w:rsidRPr="00E339A3">
        <w:rPr>
          <w:rFonts w:ascii="Times New Roman" w:eastAsia="Times New Roman" w:hAnsi="Times New Roman"/>
          <w:sz w:val="20"/>
          <w:szCs w:val="24"/>
          <w:lang/>
        </w:rPr>
        <w:t>уширений</w:t>
      </w:r>
      <w:proofErr w:type="spellEnd"/>
      <w:r w:rsidRPr="00E339A3">
        <w:rPr>
          <w:rFonts w:ascii="Times New Roman" w:eastAsia="Times New Roman" w:hAnsi="Times New Roman"/>
          <w:sz w:val="20"/>
          <w:szCs w:val="24"/>
          <w:lang/>
        </w:rPr>
        <w:t xml:space="preserve"> дороги; </w:t>
      </w:r>
    </w:p>
    <w:p w:rsidR="00E339A3" w:rsidRPr="00E339A3" w:rsidRDefault="00E339A3" w:rsidP="00E339A3">
      <w:pPr>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В коридоре магистральных улиц в пределах красных линий разрешается:</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w:t>
      </w:r>
      <w:r w:rsidRPr="00E339A3">
        <w:rPr>
          <w:rFonts w:ascii="Times New Roman" w:eastAsia="Times New Roman" w:hAnsi="Times New Roman"/>
          <w:bCs/>
          <w:sz w:val="20"/>
          <w:szCs w:val="24"/>
          <w:lang/>
        </w:rPr>
        <w:t xml:space="preserve"> </w:t>
      </w:r>
      <w:r w:rsidRPr="00E339A3">
        <w:rPr>
          <w:rFonts w:ascii="Times New Roman" w:eastAsia="Times New Roman" w:hAnsi="Times New Roman"/>
          <w:sz w:val="20"/>
          <w:szCs w:val="24"/>
          <w:lang/>
        </w:rPr>
        <w:t xml:space="preserve">пунктов); </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размещение павильонов</w:t>
      </w:r>
      <w:r w:rsidRPr="00E339A3">
        <w:rPr>
          <w:rFonts w:ascii="Times New Roman" w:eastAsia="Times New Roman" w:hAnsi="Times New Roman"/>
          <w:bCs/>
          <w:sz w:val="20"/>
          <w:szCs w:val="24"/>
          <w:lang/>
        </w:rPr>
        <w:t xml:space="preserve"> </w:t>
      </w:r>
      <w:r w:rsidRPr="00E339A3">
        <w:rPr>
          <w:rFonts w:ascii="Times New Roman" w:eastAsia="Times New Roman" w:hAnsi="Times New Roman"/>
          <w:sz w:val="20"/>
          <w:szCs w:val="24"/>
          <w:lang/>
        </w:rPr>
        <w:t>остановочных пунктов общественного транспорта.</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В коридоре местных улиц в пределах красных линий разрешается:</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В коридоре местных дорог разрешается:</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 xml:space="preserve"> - размещение земляного полотна с проезжей частью, обочинами, системой водоотвода и другими характерными техническими элементами дорог. </w:t>
      </w:r>
      <w:r w:rsidRPr="00E339A3">
        <w:rPr>
          <w:rFonts w:ascii="Times New Roman" w:eastAsia="Times New Roman" w:hAnsi="Times New Roman"/>
          <w:sz w:val="20"/>
          <w:szCs w:val="24"/>
          <w:lang/>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В коридорах магистральных дорог разрешается по согласованию:</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xml:space="preserve"> - размещение малых архитектурных форм, рекламных щитов и стоянок для временной парковки автомобилей, </w:t>
      </w:r>
      <w:proofErr w:type="spellStart"/>
      <w:r w:rsidRPr="00E339A3">
        <w:rPr>
          <w:rFonts w:ascii="Times New Roman" w:eastAsia="Times New Roman" w:hAnsi="Times New Roman"/>
          <w:sz w:val="20"/>
          <w:szCs w:val="24"/>
          <w:lang/>
        </w:rPr>
        <w:t>полустационарных</w:t>
      </w:r>
      <w:proofErr w:type="spellEnd"/>
      <w:r w:rsidRPr="00E339A3">
        <w:rPr>
          <w:rFonts w:ascii="Times New Roman" w:eastAsia="Times New Roman" w:hAnsi="Times New Roman"/>
          <w:sz w:val="20"/>
          <w:szCs w:val="24"/>
          <w:lang/>
        </w:rPr>
        <w:t xml:space="preserve"> архитектурных форм (киосков, павильонов), фургонов. </w:t>
      </w:r>
    </w:p>
    <w:p w:rsidR="00E339A3" w:rsidRPr="00E339A3" w:rsidRDefault="00E339A3" w:rsidP="00E339A3">
      <w:pPr>
        <w:tabs>
          <w:tab w:val="left" w:pos="540"/>
        </w:tab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В коридорах магистральных улиц разрешается по согласованию:</w:t>
      </w:r>
    </w:p>
    <w:p w:rsidR="00E339A3" w:rsidRPr="00E339A3" w:rsidRDefault="00E339A3" w:rsidP="00E339A3">
      <w:pPr>
        <w:tabs>
          <w:tab w:val="left" w:pos="540"/>
        </w:tabs>
        <w:suppressAutoHyphens/>
        <w:spacing w:after="0" w:line="240" w:lineRule="auto"/>
        <w:ind w:firstLine="567"/>
        <w:jc w:val="both"/>
        <w:rPr>
          <w:rFonts w:ascii="Times New Roman" w:eastAsia="Times New Roman" w:hAnsi="Times New Roman"/>
          <w:sz w:val="20"/>
          <w:szCs w:val="24"/>
          <w:lang/>
        </w:rPr>
      </w:pPr>
      <w:r w:rsidRPr="00E339A3">
        <w:rPr>
          <w:rFonts w:ascii="Times New Roman" w:eastAsia="Times New Roman" w:hAnsi="Times New Roman"/>
          <w:sz w:val="20"/>
          <w:szCs w:val="24"/>
          <w:lang/>
        </w:rPr>
        <w:tab/>
        <w:t xml:space="preserve">- размещение малых архитектурных форм, рекламных щитов, постов проверки загрязнения атмосферы, </w:t>
      </w:r>
      <w:proofErr w:type="spellStart"/>
      <w:r w:rsidRPr="00E339A3">
        <w:rPr>
          <w:rFonts w:ascii="Times New Roman" w:eastAsia="Times New Roman" w:hAnsi="Times New Roman"/>
          <w:sz w:val="20"/>
          <w:szCs w:val="24"/>
          <w:lang/>
        </w:rPr>
        <w:t>полустационарных</w:t>
      </w:r>
      <w:proofErr w:type="spellEnd"/>
      <w:r w:rsidRPr="00E339A3">
        <w:rPr>
          <w:rFonts w:ascii="Times New Roman" w:eastAsia="Times New Roman" w:hAnsi="Times New Roman"/>
          <w:sz w:val="20"/>
          <w:szCs w:val="24"/>
          <w:lang/>
        </w:rPr>
        <w:t xml:space="preserve">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lang/>
        </w:rPr>
      </w:pPr>
    </w:p>
    <w:p w:rsidR="00E339A3" w:rsidRPr="00E339A3" w:rsidRDefault="00E339A3" w:rsidP="00E339A3">
      <w:pPr>
        <w:suppressAutoHyphens/>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Требуется:</w:t>
      </w:r>
    </w:p>
    <w:p w:rsidR="00E339A3" w:rsidRPr="00E339A3" w:rsidRDefault="00E339A3" w:rsidP="0043635A">
      <w:pPr>
        <w:suppressAutoHyphens/>
        <w:spacing w:after="0" w:line="240" w:lineRule="auto"/>
        <w:ind w:firstLine="567"/>
        <w:jc w:val="both"/>
        <w:rPr>
          <w:rFonts w:ascii="Times New Roman" w:eastAsia="Times New Roman" w:hAnsi="Times New Roman"/>
          <w:bCs/>
          <w:sz w:val="20"/>
          <w:szCs w:val="24"/>
          <w:lang/>
        </w:rPr>
      </w:pPr>
      <w:r w:rsidRPr="00E339A3">
        <w:rPr>
          <w:rFonts w:ascii="Times New Roman" w:eastAsia="Times New Roman" w:hAnsi="Times New Roman"/>
          <w:bCs/>
          <w:sz w:val="20"/>
          <w:szCs w:val="24"/>
          <w:lang/>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w:t>
      </w:r>
      <w:proofErr w:type="spellStart"/>
      <w:r w:rsidRPr="00E339A3">
        <w:rPr>
          <w:rFonts w:ascii="Times New Roman" w:eastAsia="Times New Roman" w:hAnsi="Times New Roman"/>
          <w:bCs/>
          <w:sz w:val="20"/>
          <w:szCs w:val="24"/>
          <w:lang/>
        </w:rPr>
        <w:t>полустационарных</w:t>
      </w:r>
      <w:proofErr w:type="spellEnd"/>
      <w:r w:rsidRPr="00E339A3">
        <w:rPr>
          <w:rFonts w:ascii="Times New Roman" w:eastAsia="Times New Roman" w:hAnsi="Times New Roman"/>
          <w:bCs/>
          <w:sz w:val="20"/>
          <w:szCs w:val="24"/>
          <w:lang/>
        </w:rPr>
        <w:t xml:space="preserve"> архитектурных форм (киосков, павильонов), передвижных объектов (фургонов), реклам, малых архитектурных форм, деревьев и кустарников - не более 0,5 м. </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65" w:name="_Toc196017941"/>
      <w:bookmarkStart w:id="166" w:name="_Toc262206519"/>
      <w:bookmarkStart w:id="167" w:name="_Toc288209580"/>
      <w:bookmarkStart w:id="168" w:name="_Toc488329243"/>
      <w:bookmarkStart w:id="169" w:name="_Toc516668001"/>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4</w:t>
      </w:r>
      <w:r w:rsidRPr="00E339A3">
        <w:rPr>
          <w:rFonts w:ascii="Times New Roman" w:eastAsia="SimSun" w:hAnsi="Times New Roman"/>
          <w:bCs/>
          <w:sz w:val="20"/>
          <w:szCs w:val="24"/>
          <w:lang w:eastAsia="zh-CN"/>
        </w:rPr>
        <w:t>9.</w:t>
      </w:r>
      <w:r w:rsidRPr="00E339A3">
        <w:rPr>
          <w:rFonts w:ascii="Times New Roman" w:eastAsia="SimSun" w:hAnsi="Times New Roman"/>
          <w:bCs/>
          <w:sz w:val="20"/>
          <w:szCs w:val="24"/>
          <w:lang w:eastAsia="zh-CN"/>
        </w:rPr>
        <w:t xml:space="preserve"> Зона </w:t>
      </w:r>
      <w:r w:rsidRPr="00E339A3">
        <w:rPr>
          <w:rFonts w:ascii="Times New Roman" w:eastAsia="SimSun" w:hAnsi="Times New Roman"/>
          <w:bCs/>
          <w:sz w:val="20"/>
          <w:szCs w:val="24"/>
          <w:lang w:eastAsia="zh-CN"/>
        </w:rPr>
        <w:t>инженерной</w:t>
      </w:r>
      <w:r w:rsidRPr="00E339A3">
        <w:rPr>
          <w:rFonts w:ascii="Times New Roman" w:eastAsia="SimSun" w:hAnsi="Times New Roman"/>
          <w:bCs/>
          <w:sz w:val="20"/>
          <w:szCs w:val="24"/>
          <w:lang w:eastAsia="zh-CN"/>
        </w:rPr>
        <w:t xml:space="preserve"> инфраструктура</w:t>
      </w:r>
      <w:bookmarkEnd w:id="165"/>
      <w:bookmarkEnd w:id="166"/>
      <w:bookmarkEnd w:id="167"/>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И</w:t>
      </w:r>
      <w:bookmarkEnd w:id="168"/>
      <w:bookmarkEnd w:id="169"/>
    </w:p>
    <w:p w:rsidR="00E339A3" w:rsidRPr="00E339A3" w:rsidRDefault="00E339A3" w:rsidP="00E339A3">
      <w:pPr>
        <w:spacing w:after="0" w:line="240" w:lineRule="auto"/>
        <w:ind w:firstLine="567"/>
        <w:jc w:val="both"/>
        <w:rPr>
          <w:rFonts w:ascii="Times New Roman" w:eastAsia="Arial Unicode MS" w:hAnsi="Times New Roman"/>
          <w:sz w:val="20"/>
          <w:szCs w:val="24"/>
          <w:lang w:eastAsia="zh-CN"/>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Зона инженерной инфраструктуры – территория в границах технических зон, действующих и проектируемых инженерных и транспортных сооружений и коммуникаций, предназначенная для строительства и эксплуатации наземных и подземных инженерных и транспортных сооружений и коммуникаций.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На территории зоны инженерной инфраструктуры разрешено: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xml:space="preserve">-размещения железнодорожных путей, </w:t>
      </w:r>
      <w:proofErr w:type="spellStart"/>
      <w:r w:rsidRPr="00E339A3">
        <w:rPr>
          <w:rFonts w:ascii="Times New Roman" w:eastAsia="Times New Roman" w:hAnsi="Times New Roman"/>
          <w:sz w:val="20"/>
          <w:szCs w:val="24"/>
        </w:rPr>
        <w:t>взлетнопосадочных</w:t>
      </w:r>
      <w:proofErr w:type="spellEnd"/>
      <w:r w:rsidRPr="00E339A3">
        <w:rPr>
          <w:rFonts w:ascii="Times New Roman" w:eastAsia="Times New Roman" w:hAnsi="Times New Roman"/>
          <w:sz w:val="20"/>
          <w:szCs w:val="24"/>
        </w:rPr>
        <w:t xml:space="preserve"> полос малой авиации, вертолетных площадок,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w:t>
      </w:r>
      <w:proofErr w:type="gramEnd"/>
      <w:r w:rsidRPr="00E339A3">
        <w:rPr>
          <w:rFonts w:ascii="Times New Roman" w:eastAsia="Times New Roman" w:hAnsi="Times New Roman"/>
          <w:sz w:val="20"/>
          <w:szCs w:val="24"/>
        </w:rPr>
        <w:t xml:space="preserve">, энергетики и связи; </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размещения наземных сооружений и инфраструктуры спутниковой связи, объектов космической деятельности, военных объектов.</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размещать земельные участки, предназначенные для размещения портов, водных, железнодорожных вокзалов, автодорожных вокзалов.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lastRenderedPageBreak/>
        <w:t>- размещения электростанций, обслуживающих их сооружений и объектов</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Состав вида разрешенного использования земельного участка: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тепловых электростанций, гидроэлектростанций, и иных видов электростанций</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обслуживающих электростанции вооружений и объектов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нефтепроводов, газопроводов, иных трубопроводов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наземных сооружений и инфраструктуры спутниковой связи</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 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автомобильных дорог, их конструктивных элементов и дорожных сооружений, а также полос отвода автомобильных дорог</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E339A3" w:rsidRPr="00E339A3" w:rsidRDefault="00E339A3" w:rsidP="00E339A3">
      <w:pPr>
        <w:suppressAutoHyphens/>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для размещения железнодорожных вокзалов и железнодорожных станций</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Земельные участки для размещения автодорожных вокзалов и автостанций</w:t>
      </w:r>
    </w:p>
    <w:p w:rsidR="00E339A3" w:rsidRPr="00E339A3" w:rsidRDefault="00E339A3" w:rsidP="00E339A3">
      <w:pPr>
        <w:suppressAutoHyphens/>
        <w:spacing w:before="100" w:after="10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 </w:t>
      </w:r>
      <w:proofErr w:type="gramStart"/>
      <w:r w:rsidRPr="00E339A3">
        <w:rPr>
          <w:rFonts w:ascii="Times New Roman" w:eastAsia="Times New Roman" w:hAnsi="Times New Roman"/>
          <w:sz w:val="20"/>
          <w:szCs w:val="24"/>
        </w:rPr>
        <w:t>Земельный</w:t>
      </w:r>
      <w:proofErr w:type="gramEnd"/>
      <w:r w:rsidRPr="00E339A3">
        <w:rPr>
          <w:rFonts w:ascii="Times New Roman" w:eastAsia="Times New Roman" w:hAnsi="Times New Roman"/>
          <w:sz w:val="20"/>
          <w:szCs w:val="24"/>
        </w:rPr>
        <w:t xml:space="preserve"> участки для размещения взлетно-посадочных полос малой авиации и вертолетных площадок.</w:t>
      </w: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p>
    <w:p w:rsidR="00E339A3" w:rsidRPr="00E339A3" w:rsidRDefault="00E339A3" w:rsidP="00E339A3">
      <w:pPr>
        <w:overflowPunct w:val="0"/>
        <w:autoSpaceDE w:val="0"/>
        <w:autoSpaceDN w:val="0"/>
        <w:adjustRightInd w:val="0"/>
        <w:spacing w:after="0" w:line="240" w:lineRule="auto"/>
        <w:ind w:firstLine="567"/>
        <w:jc w:val="both"/>
        <w:rPr>
          <w:rFonts w:ascii="Times New Roman" w:eastAsia="Times New Roman" w:hAnsi="Times New Roman"/>
          <w:sz w:val="20"/>
          <w:szCs w:val="24"/>
        </w:rPr>
      </w:pPr>
      <w:r w:rsidRPr="00E339A3">
        <w:rPr>
          <w:rFonts w:ascii="Times New Roman" w:eastAsia="Times New Roman" w:hAnsi="Times New Roman"/>
          <w:sz w:val="20"/>
          <w:szCs w:val="24"/>
        </w:rPr>
        <w:t>На территории зоны инженерной инфраструктуры требуется:</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E339A3" w:rsidRPr="00E339A3" w:rsidRDefault="00E339A3" w:rsidP="00E339A3">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xml:space="preserve">-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общественно-деловых и рекреационных зон; </w:t>
      </w:r>
    </w:p>
    <w:p w:rsidR="00E339A3" w:rsidRPr="00E339A3" w:rsidRDefault="00E339A3" w:rsidP="0043635A">
      <w:pPr>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коммуникаций.</w:t>
      </w:r>
    </w:p>
    <w:p w:rsidR="00E339A3" w:rsidRPr="00E339A3" w:rsidRDefault="00E339A3" w:rsidP="0043635A">
      <w:pPr>
        <w:keepNext/>
        <w:tabs>
          <w:tab w:val="left" w:pos="567"/>
        </w:tabs>
        <w:spacing w:before="120" w:after="0" w:line="240" w:lineRule="auto"/>
        <w:ind w:firstLine="567"/>
        <w:jc w:val="center"/>
        <w:outlineLvl w:val="1"/>
        <w:rPr>
          <w:rFonts w:ascii="Times New Roman" w:eastAsia="Times New Roman" w:hAnsi="Times New Roman"/>
          <w:bCs/>
          <w:iCs/>
          <w:caps/>
          <w:sz w:val="20"/>
          <w:szCs w:val="24"/>
          <w:lang/>
        </w:rPr>
      </w:pPr>
      <w:bookmarkStart w:id="170" w:name="_Toc184447561"/>
      <w:bookmarkStart w:id="171" w:name="_Toc516668002"/>
      <w:r w:rsidRPr="00E339A3">
        <w:rPr>
          <w:rFonts w:ascii="Times New Roman" w:eastAsia="Times New Roman" w:hAnsi="Times New Roman"/>
          <w:bCs/>
          <w:iCs/>
          <w:caps/>
          <w:sz w:val="20"/>
          <w:szCs w:val="24"/>
          <w:lang/>
        </w:rPr>
        <w:t>Раздел IV Территории, для которых не устанавливаются градостроительные регламенты</w:t>
      </w:r>
      <w:bookmarkStart w:id="172" w:name="_Toc488329244"/>
      <w:bookmarkEnd w:id="170"/>
      <w:bookmarkEnd w:id="171"/>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73" w:name="_Toc516668003"/>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50</w:t>
      </w:r>
      <w:r w:rsidRPr="00E339A3">
        <w:rPr>
          <w:rFonts w:ascii="Times New Roman" w:eastAsia="SimSun" w:hAnsi="Times New Roman"/>
          <w:bCs/>
          <w:sz w:val="20"/>
          <w:szCs w:val="24"/>
          <w:lang w:eastAsia="zh-CN"/>
        </w:rPr>
        <w:t>.</w:t>
      </w:r>
      <w:r w:rsidRPr="00E339A3">
        <w:rPr>
          <w:rFonts w:ascii="Times New Roman" w:eastAsia="SimSun" w:hAnsi="Times New Roman"/>
          <w:bCs/>
          <w:sz w:val="20"/>
          <w:szCs w:val="24"/>
          <w:lang w:eastAsia="zh-CN"/>
        </w:rPr>
        <w:t xml:space="preserve">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ТВО</w:t>
      </w:r>
      <w:r w:rsidRPr="00E339A3">
        <w:rPr>
          <w:rFonts w:ascii="Times New Roman" w:eastAsia="Arial Unicode MS" w:hAnsi="Times New Roman"/>
          <w:sz w:val="16"/>
          <w:szCs w:val="20"/>
          <w:lang w:eastAsia="ru-RU"/>
        </w:rPr>
        <w:t xml:space="preserve"> «</w:t>
      </w:r>
      <w:r w:rsidRPr="00E339A3">
        <w:rPr>
          <w:rFonts w:ascii="Times New Roman" w:eastAsia="SimSun" w:hAnsi="Times New Roman"/>
          <w:bCs/>
          <w:sz w:val="20"/>
          <w:szCs w:val="24"/>
          <w:lang w:eastAsia="zh-CN"/>
        </w:rPr>
        <w:t xml:space="preserve">Территория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Водные объекты</w:t>
      </w:r>
      <w:bookmarkEnd w:id="172"/>
      <w:bookmarkEnd w:id="173"/>
      <w:r w:rsidRPr="00E339A3">
        <w:rPr>
          <w:rFonts w:ascii="Times New Roman" w:eastAsia="Arial Unicode MS" w:hAnsi="Times New Roman"/>
          <w:sz w:val="16"/>
          <w:szCs w:val="20"/>
          <w:lang w:eastAsia="ru-RU"/>
        </w:rPr>
        <w:t>»</w:t>
      </w:r>
    </w:p>
    <w:p w:rsidR="00E339A3" w:rsidRPr="00E339A3" w:rsidRDefault="00E339A3" w:rsidP="00E339A3">
      <w:pPr>
        <w:spacing w:after="0" w:line="240" w:lineRule="auto"/>
        <w:jc w:val="both"/>
        <w:rPr>
          <w:rFonts w:ascii="Times New Roman" w:eastAsia="Arial Unicode MS"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 </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roofErr w:type="gramEnd"/>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proofErr w:type="gramStart"/>
      <w:r w:rsidRPr="00E339A3">
        <w:rPr>
          <w:rFonts w:ascii="Times New Roman" w:eastAsia="Times New Roman" w:hAnsi="Times New Roman"/>
          <w:sz w:val="20"/>
          <w:szCs w:val="24"/>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E339A3">
        <w:rPr>
          <w:rFonts w:ascii="Times New Roman" w:eastAsia="Times New Roman" w:hAnsi="Times New Roman"/>
          <w:sz w:val="20"/>
          <w:szCs w:val="24"/>
        </w:rPr>
        <w:t xml:space="preserve"> социального развития Российской Федерации, а также с </w:t>
      </w:r>
      <w:r w:rsidRPr="00E339A3">
        <w:rPr>
          <w:rFonts w:ascii="Times New Roman" w:eastAsia="Times New Roman" w:hAnsi="Times New Roman"/>
          <w:sz w:val="20"/>
          <w:szCs w:val="24"/>
        </w:rPr>
        <w:lastRenderedPageBreak/>
        <w:t>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 xml:space="preserve">Информация об ограничении водопользования на водных объектах общего пользования предоставляется </w:t>
      </w:r>
      <w:proofErr w:type="gramStart"/>
      <w:r w:rsidRPr="00E339A3">
        <w:rPr>
          <w:rFonts w:ascii="Times New Roman" w:eastAsia="Times New Roman" w:hAnsi="Times New Roman"/>
          <w:sz w:val="20"/>
          <w:szCs w:val="24"/>
        </w:rPr>
        <w:t>жителям</w:t>
      </w:r>
      <w:proofErr w:type="gramEnd"/>
      <w:r w:rsidRPr="00E339A3">
        <w:rPr>
          <w:rFonts w:ascii="Times New Roman" w:eastAsia="Times New Roman" w:hAnsi="Times New Roman"/>
          <w:sz w:val="20"/>
          <w:szCs w:val="24"/>
        </w:rPr>
        <w:t xml:space="preserve"> 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20-50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sz w:val="20"/>
          <w:szCs w:val="24"/>
        </w:rPr>
      </w:pPr>
      <w:r w:rsidRPr="00E339A3">
        <w:rPr>
          <w:rFonts w:ascii="Times New Roman" w:eastAsia="Times New Roman" w:hAnsi="Times New Roman"/>
          <w:sz w:val="20"/>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sz w:val="20"/>
          <w:szCs w:val="24"/>
        </w:rPr>
      </w:pPr>
      <w:r w:rsidRPr="00E339A3">
        <w:rPr>
          <w:rFonts w:ascii="Times New Roman" w:eastAsia="Times New Roman" w:hAnsi="Times New Roman"/>
          <w:sz w:val="20"/>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339A3" w:rsidRPr="00E339A3" w:rsidRDefault="00E339A3" w:rsidP="0043635A">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4"/>
          <w:lang w:eastAsia="ru-RU"/>
        </w:rPr>
      </w:pPr>
      <w:r w:rsidRPr="00E339A3">
        <w:rPr>
          <w:rFonts w:ascii="Times New Roman" w:eastAsia="Times New Roman" w:hAnsi="Times New Roman"/>
          <w:sz w:val="20"/>
          <w:szCs w:val="24"/>
          <w:lang w:eastAsia="ru-RU"/>
        </w:rPr>
        <w:tab/>
      </w:r>
      <w:proofErr w:type="gramStart"/>
      <w:r w:rsidRPr="00E339A3">
        <w:rPr>
          <w:rFonts w:ascii="Times New Roman" w:eastAsia="Times New Roman" w:hAnsi="Times New Roman"/>
          <w:sz w:val="20"/>
          <w:szCs w:val="24"/>
          <w:lang w:eastAsia="ru-RU"/>
        </w:rPr>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w:t>
      </w:r>
      <w:proofErr w:type="gramEnd"/>
      <w:r w:rsidRPr="00E339A3">
        <w:rPr>
          <w:rFonts w:ascii="Times New Roman" w:eastAsia="Times New Roman" w:hAnsi="Times New Roman"/>
          <w:sz w:val="20"/>
          <w:szCs w:val="24"/>
          <w:lang w:eastAsia="ru-RU"/>
        </w:rPr>
        <w:t xml:space="preserve"> предприятий.</w:t>
      </w:r>
    </w:p>
    <w:p w:rsidR="00E339A3" w:rsidRPr="00E339A3" w:rsidRDefault="00E339A3" w:rsidP="00E339A3">
      <w:pPr>
        <w:keepNext/>
        <w:spacing w:before="120" w:after="0" w:line="240" w:lineRule="auto"/>
        <w:ind w:firstLine="567"/>
        <w:jc w:val="both"/>
        <w:outlineLvl w:val="2"/>
        <w:rPr>
          <w:rFonts w:ascii="Times New Roman" w:eastAsia="SimSun" w:hAnsi="Times New Roman"/>
          <w:bCs/>
          <w:sz w:val="20"/>
          <w:szCs w:val="24"/>
          <w:lang w:eastAsia="zh-CN"/>
        </w:rPr>
      </w:pPr>
      <w:bookmarkStart w:id="174" w:name="_Toc288209586"/>
      <w:bookmarkStart w:id="175" w:name="_Toc488329245"/>
      <w:bookmarkStart w:id="176" w:name="_Toc516668004"/>
      <w:r w:rsidRPr="00E339A3">
        <w:rPr>
          <w:rFonts w:ascii="Times New Roman" w:eastAsia="SimSun" w:hAnsi="Times New Roman"/>
          <w:bCs/>
          <w:sz w:val="20"/>
          <w:szCs w:val="24"/>
          <w:lang w:eastAsia="zh-CN"/>
        </w:rPr>
        <w:t>Ст</w:t>
      </w:r>
      <w:r w:rsidRPr="00E339A3">
        <w:rPr>
          <w:rFonts w:ascii="Times New Roman" w:eastAsia="SimSun" w:hAnsi="Times New Roman"/>
          <w:bCs/>
          <w:sz w:val="20"/>
          <w:szCs w:val="24"/>
          <w:lang w:eastAsia="zh-CN"/>
        </w:rPr>
        <w:t>атья</w:t>
      </w:r>
      <w:r w:rsidRPr="00E339A3">
        <w:rPr>
          <w:rFonts w:ascii="Times New Roman" w:eastAsia="SimSun" w:hAnsi="Times New Roman"/>
          <w:bCs/>
          <w:sz w:val="20"/>
          <w:szCs w:val="24"/>
          <w:lang w:eastAsia="zh-CN"/>
        </w:rPr>
        <w:t xml:space="preserve"> </w:t>
      </w:r>
      <w:r w:rsidRPr="00E339A3">
        <w:rPr>
          <w:rFonts w:ascii="Times New Roman" w:eastAsia="SimSun" w:hAnsi="Times New Roman"/>
          <w:bCs/>
          <w:sz w:val="20"/>
          <w:szCs w:val="24"/>
          <w:lang w:eastAsia="zh-CN"/>
        </w:rPr>
        <w:t>51.</w:t>
      </w:r>
      <w:r w:rsidRPr="00E339A3">
        <w:rPr>
          <w:rFonts w:ascii="Times New Roman" w:eastAsia="SimSun" w:hAnsi="Times New Roman"/>
          <w:bCs/>
          <w:sz w:val="20"/>
          <w:szCs w:val="24"/>
          <w:lang w:eastAsia="zh-CN"/>
        </w:rPr>
        <w:t xml:space="preserve">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ТЛ</w:t>
      </w:r>
      <w:r w:rsidRPr="00E339A3">
        <w:rPr>
          <w:rFonts w:ascii="Times New Roman" w:eastAsia="Arial Unicode MS" w:hAnsi="Times New Roman"/>
          <w:sz w:val="16"/>
          <w:szCs w:val="20"/>
          <w:lang w:eastAsia="ru-RU"/>
        </w:rPr>
        <w:t xml:space="preserve"> «</w:t>
      </w:r>
      <w:r w:rsidRPr="00E339A3">
        <w:rPr>
          <w:rFonts w:ascii="Times New Roman" w:eastAsia="SimSun" w:hAnsi="Times New Roman"/>
          <w:bCs/>
          <w:sz w:val="20"/>
          <w:szCs w:val="24"/>
          <w:lang w:eastAsia="zh-CN"/>
        </w:rPr>
        <w:t xml:space="preserve">Территория </w:t>
      </w:r>
      <w:r w:rsidRPr="00E339A3">
        <w:rPr>
          <w:rFonts w:ascii="Times New Roman" w:eastAsia="Arial Unicode MS" w:hAnsi="Times New Roman"/>
          <w:sz w:val="16"/>
          <w:szCs w:val="20"/>
          <w:lang w:eastAsia="ru-RU"/>
        </w:rPr>
        <w:t>«</w:t>
      </w:r>
      <w:r w:rsidRPr="00E339A3">
        <w:rPr>
          <w:rFonts w:ascii="Times New Roman" w:eastAsia="SimSun" w:hAnsi="Times New Roman"/>
          <w:bCs/>
          <w:sz w:val="20"/>
          <w:szCs w:val="24"/>
          <w:lang w:eastAsia="zh-CN"/>
        </w:rPr>
        <w:t>Лесная</w:t>
      </w:r>
      <w:bookmarkEnd w:id="174"/>
      <w:bookmarkEnd w:id="175"/>
      <w:r w:rsidRPr="00E339A3">
        <w:rPr>
          <w:rFonts w:ascii="Times New Roman" w:eastAsia="Arial Unicode MS" w:hAnsi="Times New Roman"/>
          <w:sz w:val="16"/>
          <w:szCs w:val="20"/>
          <w:lang w:eastAsia="ru-RU"/>
        </w:rPr>
        <w:t>»</w:t>
      </w:r>
      <w:bookmarkEnd w:id="176"/>
    </w:p>
    <w:p w:rsidR="00E339A3" w:rsidRPr="00E339A3" w:rsidRDefault="00E339A3" w:rsidP="00E339A3">
      <w:pPr>
        <w:spacing w:after="0" w:line="240" w:lineRule="auto"/>
        <w:jc w:val="both"/>
        <w:rPr>
          <w:rFonts w:ascii="Times New Roman" w:eastAsia="SimSun" w:hAnsi="Times New Roman"/>
          <w:sz w:val="20"/>
          <w:szCs w:val="24"/>
          <w:lang w:eastAsia="zh-CN"/>
        </w:rPr>
      </w:pP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lang w:eastAsia="ru-RU"/>
        </w:rPr>
        <w:t xml:space="preserve">Режим использования данной территории регулируется гл.1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 xml:space="preserve">Федерации «Использование лесов». </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осуществляется с предоставлением или без предоставления лесных участков, с изъятием или без изъятия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быть следующих видов: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 заготовка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2) заготовка живицы;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3) заготовка и сбор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4) заготовка пищевых лесных ресурсов и сбор лекарственных растений;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5) ведение охотничьего хозяйства и осуществление охоты;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6) ведение сельского хозяйства;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7) осуществление научно-исследовательской деятельности, образовательной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8) осуществление рекреационной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9) создание лесных плантаций и их эксплуатация;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10) выращивание лесных плодовых, ягодных, декоративных растений, лекарственных растений;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11) выполнение работ по геологическому изучению недр, разработка месторождений полезных ископаемых;</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13) строительство, реконструкция, эксплуатация линий электропередачи, линий связи, дорог, трубопроводов и других линейных объектов;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14) переработка древесины и иных лесных ресурсов;</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15) осуществление религиозной деятельности;</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16) иные виды, определенные в соответствии с частью 2 статьи 6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lastRenderedPageBreak/>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использования лесов необходима лесная декларация - заявление об использовании лесов в соответствии с проектом освоения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лицами, которым лесные участки предоставлены в постоянное (бессрочное) пользование или в аренду.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Форма лесной декларации, порядок ее заполнения и подачи утверждаются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Допускается установление следующих ограничений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1) запрет на осуществление одного или нескольких видов использования лесов, предусмотренных частью 1 статьи 25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2) запрет на проведение рубок;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3) иные установленные настоящим кодексом, другими федеральными законами ограничения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Использование лесов может быть приостановлено только в случаях, предусмотренных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заготовки древесины предоставляются в первую очередь погибшие, поврежденные и перестойные лесные насаждения.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Возрасты рубок и порядок исчисления расчетной лесосеки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древесины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вправе заготавливать древесину для целей отопления, возведения строений и иных собственных нужд.</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осуществляют заготовку древесины для собственных нужд на основании договоров купли-продажи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и нормативы заготовки гражданами древесины для собственных нужд устанавливаются законами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живицы осуществляется в лесах, которые предназначаются для заготовки древесины.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живицы на основании договоров аренды лесного участка.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живицы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Заготовка и сбор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w:t>
      </w:r>
      <w:proofErr w:type="spellStart"/>
      <w:r w:rsidRPr="00E339A3">
        <w:rPr>
          <w:rFonts w:ascii="Times New Roman" w:eastAsia="Times New Roman" w:hAnsi="Times New Roman"/>
          <w:bCs/>
          <w:sz w:val="20"/>
          <w:szCs w:val="24"/>
        </w:rPr>
        <w:t>недревесным</w:t>
      </w:r>
      <w:proofErr w:type="spellEnd"/>
      <w:r w:rsidRPr="00E339A3">
        <w:rPr>
          <w:rFonts w:ascii="Times New Roman" w:eastAsia="Times New Roman" w:hAnsi="Times New Roman"/>
          <w:bCs/>
          <w:sz w:val="20"/>
          <w:szCs w:val="24"/>
        </w:rPr>
        <w:t xml:space="preserve">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w:t>
      </w:r>
      <w:r w:rsidRPr="00E339A3">
        <w:rPr>
          <w:rFonts w:ascii="Times New Roman" w:eastAsia="Times New Roman" w:hAnsi="Times New Roman"/>
          <w:bCs/>
          <w:sz w:val="20"/>
          <w:szCs w:val="24"/>
        </w:rPr>
        <w:lastRenderedPageBreak/>
        <w:t>сосновая лапы, ели или деревья других хвойных пород для новогодних праздников, мох, лесная подстилка, камыш, тростник и подобные лесные ресурсы.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Граждане, юридические лица, осуществляющие заготовку и сбор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Правила заготовки и сбора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Заготовка и сбор гражданами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заготовки и сбора гражданами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для собственных нужд может устанавливаться в соответствии со статьей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заготовке и сбору гражданами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для собственных нужд не применяются части 1, 3 и 4 ст. 32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Порядок заготовки и сбора гражданами </w:t>
      </w:r>
      <w:proofErr w:type="spellStart"/>
      <w:r w:rsidRPr="00E339A3">
        <w:rPr>
          <w:rFonts w:ascii="Times New Roman" w:eastAsia="Times New Roman" w:hAnsi="Times New Roman"/>
          <w:bCs/>
          <w:sz w:val="20"/>
          <w:szCs w:val="24"/>
        </w:rPr>
        <w:t>недревесных</w:t>
      </w:r>
      <w:proofErr w:type="spellEnd"/>
      <w:r w:rsidRPr="00E339A3">
        <w:rPr>
          <w:rFonts w:ascii="Times New Roman" w:eastAsia="Times New Roman" w:hAnsi="Times New Roman"/>
          <w:bCs/>
          <w:sz w:val="20"/>
          <w:szCs w:val="24"/>
        </w:rPr>
        <w:t xml:space="preserve"> лесных ресурсов для собственных нужд устанавливается законом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пищевым лесным ресурсам, заготовка которых осуществляется в соответствии с Лесным кодексом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относятся дикорастущие плоды, ягоды, орехи, грибы, семена, березовый сок и подобные лесные ресурсы.</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предоставляемые для ведения охотничьего хозяйства, признаются охотничьими угодьями.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ведения охотничьего хозяйства устанавливаются законом субъекта Российской 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ведения сельского хозяйства лесные участки предоставляются гражданам, юридическим лицам в соответствии со статьей 9 настоящего кодекса.</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lastRenderedPageBreak/>
        <w:t>Правила использования лесов для ведения сельского хозяйства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плантации могут создаваться на землях лесного фонда и землях иных категорий.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E339A3" w:rsidRPr="00E339A3" w:rsidRDefault="00E339A3" w:rsidP="00E339A3">
      <w:pPr>
        <w:suppressAutoHyphens/>
        <w:autoSpaceDE w:val="0"/>
        <w:autoSpaceDN w:val="0"/>
        <w:adjustRightInd w:val="0"/>
        <w:spacing w:after="0" w:line="240" w:lineRule="auto"/>
        <w:ind w:firstLine="540"/>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 </w:t>
      </w:r>
      <w:proofErr w:type="gramStart"/>
      <w:r w:rsidRPr="00E339A3">
        <w:rPr>
          <w:rFonts w:ascii="Times New Roman" w:eastAsia="Times New Roman" w:hAnsi="Times New Roman"/>
          <w:bCs/>
          <w:sz w:val="20"/>
          <w:szCs w:val="24"/>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допускается выполнение работ по геологическому изучению недр на землях</w:t>
      </w:r>
      <w:proofErr w:type="gramEnd"/>
      <w:r w:rsidRPr="00E339A3">
        <w:rPr>
          <w:rFonts w:ascii="Times New Roman" w:eastAsia="Times New Roman" w:hAnsi="Times New Roman"/>
          <w:bCs/>
          <w:sz w:val="20"/>
          <w:szCs w:val="24"/>
        </w:rPr>
        <w:t xml:space="preserve"> лесного фонда без предоставления лесного участка, если выполнение таких работ не влечет за собой проведение рубок лесных насаждений.</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lastRenderedPageBreak/>
        <w:t xml:space="preserve">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статьей 21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для строительства линий электропередачи, линий связи, трубопроводов, дорог и других линейных объектов.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proofErr w:type="gramStart"/>
      <w:r w:rsidRPr="00E339A3">
        <w:rPr>
          <w:rFonts w:ascii="Times New Roman" w:eastAsia="Times New Roman" w:hAnsi="Times New Roman"/>
          <w:bCs/>
          <w:sz w:val="20"/>
          <w:szCs w:val="24"/>
        </w:rPr>
        <w:t xml:space="preserve">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roofErr w:type="gramEnd"/>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статьей 14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 Форма отчета об использовании лесов и порядок его представления устанавливаются уполномоченным федеральным органом исполнительной власти.</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Запрещаются монополистическая деятельность и недобросовестная конкуренция в области использования лесов.</w:t>
      </w:r>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proofErr w:type="gramStart"/>
      <w:r w:rsidRPr="00E339A3">
        <w:rPr>
          <w:rFonts w:ascii="Times New Roman" w:eastAsia="Times New Roman" w:hAnsi="Times New Roman"/>
          <w:bCs/>
          <w:sz w:val="20"/>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roofErr w:type="gramEnd"/>
    </w:p>
    <w:p w:rsidR="00E339A3" w:rsidRP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частью 8 статьи 80 Лесного кодекса </w:t>
      </w:r>
      <w:r w:rsidRPr="00E339A3">
        <w:rPr>
          <w:rFonts w:ascii="Times New Roman" w:eastAsia="Times New Roman" w:hAnsi="Times New Roman"/>
          <w:sz w:val="20"/>
          <w:szCs w:val="28"/>
          <w:lang w:eastAsia="ru-RU"/>
        </w:rPr>
        <w:t xml:space="preserve">Российской </w:t>
      </w:r>
      <w:r w:rsidRPr="00E339A3">
        <w:rPr>
          <w:rFonts w:ascii="Times New Roman" w:eastAsia="Times New Roman" w:hAnsi="Times New Roman"/>
          <w:bCs/>
          <w:sz w:val="20"/>
          <w:szCs w:val="24"/>
        </w:rPr>
        <w:t>Федерации.</w:t>
      </w:r>
    </w:p>
    <w:p w:rsidR="00E339A3" w:rsidRDefault="00E339A3"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r w:rsidRPr="00E339A3">
        <w:rPr>
          <w:rFonts w:ascii="Times New Roman" w:eastAsia="Times New Roman" w:hAnsi="Times New Roman"/>
          <w:bCs/>
          <w:sz w:val="20"/>
          <w:szCs w:val="24"/>
        </w:rPr>
        <w:t xml:space="preserve">Государственный </w:t>
      </w:r>
      <w:proofErr w:type="gramStart"/>
      <w:r w:rsidRPr="00E339A3">
        <w:rPr>
          <w:rFonts w:ascii="Times New Roman" w:eastAsia="Times New Roman" w:hAnsi="Times New Roman"/>
          <w:bCs/>
          <w:sz w:val="20"/>
          <w:szCs w:val="24"/>
        </w:rPr>
        <w:t>контроль за</w:t>
      </w:r>
      <w:proofErr w:type="gramEnd"/>
      <w:r w:rsidRPr="00E339A3">
        <w:rPr>
          <w:rFonts w:ascii="Times New Roman" w:eastAsia="Times New Roman" w:hAnsi="Times New Roman"/>
          <w:bCs/>
          <w:sz w:val="20"/>
          <w:szCs w:val="24"/>
        </w:rPr>
        <w:t xml:space="preserve"> экономической концентрацией в сфере использования лесов осуществляется в соответствии с Федеральным законом от 26 июля 2006 года N 135-ФЗ «О защите конкуренции».</w:t>
      </w:r>
    </w:p>
    <w:p w:rsidR="00BC6A7A" w:rsidRPr="00E339A3" w:rsidRDefault="00BC6A7A" w:rsidP="00E339A3">
      <w:pPr>
        <w:suppressAutoHyphens/>
        <w:autoSpaceDE w:val="0"/>
        <w:autoSpaceDN w:val="0"/>
        <w:adjustRightInd w:val="0"/>
        <w:spacing w:after="0" w:line="240" w:lineRule="auto"/>
        <w:ind w:firstLine="539"/>
        <w:jc w:val="both"/>
        <w:rPr>
          <w:rFonts w:ascii="Times New Roman" w:eastAsia="Times New Roman" w:hAnsi="Times New Roman"/>
          <w:bCs/>
          <w:sz w:val="20"/>
          <w:szCs w:val="24"/>
        </w:rPr>
      </w:pPr>
    </w:p>
    <w:p w:rsidR="00BC6A7A" w:rsidRPr="00BC6A7A" w:rsidRDefault="00BC6A7A" w:rsidP="00BC6A7A">
      <w:pPr>
        <w:tabs>
          <w:tab w:val="center" w:pos="4846"/>
          <w:tab w:val="right" w:pos="9693"/>
        </w:tabs>
        <w:spacing w:after="0" w:line="240" w:lineRule="auto"/>
        <w:ind w:right="-55"/>
        <w:jc w:val="center"/>
        <w:rPr>
          <w:rFonts w:ascii="Times New Roman" w:eastAsia="Times New Roman" w:hAnsi="Times New Roman"/>
          <w:sz w:val="28"/>
          <w:szCs w:val="28"/>
          <w:lang w:eastAsia="ru-RU"/>
        </w:rPr>
      </w:pPr>
      <w:r w:rsidRPr="00BC6A7A">
        <w:rPr>
          <w:rFonts w:ascii="Times New Roman" w:eastAsia="Times New Roman" w:hAnsi="Times New Roman"/>
          <w:sz w:val="28"/>
          <w:szCs w:val="20"/>
          <w:lang w:eastAsia="ru-RU"/>
        </w:rPr>
        <w:object w:dxaOrig="900" w:dyaOrig="1061">
          <v:rect id="_x0000_i1028" style="width:44.9pt;height:52.35pt" o:preferrelative="t" stroked="f">
            <v:imagedata r:id="rId11" o:title=""/>
          </v:rect>
        </w:object>
      </w:r>
    </w:p>
    <w:p w:rsidR="00BC6A7A" w:rsidRPr="00BC6A7A" w:rsidRDefault="00BC6A7A" w:rsidP="00BC6A7A">
      <w:pPr>
        <w:spacing w:after="0" w:line="240" w:lineRule="auto"/>
        <w:ind w:right="-55"/>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w:t>
      </w:r>
    </w:p>
    <w:p w:rsidR="00BC6A7A" w:rsidRPr="00BC6A7A" w:rsidRDefault="00BC6A7A" w:rsidP="00BC6A7A">
      <w:pPr>
        <w:spacing w:after="0" w:line="240" w:lineRule="auto"/>
        <w:ind w:right="-55"/>
        <w:jc w:val="center"/>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БОГУЧАНСКИЙ РАЙОННЫЙ СОВЕТ ДЕПУТАТОВ</w:t>
      </w:r>
    </w:p>
    <w:p w:rsidR="00BC6A7A" w:rsidRPr="00BC6A7A" w:rsidRDefault="00BC6A7A" w:rsidP="00BC6A7A">
      <w:pPr>
        <w:spacing w:after="0" w:line="240" w:lineRule="auto"/>
        <w:ind w:right="-55"/>
        <w:jc w:val="center"/>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РЕШЕНИЕ</w:t>
      </w:r>
    </w:p>
    <w:p w:rsidR="00BC6A7A" w:rsidRPr="00BC6A7A" w:rsidRDefault="00BC6A7A" w:rsidP="00BC6A7A">
      <w:pPr>
        <w:spacing w:after="0" w:line="240" w:lineRule="auto"/>
        <w:ind w:right="-55"/>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с. </w:t>
      </w:r>
      <w:proofErr w:type="spellStart"/>
      <w:r w:rsidRPr="00BC6A7A">
        <w:rPr>
          <w:rFonts w:ascii="Times New Roman" w:eastAsia="Times New Roman" w:hAnsi="Times New Roman"/>
          <w:sz w:val="20"/>
          <w:szCs w:val="20"/>
          <w:lang w:eastAsia="ru-RU"/>
        </w:rPr>
        <w:t>Богучаны</w:t>
      </w:r>
      <w:proofErr w:type="spellEnd"/>
      <w:r w:rsidRPr="00BC6A7A">
        <w:rPr>
          <w:rFonts w:ascii="Times New Roman" w:eastAsia="Times New Roman" w:hAnsi="Times New Roman"/>
          <w:sz w:val="20"/>
          <w:szCs w:val="20"/>
          <w:lang w:eastAsia="ru-RU"/>
        </w:rPr>
        <w:t xml:space="preserve">                                     № 50/1-338</w:t>
      </w:r>
    </w:p>
    <w:p w:rsidR="00BC6A7A" w:rsidRPr="00BC6A7A" w:rsidRDefault="00BC6A7A" w:rsidP="00BC6A7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C6A7A" w:rsidRPr="00BC6A7A" w:rsidRDefault="00BC6A7A" w:rsidP="00BC6A7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О внесении изменений в решение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 от органов местного самоуправления поселений, входящих в состав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w:t>
      </w:r>
    </w:p>
    <w:p w:rsidR="00BC6A7A" w:rsidRPr="00BC6A7A" w:rsidRDefault="00BC6A7A" w:rsidP="00BC6A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C6A7A" w:rsidRPr="00BC6A7A" w:rsidRDefault="00BC6A7A" w:rsidP="00BC6A7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BC6A7A">
        <w:rPr>
          <w:rFonts w:ascii="Times New Roman" w:eastAsia="Times New Roman" w:hAnsi="Times New Roman"/>
          <w:sz w:val="20"/>
          <w:szCs w:val="20"/>
          <w:lang w:eastAsia="ru-RU"/>
        </w:rPr>
        <w:t xml:space="preserve">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частью 4.4 пункта 4 Порядка заключения соглашений между органами местного самоуправления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 и органами местного самоуправления поселений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района о передаче </w:t>
      </w:r>
      <w:r w:rsidRPr="00BC6A7A">
        <w:rPr>
          <w:rFonts w:ascii="Times New Roman" w:eastAsia="Times New Roman" w:hAnsi="Times New Roman"/>
          <w:sz w:val="20"/>
          <w:szCs w:val="20"/>
          <w:lang w:eastAsia="ru-RU"/>
        </w:rPr>
        <w:lastRenderedPageBreak/>
        <w:t xml:space="preserve">осуществления части полномочий по решению вопросов местного значения, утвержденного решением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районного Совета</w:t>
      </w:r>
      <w:proofErr w:type="gramEnd"/>
      <w:r w:rsidRPr="00BC6A7A">
        <w:rPr>
          <w:rFonts w:ascii="Times New Roman" w:eastAsia="Times New Roman" w:hAnsi="Times New Roman"/>
          <w:sz w:val="20"/>
          <w:szCs w:val="20"/>
          <w:lang w:eastAsia="ru-RU"/>
        </w:rPr>
        <w:t xml:space="preserve"> депутатов от 28.04.2016 № 7/1-44, ст. ст. 32, 36 Устава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района Красноярского края,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районный Совет депутатов, РЕШИЛ:</w:t>
      </w:r>
    </w:p>
    <w:p w:rsidR="00BC6A7A" w:rsidRPr="00BC6A7A" w:rsidRDefault="00BC6A7A" w:rsidP="00BC6A7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BC6A7A" w:rsidRPr="00BC6A7A" w:rsidRDefault="00BC6A7A" w:rsidP="00BC6A7A">
      <w:pPr>
        <w:numPr>
          <w:ilvl w:val="0"/>
          <w:numId w:val="4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BC6A7A">
        <w:rPr>
          <w:rFonts w:ascii="Times New Roman" w:eastAsia="Times New Roman" w:hAnsi="Times New Roman" w:cs="Arial"/>
          <w:sz w:val="20"/>
          <w:szCs w:val="20"/>
          <w:lang w:eastAsia="ru-RU"/>
        </w:rPr>
        <w:t xml:space="preserve">Внести в решение </w:t>
      </w:r>
      <w:proofErr w:type="spellStart"/>
      <w:r w:rsidRPr="00BC6A7A">
        <w:rPr>
          <w:rFonts w:ascii="Times New Roman" w:eastAsia="Times New Roman" w:hAnsi="Times New Roman" w:cs="Arial"/>
          <w:sz w:val="20"/>
          <w:szCs w:val="20"/>
          <w:lang w:eastAsia="ru-RU"/>
        </w:rPr>
        <w:t>Богучанского</w:t>
      </w:r>
      <w:proofErr w:type="spellEnd"/>
      <w:r w:rsidRPr="00BC6A7A">
        <w:rPr>
          <w:rFonts w:ascii="Times New Roman" w:eastAsia="Times New Roman" w:hAnsi="Times New Roman" w:cs="Arial"/>
          <w:sz w:val="20"/>
          <w:szCs w:val="20"/>
          <w:lang w:eastAsia="ru-RU"/>
        </w:rPr>
        <w:t xml:space="preserve"> районного Совета депутатов от 22.12.2016 № 13/1-89 «О принятии осуществления части полномочий органами местного самоуправления муниципального образования </w:t>
      </w:r>
      <w:proofErr w:type="spellStart"/>
      <w:r w:rsidRPr="00BC6A7A">
        <w:rPr>
          <w:rFonts w:ascii="Times New Roman" w:eastAsia="Times New Roman" w:hAnsi="Times New Roman" w:cs="Arial"/>
          <w:sz w:val="20"/>
          <w:szCs w:val="20"/>
          <w:lang w:eastAsia="ru-RU"/>
        </w:rPr>
        <w:t>Богучанский</w:t>
      </w:r>
      <w:proofErr w:type="spellEnd"/>
      <w:r w:rsidRPr="00BC6A7A">
        <w:rPr>
          <w:rFonts w:ascii="Times New Roman" w:eastAsia="Times New Roman" w:hAnsi="Times New Roman" w:cs="Arial"/>
          <w:sz w:val="20"/>
          <w:szCs w:val="20"/>
          <w:lang w:eastAsia="ru-RU"/>
        </w:rPr>
        <w:t xml:space="preserve"> район от органов мест</w:t>
      </w:r>
      <w:r w:rsidRPr="00BC6A7A">
        <w:rPr>
          <w:rFonts w:ascii="Times New Roman" w:eastAsia="Times New Roman" w:hAnsi="Times New Roman"/>
          <w:sz w:val="20"/>
          <w:szCs w:val="20"/>
          <w:lang w:eastAsia="ru-RU"/>
        </w:rPr>
        <w:t xml:space="preserve">ного самоуправления поселений, входящих в состав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 (далее – Решение) следующие изменения:</w:t>
      </w:r>
    </w:p>
    <w:p w:rsidR="00BC6A7A" w:rsidRPr="00BC6A7A" w:rsidRDefault="00BC6A7A" w:rsidP="00BC6A7A">
      <w:pPr>
        <w:numPr>
          <w:ilvl w:val="1"/>
          <w:numId w:val="42"/>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 пункте 3 Решения цифру «2020» заменить цифрой «2022».</w:t>
      </w:r>
    </w:p>
    <w:p w:rsidR="00BC6A7A" w:rsidRPr="00BC6A7A" w:rsidRDefault="00BC6A7A" w:rsidP="00BC6A7A">
      <w:pPr>
        <w:numPr>
          <w:ilvl w:val="1"/>
          <w:numId w:val="42"/>
        </w:numPr>
        <w:tabs>
          <w:tab w:val="left" w:pos="1134"/>
        </w:tabs>
        <w:autoSpaceDE w:val="0"/>
        <w:autoSpaceDN w:val="0"/>
        <w:adjustRightInd w:val="0"/>
        <w:spacing w:after="0" w:line="240" w:lineRule="auto"/>
        <w:ind w:left="709" w:firstLine="0"/>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 Приложении № 1 к Решению:</w:t>
      </w:r>
    </w:p>
    <w:p w:rsidR="00BC6A7A" w:rsidRPr="00BC6A7A" w:rsidRDefault="00BC6A7A" w:rsidP="00BC6A7A">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C6A7A">
        <w:rPr>
          <w:rFonts w:ascii="Times New Roman" w:eastAsia="Times New Roman" w:hAnsi="Times New Roman"/>
          <w:sz w:val="20"/>
          <w:szCs w:val="20"/>
          <w:lang w:eastAsia="ru-RU"/>
        </w:rPr>
        <w:t>- пункт 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w:t>
      </w:r>
      <w:r w:rsidRPr="00BC6A7A">
        <w:rPr>
          <w:rFonts w:ascii="Times New Roman" w:eastAsia="Times New Roman" w:hAnsi="Times New Roman" w:cs="Arial"/>
          <w:sz w:val="20"/>
          <w:szCs w:val="20"/>
          <w:lang w:eastAsia="ru-RU"/>
        </w:rPr>
        <w:t xml:space="preserve"> комплекса, надбавок к ценам (тарифам) для потребителей» исключить;</w:t>
      </w:r>
    </w:p>
    <w:p w:rsidR="00BC6A7A" w:rsidRPr="00BC6A7A" w:rsidRDefault="00BC6A7A" w:rsidP="00BC6A7A">
      <w:pPr>
        <w:tabs>
          <w:tab w:val="left" w:pos="1134"/>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C6A7A">
        <w:rPr>
          <w:rFonts w:ascii="Times New Roman" w:eastAsia="Times New Roman" w:hAnsi="Times New Roman" w:cs="Arial"/>
          <w:sz w:val="20"/>
          <w:szCs w:val="20"/>
          <w:lang w:eastAsia="ru-RU"/>
        </w:rPr>
        <w:t>- пункт 10 читать в новой редакции:</w:t>
      </w:r>
    </w:p>
    <w:p w:rsidR="00BC6A7A" w:rsidRPr="00BC6A7A" w:rsidRDefault="00BC6A7A" w:rsidP="00BC6A7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w:t>
      </w:r>
      <w:proofErr w:type="gramStart"/>
      <w:r w:rsidRPr="00BC6A7A">
        <w:rPr>
          <w:rFonts w:ascii="Times New Roman" w:eastAsia="Times New Roman" w:hAnsi="Times New Roman"/>
          <w:sz w:val="20"/>
          <w:szCs w:val="20"/>
          <w:lang w:eastAsia="ru-RU"/>
        </w:rPr>
        <w:t>–</w:t>
      </w:r>
      <w:proofErr w:type="spellStart"/>
      <w:r w:rsidRPr="00BC6A7A">
        <w:rPr>
          <w:rFonts w:ascii="Times New Roman" w:eastAsia="Times New Roman" w:hAnsi="Times New Roman"/>
          <w:sz w:val="20"/>
          <w:szCs w:val="20"/>
          <w:lang w:eastAsia="ru-RU"/>
        </w:rPr>
        <w:t>э</w:t>
      </w:r>
      <w:proofErr w:type="gramEnd"/>
      <w:r w:rsidRPr="00BC6A7A">
        <w:rPr>
          <w:rFonts w:ascii="Times New Roman" w:eastAsia="Times New Roman" w:hAnsi="Times New Roman"/>
          <w:sz w:val="20"/>
          <w:szCs w:val="20"/>
          <w:lang w:eastAsia="ru-RU"/>
        </w:rPr>
        <w:t>лектро</w:t>
      </w:r>
      <w:proofErr w:type="spellEnd"/>
      <w:r w:rsidRPr="00BC6A7A">
        <w:rPr>
          <w:rFonts w:ascii="Times New Roman" w:eastAsia="Times New Roman" w:hAnsi="Times New Roman"/>
          <w:sz w:val="20"/>
          <w:szCs w:val="20"/>
          <w:lang w:eastAsia="ru-RU"/>
        </w:rPr>
        <w:t xml:space="preserve">, -тепло и водоснабжения населения, водоотведения, в пределах полномочий, установленных законодательством Российской Федерации», а именно: </w:t>
      </w:r>
    </w:p>
    <w:p w:rsidR="00BC6A7A" w:rsidRPr="00BC6A7A" w:rsidRDefault="00BC6A7A" w:rsidP="00BC6A7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BC6A7A">
        <w:rPr>
          <w:rFonts w:ascii="Times New Roman" w:eastAsia="Times New Roman" w:hAnsi="Times New Roman"/>
          <w:sz w:val="20"/>
          <w:szCs w:val="20"/>
          <w:lang w:eastAsia="ru-RU"/>
        </w:rPr>
        <w:t xml:space="preserve">распределение средств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BC6A7A">
        <w:rPr>
          <w:rFonts w:ascii="Times New Roman" w:eastAsia="Times New Roman" w:hAnsi="Times New Roman"/>
          <w:sz w:val="20"/>
          <w:szCs w:val="20"/>
          <w:lang w:eastAsia="ru-RU"/>
        </w:rPr>
        <w:t>энергосбытовых</w:t>
      </w:r>
      <w:proofErr w:type="spellEnd"/>
      <w:r w:rsidRPr="00BC6A7A">
        <w:rPr>
          <w:rFonts w:ascii="Times New Roman" w:eastAsia="Times New Roman" w:hAnsi="Times New Roman"/>
          <w:sz w:val="20"/>
          <w:szCs w:val="20"/>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 2022 годы».</w:t>
      </w:r>
      <w:proofErr w:type="gramEnd"/>
    </w:p>
    <w:p w:rsidR="00BC6A7A" w:rsidRPr="00BC6A7A" w:rsidRDefault="00BC6A7A" w:rsidP="00BC6A7A">
      <w:pPr>
        <w:numPr>
          <w:ilvl w:val="1"/>
          <w:numId w:val="42"/>
        </w:numPr>
        <w:tabs>
          <w:tab w:val="left" w:pos="1134"/>
        </w:tabs>
        <w:autoSpaceDE w:val="0"/>
        <w:autoSpaceDN w:val="0"/>
        <w:adjustRightInd w:val="0"/>
        <w:spacing w:after="0" w:line="240" w:lineRule="auto"/>
        <w:ind w:left="0" w:firstLine="697"/>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Приложение № 2 к Решению читать в новой редакции, согласно приложению к настоящему решению.</w:t>
      </w:r>
    </w:p>
    <w:p w:rsidR="00BC6A7A" w:rsidRPr="00BC6A7A" w:rsidRDefault="00BC6A7A" w:rsidP="00BC6A7A">
      <w:pPr>
        <w:spacing w:after="0" w:line="240" w:lineRule="auto"/>
        <w:ind w:right="-55"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2. </w:t>
      </w:r>
      <w:proofErr w:type="gramStart"/>
      <w:r w:rsidRPr="00BC6A7A">
        <w:rPr>
          <w:rFonts w:ascii="Times New Roman" w:eastAsia="Times New Roman" w:hAnsi="Times New Roman"/>
          <w:sz w:val="20"/>
          <w:szCs w:val="20"/>
          <w:lang w:eastAsia="ru-RU"/>
        </w:rPr>
        <w:t>Контроль за</w:t>
      </w:r>
      <w:proofErr w:type="gramEnd"/>
      <w:r w:rsidRPr="00BC6A7A">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(В.И. </w:t>
      </w:r>
      <w:proofErr w:type="spellStart"/>
      <w:r w:rsidRPr="00BC6A7A">
        <w:rPr>
          <w:rFonts w:ascii="Times New Roman" w:eastAsia="Times New Roman" w:hAnsi="Times New Roman"/>
          <w:sz w:val="20"/>
          <w:szCs w:val="20"/>
          <w:lang w:eastAsia="ru-RU"/>
        </w:rPr>
        <w:t>Нефедовский</w:t>
      </w:r>
      <w:proofErr w:type="spellEnd"/>
      <w:r w:rsidRPr="00BC6A7A">
        <w:rPr>
          <w:rFonts w:ascii="Times New Roman" w:eastAsia="Times New Roman" w:hAnsi="Times New Roman"/>
          <w:sz w:val="20"/>
          <w:szCs w:val="20"/>
          <w:lang w:eastAsia="ru-RU"/>
        </w:rPr>
        <w:t>).</w:t>
      </w:r>
    </w:p>
    <w:p w:rsidR="00BC6A7A" w:rsidRPr="00BC6A7A" w:rsidRDefault="00BC6A7A" w:rsidP="00BC6A7A">
      <w:pPr>
        <w:spacing w:after="0" w:line="240" w:lineRule="auto"/>
        <w:ind w:right="-55" w:firstLine="708"/>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3. Настоящее Решение вступает в силу со дня, следующего за днем опубликования в Официальном вестнике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района.</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p>
    <w:tbl>
      <w:tblPr>
        <w:tblW w:w="0" w:type="auto"/>
        <w:tblLook w:val="01E0"/>
      </w:tblPr>
      <w:tblGrid>
        <w:gridCol w:w="5495"/>
        <w:gridCol w:w="4358"/>
      </w:tblGrid>
      <w:tr w:rsidR="00BC6A7A" w:rsidRPr="00BC6A7A" w:rsidTr="00EA1AD5">
        <w:trPr>
          <w:trHeight w:val="479"/>
        </w:trPr>
        <w:tc>
          <w:tcPr>
            <w:tcW w:w="5495" w:type="dxa"/>
          </w:tcPr>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Председатель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районного  Совета  депутатов       </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А.С. Медведев    </w:t>
            </w:r>
          </w:p>
          <w:p w:rsidR="00BC6A7A" w:rsidRPr="00BC6A7A" w:rsidRDefault="00BC6A7A" w:rsidP="00BC6A7A">
            <w:pPr>
              <w:tabs>
                <w:tab w:val="left" w:pos="2552"/>
              </w:tabs>
              <w:spacing w:after="0" w:line="240" w:lineRule="auto"/>
              <w:ind w:right="-55"/>
              <w:jc w:val="both"/>
              <w:rPr>
                <w:rFonts w:ascii="Times New Roman" w:eastAsia="Times New Roman" w:hAnsi="Times New Roman"/>
                <w:sz w:val="20"/>
                <w:szCs w:val="20"/>
                <w:lang w:eastAsia="ru-RU"/>
              </w:rPr>
            </w:pPr>
          </w:p>
        </w:tc>
        <w:tc>
          <w:tcPr>
            <w:tcW w:w="4358" w:type="dxa"/>
          </w:tcPr>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И.о. Главы </w:t>
            </w:r>
            <w:proofErr w:type="spellStart"/>
            <w:r w:rsidRPr="00BC6A7A">
              <w:rPr>
                <w:rFonts w:ascii="Times New Roman" w:eastAsia="Times New Roman" w:hAnsi="Times New Roman"/>
                <w:sz w:val="20"/>
                <w:szCs w:val="20"/>
                <w:lang w:eastAsia="ru-RU"/>
              </w:rPr>
              <w:t>Богучанского</w:t>
            </w:r>
            <w:proofErr w:type="spellEnd"/>
            <w:r w:rsidRPr="00BC6A7A">
              <w:rPr>
                <w:rFonts w:ascii="Times New Roman" w:eastAsia="Times New Roman" w:hAnsi="Times New Roman"/>
                <w:sz w:val="20"/>
                <w:szCs w:val="20"/>
                <w:lang w:eastAsia="ru-RU"/>
              </w:rPr>
              <w:t xml:space="preserve"> района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w:t>
            </w:r>
          </w:p>
          <w:p w:rsidR="00BC6A7A" w:rsidRPr="00BC6A7A" w:rsidRDefault="00BC6A7A" w:rsidP="00BC6A7A">
            <w:pPr>
              <w:tabs>
                <w:tab w:val="left" w:pos="2552"/>
              </w:tabs>
              <w:spacing w:after="0" w:line="240" w:lineRule="auto"/>
              <w:ind w:right="-55"/>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  В.Р. Саар                         </w:t>
            </w:r>
          </w:p>
        </w:tc>
      </w:tr>
    </w:tbl>
    <w:p w:rsidR="00BC6A7A" w:rsidRPr="00BC6A7A" w:rsidRDefault="00BC6A7A" w:rsidP="00BC6A7A">
      <w:pPr>
        <w:tabs>
          <w:tab w:val="left" w:pos="2552"/>
          <w:tab w:val="left" w:pos="5700"/>
        </w:tabs>
        <w:spacing w:after="0" w:line="240" w:lineRule="auto"/>
        <w:ind w:right="-55"/>
        <w:jc w:val="both"/>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__________________</w:t>
      </w:r>
      <w:r w:rsidRPr="00BC6A7A">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__________________</w:t>
      </w:r>
    </w:p>
    <w:p w:rsidR="00BC6A7A" w:rsidRPr="00C0141E" w:rsidRDefault="00BC6A7A" w:rsidP="00C0141E">
      <w:pPr>
        <w:tabs>
          <w:tab w:val="left" w:pos="2552"/>
        </w:tabs>
        <w:spacing w:after="0" w:line="240" w:lineRule="auto"/>
        <w:ind w:right="-55"/>
        <w:jc w:val="both"/>
        <w:rPr>
          <w:rFonts w:ascii="Times New Roman" w:eastAsia="Times New Roman" w:hAnsi="Times New Roman"/>
          <w:b/>
          <w:sz w:val="20"/>
          <w:szCs w:val="20"/>
          <w:lang w:val="en-US" w:eastAsia="ru-RU"/>
        </w:rPr>
      </w:pPr>
      <w:r w:rsidRPr="00BC6A7A">
        <w:rPr>
          <w:rFonts w:ascii="Times New Roman" w:eastAsia="Times New Roman" w:hAnsi="Times New Roman"/>
          <w:sz w:val="20"/>
          <w:szCs w:val="20"/>
          <w:lang w:eastAsia="ru-RU"/>
        </w:rPr>
        <w:t>«28» мая 2020 г.</w:t>
      </w:r>
      <w:r w:rsidRPr="00BC6A7A">
        <w:rPr>
          <w:rFonts w:ascii="Times New Roman" w:eastAsia="Times New Roman" w:hAnsi="Times New Roman"/>
          <w:sz w:val="20"/>
          <w:szCs w:val="20"/>
          <w:lang w:eastAsia="ru-RU"/>
        </w:rPr>
        <w:tab/>
        <w:t xml:space="preserve">     </w:t>
      </w:r>
      <w:r w:rsidRPr="00BC6A7A">
        <w:rPr>
          <w:rFonts w:ascii="Times New Roman" w:eastAsia="Times New Roman" w:hAnsi="Times New Roman"/>
          <w:sz w:val="20"/>
          <w:szCs w:val="20"/>
          <w:lang w:eastAsia="ru-RU"/>
        </w:rPr>
        <w:tab/>
      </w:r>
      <w:r w:rsidRPr="00BC6A7A">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       «28»  мая  2020 г.</w:t>
      </w:r>
      <w:r w:rsidRPr="00BC6A7A">
        <w:rPr>
          <w:rFonts w:ascii="Times New Roman" w:eastAsia="Times New Roman" w:hAnsi="Times New Roman"/>
          <w:sz w:val="20"/>
          <w:szCs w:val="20"/>
          <w:lang w:eastAsia="ru-RU"/>
        </w:rPr>
        <w:tab/>
      </w:r>
      <w:r w:rsidRPr="00BC6A7A">
        <w:rPr>
          <w:rFonts w:ascii="Times New Roman" w:eastAsia="Times New Roman" w:hAnsi="Times New Roman"/>
          <w:sz w:val="20"/>
          <w:szCs w:val="20"/>
          <w:lang w:eastAsia="ru-RU"/>
        </w:rPr>
        <w:tab/>
      </w:r>
      <w:r w:rsidRPr="00BC6A7A">
        <w:rPr>
          <w:rFonts w:ascii="Times New Roman" w:eastAsia="Times New Roman" w:hAnsi="Times New Roman"/>
          <w:b/>
          <w:sz w:val="20"/>
          <w:szCs w:val="20"/>
          <w:lang w:eastAsia="ru-RU"/>
        </w:rPr>
        <w:tab/>
        <w:t xml:space="preserve">         </w:t>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r>
      <w:r w:rsidRPr="00BC6A7A">
        <w:rPr>
          <w:rFonts w:ascii="Times New Roman" w:eastAsia="Times New Roman" w:hAnsi="Times New Roman"/>
          <w:b/>
          <w:sz w:val="20"/>
          <w:szCs w:val="20"/>
          <w:lang w:eastAsia="ru-RU"/>
        </w:rPr>
        <w:tab/>
        <w:t xml:space="preserve">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Приложение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к решению </w:t>
      </w:r>
      <w:proofErr w:type="spellStart"/>
      <w:r w:rsidRPr="00BC6A7A">
        <w:rPr>
          <w:rFonts w:ascii="Times New Roman" w:eastAsia="Times New Roman" w:hAnsi="Times New Roman"/>
          <w:sz w:val="18"/>
          <w:szCs w:val="20"/>
          <w:lang w:eastAsia="ru-RU"/>
        </w:rPr>
        <w:t>Богучанского</w:t>
      </w:r>
      <w:proofErr w:type="spellEnd"/>
      <w:r w:rsidRPr="00BC6A7A">
        <w:rPr>
          <w:rFonts w:ascii="Times New Roman" w:eastAsia="Times New Roman" w:hAnsi="Times New Roman"/>
          <w:sz w:val="18"/>
          <w:szCs w:val="20"/>
          <w:lang w:eastAsia="ru-RU"/>
        </w:rPr>
        <w:t xml:space="preserve">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районного Совета депутатов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от 28.05.2020 № 50/1-338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Приложение 2</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к решению </w:t>
      </w:r>
      <w:proofErr w:type="spellStart"/>
      <w:r w:rsidRPr="00BC6A7A">
        <w:rPr>
          <w:rFonts w:ascii="Times New Roman" w:eastAsia="Times New Roman" w:hAnsi="Times New Roman"/>
          <w:sz w:val="18"/>
          <w:szCs w:val="20"/>
          <w:lang w:eastAsia="ru-RU"/>
        </w:rPr>
        <w:t>Богучанского</w:t>
      </w:r>
      <w:proofErr w:type="spellEnd"/>
      <w:r w:rsidRPr="00BC6A7A">
        <w:rPr>
          <w:rFonts w:ascii="Times New Roman" w:eastAsia="Times New Roman" w:hAnsi="Times New Roman"/>
          <w:sz w:val="18"/>
          <w:szCs w:val="20"/>
          <w:lang w:eastAsia="ru-RU"/>
        </w:rPr>
        <w:t xml:space="preserve">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 xml:space="preserve">районного Совета депутатов </w:t>
      </w:r>
    </w:p>
    <w:p w:rsidR="00BC6A7A" w:rsidRPr="00BC6A7A" w:rsidRDefault="00BC6A7A" w:rsidP="00BC6A7A">
      <w:pPr>
        <w:spacing w:after="0" w:line="240" w:lineRule="auto"/>
        <w:ind w:firstLine="540"/>
        <w:jc w:val="right"/>
        <w:rPr>
          <w:rFonts w:ascii="Times New Roman" w:eastAsia="Times New Roman" w:hAnsi="Times New Roman"/>
          <w:sz w:val="18"/>
          <w:szCs w:val="20"/>
          <w:lang w:eastAsia="ru-RU"/>
        </w:rPr>
      </w:pPr>
      <w:r w:rsidRPr="00BC6A7A">
        <w:rPr>
          <w:rFonts w:ascii="Times New Roman" w:eastAsia="Times New Roman" w:hAnsi="Times New Roman"/>
          <w:sz w:val="18"/>
          <w:szCs w:val="20"/>
          <w:lang w:eastAsia="ru-RU"/>
        </w:rPr>
        <w:t>от 22.12.2016  № 13/1-89</w:t>
      </w:r>
    </w:p>
    <w:p w:rsidR="00BC6A7A" w:rsidRPr="00BC6A7A" w:rsidRDefault="00BC6A7A" w:rsidP="00BC6A7A">
      <w:pPr>
        <w:spacing w:after="0" w:line="240" w:lineRule="auto"/>
        <w:ind w:firstLine="540"/>
        <w:jc w:val="both"/>
        <w:rPr>
          <w:rFonts w:ascii="Times New Roman" w:eastAsia="Times New Roman" w:hAnsi="Times New Roman"/>
          <w:sz w:val="20"/>
          <w:szCs w:val="20"/>
          <w:lang w:eastAsia="ru-RU"/>
        </w:rPr>
      </w:pPr>
    </w:p>
    <w:p w:rsidR="008D4501" w:rsidRPr="007369A5" w:rsidRDefault="00BC6A7A" w:rsidP="00BC6A7A">
      <w:pPr>
        <w:spacing w:after="0" w:line="240" w:lineRule="auto"/>
        <w:ind w:firstLine="540"/>
        <w:jc w:val="center"/>
        <w:rPr>
          <w:rFonts w:ascii="Times New Roman" w:eastAsia="Times New Roman" w:hAnsi="Times New Roman"/>
          <w:sz w:val="20"/>
          <w:szCs w:val="20"/>
          <w:lang w:eastAsia="ru-RU"/>
        </w:rPr>
      </w:pPr>
      <w:r w:rsidRPr="00BC6A7A">
        <w:rPr>
          <w:rFonts w:ascii="Times New Roman" w:eastAsia="Times New Roman" w:hAnsi="Times New Roman"/>
          <w:sz w:val="20"/>
          <w:szCs w:val="20"/>
          <w:lang w:eastAsia="ru-RU"/>
        </w:rPr>
        <w:t xml:space="preserve">Межбюджетные </w:t>
      </w:r>
      <w:proofErr w:type="gramStart"/>
      <w:r w:rsidRPr="00BC6A7A">
        <w:rPr>
          <w:rFonts w:ascii="Times New Roman" w:eastAsia="Times New Roman" w:hAnsi="Times New Roman"/>
          <w:sz w:val="20"/>
          <w:szCs w:val="20"/>
          <w:lang w:eastAsia="ru-RU"/>
        </w:rPr>
        <w:t>трансферты</w:t>
      </w:r>
      <w:proofErr w:type="gramEnd"/>
      <w:r>
        <w:rPr>
          <w:rFonts w:ascii="Times New Roman" w:eastAsia="Times New Roman" w:hAnsi="Times New Roman"/>
          <w:sz w:val="20"/>
          <w:szCs w:val="20"/>
          <w:lang w:eastAsia="ru-RU"/>
        </w:rPr>
        <w:t xml:space="preserve"> </w:t>
      </w:r>
      <w:r w:rsidRPr="00BC6A7A">
        <w:rPr>
          <w:rFonts w:ascii="Times New Roman" w:eastAsia="Times New Roman" w:hAnsi="Times New Roman"/>
          <w:sz w:val="20"/>
          <w:szCs w:val="20"/>
          <w:lang w:eastAsia="ru-RU"/>
        </w:rPr>
        <w:t xml:space="preserve">принимаемые органом местного самоуправления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 от органов местного самоуправления поселений, входящих в состав муниципального образования </w:t>
      </w:r>
      <w:proofErr w:type="spellStart"/>
      <w:r w:rsidRPr="00BC6A7A">
        <w:rPr>
          <w:rFonts w:ascii="Times New Roman" w:eastAsia="Times New Roman" w:hAnsi="Times New Roman"/>
          <w:sz w:val="20"/>
          <w:szCs w:val="20"/>
          <w:lang w:eastAsia="ru-RU"/>
        </w:rPr>
        <w:t>Богучанский</w:t>
      </w:r>
      <w:proofErr w:type="spellEnd"/>
      <w:r w:rsidRPr="00BC6A7A">
        <w:rPr>
          <w:rFonts w:ascii="Times New Roman" w:eastAsia="Times New Roman" w:hAnsi="Times New Roman"/>
          <w:sz w:val="20"/>
          <w:szCs w:val="20"/>
          <w:lang w:eastAsia="ru-RU"/>
        </w:rPr>
        <w:t xml:space="preserve"> район</w:t>
      </w:r>
    </w:p>
    <w:p w:rsidR="00291A3E" w:rsidRPr="007369A5" w:rsidRDefault="00291A3E" w:rsidP="008D4501">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463"/>
        <w:gridCol w:w="919"/>
        <w:gridCol w:w="918"/>
        <w:gridCol w:w="918"/>
        <w:gridCol w:w="918"/>
        <w:gridCol w:w="918"/>
        <w:gridCol w:w="918"/>
        <w:gridCol w:w="918"/>
        <w:gridCol w:w="918"/>
        <w:gridCol w:w="914"/>
      </w:tblGrid>
      <w:tr w:rsidR="00BC6A7A" w:rsidRPr="00BC6A7A" w:rsidTr="00BC6A7A">
        <w:tc>
          <w:tcPr>
            <w:tcW w:w="204" w:type="pct"/>
            <w:vMerge w:val="restart"/>
            <w:vAlign w:val="center"/>
          </w:tcPr>
          <w:p w:rsidR="00BC6A7A" w:rsidRPr="00BC6A7A" w:rsidRDefault="00BC6A7A" w:rsidP="00EA1AD5">
            <w:pPr>
              <w:pStyle w:val="23"/>
              <w:tabs>
                <w:tab w:val="left" w:pos="2552"/>
              </w:tabs>
              <w:ind w:right="-55"/>
              <w:jc w:val="center"/>
              <w:rPr>
                <w:sz w:val="14"/>
                <w:szCs w:val="14"/>
              </w:rPr>
            </w:pPr>
            <w:r w:rsidRPr="00BC6A7A">
              <w:rPr>
                <w:sz w:val="14"/>
                <w:szCs w:val="14"/>
              </w:rPr>
              <w:t xml:space="preserve">№ </w:t>
            </w:r>
            <w:proofErr w:type="spellStart"/>
            <w:proofErr w:type="gramStart"/>
            <w:r w:rsidRPr="00BC6A7A">
              <w:rPr>
                <w:sz w:val="14"/>
                <w:szCs w:val="14"/>
              </w:rPr>
              <w:t>п</w:t>
            </w:r>
            <w:proofErr w:type="spellEnd"/>
            <w:proofErr w:type="gramEnd"/>
            <w:r w:rsidRPr="00BC6A7A">
              <w:rPr>
                <w:sz w:val="14"/>
                <w:szCs w:val="14"/>
              </w:rPr>
              <w:t>/</w:t>
            </w:r>
            <w:proofErr w:type="spellStart"/>
            <w:r w:rsidRPr="00BC6A7A">
              <w:rPr>
                <w:sz w:val="14"/>
                <w:szCs w:val="14"/>
              </w:rPr>
              <w:t>п</w:t>
            </w:r>
            <w:proofErr w:type="spellEnd"/>
          </w:p>
        </w:tc>
        <w:tc>
          <w:tcPr>
            <w:tcW w:w="721" w:type="pct"/>
            <w:vMerge w:val="restart"/>
            <w:vAlign w:val="center"/>
          </w:tcPr>
          <w:p w:rsidR="00BC6A7A" w:rsidRPr="00BC6A7A" w:rsidRDefault="00BC6A7A" w:rsidP="00EA1AD5">
            <w:pPr>
              <w:pStyle w:val="23"/>
              <w:tabs>
                <w:tab w:val="left" w:pos="2552"/>
              </w:tabs>
              <w:ind w:right="-55"/>
              <w:jc w:val="center"/>
              <w:rPr>
                <w:sz w:val="14"/>
                <w:szCs w:val="14"/>
              </w:rPr>
            </w:pPr>
            <w:r w:rsidRPr="00BC6A7A">
              <w:rPr>
                <w:sz w:val="14"/>
                <w:szCs w:val="14"/>
              </w:rPr>
              <w:t>Наименование ОМС поселения</w:t>
            </w:r>
          </w:p>
        </w:tc>
        <w:tc>
          <w:tcPr>
            <w:tcW w:w="4075" w:type="pct"/>
            <w:gridSpan w:val="9"/>
            <w:vAlign w:val="center"/>
          </w:tcPr>
          <w:p w:rsidR="00BC6A7A" w:rsidRPr="00BC6A7A" w:rsidRDefault="00BC6A7A" w:rsidP="00EA1AD5">
            <w:pPr>
              <w:pStyle w:val="23"/>
              <w:tabs>
                <w:tab w:val="left" w:pos="2552"/>
              </w:tabs>
              <w:ind w:right="-55"/>
              <w:jc w:val="center"/>
              <w:rPr>
                <w:sz w:val="14"/>
                <w:szCs w:val="14"/>
              </w:rPr>
            </w:pPr>
            <w:r w:rsidRPr="00BC6A7A">
              <w:rPr>
                <w:sz w:val="14"/>
                <w:szCs w:val="14"/>
              </w:rPr>
              <w:t>Межбюджетные трансферты, в рублях</w:t>
            </w:r>
          </w:p>
        </w:tc>
      </w:tr>
      <w:tr w:rsidR="00BC6A7A" w:rsidRPr="00BC6A7A" w:rsidTr="00BC6A7A">
        <w:tc>
          <w:tcPr>
            <w:tcW w:w="204" w:type="pct"/>
            <w:vMerge/>
            <w:vAlign w:val="center"/>
          </w:tcPr>
          <w:p w:rsidR="00BC6A7A" w:rsidRPr="00BC6A7A" w:rsidRDefault="00BC6A7A" w:rsidP="00EA1AD5">
            <w:pPr>
              <w:pStyle w:val="23"/>
              <w:tabs>
                <w:tab w:val="left" w:pos="2552"/>
              </w:tabs>
              <w:ind w:right="-55"/>
              <w:jc w:val="center"/>
              <w:rPr>
                <w:sz w:val="14"/>
                <w:szCs w:val="14"/>
              </w:rPr>
            </w:pPr>
          </w:p>
        </w:tc>
        <w:tc>
          <w:tcPr>
            <w:tcW w:w="721" w:type="pct"/>
            <w:vMerge/>
            <w:vAlign w:val="center"/>
          </w:tcPr>
          <w:p w:rsidR="00BC6A7A" w:rsidRPr="00BC6A7A" w:rsidRDefault="00BC6A7A" w:rsidP="00EA1AD5">
            <w:pPr>
              <w:pStyle w:val="23"/>
              <w:tabs>
                <w:tab w:val="left" w:pos="2552"/>
              </w:tabs>
              <w:ind w:right="-55"/>
              <w:jc w:val="center"/>
              <w:rPr>
                <w:sz w:val="14"/>
                <w:szCs w:val="14"/>
              </w:rPr>
            </w:pP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2014г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2015г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2016г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2017г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2018г</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2019г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2020г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2021г</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2022г</w:t>
            </w:r>
          </w:p>
        </w:tc>
      </w:tr>
      <w:tr w:rsidR="00BC6A7A" w:rsidRPr="00BC6A7A" w:rsidTr="00BC6A7A">
        <w:tc>
          <w:tcPr>
            <w:tcW w:w="204"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1</w:t>
            </w:r>
          </w:p>
        </w:tc>
        <w:tc>
          <w:tcPr>
            <w:tcW w:w="721"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2</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3</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5</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6</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7</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8</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9</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10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11</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 xml:space="preserve">1. </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Ангарский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9 097,00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12 017,00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9 553,00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10 659,00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12 146,00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12 534,00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2.</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Артюгинский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2 286,00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7 560,00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2 401,00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5 353,00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7 642,00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7 886,00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 xml:space="preserve">3. </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Белякинский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2 962,00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3 522,00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3 110,00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3 027,00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3 358,00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3 559,00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3 673,00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4.</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Богучанский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146 534,00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166 817,00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153 879,00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139 485,00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154 740,00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168 613,00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173 999,00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173 999,00</w:t>
            </w:r>
          </w:p>
        </w:tc>
        <w:tc>
          <w:tcPr>
            <w:tcW w:w="453" w:type="pct"/>
          </w:tcPr>
          <w:p w:rsidR="00BC6A7A" w:rsidRPr="00BC6A7A" w:rsidRDefault="00BC6A7A" w:rsidP="00EA1AD5">
            <w:pPr>
              <w:pStyle w:val="23"/>
              <w:tabs>
                <w:tab w:val="left" w:pos="2552"/>
              </w:tabs>
              <w:ind w:right="-55"/>
              <w:jc w:val="right"/>
              <w:rPr>
                <w:sz w:val="14"/>
                <w:szCs w:val="14"/>
                <w:lang w:val="en-US"/>
              </w:rPr>
            </w:pPr>
            <w:r w:rsidRPr="00BC6A7A">
              <w:rPr>
                <w:sz w:val="14"/>
                <w:szCs w:val="14"/>
              </w:rPr>
              <w:t>173 999,00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5.</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Говорковский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1 592,00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2 220,00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1 672,00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1 678,00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1 861,00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2 244,00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lang w:val="en-US"/>
              </w:rPr>
              <w:t>2 315,</w:t>
            </w:r>
            <w:r w:rsidRPr="00BC6A7A">
              <w:rPr>
                <w:sz w:val="14"/>
                <w:szCs w:val="14"/>
              </w:rPr>
              <w:t>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2 315,00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2 315,00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6.</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Красногорьевский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42 090,00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53 725,00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44 199,00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43 450,00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48 202,00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54 304,00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56 038,00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lastRenderedPageBreak/>
              <w:t>7.</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Манзенский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21 435,00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31 411,00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22 510,00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25 323,00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28 091,00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31 749,00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32 763,00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8.</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Невонский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12 956,00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22 665,00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13 605,00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15 759,00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17 483,00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22 909,00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23 641,00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9.</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Нижнетерянский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9 579,00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11 833,00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10 059,00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10 649,00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11 814,00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11 961,00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12 343,00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10.</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Новохайский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2 411,00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3 822,00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2 532,00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2 138,00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2 372,00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3 863,00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3 987,00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11.</w:t>
            </w:r>
          </w:p>
        </w:tc>
        <w:tc>
          <w:tcPr>
            <w:tcW w:w="721" w:type="pct"/>
            <w:vAlign w:val="center"/>
          </w:tcPr>
          <w:p w:rsidR="00BC6A7A" w:rsidRPr="00BC6A7A" w:rsidRDefault="00BC6A7A" w:rsidP="00EA1AD5">
            <w:pPr>
              <w:pStyle w:val="23"/>
              <w:tabs>
                <w:tab w:val="left" w:pos="2552"/>
              </w:tabs>
              <w:ind w:right="-55"/>
              <w:jc w:val="left"/>
              <w:rPr>
                <w:sz w:val="14"/>
                <w:szCs w:val="14"/>
              </w:rPr>
            </w:pPr>
            <w:r w:rsidRPr="00BC6A7A">
              <w:rPr>
                <w:sz w:val="14"/>
                <w:szCs w:val="14"/>
              </w:rPr>
              <w:t>Октябрьский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7 997,00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17 141,00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8 398,00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17 141,00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19 016,00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17 325,00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17 879,00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12.</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Осиновомысский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17 857,00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21 497,00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18 751,00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16 593,00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18 408,00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21 728,00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22 422,00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13.</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Пинчугский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27 889,00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40 290,00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29 287,00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30 049,00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33 335,00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40 723,00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42 024,00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14.</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Таежнинский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81 275,00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113 042,00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85 349,00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84 575,00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93 825,00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114 258,00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117 908,00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15.</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Такучетский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5 277,00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10 281,00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5 541,00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7 852,00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8 711,00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10 392,00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10 724,00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16.</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Хребтовский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13 911,00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18 626,00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14 608,00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12 184,00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13 516,00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18 827,00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19 428,00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17.</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Чуноярский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27 475,00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40 056,00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28 851,00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33 788,00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37 483,00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40 487,00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41 781,00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r w:rsidRPr="00BC6A7A">
              <w:rPr>
                <w:sz w:val="14"/>
                <w:szCs w:val="14"/>
              </w:rPr>
              <w:t>18.</w:t>
            </w:r>
          </w:p>
        </w:tc>
        <w:tc>
          <w:tcPr>
            <w:tcW w:w="721" w:type="pct"/>
            <w:vAlign w:val="center"/>
          </w:tcPr>
          <w:p w:rsidR="00BC6A7A" w:rsidRPr="00BC6A7A" w:rsidRDefault="00BC6A7A" w:rsidP="00EA1AD5">
            <w:pPr>
              <w:pStyle w:val="23"/>
              <w:tabs>
                <w:tab w:val="left" w:pos="2552"/>
              </w:tabs>
              <w:ind w:right="-55"/>
              <w:jc w:val="left"/>
              <w:rPr>
                <w:sz w:val="14"/>
                <w:szCs w:val="14"/>
              </w:rPr>
            </w:pPr>
            <w:proofErr w:type="spellStart"/>
            <w:r w:rsidRPr="00BC6A7A">
              <w:rPr>
                <w:sz w:val="14"/>
                <w:szCs w:val="14"/>
              </w:rPr>
              <w:t>Шиверский</w:t>
            </w:r>
            <w:proofErr w:type="spellEnd"/>
            <w:r w:rsidRPr="00BC6A7A">
              <w:rPr>
                <w:sz w:val="14"/>
                <w:szCs w:val="14"/>
              </w:rPr>
              <w:t xml:space="preserve"> сельсовет</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27 320,00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26 287,00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28 690,00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23 820,00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26 424,00</w:t>
            </w:r>
          </w:p>
        </w:tc>
        <w:tc>
          <w:tcPr>
            <w:tcW w:w="453" w:type="pct"/>
            <w:vAlign w:val="center"/>
          </w:tcPr>
          <w:p w:rsidR="00BC6A7A" w:rsidRPr="00BC6A7A" w:rsidRDefault="00BC6A7A" w:rsidP="00EA1AD5">
            <w:pPr>
              <w:pStyle w:val="23"/>
              <w:tabs>
                <w:tab w:val="left" w:pos="2552"/>
              </w:tabs>
              <w:ind w:right="-55"/>
              <w:jc w:val="right"/>
              <w:rPr>
                <w:sz w:val="14"/>
                <w:szCs w:val="14"/>
              </w:rPr>
            </w:pPr>
            <w:r w:rsidRPr="00BC6A7A">
              <w:rPr>
                <w:sz w:val="14"/>
                <w:szCs w:val="14"/>
              </w:rPr>
              <w:t>26 570,00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c>
          <w:tcPr>
            <w:tcW w:w="453" w:type="pct"/>
          </w:tcPr>
          <w:p w:rsidR="00BC6A7A" w:rsidRPr="00BC6A7A" w:rsidRDefault="00BC6A7A" w:rsidP="00EA1AD5">
            <w:pPr>
              <w:pStyle w:val="23"/>
              <w:tabs>
                <w:tab w:val="left" w:pos="2552"/>
              </w:tabs>
              <w:ind w:right="-55"/>
              <w:jc w:val="right"/>
              <w:rPr>
                <w:sz w:val="14"/>
                <w:szCs w:val="14"/>
              </w:rPr>
            </w:pPr>
            <w:r w:rsidRPr="00BC6A7A">
              <w:rPr>
                <w:sz w:val="14"/>
                <w:szCs w:val="14"/>
              </w:rPr>
              <w:t>27 418,00</w:t>
            </w:r>
          </w:p>
        </w:tc>
      </w:tr>
      <w:tr w:rsidR="00BC6A7A" w:rsidRPr="00BC6A7A" w:rsidTr="00BC6A7A">
        <w:tc>
          <w:tcPr>
            <w:tcW w:w="204" w:type="pct"/>
          </w:tcPr>
          <w:p w:rsidR="00BC6A7A" w:rsidRPr="00BC6A7A" w:rsidRDefault="00BC6A7A" w:rsidP="00EA1AD5">
            <w:pPr>
              <w:pStyle w:val="23"/>
              <w:tabs>
                <w:tab w:val="left" w:pos="2552"/>
              </w:tabs>
              <w:ind w:right="-55"/>
              <w:rPr>
                <w:sz w:val="14"/>
                <w:szCs w:val="14"/>
              </w:rPr>
            </w:pPr>
          </w:p>
        </w:tc>
        <w:tc>
          <w:tcPr>
            <w:tcW w:w="721"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ИТОГО:</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459 943,00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602 812,00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482 995,00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482 995,00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535 818,00</w:t>
            </w:r>
          </w:p>
        </w:tc>
        <w:tc>
          <w:tcPr>
            <w:tcW w:w="453" w:type="pct"/>
            <w:vAlign w:val="center"/>
          </w:tcPr>
          <w:p w:rsidR="00BC6A7A" w:rsidRPr="00BC6A7A" w:rsidRDefault="00BC6A7A" w:rsidP="00EA1AD5">
            <w:pPr>
              <w:pStyle w:val="23"/>
              <w:tabs>
                <w:tab w:val="left" w:pos="2552"/>
              </w:tabs>
              <w:ind w:right="-55"/>
              <w:jc w:val="center"/>
              <w:rPr>
                <w:sz w:val="14"/>
                <w:szCs w:val="14"/>
              </w:rPr>
            </w:pPr>
            <w:r w:rsidRPr="00BC6A7A">
              <w:rPr>
                <w:sz w:val="14"/>
                <w:szCs w:val="14"/>
              </w:rPr>
              <w:t>609 300,00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c>
          <w:tcPr>
            <w:tcW w:w="453" w:type="pct"/>
          </w:tcPr>
          <w:p w:rsidR="00BC6A7A" w:rsidRPr="00BC6A7A" w:rsidRDefault="00BC6A7A" w:rsidP="00EA1AD5">
            <w:pPr>
              <w:pStyle w:val="23"/>
              <w:tabs>
                <w:tab w:val="left" w:pos="2552"/>
              </w:tabs>
              <w:ind w:right="-55"/>
              <w:jc w:val="center"/>
              <w:rPr>
                <w:sz w:val="14"/>
                <w:szCs w:val="14"/>
              </w:rPr>
            </w:pPr>
            <w:r w:rsidRPr="00BC6A7A">
              <w:rPr>
                <w:sz w:val="14"/>
                <w:szCs w:val="14"/>
              </w:rPr>
              <w:t>628 763,00</w:t>
            </w:r>
          </w:p>
        </w:tc>
      </w:tr>
    </w:tbl>
    <w:p w:rsidR="00EA1AD5" w:rsidRPr="00EA1AD5" w:rsidRDefault="00EA1AD5" w:rsidP="00EA1AD5">
      <w:pPr>
        <w:spacing w:after="0" w:line="240" w:lineRule="auto"/>
        <w:rPr>
          <w:rFonts w:ascii="Times New Roman" w:eastAsia="Times New Roman" w:hAnsi="Times New Roman"/>
          <w:sz w:val="24"/>
          <w:szCs w:val="24"/>
          <w:lang w:eastAsia="ru-RU"/>
        </w:rPr>
      </w:pPr>
    </w:p>
    <w:p w:rsidR="00EA1AD5" w:rsidRPr="00EA1AD5" w:rsidRDefault="00EA1AD5" w:rsidP="00EA1AD5">
      <w:pPr>
        <w:tabs>
          <w:tab w:val="left" w:pos="4275"/>
          <w:tab w:val="center" w:pos="4819"/>
        </w:tabs>
        <w:spacing w:after="0" w:line="240" w:lineRule="auto"/>
        <w:rPr>
          <w:rFonts w:ascii="Times New Roman" w:eastAsia="Times New Roman" w:hAnsi="Times New Roman"/>
          <w:b/>
          <w:sz w:val="24"/>
          <w:szCs w:val="24"/>
          <w:lang w:eastAsia="ru-RU"/>
        </w:rPr>
      </w:pPr>
      <w:r w:rsidRPr="00EA1AD5">
        <w:rPr>
          <w:rFonts w:ascii="Times New Roman" w:eastAsia="Times New Roman" w:hAnsi="Times New Roman"/>
          <w:b/>
          <w:sz w:val="24"/>
          <w:szCs w:val="24"/>
          <w:lang w:eastAsia="ru-RU"/>
        </w:rPr>
        <w:tab/>
        <w:t xml:space="preserve">  </w:t>
      </w:r>
      <w:r>
        <w:rPr>
          <w:rFonts w:ascii="Times New Roman" w:eastAsia="Times New Roman" w:hAnsi="Times New Roman"/>
          <w:b/>
          <w:noProof/>
          <w:sz w:val="24"/>
          <w:szCs w:val="24"/>
          <w:lang w:eastAsia="ru-RU"/>
        </w:rPr>
        <w:drawing>
          <wp:inline distT="0" distB="0" distL="0" distR="0">
            <wp:extent cx="485775" cy="571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srcRect/>
                    <a:stretch>
                      <a:fillRect/>
                    </a:stretch>
                  </pic:blipFill>
                  <pic:spPr bwMode="auto">
                    <a:xfrm>
                      <a:off x="0" y="0"/>
                      <a:ext cx="485775" cy="571500"/>
                    </a:xfrm>
                    <a:prstGeom prst="rect">
                      <a:avLst/>
                    </a:prstGeom>
                    <a:noFill/>
                  </pic:spPr>
                </pic:pic>
              </a:graphicData>
            </a:graphic>
          </wp:inline>
        </w:drawing>
      </w:r>
    </w:p>
    <w:p w:rsidR="00EA1AD5" w:rsidRPr="00EA1AD5" w:rsidRDefault="00EA1AD5" w:rsidP="00EA1AD5">
      <w:pPr>
        <w:spacing w:after="0" w:line="240" w:lineRule="auto"/>
        <w:jc w:val="center"/>
        <w:rPr>
          <w:rFonts w:ascii="Times New Roman" w:eastAsia="Times New Roman" w:hAnsi="Times New Roman"/>
          <w:sz w:val="20"/>
          <w:szCs w:val="28"/>
          <w:lang w:eastAsia="ru-RU"/>
        </w:rPr>
      </w:pP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БОГУЧАНСКИЙ РАЙОННЫЙ СОВЕТ ДЕПУТАТОВ</w:t>
      </w: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РЕШЕНИЕ</w:t>
      </w: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28.05.2020                                    </w:t>
      </w:r>
      <w:r>
        <w:rPr>
          <w:rFonts w:ascii="Times New Roman" w:eastAsia="Times New Roman" w:hAnsi="Times New Roman"/>
          <w:sz w:val="20"/>
          <w:szCs w:val="20"/>
          <w:lang w:eastAsia="ru-RU"/>
        </w:rPr>
        <w:t xml:space="preserve">               </w:t>
      </w:r>
      <w:r w:rsidRPr="00EA1AD5">
        <w:rPr>
          <w:rFonts w:ascii="Times New Roman" w:eastAsia="Times New Roman" w:hAnsi="Times New Roman"/>
          <w:sz w:val="20"/>
          <w:szCs w:val="20"/>
          <w:lang w:eastAsia="ru-RU"/>
        </w:rPr>
        <w:t xml:space="preserve">   с. </w:t>
      </w:r>
      <w:proofErr w:type="spellStart"/>
      <w:r w:rsidRPr="00EA1AD5">
        <w:rPr>
          <w:rFonts w:ascii="Times New Roman" w:eastAsia="Times New Roman" w:hAnsi="Times New Roman"/>
          <w:sz w:val="20"/>
          <w:szCs w:val="20"/>
          <w:lang w:eastAsia="ru-RU"/>
        </w:rPr>
        <w:t>Богучаны</w:t>
      </w:r>
      <w:proofErr w:type="spellEnd"/>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t xml:space="preserve">                 № 50/1-339</w:t>
      </w:r>
    </w:p>
    <w:p w:rsidR="00EA1AD5" w:rsidRPr="00EA1AD5" w:rsidRDefault="00EA1AD5" w:rsidP="00EA1AD5">
      <w:pPr>
        <w:spacing w:after="0" w:line="240" w:lineRule="auto"/>
        <w:jc w:val="center"/>
        <w:rPr>
          <w:rFonts w:ascii="Times New Roman" w:eastAsia="Times New Roman" w:hAnsi="Times New Roman"/>
          <w:sz w:val="20"/>
          <w:szCs w:val="20"/>
          <w:lang w:eastAsia="ru-RU"/>
        </w:rPr>
      </w:pPr>
    </w:p>
    <w:p w:rsidR="00EA1AD5" w:rsidRPr="00EA1AD5" w:rsidRDefault="00EA1AD5" w:rsidP="00EA1AD5">
      <w:pPr>
        <w:spacing w:after="0" w:line="240" w:lineRule="auto"/>
        <w:jc w:val="center"/>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О присвоении звания  «Почетный гражданин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w:t>
      </w:r>
    </w:p>
    <w:p w:rsidR="00EA1AD5" w:rsidRPr="00EA1AD5" w:rsidRDefault="00EA1AD5" w:rsidP="00EA1AD5">
      <w:pPr>
        <w:spacing w:after="0" w:line="240" w:lineRule="auto"/>
        <w:jc w:val="center"/>
        <w:rPr>
          <w:rFonts w:ascii="Times New Roman" w:eastAsia="Times New Roman" w:hAnsi="Times New Roman"/>
          <w:sz w:val="20"/>
          <w:szCs w:val="20"/>
          <w:lang w:eastAsia="ru-RU"/>
        </w:rPr>
      </w:pP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        В соответствии с решением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районного Совета депутатов от 16.06.2016 №8/1-56  «Об утверждении Положения о почетном звании «Почетный гражданин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 ст. 32, 36 Устава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 Красноярского края, </w:t>
      </w:r>
      <w:proofErr w:type="spellStart"/>
      <w:r w:rsidRPr="00EA1AD5">
        <w:rPr>
          <w:rFonts w:ascii="Times New Roman" w:eastAsia="Times New Roman" w:hAnsi="Times New Roman"/>
          <w:sz w:val="20"/>
          <w:szCs w:val="20"/>
          <w:lang w:eastAsia="ru-RU"/>
        </w:rPr>
        <w:t>Богучанский</w:t>
      </w:r>
      <w:proofErr w:type="spellEnd"/>
      <w:r w:rsidRPr="00EA1AD5">
        <w:rPr>
          <w:rFonts w:ascii="Times New Roman" w:eastAsia="Times New Roman" w:hAnsi="Times New Roman"/>
          <w:sz w:val="20"/>
          <w:szCs w:val="20"/>
          <w:lang w:eastAsia="ru-RU"/>
        </w:rPr>
        <w:t xml:space="preserve">  районный Совет  депутатов</w:t>
      </w:r>
      <w:r>
        <w:rPr>
          <w:rFonts w:ascii="Times New Roman" w:eastAsia="Times New Roman" w:hAnsi="Times New Roman"/>
          <w:sz w:val="20"/>
          <w:szCs w:val="20"/>
          <w:lang w:eastAsia="ru-RU"/>
        </w:rPr>
        <w:t>,</w:t>
      </w:r>
      <w:r w:rsidRPr="00EA1AD5">
        <w:rPr>
          <w:rFonts w:ascii="Times New Roman" w:eastAsia="Times New Roman" w:hAnsi="Times New Roman"/>
          <w:sz w:val="20"/>
          <w:szCs w:val="20"/>
          <w:lang w:eastAsia="ru-RU"/>
        </w:rPr>
        <w:t xml:space="preserve"> РЕШИЛ:</w:t>
      </w:r>
    </w:p>
    <w:p w:rsidR="00EA1AD5" w:rsidRPr="00EA1AD5" w:rsidRDefault="00EA1AD5" w:rsidP="00EA1AD5">
      <w:pPr>
        <w:numPr>
          <w:ilvl w:val="0"/>
          <w:numId w:val="43"/>
        </w:num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Присвоить звание «Почетный гражданин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w:t>
      </w: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 Шевцовой Галине Петровне, учителю русского языка и литературы, МКОУ </w:t>
      </w:r>
      <w:proofErr w:type="spellStart"/>
      <w:r w:rsidRPr="00EA1AD5">
        <w:rPr>
          <w:rFonts w:ascii="Times New Roman" w:eastAsia="Times New Roman" w:hAnsi="Times New Roman"/>
          <w:sz w:val="20"/>
          <w:szCs w:val="20"/>
          <w:lang w:eastAsia="ru-RU"/>
        </w:rPr>
        <w:t>Богучанская</w:t>
      </w:r>
      <w:proofErr w:type="spellEnd"/>
      <w:r w:rsidRPr="00EA1AD5">
        <w:rPr>
          <w:rFonts w:ascii="Times New Roman" w:eastAsia="Times New Roman" w:hAnsi="Times New Roman"/>
          <w:sz w:val="20"/>
          <w:szCs w:val="20"/>
          <w:lang w:eastAsia="ru-RU"/>
        </w:rPr>
        <w:t xml:space="preserve"> школа № 1 им. К. И. </w:t>
      </w:r>
      <w:proofErr w:type="gramStart"/>
      <w:r w:rsidRPr="00EA1AD5">
        <w:rPr>
          <w:rFonts w:ascii="Times New Roman" w:eastAsia="Times New Roman" w:hAnsi="Times New Roman"/>
          <w:sz w:val="20"/>
          <w:szCs w:val="20"/>
          <w:lang w:eastAsia="ru-RU"/>
        </w:rPr>
        <w:t>Безруких</w:t>
      </w:r>
      <w:proofErr w:type="gramEnd"/>
      <w:r w:rsidRPr="00EA1AD5">
        <w:rPr>
          <w:rFonts w:ascii="Times New Roman" w:eastAsia="Times New Roman" w:hAnsi="Times New Roman"/>
          <w:sz w:val="20"/>
          <w:szCs w:val="20"/>
          <w:lang w:eastAsia="ru-RU"/>
        </w:rPr>
        <w:t>.</w:t>
      </w:r>
    </w:p>
    <w:p w:rsidR="00EA1AD5" w:rsidRPr="00EA1AD5" w:rsidRDefault="00EA1AD5" w:rsidP="00EA1AD5">
      <w:pPr>
        <w:spacing w:after="0" w:line="240" w:lineRule="auto"/>
        <w:ind w:firstLine="708"/>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2. </w:t>
      </w:r>
      <w:proofErr w:type="gramStart"/>
      <w:r w:rsidRPr="00EA1AD5">
        <w:rPr>
          <w:rFonts w:ascii="Times New Roman" w:eastAsia="Times New Roman" w:hAnsi="Times New Roman"/>
          <w:sz w:val="20"/>
          <w:szCs w:val="20"/>
          <w:lang w:eastAsia="ru-RU"/>
        </w:rPr>
        <w:t>Контроль за</w:t>
      </w:r>
      <w:proofErr w:type="gramEnd"/>
      <w:r w:rsidRPr="00EA1AD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(В.С. Новоселов).</w:t>
      </w:r>
    </w:p>
    <w:p w:rsidR="00EA1AD5" w:rsidRPr="00EA1AD5" w:rsidRDefault="00EA1AD5" w:rsidP="00EA1AD5">
      <w:pPr>
        <w:spacing w:after="0" w:line="240" w:lineRule="auto"/>
        <w:jc w:val="both"/>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w:t>
      </w:r>
    </w:p>
    <w:p w:rsidR="00EA1AD5" w:rsidRPr="00EA1AD5" w:rsidRDefault="00EA1AD5" w:rsidP="00EA1AD5">
      <w:pPr>
        <w:spacing w:after="0" w:line="240" w:lineRule="auto"/>
        <w:jc w:val="both"/>
        <w:rPr>
          <w:rFonts w:ascii="Times New Roman" w:eastAsia="Times New Roman" w:hAnsi="Times New Roman"/>
          <w:sz w:val="20"/>
          <w:szCs w:val="20"/>
          <w:lang w:eastAsia="ru-RU"/>
        </w:rPr>
      </w:pPr>
    </w:p>
    <w:tbl>
      <w:tblPr>
        <w:tblW w:w="0" w:type="auto"/>
        <w:tblLook w:val="01E0"/>
      </w:tblPr>
      <w:tblGrid>
        <w:gridCol w:w="5495"/>
        <w:gridCol w:w="4358"/>
      </w:tblGrid>
      <w:tr w:rsidR="00EA1AD5" w:rsidRPr="00EA1AD5" w:rsidTr="00EA1AD5">
        <w:trPr>
          <w:trHeight w:val="1163"/>
        </w:trPr>
        <w:tc>
          <w:tcPr>
            <w:tcW w:w="5495" w:type="dxa"/>
          </w:tcPr>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Председатель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районного Совета депутатов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А. С. Медведев</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______________________ </w:t>
            </w:r>
          </w:p>
        </w:tc>
        <w:tc>
          <w:tcPr>
            <w:tcW w:w="4358" w:type="dxa"/>
          </w:tcPr>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 xml:space="preserve">И.о. Главы </w:t>
            </w:r>
            <w:proofErr w:type="spellStart"/>
            <w:r w:rsidRPr="00EA1AD5">
              <w:rPr>
                <w:rFonts w:ascii="Times New Roman" w:eastAsia="Times New Roman" w:hAnsi="Times New Roman"/>
                <w:sz w:val="20"/>
                <w:szCs w:val="20"/>
                <w:lang w:eastAsia="ru-RU"/>
              </w:rPr>
              <w:t>Богучанского</w:t>
            </w:r>
            <w:proofErr w:type="spellEnd"/>
            <w:r w:rsidRPr="00EA1AD5">
              <w:rPr>
                <w:rFonts w:ascii="Times New Roman" w:eastAsia="Times New Roman" w:hAnsi="Times New Roman"/>
                <w:sz w:val="20"/>
                <w:szCs w:val="20"/>
                <w:lang w:eastAsia="ru-RU"/>
              </w:rPr>
              <w:t xml:space="preserve"> района           </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В.Р. Саар</w:t>
            </w:r>
          </w:p>
          <w:p w:rsidR="00EA1AD5" w:rsidRPr="00EA1AD5" w:rsidRDefault="00EA1AD5" w:rsidP="00EA1AD5">
            <w:pPr>
              <w:tabs>
                <w:tab w:val="left" w:pos="2552"/>
              </w:tabs>
              <w:spacing w:after="0" w:line="240" w:lineRule="auto"/>
              <w:ind w:right="-55"/>
              <w:rPr>
                <w:rFonts w:ascii="Times New Roman" w:eastAsia="Times New Roman" w:hAnsi="Times New Roman"/>
                <w:sz w:val="20"/>
                <w:szCs w:val="20"/>
                <w:lang w:eastAsia="ru-RU"/>
              </w:rPr>
            </w:pPr>
          </w:p>
          <w:p w:rsidR="00EA1AD5" w:rsidRPr="00EA1AD5" w:rsidRDefault="00EA1AD5" w:rsidP="00EA1AD5">
            <w:pPr>
              <w:spacing w:after="0" w:line="240" w:lineRule="auto"/>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______________________</w:t>
            </w:r>
          </w:p>
        </w:tc>
      </w:tr>
    </w:tbl>
    <w:p w:rsidR="00EA1AD5" w:rsidRPr="00EA1AD5" w:rsidRDefault="00EA1AD5" w:rsidP="00EA1AD5">
      <w:pPr>
        <w:spacing w:after="0" w:line="240" w:lineRule="auto"/>
        <w:rPr>
          <w:rFonts w:ascii="Times New Roman" w:eastAsia="Times New Roman" w:hAnsi="Times New Roman"/>
          <w:sz w:val="20"/>
          <w:szCs w:val="20"/>
          <w:lang w:eastAsia="ru-RU"/>
        </w:rPr>
      </w:pPr>
      <w:r w:rsidRPr="00EA1AD5">
        <w:rPr>
          <w:rFonts w:ascii="Times New Roman" w:eastAsia="Times New Roman" w:hAnsi="Times New Roman"/>
          <w:sz w:val="20"/>
          <w:szCs w:val="20"/>
          <w:lang w:eastAsia="ru-RU"/>
        </w:rPr>
        <w:t>«28» мая  2020 г.</w:t>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r>
      <w:r w:rsidRPr="00EA1AD5">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EA1AD5">
        <w:rPr>
          <w:rFonts w:ascii="Times New Roman" w:eastAsia="Times New Roman" w:hAnsi="Times New Roman"/>
          <w:sz w:val="20"/>
          <w:szCs w:val="20"/>
          <w:lang w:eastAsia="ru-RU"/>
        </w:rPr>
        <w:t xml:space="preserve">           «28» мая  2020 г.</w:t>
      </w:r>
      <w:r w:rsidRPr="00EA1AD5">
        <w:rPr>
          <w:rFonts w:ascii="Times New Roman" w:eastAsia="Times New Roman" w:hAnsi="Times New Roman"/>
          <w:sz w:val="20"/>
          <w:szCs w:val="20"/>
          <w:lang w:eastAsia="ru-RU"/>
        </w:rPr>
        <w:tab/>
        <w:t xml:space="preserve">                   </w:t>
      </w:r>
      <w:r w:rsidRPr="00EA1AD5">
        <w:rPr>
          <w:rFonts w:ascii="Times New Roman" w:eastAsia="Times New Roman" w:hAnsi="Times New Roman"/>
          <w:sz w:val="20"/>
          <w:szCs w:val="20"/>
          <w:lang w:eastAsia="ru-RU"/>
        </w:rPr>
        <w:tab/>
      </w:r>
    </w:p>
    <w:p w:rsidR="00EA1AD5" w:rsidRPr="00C0141E" w:rsidRDefault="00EA1AD5" w:rsidP="00EA1AD5">
      <w:pPr>
        <w:tabs>
          <w:tab w:val="left" w:pos="6465"/>
        </w:tabs>
        <w:spacing w:after="0" w:line="240" w:lineRule="auto"/>
        <w:jc w:val="both"/>
        <w:rPr>
          <w:rFonts w:ascii="Times New Roman" w:eastAsia="Times New Roman" w:hAnsi="Times New Roman"/>
          <w:sz w:val="24"/>
          <w:szCs w:val="20"/>
          <w:lang w:eastAsia="ru-RU"/>
        </w:rPr>
      </w:pPr>
    </w:p>
    <w:p w:rsidR="007946EA" w:rsidRPr="007946EA" w:rsidRDefault="007946EA" w:rsidP="007946EA">
      <w:pPr>
        <w:spacing w:after="0" w:line="240" w:lineRule="auto"/>
        <w:rPr>
          <w:rFonts w:ascii="Times New Roman" w:eastAsia="Times New Roman" w:hAnsi="Times New Roman"/>
          <w:b/>
          <w:bCs/>
          <w:sz w:val="28"/>
          <w:lang w:eastAsia="ru-RU"/>
        </w:rPr>
      </w:pPr>
      <w:r w:rsidRPr="007946EA">
        <w:rPr>
          <w:rFonts w:ascii="Times New Roman" w:eastAsia="Times New Roman" w:hAnsi="Times New Roman"/>
          <w:b/>
          <w:bCs/>
          <w:sz w:val="28"/>
          <w:lang w:eastAsia="ru-RU"/>
        </w:rPr>
        <w:t xml:space="preserve">                                                      </w:t>
      </w:r>
      <w:r w:rsidR="00C0141E">
        <w:rPr>
          <w:rFonts w:ascii="Times New Roman" w:eastAsia="Times New Roman" w:hAnsi="Times New Roman"/>
          <w:b/>
          <w:bCs/>
          <w:sz w:val="28"/>
          <w:lang w:val="en-US" w:eastAsia="ru-RU"/>
        </w:rPr>
        <w:t xml:space="preserve">     </w:t>
      </w:r>
      <w:r w:rsidRPr="007946EA">
        <w:rPr>
          <w:rFonts w:ascii="Times New Roman" w:eastAsia="Times New Roman" w:hAnsi="Times New Roman"/>
          <w:b/>
          <w:bCs/>
          <w:sz w:val="28"/>
          <w:lang w:eastAsia="ru-RU"/>
        </w:rPr>
        <w:t xml:space="preserve">      </w:t>
      </w:r>
      <w:r w:rsidRPr="007946EA">
        <w:rPr>
          <w:rFonts w:ascii="Times New Roman" w:eastAsia="Times New Roman" w:hAnsi="Times New Roman"/>
          <w:noProof/>
          <w:lang w:eastAsia="ru-RU"/>
        </w:rPr>
        <w:drawing>
          <wp:inline distT="0" distB="0" distL="0" distR="0">
            <wp:extent cx="476250" cy="5619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r w:rsidRPr="007946EA">
        <w:rPr>
          <w:rFonts w:ascii="Times New Roman" w:eastAsia="Times New Roman" w:hAnsi="Times New Roman"/>
          <w:b/>
          <w:bCs/>
          <w:sz w:val="28"/>
          <w:lang w:eastAsia="ru-RU"/>
        </w:rPr>
        <w:t xml:space="preserve">          </w:t>
      </w:r>
    </w:p>
    <w:p w:rsidR="007946EA" w:rsidRPr="007946EA" w:rsidRDefault="007946EA" w:rsidP="007946EA">
      <w:pPr>
        <w:spacing w:after="0" w:line="240" w:lineRule="auto"/>
        <w:jc w:val="center"/>
        <w:rPr>
          <w:rFonts w:ascii="Times New Roman" w:eastAsia="Times New Roman" w:hAnsi="Times New Roman"/>
          <w:b/>
          <w:bCs/>
          <w:sz w:val="28"/>
          <w:lang w:eastAsia="ru-RU"/>
        </w:rPr>
      </w:pPr>
      <w:r w:rsidRPr="007946EA">
        <w:rPr>
          <w:rFonts w:ascii="Times New Roman" w:eastAsia="Times New Roman" w:hAnsi="Times New Roman"/>
          <w:b/>
          <w:bCs/>
          <w:sz w:val="28"/>
          <w:lang w:eastAsia="ru-RU"/>
        </w:rPr>
        <w:t xml:space="preserve">                  </w:t>
      </w:r>
    </w:p>
    <w:p w:rsidR="007946EA" w:rsidRPr="007946EA" w:rsidRDefault="007946EA" w:rsidP="007946EA">
      <w:pPr>
        <w:spacing w:after="0" w:line="240" w:lineRule="auto"/>
        <w:jc w:val="center"/>
        <w:rPr>
          <w:rFonts w:ascii="Times New Roman" w:eastAsia="Times New Roman" w:hAnsi="Times New Roman"/>
          <w:bCs/>
          <w:sz w:val="18"/>
          <w:szCs w:val="20"/>
          <w:lang w:eastAsia="ru-RU"/>
        </w:rPr>
      </w:pPr>
      <w:r w:rsidRPr="007946EA">
        <w:rPr>
          <w:rFonts w:ascii="Times New Roman" w:eastAsia="Times New Roman" w:hAnsi="Times New Roman"/>
          <w:bCs/>
          <w:sz w:val="18"/>
          <w:szCs w:val="20"/>
          <w:lang w:eastAsia="ru-RU"/>
        </w:rPr>
        <w:t>БОГУЧАНСКИЙ РАЙОННЫЙ СОВЕТ ДЕПУТАТОВ</w:t>
      </w:r>
    </w:p>
    <w:p w:rsidR="007946EA" w:rsidRPr="007946EA" w:rsidRDefault="007946EA" w:rsidP="007946EA">
      <w:pPr>
        <w:keepNext/>
        <w:spacing w:after="0" w:line="240" w:lineRule="auto"/>
        <w:jc w:val="center"/>
        <w:outlineLvl w:val="0"/>
        <w:rPr>
          <w:rFonts w:ascii="Times New Roman" w:eastAsia="Times New Roman" w:hAnsi="Times New Roman"/>
          <w:bCs/>
          <w:sz w:val="18"/>
          <w:szCs w:val="20"/>
          <w:lang w:eastAsia="ru-RU"/>
        </w:rPr>
      </w:pPr>
      <w:r w:rsidRPr="007946EA">
        <w:rPr>
          <w:rFonts w:ascii="Times New Roman" w:eastAsia="Times New Roman" w:hAnsi="Times New Roman"/>
          <w:bCs/>
          <w:sz w:val="18"/>
          <w:szCs w:val="20"/>
          <w:lang w:eastAsia="ru-RU"/>
        </w:rPr>
        <w:t>РЕШЕНИЕ</w:t>
      </w:r>
    </w:p>
    <w:p w:rsidR="007946EA" w:rsidRPr="007946EA" w:rsidRDefault="007946EA" w:rsidP="007946EA">
      <w:pPr>
        <w:spacing w:after="0" w:line="240" w:lineRule="auto"/>
        <w:jc w:val="center"/>
        <w:rPr>
          <w:rFonts w:ascii="Courier New" w:eastAsia="Times New Roman" w:hAnsi="Courier New" w:cs="Courier New"/>
          <w:sz w:val="20"/>
          <w:szCs w:val="20"/>
          <w:lang w:eastAsia="ru-RU"/>
        </w:rPr>
      </w:pPr>
      <w:r w:rsidRPr="007946EA">
        <w:rPr>
          <w:rFonts w:ascii="Times New Roman" w:eastAsia="Times New Roman" w:hAnsi="Times New Roman"/>
          <w:bCs/>
          <w:sz w:val="20"/>
          <w:szCs w:val="20"/>
          <w:lang w:eastAsia="ru-RU"/>
        </w:rPr>
        <w:t xml:space="preserve">28.05.2020                                   </w:t>
      </w:r>
      <w:r>
        <w:rPr>
          <w:rFonts w:ascii="Times New Roman" w:eastAsia="Times New Roman" w:hAnsi="Times New Roman"/>
          <w:bCs/>
          <w:sz w:val="20"/>
          <w:szCs w:val="20"/>
          <w:lang w:eastAsia="ru-RU"/>
        </w:rPr>
        <w:t xml:space="preserve"> </w:t>
      </w:r>
      <w:r w:rsidRPr="007946EA">
        <w:rPr>
          <w:rFonts w:ascii="Times New Roman" w:eastAsia="Times New Roman" w:hAnsi="Times New Roman"/>
          <w:bCs/>
          <w:sz w:val="20"/>
          <w:szCs w:val="20"/>
          <w:lang w:eastAsia="ru-RU"/>
        </w:rPr>
        <w:t xml:space="preserve">    с. </w:t>
      </w:r>
      <w:proofErr w:type="spellStart"/>
      <w:r w:rsidRPr="007946EA">
        <w:rPr>
          <w:rFonts w:ascii="Times New Roman" w:eastAsia="Times New Roman" w:hAnsi="Times New Roman"/>
          <w:bCs/>
          <w:sz w:val="20"/>
          <w:szCs w:val="20"/>
          <w:lang w:eastAsia="ru-RU"/>
        </w:rPr>
        <w:t>Богучаны</w:t>
      </w:r>
      <w:proofErr w:type="spellEnd"/>
      <w:r w:rsidRPr="007946EA">
        <w:rPr>
          <w:rFonts w:ascii="Times New Roman" w:eastAsia="Times New Roman" w:hAnsi="Times New Roman"/>
          <w:bCs/>
          <w:sz w:val="20"/>
          <w:szCs w:val="20"/>
          <w:lang w:eastAsia="ru-RU"/>
        </w:rPr>
        <w:t xml:space="preserve">                                       № 50/1-340</w:t>
      </w:r>
    </w:p>
    <w:p w:rsidR="007946EA" w:rsidRPr="007946EA" w:rsidRDefault="007946EA" w:rsidP="007946EA">
      <w:pPr>
        <w:autoSpaceDE w:val="0"/>
        <w:autoSpaceDN w:val="0"/>
        <w:adjustRightInd w:val="0"/>
        <w:spacing w:after="0" w:line="240" w:lineRule="auto"/>
        <w:jc w:val="center"/>
        <w:rPr>
          <w:rFonts w:ascii="Times New Roman" w:eastAsia="Times New Roman" w:hAnsi="Times New Roman"/>
          <w:sz w:val="20"/>
          <w:szCs w:val="20"/>
          <w:lang w:eastAsia="ru-RU"/>
        </w:rPr>
      </w:pPr>
    </w:p>
    <w:p w:rsidR="007946EA" w:rsidRPr="007946EA" w:rsidRDefault="007946EA" w:rsidP="007946EA">
      <w:pPr>
        <w:autoSpaceDE w:val="0"/>
        <w:autoSpaceDN w:val="0"/>
        <w:adjustRightInd w:val="0"/>
        <w:spacing w:after="0" w:line="240" w:lineRule="auto"/>
        <w:jc w:val="center"/>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О  награждении Почетной грамотой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районного Совета депутатов</w:t>
      </w:r>
    </w:p>
    <w:p w:rsidR="007946EA" w:rsidRPr="007946EA" w:rsidRDefault="007946EA" w:rsidP="007946EA">
      <w:pPr>
        <w:widowControl w:val="0"/>
        <w:spacing w:after="0" w:line="240" w:lineRule="auto"/>
        <w:ind w:left="40"/>
        <w:jc w:val="center"/>
        <w:rPr>
          <w:rFonts w:ascii="Times New Roman" w:eastAsia="Times New Roman" w:hAnsi="Times New Roman"/>
          <w:sz w:val="20"/>
          <w:szCs w:val="20"/>
          <w:lang w:eastAsia="ru-RU"/>
        </w:rPr>
      </w:pPr>
    </w:p>
    <w:p w:rsidR="007946EA" w:rsidRPr="007946EA" w:rsidRDefault="007946EA" w:rsidP="007946EA">
      <w:pPr>
        <w:autoSpaceDE w:val="0"/>
        <w:autoSpaceDN w:val="0"/>
        <w:adjustRightInd w:val="0"/>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В соответствии с решением от 22.12.2016 № 13/1-94 «О Почетной грамоте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районного Совета депутатов», статьей 36 Устава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района Красноярского края, статьей 25 Регламента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w:t>
      </w:r>
      <w:proofErr w:type="gramStart"/>
      <w:r w:rsidRPr="007946EA">
        <w:rPr>
          <w:rFonts w:ascii="Times New Roman" w:eastAsia="Times New Roman" w:hAnsi="Times New Roman"/>
          <w:sz w:val="20"/>
          <w:szCs w:val="20"/>
          <w:lang w:eastAsia="ru-RU"/>
        </w:rPr>
        <w:lastRenderedPageBreak/>
        <w:t xml:space="preserve">районного Совета депутатов, утвержденного решением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районного Совета депутатов от 15.06.2015 № 48/1-389 </w:t>
      </w:r>
      <w:r w:rsidRPr="007946EA">
        <w:rPr>
          <w:rFonts w:eastAsia="Times New Roman"/>
          <w:sz w:val="20"/>
          <w:szCs w:val="20"/>
          <w:lang w:eastAsia="ru-RU"/>
        </w:rPr>
        <w:t xml:space="preserve"> </w:t>
      </w:r>
      <w:r w:rsidRPr="007946EA">
        <w:rPr>
          <w:rFonts w:ascii="Times New Roman" w:eastAsia="Times New Roman" w:hAnsi="Times New Roman"/>
          <w:sz w:val="20"/>
          <w:szCs w:val="20"/>
          <w:lang w:eastAsia="ru-RU"/>
        </w:rPr>
        <w:t>РЕШИЛ</w:t>
      </w:r>
      <w:proofErr w:type="gramEnd"/>
      <w:r w:rsidRPr="007946EA">
        <w:rPr>
          <w:rFonts w:eastAsia="Times New Roman"/>
          <w:sz w:val="20"/>
          <w:szCs w:val="20"/>
          <w:lang w:eastAsia="ru-RU"/>
        </w:rPr>
        <w:t>:</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1. Наградить Почетной грамотой </w:t>
      </w:r>
      <w:proofErr w:type="spellStart"/>
      <w:r w:rsidRPr="007946EA">
        <w:rPr>
          <w:rFonts w:ascii="Times New Roman" w:eastAsia="Times New Roman" w:hAnsi="Times New Roman"/>
          <w:sz w:val="20"/>
          <w:szCs w:val="20"/>
          <w:lang w:eastAsia="ru-RU"/>
        </w:rPr>
        <w:t>Богучанского</w:t>
      </w:r>
      <w:proofErr w:type="spellEnd"/>
      <w:r w:rsidRPr="007946EA">
        <w:rPr>
          <w:rFonts w:ascii="Times New Roman" w:eastAsia="Times New Roman" w:hAnsi="Times New Roman"/>
          <w:sz w:val="20"/>
          <w:szCs w:val="20"/>
          <w:lang w:eastAsia="ru-RU"/>
        </w:rPr>
        <w:t xml:space="preserve"> районного Совета депутатов  в связи с празднованием 50-летия МКОУ </w:t>
      </w:r>
      <w:proofErr w:type="spellStart"/>
      <w:r w:rsidRPr="007946EA">
        <w:rPr>
          <w:rFonts w:ascii="Times New Roman" w:eastAsia="Times New Roman" w:hAnsi="Times New Roman"/>
          <w:sz w:val="20"/>
          <w:szCs w:val="20"/>
          <w:lang w:eastAsia="ru-RU"/>
        </w:rPr>
        <w:t>Богучанская</w:t>
      </w:r>
      <w:proofErr w:type="spellEnd"/>
      <w:r w:rsidRPr="007946EA">
        <w:rPr>
          <w:rFonts w:ascii="Times New Roman" w:eastAsia="Times New Roman" w:hAnsi="Times New Roman"/>
          <w:sz w:val="20"/>
          <w:szCs w:val="20"/>
          <w:lang w:eastAsia="ru-RU"/>
        </w:rPr>
        <w:t xml:space="preserve"> средняя школа №3  следующих граждан:  </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Сгибневу Татьяну Александровну - педагога-библиотекаря МКОУ </w:t>
      </w:r>
      <w:proofErr w:type="spellStart"/>
      <w:r w:rsidRPr="007946EA">
        <w:rPr>
          <w:rFonts w:ascii="Times New Roman" w:eastAsia="Times New Roman" w:hAnsi="Times New Roman"/>
          <w:sz w:val="20"/>
          <w:szCs w:val="20"/>
          <w:lang w:eastAsia="ru-RU"/>
        </w:rPr>
        <w:t>Богучанская</w:t>
      </w:r>
      <w:proofErr w:type="spellEnd"/>
      <w:r w:rsidRPr="007946EA">
        <w:rPr>
          <w:rFonts w:ascii="Times New Roman" w:eastAsia="Times New Roman" w:hAnsi="Times New Roman"/>
          <w:sz w:val="20"/>
          <w:szCs w:val="20"/>
          <w:lang w:eastAsia="ru-RU"/>
        </w:rPr>
        <w:t xml:space="preserve">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w:t>
      </w:r>
      <w:proofErr w:type="spellStart"/>
      <w:r w:rsidRPr="007946EA">
        <w:rPr>
          <w:rFonts w:ascii="Times New Roman" w:eastAsia="Times New Roman" w:hAnsi="Times New Roman"/>
          <w:sz w:val="20"/>
          <w:szCs w:val="20"/>
          <w:lang w:eastAsia="ru-RU"/>
        </w:rPr>
        <w:t>Ханыгина</w:t>
      </w:r>
      <w:proofErr w:type="spellEnd"/>
      <w:r w:rsidRPr="007946EA">
        <w:rPr>
          <w:rFonts w:ascii="Times New Roman" w:eastAsia="Times New Roman" w:hAnsi="Times New Roman"/>
          <w:sz w:val="20"/>
          <w:szCs w:val="20"/>
          <w:lang w:eastAsia="ru-RU"/>
        </w:rPr>
        <w:t xml:space="preserve"> Николая Сергеевича - учителя технологии и ОБЖ МКОУ </w:t>
      </w:r>
      <w:proofErr w:type="spellStart"/>
      <w:r w:rsidRPr="007946EA">
        <w:rPr>
          <w:rFonts w:ascii="Times New Roman" w:eastAsia="Times New Roman" w:hAnsi="Times New Roman"/>
          <w:sz w:val="20"/>
          <w:szCs w:val="20"/>
          <w:lang w:eastAsia="ru-RU"/>
        </w:rPr>
        <w:t>Богучанская</w:t>
      </w:r>
      <w:proofErr w:type="spellEnd"/>
      <w:r w:rsidRPr="007946EA">
        <w:rPr>
          <w:rFonts w:ascii="Times New Roman" w:eastAsia="Times New Roman" w:hAnsi="Times New Roman"/>
          <w:sz w:val="20"/>
          <w:szCs w:val="20"/>
          <w:lang w:eastAsia="ru-RU"/>
        </w:rPr>
        <w:t xml:space="preserve">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w:t>
      </w:r>
      <w:proofErr w:type="spellStart"/>
      <w:r w:rsidRPr="007946EA">
        <w:rPr>
          <w:rFonts w:ascii="Times New Roman" w:eastAsia="Times New Roman" w:hAnsi="Times New Roman"/>
          <w:sz w:val="20"/>
          <w:szCs w:val="20"/>
          <w:lang w:eastAsia="ru-RU"/>
        </w:rPr>
        <w:t>Семишина</w:t>
      </w:r>
      <w:proofErr w:type="spellEnd"/>
      <w:r w:rsidRPr="007946EA">
        <w:rPr>
          <w:rFonts w:ascii="Times New Roman" w:eastAsia="Times New Roman" w:hAnsi="Times New Roman"/>
          <w:sz w:val="20"/>
          <w:szCs w:val="20"/>
          <w:lang w:eastAsia="ru-RU"/>
        </w:rPr>
        <w:t xml:space="preserve"> Сергея Владимировича - руководителя физического воспитания МКОУ </w:t>
      </w:r>
      <w:proofErr w:type="spellStart"/>
      <w:r w:rsidRPr="007946EA">
        <w:rPr>
          <w:rFonts w:ascii="Times New Roman" w:eastAsia="Times New Roman" w:hAnsi="Times New Roman"/>
          <w:sz w:val="20"/>
          <w:szCs w:val="20"/>
          <w:lang w:eastAsia="ru-RU"/>
        </w:rPr>
        <w:t>Богучанская</w:t>
      </w:r>
      <w:proofErr w:type="spellEnd"/>
      <w:r w:rsidRPr="007946EA">
        <w:rPr>
          <w:rFonts w:ascii="Times New Roman" w:eastAsia="Times New Roman" w:hAnsi="Times New Roman"/>
          <w:sz w:val="20"/>
          <w:szCs w:val="20"/>
          <w:lang w:eastAsia="ru-RU"/>
        </w:rPr>
        <w:t xml:space="preserve"> средняя школа №3.</w:t>
      </w:r>
    </w:p>
    <w:p w:rsidR="007946EA" w:rsidRPr="007946EA" w:rsidRDefault="007946EA" w:rsidP="007946EA">
      <w:pPr>
        <w:widowControl w:val="0"/>
        <w:spacing w:after="0" w:line="317" w:lineRule="exact"/>
        <w:ind w:left="40" w:right="20" w:firstLine="680"/>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2. </w:t>
      </w:r>
      <w:proofErr w:type="gramStart"/>
      <w:r w:rsidRPr="007946EA">
        <w:rPr>
          <w:rFonts w:ascii="Times New Roman" w:eastAsia="Times New Roman" w:hAnsi="Times New Roman"/>
          <w:sz w:val="20"/>
          <w:szCs w:val="20"/>
          <w:lang w:eastAsia="ru-RU"/>
        </w:rPr>
        <w:t>Контроль за</w:t>
      </w:r>
      <w:proofErr w:type="gramEnd"/>
      <w:r w:rsidRPr="007946EA">
        <w:rPr>
          <w:rFonts w:ascii="Times New Roman" w:eastAsia="Times New Roman" w:hAnsi="Times New Roman"/>
          <w:sz w:val="20"/>
          <w:szCs w:val="20"/>
          <w:lang w:eastAsia="ru-RU"/>
        </w:rPr>
        <w:t xml:space="preserve"> исполнением настоящего решения возложить на постоянную комиссию по социальным вопросам (В. С. Новоселов).</w:t>
      </w:r>
    </w:p>
    <w:p w:rsidR="007946EA" w:rsidRPr="007946EA" w:rsidRDefault="007946EA" w:rsidP="007946EA">
      <w:pPr>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946EA">
        <w:rPr>
          <w:rFonts w:ascii="Times New Roman" w:eastAsia="Times New Roman" w:hAnsi="Times New Roman"/>
          <w:sz w:val="20"/>
          <w:szCs w:val="20"/>
          <w:lang w:eastAsia="ru-RU"/>
        </w:rPr>
        <w:t xml:space="preserve"> 3. Настоящее решение вступает в силу со дня подписания.</w:t>
      </w:r>
    </w:p>
    <w:p w:rsidR="007946EA" w:rsidRPr="007946EA" w:rsidRDefault="007946EA" w:rsidP="007946EA">
      <w:pPr>
        <w:spacing w:after="0" w:line="240" w:lineRule="auto"/>
        <w:jc w:val="both"/>
        <w:rPr>
          <w:rFonts w:ascii="Times New Roman" w:eastAsia="Times New Roman" w:hAnsi="Times New Roman"/>
          <w:sz w:val="20"/>
          <w:szCs w:val="20"/>
          <w:lang w:eastAsia="ru-RU"/>
        </w:rPr>
      </w:pPr>
    </w:p>
    <w:p w:rsidR="007946EA" w:rsidRPr="007946EA" w:rsidRDefault="007946EA" w:rsidP="007946EA">
      <w:pPr>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Председатель </w:t>
      </w:r>
      <w:proofErr w:type="spellStart"/>
      <w:r w:rsidRPr="007946EA">
        <w:rPr>
          <w:rFonts w:ascii="Times New Roman" w:eastAsia="Times New Roman" w:hAnsi="Times New Roman"/>
          <w:sz w:val="20"/>
          <w:szCs w:val="20"/>
          <w:lang w:eastAsia="ru-RU"/>
        </w:rPr>
        <w:t>Богучанского</w:t>
      </w:r>
      <w:proofErr w:type="spellEnd"/>
    </w:p>
    <w:p w:rsidR="007946EA" w:rsidRPr="007946EA" w:rsidRDefault="007946EA" w:rsidP="007946EA">
      <w:pPr>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 xml:space="preserve">районного  Совета депутатов                                                           А. С. Медведев </w:t>
      </w:r>
    </w:p>
    <w:p w:rsidR="007946EA" w:rsidRPr="007946EA" w:rsidRDefault="007946EA" w:rsidP="007946EA">
      <w:pPr>
        <w:spacing w:after="0" w:line="240" w:lineRule="auto"/>
        <w:jc w:val="both"/>
        <w:rPr>
          <w:rFonts w:ascii="Times New Roman" w:eastAsia="Times New Roman" w:hAnsi="Times New Roman"/>
          <w:sz w:val="20"/>
          <w:szCs w:val="20"/>
          <w:lang w:eastAsia="ru-RU"/>
        </w:rPr>
      </w:pPr>
    </w:p>
    <w:p w:rsidR="007946EA" w:rsidRPr="007946EA" w:rsidRDefault="007946EA" w:rsidP="007946EA">
      <w:pPr>
        <w:widowControl w:val="0"/>
        <w:tabs>
          <w:tab w:val="left" w:pos="0"/>
        </w:tabs>
        <w:spacing w:after="0" w:line="240" w:lineRule="auto"/>
        <w:jc w:val="both"/>
        <w:rPr>
          <w:rFonts w:ascii="Times New Roman" w:eastAsia="Times New Roman" w:hAnsi="Times New Roman"/>
          <w:sz w:val="20"/>
          <w:szCs w:val="20"/>
          <w:lang w:eastAsia="ru-RU"/>
        </w:rPr>
      </w:pPr>
      <w:r w:rsidRPr="007946EA">
        <w:rPr>
          <w:rFonts w:ascii="Times New Roman" w:eastAsia="Times New Roman" w:hAnsi="Times New Roman"/>
          <w:sz w:val="20"/>
          <w:szCs w:val="20"/>
          <w:lang w:eastAsia="ru-RU"/>
        </w:rPr>
        <w:t>«28» мая  2020 г.</w:t>
      </w:r>
    </w:p>
    <w:p w:rsidR="007946EA" w:rsidRPr="007946EA" w:rsidRDefault="007946EA" w:rsidP="007946EA">
      <w:pPr>
        <w:widowControl w:val="0"/>
        <w:tabs>
          <w:tab w:val="left" w:pos="0"/>
        </w:tabs>
        <w:spacing w:after="0" w:line="240" w:lineRule="auto"/>
        <w:jc w:val="both"/>
        <w:rPr>
          <w:rFonts w:ascii="Times New Roman" w:eastAsia="Times New Roman" w:hAnsi="Times New Roman"/>
          <w:sz w:val="28"/>
          <w:szCs w:val="28"/>
          <w:lang w:eastAsia="ru-RU"/>
        </w:rPr>
      </w:pPr>
    </w:p>
    <w:p w:rsidR="007E04B4" w:rsidRPr="007E04B4" w:rsidRDefault="007E04B4" w:rsidP="007E04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5"/>
          <w:szCs w:val="24"/>
          <w:lang w:eastAsia="ru-RU"/>
        </w:rPr>
        <w:drawing>
          <wp:inline distT="0" distB="0" distL="0" distR="0">
            <wp:extent cx="474980" cy="563880"/>
            <wp:effectExtent l="19050" t="0" r="127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eastAsia="Times New Roman" w:hAnsi="Times New Roman"/>
          <w:b/>
          <w:sz w:val="20"/>
          <w:szCs w:val="28"/>
          <w:lang w:eastAsia="ru-RU"/>
        </w:rPr>
      </w:pPr>
    </w:p>
    <w:p w:rsidR="007E04B4" w:rsidRPr="007E04B4" w:rsidRDefault="007E04B4" w:rsidP="007E04B4">
      <w:pPr>
        <w:spacing w:after="0" w:line="240" w:lineRule="auto"/>
        <w:jc w:val="center"/>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БОГУЧАНСКИЙ РАЙОННЫЙ СОВЕТ ДЕПУТАТОВ</w:t>
      </w:r>
    </w:p>
    <w:p w:rsidR="007E04B4" w:rsidRPr="007E04B4" w:rsidRDefault="007E04B4" w:rsidP="007E04B4">
      <w:pPr>
        <w:keepNext/>
        <w:spacing w:after="0" w:line="240" w:lineRule="auto"/>
        <w:jc w:val="center"/>
        <w:outlineLvl w:val="0"/>
        <w:rPr>
          <w:rFonts w:ascii="Times New Roman" w:eastAsia="Times New Roman" w:hAnsi="Times New Roman"/>
          <w:bCs/>
          <w:sz w:val="18"/>
          <w:szCs w:val="20"/>
          <w:lang w:eastAsia="ru-RU"/>
        </w:rPr>
      </w:pPr>
      <w:r w:rsidRPr="007E04B4">
        <w:rPr>
          <w:rFonts w:ascii="Times New Roman" w:eastAsia="Times New Roman" w:hAnsi="Times New Roman"/>
          <w:bCs/>
          <w:sz w:val="18"/>
          <w:szCs w:val="20"/>
          <w:lang w:eastAsia="ru-RU"/>
        </w:rPr>
        <w:t>РЕШЕНИЕ</w:t>
      </w:r>
    </w:p>
    <w:p w:rsidR="007E04B4" w:rsidRPr="007E04B4" w:rsidRDefault="007E04B4" w:rsidP="007E04B4">
      <w:pPr>
        <w:spacing w:after="0" w:line="240" w:lineRule="auto"/>
        <w:jc w:val="center"/>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28.05.2020                                      с. </w:t>
      </w:r>
      <w:proofErr w:type="spellStart"/>
      <w:r w:rsidRPr="007E04B4">
        <w:rPr>
          <w:rFonts w:ascii="Times New Roman" w:eastAsia="Times New Roman" w:hAnsi="Times New Roman"/>
          <w:sz w:val="20"/>
          <w:szCs w:val="20"/>
          <w:lang w:eastAsia="ru-RU"/>
        </w:rPr>
        <w:t>Богучаны</w:t>
      </w:r>
      <w:proofErr w:type="spellEnd"/>
      <w:r w:rsidRPr="007E04B4">
        <w:rPr>
          <w:rFonts w:ascii="Times New Roman" w:eastAsia="Times New Roman" w:hAnsi="Times New Roman"/>
          <w:sz w:val="20"/>
          <w:szCs w:val="20"/>
          <w:lang w:eastAsia="ru-RU"/>
        </w:rPr>
        <w:t xml:space="preserve">                                     № 50/1-341</w:t>
      </w:r>
    </w:p>
    <w:p w:rsidR="007E04B4" w:rsidRPr="007E04B4" w:rsidRDefault="007E04B4" w:rsidP="007E04B4">
      <w:pPr>
        <w:spacing w:after="0" w:line="240" w:lineRule="auto"/>
        <w:jc w:val="center"/>
        <w:rPr>
          <w:rFonts w:ascii="Times New Roman" w:eastAsia="Times New Roman" w:hAnsi="Times New Roman"/>
          <w:sz w:val="20"/>
          <w:szCs w:val="20"/>
          <w:lang w:eastAsia="ru-RU"/>
        </w:rPr>
      </w:pPr>
    </w:p>
    <w:p w:rsidR="007E04B4" w:rsidRPr="007E04B4" w:rsidRDefault="007E04B4" w:rsidP="007E04B4">
      <w:pPr>
        <w:spacing w:after="0" w:line="240" w:lineRule="auto"/>
        <w:ind w:right="-1"/>
        <w:jc w:val="center"/>
        <w:rPr>
          <w:rFonts w:ascii="Times New Roman" w:eastAsia="Times New Roman" w:hAnsi="Times New Roman"/>
          <w:sz w:val="20"/>
          <w:szCs w:val="20"/>
          <w:lang w:eastAsia="ru-RU"/>
        </w:rPr>
      </w:pPr>
      <w:r w:rsidRPr="007E04B4">
        <w:rPr>
          <w:rFonts w:ascii="Times New Roman" w:eastAsia="Times New Roman" w:hAnsi="Times New Roman"/>
          <w:color w:val="000000"/>
          <w:sz w:val="20"/>
          <w:szCs w:val="20"/>
          <w:lang w:eastAsia="ru-RU"/>
        </w:rPr>
        <w:t xml:space="preserve">О досрочном прекращении полномочий депутата </w:t>
      </w:r>
      <w:proofErr w:type="spellStart"/>
      <w:r w:rsidRPr="007E04B4">
        <w:rPr>
          <w:rFonts w:ascii="Times New Roman" w:eastAsia="Times New Roman" w:hAnsi="Times New Roman"/>
          <w:color w:val="000000"/>
          <w:sz w:val="20"/>
          <w:szCs w:val="20"/>
          <w:lang w:eastAsia="ru-RU"/>
        </w:rPr>
        <w:t>Богучанского</w:t>
      </w:r>
      <w:proofErr w:type="spellEnd"/>
      <w:r w:rsidRPr="007E04B4">
        <w:rPr>
          <w:rFonts w:ascii="Times New Roman" w:eastAsia="Times New Roman" w:hAnsi="Times New Roman"/>
          <w:color w:val="000000"/>
          <w:sz w:val="20"/>
          <w:szCs w:val="20"/>
          <w:lang w:eastAsia="ru-RU"/>
        </w:rPr>
        <w:t xml:space="preserve"> районного Совета депутатов Козлова Н. С.</w:t>
      </w:r>
    </w:p>
    <w:p w:rsidR="007E04B4" w:rsidRPr="007E04B4" w:rsidRDefault="007E04B4" w:rsidP="007E04B4">
      <w:pPr>
        <w:spacing w:after="0" w:line="240" w:lineRule="auto"/>
        <w:jc w:val="center"/>
        <w:rPr>
          <w:rFonts w:ascii="Times New Roman" w:eastAsia="Times New Roman" w:hAnsi="Times New Roman"/>
          <w:sz w:val="20"/>
          <w:szCs w:val="20"/>
          <w:lang w:eastAsia="ru-RU"/>
        </w:rPr>
      </w:pPr>
    </w:p>
    <w:p w:rsidR="007E04B4" w:rsidRPr="007E04B4" w:rsidRDefault="007E04B4" w:rsidP="007E04B4">
      <w:pPr>
        <w:spacing w:after="0" w:line="240" w:lineRule="auto"/>
        <w:ind w:firstLine="708"/>
        <w:jc w:val="both"/>
        <w:rPr>
          <w:rFonts w:ascii="Times New Roman" w:eastAsia="Times New Roman" w:hAnsi="Times New Roman"/>
          <w:sz w:val="20"/>
          <w:szCs w:val="20"/>
          <w:lang w:eastAsia="ru-RU"/>
        </w:rPr>
      </w:pPr>
      <w:proofErr w:type="gramStart"/>
      <w:r w:rsidRPr="007E04B4">
        <w:rPr>
          <w:rFonts w:ascii="Times New Roman" w:hAnsi="Times New Roman"/>
          <w:sz w:val="20"/>
          <w:szCs w:val="20"/>
        </w:rPr>
        <w:t xml:space="preserve">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статьи 31 Устава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района, на основании личного</w:t>
      </w:r>
      <w:r w:rsidRPr="007E04B4">
        <w:rPr>
          <w:rFonts w:ascii="Times New Roman" w:eastAsia="Times New Roman" w:hAnsi="Times New Roman"/>
          <w:sz w:val="20"/>
          <w:szCs w:val="20"/>
          <w:lang w:eastAsia="ru-RU"/>
        </w:rPr>
        <w:t xml:space="preserve"> заявления депутата </w:t>
      </w:r>
      <w:proofErr w:type="spellStart"/>
      <w:r w:rsidRPr="007E04B4">
        <w:rPr>
          <w:rFonts w:ascii="Times New Roman" w:eastAsia="Times New Roman" w:hAnsi="Times New Roman"/>
          <w:sz w:val="20"/>
          <w:szCs w:val="20"/>
          <w:lang w:eastAsia="ru-RU"/>
        </w:rPr>
        <w:t>Богучанского</w:t>
      </w:r>
      <w:proofErr w:type="spellEnd"/>
      <w:r w:rsidRPr="007E04B4">
        <w:rPr>
          <w:rFonts w:ascii="Times New Roman" w:eastAsia="Times New Roman" w:hAnsi="Times New Roman"/>
          <w:sz w:val="20"/>
          <w:szCs w:val="20"/>
          <w:lang w:eastAsia="ru-RU"/>
        </w:rPr>
        <w:t xml:space="preserve"> районного Совета депутатов Козлова Н. С. руководствуясь статьями 32, 36 Устава </w:t>
      </w:r>
      <w:proofErr w:type="spellStart"/>
      <w:r w:rsidRPr="007E04B4">
        <w:rPr>
          <w:rFonts w:ascii="Times New Roman" w:eastAsia="Times New Roman" w:hAnsi="Times New Roman"/>
          <w:sz w:val="20"/>
          <w:szCs w:val="20"/>
          <w:lang w:eastAsia="ru-RU"/>
        </w:rPr>
        <w:t>Богучанского</w:t>
      </w:r>
      <w:proofErr w:type="spellEnd"/>
      <w:r w:rsidRPr="007E04B4">
        <w:rPr>
          <w:rFonts w:ascii="Times New Roman" w:eastAsia="Times New Roman" w:hAnsi="Times New Roman"/>
          <w:sz w:val="20"/>
          <w:szCs w:val="20"/>
          <w:lang w:eastAsia="ru-RU"/>
        </w:rPr>
        <w:t xml:space="preserve"> района </w:t>
      </w:r>
      <w:proofErr w:type="spellStart"/>
      <w:r w:rsidRPr="007E04B4">
        <w:rPr>
          <w:rFonts w:ascii="Times New Roman" w:eastAsia="Times New Roman" w:hAnsi="Times New Roman"/>
          <w:sz w:val="20"/>
          <w:szCs w:val="20"/>
          <w:lang w:eastAsia="ru-RU"/>
        </w:rPr>
        <w:t>Богучанский</w:t>
      </w:r>
      <w:proofErr w:type="spellEnd"/>
      <w:r w:rsidRPr="007E04B4">
        <w:rPr>
          <w:rFonts w:ascii="Times New Roman" w:eastAsia="Times New Roman" w:hAnsi="Times New Roman"/>
          <w:sz w:val="20"/>
          <w:szCs w:val="20"/>
          <w:lang w:eastAsia="ru-RU"/>
        </w:rPr>
        <w:t xml:space="preserve">   районный Совет депутатов </w:t>
      </w:r>
      <w:r w:rsidRPr="007E04B4">
        <w:rPr>
          <w:rFonts w:ascii="Times New Roman" w:eastAsia="Times New Roman" w:hAnsi="Times New Roman"/>
          <w:bCs/>
          <w:sz w:val="20"/>
          <w:szCs w:val="20"/>
          <w:lang w:eastAsia="ru-RU"/>
        </w:rPr>
        <w:t>РЕШИЛ:</w:t>
      </w:r>
      <w:proofErr w:type="gramEnd"/>
    </w:p>
    <w:p w:rsidR="007E04B4" w:rsidRPr="007E04B4" w:rsidRDefault="007E04B4" w:rsidP="007E04B4">
      <w:pPr>
        <w:spacing w:after="0" w:line="240" w:lineRule="auto"/>
        <w:ind w:firstLine="709"/>
        <w:jc w:val="both"/>
        <w:rPr>
          <w:rFonts w:ascii="Times New Roman" w:eastAsia="Times New Roman" w:hAnsi="Times New Roman"/>
          <w:sz w:val="20"/>
          <w:szCs w:val="20"/>
          <w:lang w:eastAsia="ru-RU"/>
        </w:rPr>
      </w:pPr>
      <w:r w:rsidRPr="007E04B4">
        <w:rPr>
          <w:rFonts w:ascii="Times New Roman" w:hAnsi="Times New Roman"/>
          <w:sz w:val="20"/>
          <w:szCs w:val="20"/>
        </w:rPr>
        <w:t xml:space="preserve">1.  Досрочно прекратить полномочия депутата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Козлова Николая Степановича, выдвинутого избирательным объединением Красноярское региональное отделение ВПП "Единая Россия" в составе </w:t>
      </w:r>
      <w:proofErr w:type="spellStart"/>
      <w:r w:rsidRPr="007E04B4">
        <w:rPr>
          <w:rFonts w:ascii="Times New Roman" w:hAnsi="Times New Roman"/>
          <w:sz w:val="20"/>
          <w:szCs w:val="20"/>
        </w:rPr>
        <w:t>общетерриториального</w:t>
      </w:r>
      <w:proofErr w:type="spellEnd"/>
      <w:r w:rsidRPr="007E04B4">
        <w:rPr>
          <w:rFonts w:ascii="Times New Roman" w:hAnsi="Times New Roman"/>
          <w:sz w:val="20"/>
          <w:szCs w:val="20"/>
        </w:rPr>
        <w:t xml:space="preserve"> списка кандидатов в депутаты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пятого созыва, в связи с отставкой по собственному желанию</w:t>
      </w:r>
      <w:r w:rsidRPr="007E04B4">
        <w:rPr>
          <w:rFonts w:ascii="Times New Roman" w:eastAsia="Times New Roman" w:hAnsi="Times New Roman"/>
          <w:sz w:val="20"/>
          <w:szCs w:val="20"/>
          <w:lang w:eastAsia="ru-RU"/>
        </w:rPr>
        <w:t>.</w:t>
      </w:r>
    </w:p>
    <w:p w:rsidR="007E04B4" w:rsidRPr="007E04B4" w:rsidRDefault="007E04B4" w:rsidP="007E04B4">
      <w:pPr>
        <w:tabs>
          <w:tab w:val="left" w:pos="1134"/>
        </w:tabs>
        <w:spacing w:after="0" w:line="240" w:lineRule="auto"/>
        <w:jc w:val="both"/>
        <w:rPr>
          <w:rFonts w:ascii="Times New Roman" w:hAnsi="Times New Roman"/>
          <w:sz w:val="20"/>
          <w:szCs w:val="20"/>
        </w:rPr>
      </w:pPr>
      <w:r w:rsidRPr="007E04B4">
        <w:rPr>
          <w:rFonts w:ascii="Times New Roman" w:hAnsi="Times New Roman"/>
          <w:sz w:val="20"/>
          <w:szCs w:val="20"/>
        </w:rPr>
        <w:t xml:space="preserve">          2. </w:t>
      </w:r>
      <w:proofErr w:type="gramStart"/>
      <w:r w:rsidRPr="007E04B4">
        <w:rPr>
          <w:rFonts w:ascii="Times New Roman" w:eastAsia="Times New Roman" w:hAnsi="Times New Roman"/>
          <w:sz w:val="20"/>
          <w:szCs w:val="20"/>
          <w:lang w:eastAsia="ru-RU"/>
        </w:rPr>
        <w:t>Контроль за</w:t>
      </w:r>
      <w:proofErr w:type="gramEnd"/>
      <w:r w:rsidRPr="007E04B4">
        <w:rPr>
          <w:rFonts w:ascii="Times New Roman" w:eastAsia="Times New Roman" w:hAnsi="Times New Roman"/>
          <w:sz w:val="20"/>
          <w:szCs w:val="20"/>
          <w:lang w:eastAsia="ru-RU"/>
        </w:rPr>
        <w:t xml:space="preserve"> исполнением настоящего решения возложить на комиссию по законности и управлению муниципальным имуществом (Шишкова О.А.)</w:t>
      </w:r>
      <w:r w:rsidRPr="007E04B4">
        <w:rPr>
          <w:rFonts w:ascii="Times New Roman" w:hAnsi="Times New Roman"/>
          <w:sz w:val="20"/>
          <w:szCs w:val="20"/>
        </w:rPr>
        <w:t>.</w:t>
      </w:r>
    </w:p>
    <w:p w:rsidR="007E04B4" w:rsidRPr="007E04B4" w:rsidRDefault="007E04B4" w:rsidP="007E04B4">
      <w:pPr>
        <w:tabs>
          <w:tab w:val="left" w:pos="1134"/>
        </w:tabs>
        <w:spacing w:after="0" w:line="240" w:lineRule="auto"/>
        <w:jc w:val="both"/>
        <w:rPr>
          <w:rFonts w:ascii="Times New Roman" w:hAnsi="Times New Roman"/>
          <w:sz w:val="20"/>
          <w:szCs w:val="20"/>
        </w:rPr>
      </w:pPr>
      <w:r w:rsidRPr="007E04B4">
        <w:rPr>
          <w:rFonts w:ascii="Times New Roman" w:hAnsi="Times New Roman"/>
          <w:sz w:val="20"/>
          <w:szCs w:val="20"/>
        </w:rPr>
        <w:t xml:space="preserve">          3.  Настоящее решение вступает в силу с момента принятия и подлежит</w:t>
      </w:r>
    </w:p>
    <w:p w:rsidR="007E04B4" w:rsidRDefault="007E04B4" w:rsidP="007E04B4">
      <w:pPr>
        <w:tabs>
          <w:tab w:val="left" w:pos="1134"/>
        </w:tabs>
        <w:spacing w:after="0" w:line="240" w:lineRule="auto"/>
        <w:jc w:val="both"/>
        <w:rPr>
          <w:rFonts w:ascii="Times New Roman" w:eastAsia="Times New Roman" w:hAnsi="Times New Roman"/>
          <w:sz w:val="20"/>
          <w:szCs w:val="20"/>
          <w:lang w:eastAsia="ru-RU"/>
        </w:rPr>
      </w:pPr>
      <w:r w:rsidRPr="007E04B4">
        <w:rPr>
          <w:rFonts w:ascii="Times New Roman" w:hAnsi="Times New Roman"/>
          <w:sz w:val="20"/>
          <w:szCs w:val="20"/>
        </w:rPr>
        <w:t xml:space="preserve">опубликованию в Официальном вестнике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района.</w:t>
      </w:r>
    </w:p>
    <w:p w:rsidR="007E04B4" w:rsidRPr="007E04B4" w:rsidRDefault="007E04B4" w:rsidP="007E04B4">
      <w:pPr>
        <w:tabs>
          <w:tab w:val="left" w:pos="1134"/>
        </w:tabs>
        <w:spacing w:after="0" w:line="240" w:lineRule="auto"/>
        <w:jc w:val="both"/>
        <w:rPr>
          <w:rFonts w:ascii="Times New Roman" w:eastAsia="Times New Roman" w:hAnsi="Times New Roman"/>
          <w:sz w:val="20"/>
          <w:szCs w:val="20"/>
          <w:lang w:eastAsia="ru-RU"/>
        </w:rPr>
      </w:pP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Председатель </w:t>
      </w:r>
      <w:proofErr w:type="spellStart"/>
      <w:r w:rsidRPr="007E04B4">
        <w:rPr>
          <w:rFonts w:ascii="Times New Roman" w:eastAsia="Times New Roman" w:hAnsi="Times New Roman"/>
          <w:sz w:val="20"/>
          <w:szCs w:val="20"/>
          <w:lang w:eastAsia="ru-RU"/>
        </w:rPr>
        <w:t>Богучанского</w:t>
      </w:r>
      <w:proofErr w:type="spellEnd"/>
      <w:r w:rsidRPr="007E04B4">
        <w:rPr>
          <w:rFonts w:ascii="Times New Roman" w:eastAsia="Times New Roman" w:hAnsi="Times New Roman"/>
          <w:sz w:val="20"/>
          <w:szCs w:val="20"/>
          <w:lang w:eastAsia="ru-RU"/>
        </w:rPr>
        <w:t xml:space="preserve">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районного Совета депутатов</w:t>
      </w:r>
      <w:r w:rsidRPr="007E04B4">
        <w:rPr>
          <w:rFonts w:ascii="Times New Roman" w:eastAsia="Times New Roman" w:hAnsi="Times New Roman"/>
          <w:sz w:val="20"/>
          <w:szCs w:val="20"/>
          <w:lang w:eastAsia="ru-RU"/>
        </w:rPr>
        <w:tab/>
        <w:t xml:space="preserve">                                                  </w:t>
      </w:r>
      <w:r w:rsidRPr="007E04B4">
        <w:rPr>
          <w:rFonts w:ascii="Times New Roman" w:eastAsia="Times New Roman" w:hAnsi="Times New Roman"/>
          <w:sz w:val="20"/>
          <w:szCs w:val="20"/>
          <w:lang w:eastAsia="ru-RU"/>
        </w:rPr>
        <w:tab/>
        <w:t xml:space="preserve">А.С. Медведев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p>
    <w:p w:rsidR="007E04B4" w:rsidRPr="007E04B4" w:rsidRDefault="007E04B4" w:rsidP="007E04B4">
      <w:pPr>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«28» мая  2020г.                                    </w:t>
      </w:r>
    </w:p>
    <w:p w:rsidR="007E04B4" w:rsidRPr="007E04B4" w:rsidRDefault="007E04B4" w:rsidP="007E04B4">
      <w:pPr>
        <w:spacing w:after="0" w:line="240" w:lineRule="auto"/>
        <w:jc w:val="both"/>
        <w:rPr>
          <w:rFonts w:ascii="Times New Roman" w:eastAsia="Times New Roman" w:hAnsi="Times New Roman"/>
          <w:sz w:val="20"/>
          <w:szCs w:val="20"/>
          <w:lang w:eastAsia="ru-RU"/>
        </w:rPr>
      </w:pPr>
    </w:p>
    <w:p w:rsidR="007E04B4" w:rsidRPr="007E04B4" w:rsidRDefault="007E04B4" w:rsidP="007E04B4">
      <w:pPr>
        <w:spacing w:after="0"/>
        <w:jc w:val="center"/>
        <w:rPr>
          <w:rFonts w:ascii="Times New Roman" w:eastAsia="Times New Roman" w:hAnsi="Times New Roman"/>
          <w:b/>
          <w:bCs/>
          <w:sz w:val="28"/>
          <w:szCs w:val="28"/>
          <w:lang w:eastAsia="ru-RU"/>
        </w:rPr>
      </w:pPr>
      <w:r>
        <w:rPr>
          <w:rFonts w:ascii="Times New Roman" w:eastAsia="Times New Roman" w:hAnsi="Times New Roman"/>
          <w:noProof/>
          <w:sz w:val="28"/>
          <w:szCs w:val="28"/>
          <w:lang w:eastAsia="ru-RU"/>
        </w:rPr>
        <w:drawing>
          <wp:inline distT="0" distB="0" distL="0" distR="0">
            <wp:extent cx="474980" cy="563880"/>
            <wp:effectExtent l="19050" t="0" r="1270"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eastAsia="Times New Roman" w:hAnsi="Times New Roman"/>
          <w:b/>
          <w:bCs/>
          <w:sz w:val="20"/>
          <w:szCs w:val="20"/>
          <w:lang w:eastAsia="ru-RU"/>
        </w:rPr>
      </w:pPr>
    </w:p>
    <w:p w:rsidR="007E04B4" w:rsidRPr="007E04B4" w:rsidRDefault="007E04B4" w:rsidP="007E04B4">
      <w:pPr>
        <w:spacing w:after="0" w:line="240" w:lineRule="auto"/>
        <w:jc w:val="center"/>
        <w:rPr>
          <w:rFonts w:ascii="Times New Roman" w:eastAsia="Times New Roman" w:hAnsi="Times New Roman"/>
          <w:bCs/>
          <w:sz w:val="18"/>
          <w:szCs w:val="20"/>
          <w:lang w:eastAsia="ru-RU"/>
        </w:rPr>
      </w:pPr>
      <w:r w:rsidRPr="007E04B4">
        <w:rPr>
          <w:rFonts w:ascii="Times New Roman" w:eastAsia="Times New Roman" w:hAnsi="Times New Roman"/>
          <w:bCs/>
          <w:sz w:val="18"/>
          <w:szCs w:val="20"/>
          <w:lang w:eastAsia="ru-RU"/>
        </w:rPr>
        <w:t>БОГУЧАНСКИЙ РАЙОННЫЙ СОВЕТ ДЕПУТАТОВ</w:t>
      </w:r>
    </w:p>
    <w:p w:rsidR="007E04B4" w:rsidRPr="007E04B4" w:rsidRDefault="007E04B4" w:rsidP="007E04B4">
      <w:pPr>
        <w:keepNext/>
        <w:spacing w:after="0" w:line="240" w:lineRule="auto"/>
        <w:jc w:val="center"/>
        <w:outlineLvl w:val="0"/>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РЕШЕНИЕ</w:t>
      </w:r>
    </w:p>
    <w:p w:rsidR="007E04B4" w:rsidRPr="007E04B4" w:rsidRDefault="007E04B4" w:rsidP="007E04B4">
      <w:pPr>
        <w:tabs>
          <w:tab w:val="left" w:pos="-2410"/>
          <w:tab w:val="left" w:pos="567"/>
        </w:tabs>
        <w:spacing w:after="0" w:line="240" w:lineRule="auto"/>
        <w:jc w:val="center"/>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28.05.2020             </w:t>
      </w:r>
      <w:r w:rsidRPr="007E04B4">
        <w:rPr>
          <w:rFonts w:ascii="Times New Roman" w:eastAsia="Times New Roman" w:hAnsi="Times New Roman"/>
          <w:sz w:val="20"/>
          <w:szCs w:val="20"/>
          <w:lang w:eastAsia="ru-RU"/>
        </w:rPr>
        <w:tab/>
        <w:t xml:space="preserve">                с. </w:t>
      </w:r>
      <w:proofErr w:type="spellStart"/>
      <w:r w:rsidRPr="007E04B4">
        <w:rPr>
          <w:rFonts w:ascii="Times New Roman" w:eastAsia="Times New Roman" w:hAnsi="Times New Roman"/>
          <w:sz w:val="20"/>
          <w:szCs w:val="20"/>
          <w:lang w:eastAsia="ru-RU"/>
        </w:rPr>
        <w:t>Богучаны</w:t>
      </w:r>
      <w:proofErr w:type="spellEnd"/>
      <w:r w:rsidRPr="007E04B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 xml:space="preserve">                          № 50/1-342</w:t>
      </w:r>
    </w:p>
    <w:p w:rsidR="007E04B4" w:rsidRPr="007E04B4" w:rsidRDefault="007E04B4" w:rsidP="00C0141E">
      <w:pPr>
        <w:tabs>
          <w:tab w:val="left" w:pos="567"/>
        </w:tabs>
        <w:spacing w:after="0" w:line="240" w:lineRule="auto"/>
        <w:rPr>
          <w:rFonts w:ascii="Times New Roman" w:eastAsia="Times New Roman" w:hAnsi="Times New Roman"/>
          <w:sz w:val="20"/>
          <w:szCs w:val="20"/>
          <w:lang w:val="en-US" w:eastAsia="ru-RU"/>
        </w:rPr>
      </w:pPr>
    </w:p>
    <w:p w:rsidR="007E04B4" w:rsidRPr="007E04B4" w:rsidRDefault="007E04B4" w:rsidP="007E04B4">
      <w:pPr>
        <w:spacing w:after="0" w:line="240" w:lineRule="auto"/>
        <w:jc w:val="center"/>
        <w:rPr>
          <w:rFonts w:ascii="Times New Roman" w:eastAsia="Times New Roman" w:hAnsi="Times New Roman"/>
          <w:b/>
          <w:bCs/>
          <w:sz w:val="20"/>
          <w:szCs w:val="20"/>
          <w:lang w:eastAsia="ru-RU"/>
        </w:rPr>
      </w:pPr>
      <w:r w:rsidRPr="007E04B4">
        <w:rPr>
          <w:rFonts w:ascii="Times New Roman" w:eastAsia="Times New Roman" w:hAnsi="Times New Roman"/>
          <w:sz w:val="20"/>
          <w:szCs w:val="20"/>
          <w:lang w:eastAsia="ru-RU"/>
        </w:rPr>
        <w:t>О создании временной комиссии</w:t>
      </w:r>
    </w:p>
    <w:p w:rsidR="007E04B4" w:rsidRPr="007E04B4" w:rsidRDefault="007E04B4" w:rsidP="007E04B4">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7E04B4" w:rsidRPr="007E04B4" w:rsidRDefault="007E04B4" w:rsidP="007E04B4">
      <w:pPr>
        <w:autoSpaceDE w:val="0"/>
        <w:autoSpaceDN w:val="0"/>
        <w:adjustRightInd w:val="0"/>
        <w:spacing w:after="0" w:line="240" w:lineRule="auto"/>
        <w:jc w:val="both"/>
        <w:rPr>
          <w:rFonts w:ascii="Times New Roman" w:eastAsia="Times New Roman" w:hAnsi="Times New Roman"/>
          <w:b/>
          <w:bCs/>
          <w:caps/>
          <w:sz w:val="20"/>
          <w:szCs w:val="20"/>
          <w:lang w:eastAsia="ru-RU"/>
        </w:rPr>
      </w:pPr>
      <w:r w:rsidRPr="007E04B4">
        <w:rPr>
          <w:rFonts w:ascii="Times New Roman" w:eastAsia="Times New Roman" w:hAnsi="Times New Roman"/>
          <w:sz w:val="20"/>
          <w:szCs w:val="20"/>
          <w:lang w:eastAsia="ru-RU"/>
        </w:rPr>
        <w:lastRenderedPageBreak/>
        <w:t xml:space="preserve">       В </w:t>
      </w:r>
      <w:r w:rsidRPr="007E04B4">
        <w:rPr>
          <w:rFonts w:ascii="Times New Roman" w:hAnsi="Times New Roman"/>
          <w:sz w:val="20"/>
          <w:szCs w:val="20"/>
        </w:rPr>
        <w:t xml:space="preserve">соответствии со статьей 10 Регламента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утвержденного решением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от </w:t>
      </w:r>
      <w:r w:rsidRPr="007E04B4">
        <w:rPr>
          <w:rFonts w:ascii="Times New Roman" w:eastAsia="Times New Roman" w:hAnsi="Times New Roman"/>
          <w:sz w:val="20"/>
          <w:szCs w:val="20"/>
          <w:lang w:eastAsia="ru-RU"/>
        </w:rPr>
        <w:t>15.06.2015 N 48/1-389</w:t>
      </w:r>
      <w:r w:rsidRPr="007E04B4">
        <w:rPr>
          <w:rFonts w:ascii="Times New Roman" w:hAnsi="Times New Roman"/>
          <w:sz w:val="20"/>
          <w:szCs w:val="20"/>
        </w:rPr>
        <w:t>, р</w:t>
      </w:r>
      <w:r w:rsidRPr="007E04B4">
        <w:rPr>
          <w:rFonts w:ascii="Times New Roman" w:eastAsia="Times New Roman" w:hAnsi="Times New Roman"/>
          <w:bCs/>
          <w:sz w:val="20"/>
          <w:szCs w:val="20"/>
          <w:lang w:eastAsia="ru-RU"/>
        </w:rPr>
        <w:t>уководствуясь статьями 32, 36</w:t>
      </w:r>
      <w:r w:rsidRPr="007E04B4">
        <w:rPr>
          <w:rFonts w:ascii="Times New Roman" w:eastAsia="Times New Roman" w:hAnsi="Times New Roman"/>
          <w:sz w:val="20"/>
          <w:szCs w:val="20"/>
          <w:lang w:eastAsia="ru-RU"/>
        </w:rPr>
        <w:t xml:space="preserve"> Устава </w:t>
      </w:r>
      <w:proofErr w:type="spellStart"/>
      <w:r w:rsidRPr="007E04B4">
        <w:rPr>
          <w:rFonts w:ascii="Times New Roman" w:eastAsia="Times New Roman" w:hAnsi="Times New Roman"/>
          <w:sz w:val="20"/>
          <w:szCs w:val="20"/>
          <w:lang w:eastAsia="ru-RU"/>
        </w:rPr>
        <w:t>Богучанского</w:t>
      </w:r>
      <w:proofErr w:type="spellEnd"/>
      <w:r w:rsidRPr="007E04B4">
        <w:rPr>
          <w:rFonts w:ascii="Times New Roman" w:eastAsia="Times New Roman" w:hAnsi="Times New Roman"/>
          <w:sz w:val="20"/>
          <w:szCs w:val="20"/>
          <w:lang w:eastAsia="ru-RU"/>
        </w:rPr>
        <w:t xml:space="preserve"> района, </w:t>
      </w:r>
      <w:proofErr w:type="spellStart"/>
      <w:r w:rsidRPr="007E04B4">
        <w:rPr>
          <w:rFonts w:ascii="Times New Roman" w:eastAsia="Times New Roman" w:hAnsi="Times New Roman"/>
          <w:sz w:val="20"/>
          <w:szCs w:val="20"/>
          <w:lang w:eastAsia="ru-RU"/>
        </w:rPr>
        <w:t>Богучанский</w:t>
      </w:r>
      <w:proofErr w:type="spellEnd"/>
      <w:r w:rsidRPr="007E04B4">
        <w:rPr>
          <w:rFonts w:ascii="Times New Roman" w:eastAsia="Times New Roman" w:hAnsi="Times New Roman"/>
          <w:sz w:val="20"/>
          <w:szCs w:val="20"/>
          <w:lang w:eastAsia="ru-RU"/>
        </w:rPr>
        <w:t xml:space="preserve"> районный Совет депутатов, </w:t>
      </w:r>
      <w:r w:rsidRPr="007E04B4">
        <w:rPr>
          <w:rFonts w:ascii="Times New Roman" w:eastAsia="Times New Roman" w:hAnsi="Times New Roman"/>
          <w:bCs/>
          <w:caps/>
          <w:sz w:val="20"/>
          <w:szCs w:val="20"/>
          <w:lang w:eastAsia="ru-RU"/>
        </w:rPr>
        <w:t>Решил:</w:t>
      </w:r>
    </w:p>
    <w:p w:rsidR="007E04B4" w:rsidRPr="007E04B4" w:rsidRDefault="007E04B4" w:rsidP="007E04B4">
      <w:pPr>
        <w:spacing w:after="0" w:line="240" w:lineRule="auto"/>
        <w:ind w:firstLine="567"/>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1. Создать временную комиссию по вопросам водоснабжения и  очистных сооружений в населенных пунктах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района в составе согласно приложению.</w:t>
      </w:r>
      <w:r w:rsidRPr="007E04B4">
        <w:rPr>
          <w:rFonts w:ascii="Times New Roman" w:eastAsia="Times New Roman" w:hAnsi="Times New Roman"/>
          <w:sz w:val="20"/>
          <w:szCs w:val="20"/>
          <w:lang w:eastAsia="ru-RU"/>
        </w:rPr>
        <w:t xml:space="preserve"> </w:t>
      </w:r>
    </w:p>
    <w:p w:rsidR="007E04B4" w:rsidRPr="007E04B4" w:rsidRDefault="007E04B4" w:rsidP="007E04B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2. </w:t>
      </w:r>
      <w:r w:rsidRPr="007E04B4">
        <w:rPr>
          <w:rFonts w:ascii="Times New Roman" w:eastAsia="Times New Roman" w:hAnsi="Times New Roman"/>
          <w:color w:val="000000"/>
          <w:sz w:val="20"/>
          <w:szCs w:val="20"/>
          <w:shd w:val="clear" w:color="auto" w:fill="FFFFFF"/>
          <w:lang w:eastAsia="ru-RU"/>
        </w:rPr>
        <w:t xml:space="preserve">Задачами временной комиссии являются: помощь администрации района в формировании детального и поэтапного плана по восстановлению штатной работы на территории </w:t>
      </w:r>
      <w:proofErr w:type="spellStart"/>
      <w:r w:rsidRPr="007E04B4">
        <w:rPr>
          <w:rFonts w:ascii="Times New Roman" w:eastAsia="Times New Roman" w:hAnsi="Times New Roman"/>
          <w:color w:val="000000"/>
          <w:sz w:val="20"/>
          <w:szCs w:val="20"/>
          <w:shd w:val="clear" w:color="auto" w:fill="FFFFFF"/>
          <w:lang w:eastAsia="ru-RU"/>
        </w:rPr>
        <w:t>Богучанского</w:t>
      </w:r>
      <w:proofErr w:type="spellEnd"/>
      <w:r w:rsidRPr="007E04B4">
        <w:rPr>
          <w:rFonts w:ascii="Times New Roman" w:eastAsia="Times New Roman" w:hAnsi="Times New Roman"/>
          <w:color w:val="000000"/>
          <w:sz w:val="20"/>
          <w:szCs w:val="20"/>
          <w:shd w:val="clear" w:color="auto" w:fill="FFFFFF"/>
          <w:lang w:eastAsia="ru-RU"/>
        </w:rPr>
        <w:t xml:space="preserve"> района объектов водоснабжения и очистных сооружений, включая предложения по </w:t>
      </w:r>
      <w:proofErr w:type="spellStart"/>
      <w:r w:rsidRPr="007E04B4">
        <w:rPr>
          <w:rFonts w:ascii="Times New Roman" w:eastAsia="Times New Roman" w:hAnsi="Times New Roman"/>
          <w:color w:val="000000"/>
          <w:sz w:val="20"/>
          <w:szCs w:val="20"/>
          <w:shd w:val="clear" w:color="auto" w:fill="FFFFFF"/>
          <w:lang w:eastAsia="ru-RU"/>
        </w:rPr>
        <w:t>ресурсоснабжающей</w:t>
      </w:r>
      <w:proofErr w:type="spellEnd"/>
      <w:r w:rsidRPr="007E04B4">
        <w:rPr>
          <w:rFonts w:ascii="Times New Roman" w:eastAsia="Times New Roman" w:hAnsi="Times New Roman"/>
          <w:color w:val="000000"/>
          <w:sz w:val="20"/>
          <w:szCs w:val="20"/>
          <w:shd w:val="clear" w:color="auto" w:fill="FFFFFF"/>
          <w:lang w:eastAsia="ru-RU"/>
        </w:rPr>
        <w:t xml:space="preserve"> организации, с обозначением сроков и ответственных. </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 xml:space="preserve"> 3.  Срок полномочий временной комиссии 2 месяца с момента создания.</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sz w:val="20"/>
          <w:szCs w:val="20"/>
          <w:lang w:eastAsia="ru-RU"/>
        </w:rPr>
      </w:pPr>
      <w:r w:rsidRPr="007E04B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04B4">
        <w:rPr>
          <w:rFonts w:ascii="Times New Roman" w:eastAsia="Times New Roman" w:hAnsi="Times New Roman"/>
          <w:sz w:val="20"/>
          <w:szCs w:val="20"/>
          <w:lang w:eastAsia="ru-RU"/>
        </w:rPr>
        <w:t xml:space="preserve">4.  </w:t>
      </w:r>
      <w:proofErr w:type="gramStart"/>
      <w:r w:rsidRPr="007E04B4">
        <w:rPr>
          <w:rFonts w:ascii="Times New Roman" w:eastAsia="Times New Roman" w:hAnsi="Times New Roman"/>
          <w:sz w:val="20"/>
          <w:szCs w:val="20"/>
          <w:lang w:eastAsia="ru-RU"/>
        </w:rPr>
        <w:t>Контроль за</w:t>
      </w:r>
      <w:proofErr w:type="gramEnd"/>
      <w:r w:rsidRPr="007E04B4">
        <w:rPr>
          <w:rFonts w:ascii="Times New Roman" w:eastAsia="Times New Roman" w:hAnsi="Times New Roman"/>
          <w:sz w:val="20"/>
          <w:szCs w:val="20"/>
          <w:lang w:eastAsia="ru-RU"/>
        </w:rPr>
        <w:t xml:space="preserve"> выполнением настоящего решения оставляю за собой.</w:t>
      </w:r>
    </w:p>
    <w:p w:rsidR="007E04B4" w:rsidRPr="007E04B4" w:rsidRDefault="007E04B4" w:rsidP="007E04B4">
      <w:pPr>
        <w:autoSpaceDE w:val="0"/>
        <w:autoSpaceDN w:val="0"/>
        <w:adjustRightInd w:val="0"/>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7E04B4">
        <w:rPr>
          <w:rFonts w:ascii="Times New Roman" w:eastAsia="Times New Roman" w:hAnsi="Times New Roman"/>
          <w:bCs/>
          <w:sz w:val="20"/>
          <w:szCs w:val="20"/>
          <w:lang w:eastAsia="ru-RU"/>
        </w:rPr>
        <w:t xml:space="preserve">   5. Настоящее решение вступает в силу со дня принятия и подлежит официальному опубликованию в Официальном вестнике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района.</w:t>
      </w:r>
    </w:p>
    <w:p w:rsidR="007E04B4" w:rsidRPr="007E04B4" w:rsidRDefault="007E04B4" w:rsidP="007E04B4">
      <w:pPr>
        <w:spacing w:after="0" w:line="240" w:lineRule="auto"/>
        <w:jc w:val="both"/>
        <w:rPr>
          <w:rFonts w:ascii="Times New Roman" w:eastAsia="Times New Roman" w:hAnsi="Times New Roman"/>
          <w:b/>
          <w:bCs/>
          <w:sz w:val="20"/>
          <w:szCs w:val="20"/>
          <w:lang w:eastAsia="ru-RU"/>
        </w:rPr>
      </w:pP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Председатель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w:t>
      </w:r>
    </w:p>
    <w:p w:rsidR="007E04B4" w:rsidRPr="007E04B4" w:rsidRDefault="007E04B4" w:rsidP="007E04B4">
      <w:pPr>
        <w:spacing w:after="0" w:line="240" w:lineRule="auto"/>
        <w:ind w:right="-143"/>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районного Совета депутатов</w:t>
      </w:r>
      <w:r w:rsidRPr="007E04B4">
        <w:rPr>
          <w:rFonts w:ascii="Times New Roman" w:eastAsia="Times New Roman" w:hAnsi="Times New Roman"/>
          <w:bCs/>
          <w:sz w:val="20"/>
          <w:szCs w:val="20"/>
          <w:lang w:eastAsia="ru-RU"/>
        </w:rPr>
        <w:tab/>
        <w:t xml:space="preserve">                                                  </w:t>
      </w:r>
      <w:r w:rsidRPr="007E04B4">
        <w:rPr>
          <w:rFonts w:ascii="Times New Roman" w:eastAsia="Times New Roman" w:hAnsi="Times New Roman"/>
          <w:bCs/>
          <w:sz w:val="20"/>
          <w:szCs w:val="20"/>
          <w:lang w:eastAsia="ru-RU"/>
        </w:rPr>
        <w:tab/>
        <w:t xml:space="preserve">А.С.Медведев                                   </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w:t>
      </w:r>
    </w:p>
    <w:p w:rsidR="007E04B4" w:rsidRDefault="007E04B4" w:rsidP="00C0141E">
      <w:pPr>
        <w:spacing w:after="0" w:line="240" w:lineRule="auto"/>
        <w:jc w:val="both"/>
        <w:rPr>
          <w:rFonts w:ascii="Times New Roman" w:eastAsia="Times New Roman" w:hAnsi="Times New Roman"/>
          <w:bCs/>
          <w:sz w:val="20"/>
          <w:szCs w:val="20"/>
          <w:lang w:val="en-US" w:eastAsia="ru-RU"/>
        </w:rPr>
      </w:pPr>
      <w:r w:rsidRPr="007E04B4">
        <w:rPr>
          <w:rFonts w:ascii="Times New Roman" w:eastAsia="Times New Roman" w:hAnsi="Times New Roman"/>
          <w:bCs/>
          <w:sz w:val="20"/>
          <w:szCs w:val="20"/>
          <w:lang w:eastAsia="ru-RU"/>
        </w:rPr>
        <w:t xml:space="preserve">«28» мая 2020 г.                                    </w:t>
      </w:r>
    </w:p>
    <w:p w:rsidR="00C0141E" w:rsidRPr="007E04B4" w:rsidRDefault="00C0141E" w:rsidP="00C0141E">
      <w:pPr>
        <w:spacing w:after="0" w:line="240" w:lineRule="auto"/>
        <w:jc w:val="both"/>
        <w:rPr>
          <w:rFonts w:ascii="Times New Roman" w:eastAsia="Times New Roman" w:hAnsi="Times New Roman"/>
          <w:bCs/>
          <w:sz w:val="16"/>
          <w:szCs w:val="20"/>
          <w:lang w:val="en-US" w:eastAsia="ru-RU"/>
        </w:rPr>
      </w:pPr>
    </w:p>
    <w:p w:rsidR="007E04B4" w:rsidRP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Приложение к Решению </w:t>
      </w:r>
      <w:proofErr w:type="spellStart"/>
      <w:r w:rsidRPr="007E04B4">
        <w:rPr>
          <w:rFonts w:ascii="Times New Roman" w:eastAsia="Times New Roman" w:hAnsi="Times New Roman"/>
          <w:sz w:val="18"/>
          <w:szCs w:val="20"/>
          <w:lang w:eastAsia="ru-RU"/>
        </w:rPr>
        <w:t>Богучанского</w:t>
      </w:r>
      <w:proofErr w:type="spellEnd"/>
      <w:r w:rsidRPr="007E04B4">
        <w:rPr>
          <w:rFonts w:ascii="Times New Roman" w:eastAsia="Times New Roman" w:hAnsi="Times New Roman"/>
          <w:sz w:val="18"/>
          <w:szCs w:val="20"/>
          <w:lang w:eastAsia="ru-RU"/>
        </w:rPr>
        <w:t xml:space="preserve"> </w:t>
      </w:r>
    </w:p>
    <w:p w:rsidR="007E04B4" w:rsidRP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районного Совета депутатов </w:t>
      </w:r>
    </w:p>
    <w:p w:rsidR="007E04B4" w:rsidRDefault="007E04B4" w:rsidP="007E04B4">
      <w:pPr>
        <w:spacing w:after="0" w:line="240" w:lineRule="auto"/>
        <w:jc w:val="right"/>
        <w:rPr>
          <w:rFonts w:ascii="Times New Roman" w:eastAsia="Times New Roman" w:hAnsi="Times New Roman"/>
          <w:sz w:val="18"/>
          <w:szCs w:val="20"/>
          <w:lang w:eastAsia="ru-RU"/>
        </w:rPr>
      </w:pPr>
      <w:r w:rsidRPr="007E04B4">
        <w:rPr>
          <w:rFonts w:ascii="Times New Roman" w:eastAsia="Times New Roman" w:hAnsi="Times New Roman"/>
          <w:sz w:val="18"/>
          <w:szCs w:val="20"/>
          <w:lang w:eastAsia="ru-RU"/>
        </w:rPr>
        <w:t xml:space="preserve">от </w:t>
      </w:r>
      <w:r>
        <w:rPr>
          <w:rFonts w:ascii="Times New Roman" w:eastAsia="Times New Roman" w:hAnsi="Times New Roman"/>
          <w:sz w:val="18"/>
          <w:szCs w:val="20"/>
          <w:lang w:eastAsia="ru-RU"/>
        </w:rPr>
        <w:t xml:space="preserve">  </w:t>
      </w:r>
      <w:r w:rsidRPr="007E04B4">
        <w:rPr>
          <w:rFonts w:ascii="Times New Roman" w:eastAsia="Times New Roman" w:hAnsi="Times New Roman"/>
          <w:sz w:val="18"/>
          <w:szCs w:val="20"/>
          <w:lang w:eastAsia="ru-RU"/>
        </w:rPr>
        <w:t>28.05.2020 № 50/1-342</w:t>
      </w:r>
    </w:p>
    <w:p w:rsidR="007E04B4" w:rsidRPr="007E04B4" w:rsidRDefault="007E04B4" w:rsidP="007E04B4">
      <w:pPr>
        <w:spacing w:after="0" w:line="240" w:lineRule="auto"/>
        <w:jc w:val="right"/>
        <w:rPr>
          <w:rFonts w:eastAsia="Times New Roman"/>
          <w:sz w:val="20"/>
          <w:szCs w:val="20"/>
          <w:lang w:eastAsia="ru-RU"/>
        </w:rPr>
      </w:pPr>
    </w:p>
    <w:p w:rsidR="007E04B4" w:rsidRPr="007E04B4" w:rsidRDefault="007E04B4" w:rsidP="007E04B4">
      <w:pPr>
        <w:spacing w:after="0" w:line="240" w:lineRule="auto"/>
        <w:jc w:val="center"/>
        <w:rPr>
          <w:rFonts w:ascii="Times New Roman" w:eastAsia="Times New Roman" w:hAnsi="Times New Roman"/>
          <w:bCs/>
          <w:sz w:val="20"/>
          <w:szCs w:val="20"/>
          <w:lang w:eastAsia="ru-RU"/>
        </w:rPr>
      </w:pPr>
      <w:r w:rsidRPr="007E04B4">
        <w:rPr>
          <w:rFonts w:ascii="Times New Roman" w:eastAsia="Times New Roman" w:hAnsi="Times New Roman"/>
          <w:sz w:val="20"/>
          <w:szCs w:val="20"/>
          <w:lang w:eastAsia="ru-RU"/>
        </w:rPr>
        <w:t xml:space="preserve">Состав </w:t>
      </w:r>
      <w:r w:rsidRPr="007E04B4">
        <w:rPr>
          <w:rFonts w:ascii="Times New Roman" w:eastAsia="Times New Roman" w:hAnsi="Times New Roman"/>
          <w:bCs/>
          <w:sz w:val="20"/>
          <w:szCs w:val="20"/>
          <w:lang w:eastAsia="ru-RU"/>
        </w:rPr>
        <w:t xml:space="preserve">временной комиссии по вопросам водоснабжения и очистных сооружений в населенных пунктах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района</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Председатель комиссии:</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           </w:t>
      </w:r>
      <w:proofErr w:type="spellStart"/>
      <w:r w:rsidRPr="007E04B4">
        <w:rPr>
          <w:rFonts w:ascii="Times New Roman" w:eastAsia="Times New Roman" w:hAnsi="Times New Roman"/>
          <w:bCs/>
          <w:sz w:val="20"/>
          <w:szCs w:val="20"/>
          <w:lang w:eastAsia="ru-RU"/>
        </w:rPr>
        <w:t>Визгалов</w:t>
      </w:r>
      <w:proofErr w:type="spellEnd"/>
      <w:r w:rsidRPr="007E04B4">
        <w:rPr>
          <w:rFonts w:ascii="Times New Roman" w:eastAsia="Times New Roman" w:hAnsi="Times New Roman"/>
          <w:bCs/>
          <w:sz w:val="20"/>
          <w:szCs w:val="20"/>
          <w:lang w:eastAsia="ru-RU"/>
        </w:rPr>
        <w:t xml:space="preserve"> Дмитрий Сергеевич –  депутат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районного Совета депутатов, главный энергетик ЗАО </w:t>
      </w:r>
      <w:proofErr w:type="spellStart"/>
      <w:r w:rsidRPr="007E04B4">
        <w:rPr>
          <w:rFonts w:ascii="Times New Roman" w:eastAsia="Times New Roman" w:hAnsi="Times New Roman"/>
          <w:bCs/>
          <w:sz w:val="20"/>
          <w:szCs w:val="20"/>
          <w:lang w:eastAsia="ru-RU"/>
        </w:rPr>
        <w:t>БоАЗ</w:t>
      </w:r>
      <w:proofErr w:type="spellEnd"/>
      <w:r w:rsidRPr="007E04B4">
        <w:rPr>
          <w:rFonts w:ascii="Times New Roman" w:eastAsia="Times New Roman" w:hAnsi="Times New Roman"/>
          <w:bCs/>
          <w:sz w:val="20"/>
          <w:szCs w:val="20"/>
          <w:lang w:eastAsia="ru-RU"/>
        </w:rPr>
        <w:t>.</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Члены комиссии:</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Медведев Алексей Сергеевич – председатель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районного Совета депутатов;</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Руденко Анатолий Владимирович – заместитель председателя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районного Совета депутатов;</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proofErr w:type="spellStart"/>
      <w:r w:rsidRPr="007E04B4">
        <w:rPr>
          <w:rFonts w:ascii="Times New Roman" w:eastAsia="Times New Roman" w:hAnsi="Times New Roman"/>
          <w:bCs/>
          <w:sz w:val="20"/>
          <w:szCs w:val="20"/>
          <w:lang w:eastAsia="ru-RU"/>
        </w:rPr>
        <w:t>Уделько</w:t>
      </w:r>
      <w:proofErr w:type="spellEnd"/>
      <w:r w:rsidRPr="007E04B4">
        <w:rPr>
          <w:rFonts w:ascii="Times New Roman" w:eastAsia="Times New Roman" w:hAnsi="Times New Roman"/>
          <w:bCs/>
          <w:sz w:val="20"/>
          <w:szCs w:val="20"/>
          <w:lang w:eastAsia="ru-RU"/>
        </w:rPr>
        <w:t xml:space="preserve"> Екатерина Николаевна - депутат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районного Совета депутатов, заведующая КГБУЗ </w:t>
      </w:r>
      <w:proofErr w:type="spellStart"/>
      <w:r w:rsidRPr="007E04B4">
        <w:rPr>
          <w:rFonts w:ascii="Times New Roman" w:eastAsia="Times New Roman" w:hAnsi="Times New Roman"/>
          <w:bCs/>
          <w:sz w:val="20"/>
          <w:szCs w:val="20"/>
          <w:lang w:eastAsia="ru-RU"/>
        </w:rPr>
        <w:t>Богучанская</w:t>
      </w:r>
      <w:proofErr w:type="spellEnd"/>
      <w:r w:rsidRPr="007E04B4">
        <w:rPr>
          <w:rFonts w:ascii="Times New Roman" w:eastAsia="Times New Roman" w:hAnsi="Times New Roman"/>
          <w:bCs/>
          <w:sz w:val="20"/>
          <w:szCs w:val="20"/>
          <w:lang w:eastAsia="ru-RU"/>
        </w:rPr>
        <w:t xml:space="preserve"> РБ </w:t>
      </w:r>
      <w:proofErr w:type="spellStart"/>
      <w:r w:rsidRPr="007E04B4">
        <w:rPr>
          <w:rFonts w:ascii="Times New Roman" w:eastAsia="Times New Roman" w:hAnsi="Times New Roman"/>
          <w:bCs/>
          <w:sz w:val="20"/>
          <w:szCs w:val="20"/>
          <w:lang w:eastAsia="ru-RU"/>
        </w:rPr>
        <w:t>Таежнинская</w:t>
      </w:r>
      <w:proofErr w:type="spellEnd"/>
      <w:r w:rsidRPr="007E04B4">
        <w:rPr>
          <w:rFonts w:ascii="Times New Roman" w:eastAsia="Times New Roman" w:hAnsi="Times New Roman"/>
          <w:bCs/>
          <w:sz w:val="20"/>
          <w:szCs w:val="20"/>
          <w:lang w:eastAsia="ru-RU"/>
        </w:rPr>
        <w:t xml:space="preserve"> участковая больница;</w:t>
      </w:r>
    </w:p>
    <w:p w:rsidR="007E04B4" w:rsidRPr="007E04B4" w:rsidRDefault="007E04B4" w:rsidP="007E04B4">
      <w:pPr>
        <w:numPr>
          <w:ilvl w:val="0"/>
          <w:numId w:val="44"/>
        </w:numPr>
        <w:spacing w:after="0" w:line="240" w:lineRule="auto"/>
        <w:jc w:val="both"/>
        <w:rPr>
          <w:rFonts w:ascii="Times New Roman" w:eastAsia="Times New Roman" w:hAnsi="Times New Roman"/>
          <w:bCs/>
          <w:sz w:val="20"/>
          <w:szCs w:val="20"/>
          <w:lang w:eastAsia="ru-RU"/>
        </w:rPr>
      </w:pPr>
      <w:r w:rsidRPr="007E04B4">
        <w:rPr>
          <w:rFonts w:ascii="Times New Roman" w:eastAsia="Times New Roman" w:hAnsi="Times New Roman"/>
          <w:bCs/>
          <w:sz w:val="20"/>
          <w:szCs w:val="20"/>
          <w:lang w:eastAsia="ru-RU"/>
        </w:rPr>
        <w:t xml:space="preserve">Новоселов Валерий Семенович, депутат </w:t>
      </w:r>
      <w:proofErr w:type="spellStart"/>
      <w:r w:rsidRPr="007E04B4">
        <w:rPr>
          <w:rFonts w:ascii="Times New Roman" w:eastAsia="Times New Roman" w:hAnsi="Times New Roman"/>
          <w:bCs/>
          <w:sz w:val="20"/>
          <w:szCs w:val="20"/>
          <w:lang w:eastAsia="ru-RU"/>
        </w:rPr>
        <w:t>Богучанского</w:t>
      </w:r>
      <w:proofErr w:type="spellEnd"/>
      <w:r w:rsidRPr="007E04B4">
        <w:rPr>
          <w:rFonts w:ascii="Times New Roman" w:eastAsia="Times New Roman" w:hAnsi="Times New Roman"/>
          <w:bCs/>
          <w:sz w:val="20"/>
          <w:szCs w:val="20"/>
          <w:lang w:eastAsia="ru-RU"/>
        </w:rPr>
        <w:t xml:space="preserve"> районного Совета депутатов;</w:t>
      </w:r>
    </w:p>
    <w:p w:rsidR="007E04B4" w:rsidRPr="007E04B4" w:rsidRDefault="007E04B4" w:rsidP="007E04B4">
      <w:pPr>
        <w:spacing w:after="0" w:line="240" w:lineRule="auto"/>
        <w:jc w:val="both"/>
        <w:rPr>
          <w:rFonts w:ascii="Times New Roman" w:eastAsia="Times New Roman" w:hAnsi="Times New Roman"/>
          <w:bCs/>
          <w:sz w:val="20"/>
          <w:szCs w:val="20"/>
          <w:lang w:eastAsia="ru-RU"/>
        </w:rPr>
      </w:pPr>
    </w:p>
    <w:p w:rsidR="007E04B4" w:rsidRPr="007E04B4" w:rsidRDefault="007E04B4" w:rsidP="007E04B4">
      <w:pPr>
        <w:spacing w:after="0" w:line="240" w:lineRule="auto"/>
        <w:jc w:val="center"/>
        <w:rPr>
          <w:rFonts w:ascii="Times New Roman" w:hAnsi="Times New Roman"/>
          <w:b/>
          <w:bCs/>
          <w:sz w:val="20"/>
          <w:szCs w:val="20"/>
        </w:rPr>
      </w:pPr>
      <w:r w:rsidRPr="007E04B4">
        <w:rPr>
          <w:rFonts w:ascii="Times New Roman" w:hAnsi="Times New Roman"/>
          <w:noProof/>
          <w:sz w:val="20"/>
          <w:szCs w:val="20"/>
          <w:lang w:eastAsia="ru-RU"/>
        </w:rPr>
        <w:drawing>
          <wp:inline distT="0" distB="0" distL="0" distR="0">
            <wp:extent cx="474980" cy="563880"/>
            <wp:effectExtent l="19050" t="0" r="1270"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7E04B4" w:rsidRPr="007E04B4" w:rsidRDefault="007E04B4" w:rsidP="007E04B4">
      <w:pPr>
        <w:spacing w:after="0" w:line="240" w:lineRule="auto"/>
        <w:jc w:val="center"/>
        <w:rPr>
          <w:rFonts w:ascii="Times New Roman" w:hAnsi="Times New Roman"/>
          <w:b/>
          <w:bCs/>
          <w:sz w:val="20"/>
          <w:szCs w:val="20"/>
        </w:rPr>
      </w:pPr>
    </w:p>
    <w:p w:rsidR="007E04B4" w:rsidRPr="007E04B4" w:rsidRDefault="007E04B4" w:rsidP="007E04B4">
      <w:pPr>
        <w:spacing w:after="0" w:line="240" w:lineRule="auto"/>
        <w:jc w:val="center"/>
        <w:rPr>
          <w:rFonts w:ascii="Times New Roman" w:hAnsi="Times New Roman"/>
          <w:bCs/>
          <w:sz w:val="18"/>
          <w:szCs w:val="20"/>
          <w:lang w:val="en-US"/>
        </w:rPr>
      </w:pPr>
      <w:r w:rsidRPr="007E04B4">
        <w:rPr>
          <w:rFonts w:ascii="Times New Roman" w:hAnsi="Times New Roman"/>
          <w:bCs/>
          <w:sz w:val="18"/>
          <w:szCs w:val="20"/>
        </w:rPr>
        <w:t>БОГУЧАНСКИЙ РАЙОННЫЙ СОВЕТ ДЕПУТАТОВ</w:t>
      </w:r>
    </w:p>
    <w:p w:rsidR="007E04B4" w:rsidRPr="007E04B4" w:rsidRDefault="007E04B4" w:rsidP="007E04B4">
      <w:pPr>
        <w:pStyle w:val="12"/>
        <w:spacing w:before="0" w:after="0" w:line="240" w:lineRule="auto"/>
        <w:jc w:val="center"/>
        <w:rPr>
          <w:rFonts w:ascii="Times New Roman" w:hAnsi="Times New Roman" w:cs="Times New Roman"/>
          <w:b w:val="0"/>
          <w:sz w:val="18"/>
          <w:szCs w:val="20"/>
          <w:lang w:val="en-US"/>
        </w:rPr>
      </w:pPr>
      <w:r w:rsidRPr="007E04B4">
        <w:rPr>
          <w:rFonts w:ascii="Times New Roman" w:hAnsi="Times New Roman" w:cs="Times New Roman"/>
          <w:b w:val="0"/>
          <w:sz w:val="18"/>
          <w:szCs w:val="20"/>
        </w:rPr>
        <w:t>РЕШЕНИЕ</w:t>
      </w:r>
    </w:p>
    <w:p w:rsidR="007E04B4" w:rsidRPr="007E04B4" w:rsidRDefault="007E04B4" w:rsidP="007E04B4">
      <w:pPr>
        <w:tabs>
          <w:tab w:val="left" w:pos="-2410"/>
          <w:tab w:val="left" w:pos="567"/>
        </w:tabs>
        <w:spacing w:after="0" w:line="240" w:lineRule="auto"/>
        <w:jc w:val="center"/>
        <w:rPr>
          <w:rFonts w:ascii="Times New Roman" w:hAnsi="Times New Roman"/>
          <w:sz w:val="20"/>
          <w:szCs w:val="20"/>
        </w:rPr>
      </w:pPr>
      <w:r w:rsidRPr="007E04B4">
        <w:rPr>
          <w:rFonts w:ascii="Times New Roman" w:hAnsi="Times New Roman"/>
          <w:sz w:val="20"/>
          <w:szCs w:val="20"/>
        </w:rPr>
        <w:t xml:space="preserve">28.05.2020              </w:t>
      </w:r>
      <w:r w:rsidRPr="007E04B4">
        <w:rPr>
          <w:rFonts w:ascii="Times New Roman" w:hAnsi="Times New Roman"/>
          <w:sz w:val="20"/>
          <w:szCs w:val="20"/>
        </w:rPr>
        <w:tab/>
        <w:t xml:space="preserve">               с. </w:t>
      </w:r>
      <w:proofErr w:type="spellStart"/>
      <w:r w:rsidRPr="007E04B4">
        <w:rPr>
          <w:rFonts w:ascii="Times New Roman" w:hAnsi="Times New Roman"/>
          <w:sz w:val="20"/>
          <w:szCs w:val="20"/>
        </w:rPr>
        <w:t>Богучаны</w:t>
      </w:r>
      <w:proofErr w:type="spellEnd"/>
      <w:r w:rsidRPr="007E04B4">
        <w:rPr>
          <w:rFonts w:ascii="Times New Roman" w:hAnsi="Times New Roman"/>
          <w:sz w:val="20"/>
          <w:szCs w:val="20"/>
        </w:rPr>
        <w:t xml:space="preserve">                                     №  50/1-343</w:t>
      </w:r>
    </w:p>
    <w:p w:rsidR="007E04B4" w:rsidRPr="007E04B4" w:rsidRDefault="007E04B4" w:rsidP="007E04B4">
      <w:pPr>
        <w:tabs>
          <w:tab w:val="left" w:pos="567"/>
        </w:tabs>
        <w:spacing w:after="0" w:line="240" w:lineRule="auto"/>
        <w:rPr>
          <w:rFonts w:ascii="Times New Roman" w:hAnsi="Times New Roman"/>
          <w:sz w:val="20"/>
          <w:szCs w:val="20"/>
          <w:lang w:val="en-US"/>
        </w:rPr>
      </w:pPr>
    </w:p>
    <w:p w:rsidR="007E04B4" w:rsidRPr="007E04B4" w:rsidRDefault="007E04B4" w:rsidP="007E04B4">
      <w:pPr>
        <w:spacing w:after="0" w:line="240" w:lineRule="auto"/>
        <w:jc w:val="center"/>
        <w:rPr>
          <w:rFonts w:ascii="Times New Roman" w:hAnsi="Times New Roman"/>
          <w:b/>
          <w:bCs/>
          <w:sz w:val="20"/>
          <w:szCs w:val="20"/>
        </w:rPr>
      </w:pPr>
      <w:r w:rsidRPr="007E04B4">
        <w:rPr>
          <w:rFonts w:ascii="Times New Roman" w:hAnsi="Times New Roman"/>
          <w:sz w:val="20"/>
          <w:szCs w:val="20"/>
        </w:rPr>
        <w:t>О создании временной комиссии</w:t>
      </w:r>
    </w:p>
    <w:p w:rsidR="007E04B4" w:rsidRPr="007E04B4" w:rsidRDefault="007E04B4" w:rsidP="007E04B4">
      <w:pPr>
        <w:autoSpaceDE w:val="0"/>
        <w:autoSpaceDN w:val="0"/>
        <w:adjustRightInd w:val="0"/>
        <w:spacing w:after="0" w:line="240" w:lineRule="auto"/>
        <w:ind w:firstLine="540"/>
        <w:jc w:val="both"/>
        <w:outlineLvl w:val="1"/>
        <w:rPr>
          <w:rFonts w:ascii="Times New Roman" w:hAnsi="Times New Roman"/>
          <w:sz w:val="20"/>
          <w:szCs w:val="20"/>
        </w:rPr>
      </w:pPr>
    </w:p>
    <w:p w:rsidR="007E04B4" w:rsidRPr="007E04B4" w:rsidRDefault="007E04B4" w:rsidP="007E04B4">
      <w:pPr>
        <w:autoSpaceDE w:val="0"/>
        <w:autoSpaceDN w:val="0"/>
        <w:adjustRightInd w:val="0"/>
        <w:spacing w:after="0" w:line="240" w:lineRule="auto"/>
        <w:jc w:val="both"/>
        <w:rPr>
          <w:rFonts w:ascii="Times New Roman" w:hAnsi="Times New Roman"/>
          <w:b/>
          <w:bCs/>
          <w:caps/>
          <w:sz w:val="20"/>
          <w:szCs w:val="20"/>
        </w:rPr>
      </w:pPr>
      <w:r w:rsidRPr="007E04B4">
        <w:rPr>
          <w:rFonts w:ascii="Times New Roman" w:hAnsi="Times New Roman"/>
          <w:sz w:val="20"/>
          <w:szCs w:val="20"/>
        </w:rPr>
        <w:t xml:space="preserve">       В соответствии со статьей 10 Регламента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утвержденного решением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районного Совета депутатов от 15.06.2015 N 48/1-389, р</w:t>
      </w:r>
      <w:r w:rsidRPr="007E04B4">
        <w:rPr>
          <w:rFonts w:ascii="Times New Roman" w:hAnsi="Times New Roman"/>
          <w:bCs/>
          <w:sz w:val="20"/>
          <w:szCs w:val="20"/>
        </w:rPr>
        <w:t>уководствуясь статьями 32, 36</w:t>
      </w:r>
      <w:r w:rsidRPr="007E04B4">
        <w:rPr>
          <w:rFonts w:ascii="Times New Roman" w:hAnsi="Times New Roman"/>
          <w:sz w:val="20"/>
          <w:szCs w:val="20"/>
        </w:rPr>
        <w:t xml:space="preserve"> Устава </w:t>
      </w:r>
      <w:proofErr w:type="spellStart"/>
      <w:r w:rsidRPr="007E04B4">
        <w:rPr>
          <w:rFonts w:ascii="Times New Roman" w:hAnsi="Times New Roman"/>
          <w:sz w:val="20"/>
          <w:szCs w:val="20"/>
        </w:rPr>
        <w:t>Богучанского</w:t>
      </w:r>
      <w:proofErr w:type="spellEnd"/>
      <w:r w:rsidRPr="007E04B4">
        <w:rPr>
          <w:rFonts w:ascii="Times New Roman" w:hAnsi="Times New Roman"/>
          <w:sz w:val="20"/>
          <w:szCs w:val="20"/>
        </w:rPr>
        <w:t xml:space="preserve"> района, </w:t>
      </w:r>
      <w:proofErr w:type="spellStart"/>
      <w:r w:rsidRPr="007E04B4">
        <w:rPr>
          <w:rFonts w:ascii="Times New Roman" w:hAnsi="Times New Roman"/>
          <w:sz w:val="20"/>
          <w:szCs w:val="20"/>
        </w:rPr>
        <w:t>Богучанский</w:t>
      </w:r>
      <w:proofErr w:type="spellEnd"/>
      <w:r w:rsidRPr="007E04B4">
        <w:rPr>
          <w:rFonts w:ascii="Times New Roman" w:hAnsi="Times New Roman"/>
          <w:sz w:val="20"/>
          <w:szCs w:val="20"/>
        </w:rPr>
        <w:t xml:space="preserve"> районный Совет депутатов, </w:t>
      </w:r>
      <w:r w:rsidRPr="007E04B4">
        <w:rPr>
          <w:rFonts w:ascii="Times New Roman" w:hAnsi="Times New Roman"/>
          <w:bCs/>
          <w:caps/>
          <w:sz w:val="20"/>
          <w:szCs w:val="20"/>
        </w:rPr>
        <w:t>Решил:</w:t>
      </w:r>
    </w:p>
    <w:p w:rsidR="007E04B4" w:rsidRPr="007E04B4" w:rsidRDefault="007E04B4" w:rsidP="007E04B4">
      <w:pPr>
        <w:spacing w:after="0" w:line="240" w:lineRule="auto"/>
        <w:ind w:firstLine="567"/>
        <w:jc w:val="both"/>
        <w:rPr>
          <w:rFonts w:ascii="Times New Roman" w:hAnsi="Times New Roman"/>
          <w:bCs/>
          <w:sz w:val="20"/>
          <w:szCs w:val="20"/>
        </w:rPr>
      </w:pPr>
      <w:r w:rsidRPr="007E04B4">
        <w:rPr>
          <w:rFonts w:ascii="Times New Roman" w:hAnsi="Times New Roman"/>
          <w:bCs/>
          <w:sz w:val="20"/>
          <w:szCs w:val="20"/>
        </w:rPr>
        <w:t xml:space="preserve">1. Создать временную комиссию по вопросам мусорной реформы в </w:t>
      </w:r>
      <w:proofErr w:type="spellStart"/>
      <w:r w:rsidRPr="007E04B4">
        <w:rPr>
          <w:rFonts w:ascii="Times New Roman" w:hAnsi="Times New Roman"/>
          <w:bCs/>
          <w:sz w:val="20"/>
          <w:szCs w:val="20"/>
        </w:rPr>
        <w:t>Богучанском</w:t>
      </w:r>
      <w:proofErr w:type="spellEnd"/>
      <w:r w:rsidRPr="007E04B4">
        <w:rPr>
          <w:rFonts w:ascii="Times New Roman" w:hAnsi="Times New Roman"/>
          <w:bCs/>
          <w:sz w:val="20"/>
          <w:szCs w:val="20"/>
        </w:rPr>
        <w:t xml:space="preserve"> районе.</w:t>
      </w:r>
      <w:r w:rsidRPr="007E04B4">
        <w:rPr>
          <w:rFonts w:ascii="Times New Roman" w:hAnsi="Times New Roman"/>
          <w:sz w:val="20"/>
          <w:szCs w:val="20"/>
        </w:rPr>
        <w:t xml:space="preserve"> </w:t>
      </w:r>
    </w:p>
    <w:p w:rsidR="007E04B4" w:rsidRPr="007E04B4" w:rsidRDefault="007E04B4" w:rsidP="007E04B4">
      <w:pPr>
        <w:autoSpaceDE w:val="0"/>
        <w:autoSpaceDN w:val="0"/>
        <w:adjustRightInd w:val="0"/>
        <w:spacing w:after="0" w:line="240" w:lineRule="auto"/>
        <w:ind w:firstLine="567"/>
        <w:jc w:val="both"/>
        <w:rPr>
          <w:rFonts w:ascii="Times New Roman" w:hAnsi="Times New Roman"/>
          <w:sz w:val="20"/>
          <w:szCs w:val="20"/>
        </w:rPr>
      </w:pPr>
      <w:r w:rsidRPr="007E04B4">
        <w:rPr>
          <w:rFonts w:ascii="Times New Roman" w:hAnsi="Times New Roman"/>
          <w:sz w:val="20"/>
          <w:szCs w:val="20"/>
        </w:rPr>
        <w:t xml:space="preserve">2. </w:t>
      </w:r>
      <w:r w:rsidRPr="007E04B4">
        <w:rPr>
          <w:rFonts w:ascii="Times New Roman" w:hAnsi="Times New Roman"/>
          <w:color w:val="000000"/>
          <w:sz w:val="20"/>
          <w:szCs w:val="20"/>
          <w:shd w:val="clear" w:color="auto" w:fill="FFFFFF"/>
        </w:rPr>
        <w:t xml:space="preserve">Задачами временной комиссии являются: помощь администрации </w:t>
      </w:r>
      <w:proofErr w:type="spellStart"/>
      <w:r w:rsidRPr="007E04B4">
        <w:rPr>
          <w:rFonts w:ascii="Times New Roman" w:hAnsi="Times New Roman"/>
          <w:color w:val="000000"/>
          <w:sz w:val="20"/>
          <w:szCs w:val="20"/>
          <w:shd w:val="clear" w:color="auto" w:fill="FFFFFF"/>
        </w:rPr>
        <w:t>Богучанского</w:t>
      </w:r>
      <w:proofErr w:type="spellEnd"/>
      <w:r w:rsidRPr="007E04B4">
        <w:rPr>
          <w:rFonts w:ascii="Times New Roman" w:hAnsi="Times New Roman"/>
          <w:color w:val="000000"/>
          <w:sz w:val="20"/>
          <w:szCs w:val="20"/>
          <w:shd w:val="clear" w:color="auto" w:fill="FFFFFF"/>
        </w:rPr>
        <w:t xml:space="preserve"> района в формировании детального и поэтапного плана реализации мусорной реформы на территории </w:t>
      </w:r>
      <w:proofErr w:type="spellStart"/>
      <w:r w:rsidRPr="007E04B4">
        <w:rPr>
          <w:rFonts w:ascii="Times New Roman" w:hAnsi="Times New Roman"/>
          <w:color w:val="000000"/>
          <w:sz w:val="20"/>
          <w:szCs w:val="20"/>
          <w:shd w:val="clear" w:color="auto" w:fill="FFFFFF"/>
        </w:rPr>
        <w:t>Богучанского</w:t>
      </w:r>
      <w:proofErr w:type="spellEnd"/>
      <w:r w:rsidRPr="007E04B4">
        <w:rPr>
          <w:rFonts w:ascii="Times New Roman" w:hAnsi="Times New Roman"/>
          <w:color w:val="000000"/>
          <w:sz w:val="20"/>
          <w:szCs w:val="20"/>
          <w:shd w:val="clear" w:color="auto" w:fill="FFFFFF"/>
        </w:rPr>
        <w:t xml:space="preserve"> района, включая строительство полигона для мусора, с обозначением сроков и ответственных лиц.</w:t>
      </w:r>
    </w:p>
    <w:p w:rsidR="007E04B4" w:rsidRPr="007E04B4" w:rsidRDefault="007E04B4" w:rsidP="007E04B4">
      <w:pPr>
        <w:autoSpaceDE w:val="0"/>
        <w:autoSpaceDN w:val="0"/>
        <w:adjustRightInd w:val="0"/>
        <w:spacing w:after="0" w:line="240" w:lineRule="auto"/>
        <w:jc w:val="both"/>
        <w:rPr>
          <w:rFonts w:ascii="Times New Roman" w:hAnsi="Times New Roman"/>
          <w:sz w:val="20"/>
          <w:szCs w:val="20"/>
        </w:rPr>
      </w:pPr>
      <w:r w:rsidRPr="007E04B4">
        <w:rPr>
          <w:rFonts w:ascii="Times New Roman" w:hAnsi="Times New Roman"/>
          <w:sz w:val="20"/>
          <w:szCs w:val="20"/>
        </w:rPr>
        <w:t xml:space="preserve">        </w:t>
      </w:r>
      <w:r>
        <w:rPr>
          <w:rFonts w:ascii="Times New Roman" w:hAnsi="Times New Roman"/>
          <w:sz w:val="20"/>
          <w:szCs w:val="20"/>
          <w:lang w:val="en-US"/>
        </w:rPr>
        <w:t xml:space="preserve">   </w:t>
      </w:r>
      <w:r w:rsidRPr="007E04B4">
        <w:rPr>
          <w:rFonts w:ascii="Times New Roman" w:hAnsi="Times New Roman"/>
          <w:sz w:val="20"/>
          <w:szCs w:val="20"/>
        </w:rPr>
        <w:t>3.  Срок полномочий временной комиссии 2 месяца с момента создания</w:t>
      </w:r>
    </w:p>
    <w:p w:rsidR="007E04B4" w:rsidRPr="007E04B4" w:rsidRDefault="007E04B4" w:rsidP="007E04B4">
      <w:pPr>
        <w:autoSpaceDE w:val="0"/>
        <w:autoSpaceDN w:val="0"/>
        <w:adjustRightInd w:val="0"/>
        <w:spacing w:after="0" w:line="240" w:lineRule="auto"/>
        <w:jc w:val="both"/>
        <w:rPr>
          <w:rFonts w:ascii="Times New Roman" w:hAnsi="Times New Roman"/>
          <w:sz w:val="20"/>
          <w:szCs w:val="20"/>
        </w:rPr>
      </w:pPr>
      <w:r w:rsidRPr="007E04B4">
        <w:rPr>
          <w:rFonts w:ascii="Times New Roman" w:hAnsi="Times New Roman"/>
          <w:sz w:val="20"/>
          <w:szCs w:val="20"/>
        </w:rPr>
        <w:t xml:space="preserve">        </w:t>
      </w:r>
      <w:r>
        <w:rPr>
          <w:rFonts w:ascii="Times New Roman" w:hAnsi="Times New Roman"/>
          <w:sz w:val="20"/>
          <w:szCs w:val="20"/>
          <w:lang w:val="en-US"/>
        </w:rPr>
        <w:t xml:space="preserve">   </w:t>
      </w:r>
      <w:r w:rsidRPr="007E04B4">
        <w:rPr>
          <w:rFonts w:ascii="Times New Roman" w:hAnsi="Times New Roman"/>
          <w:sz w:val="20"/>
          <w:szCs w:val="20"/>
        </w:rPr>
        <w:t xml:space="preserve">4.  </w:t>
      </w:r>
      <w:proofErr w:type="gramStart"/>
      <w:r w:rsidRPr="007E04B4">
        <w:rPr>
          <w:rFonts w:ascii="Times New Roman" w:hAnsi="Times New Roman"/>
          <w:sz w:val="20"/>
          <w:szCs w:val="20"/>
        </w:rPr>
        <w:t>Контроль за</w:t>
      </w:r>
      <w:proofErr w:type="gramEnd"/>
      <w:r w:rsidRPr="007E04B4">
        <w:rPr>
          <w:rFonts w:ascii="Times New Roman" w:hAnsi="Times New Roman"/>
          <w:sz w:val="20"/>
          <w:szCs w:val="20"/>
        </w:rPr>
        <w:t xml:space="preserve"> выполнением настоящего решения оставляю за собой.</w:t>
      </w:r>
    </w:p>
    <w:p w:rsidR="007E04B4" w:rsidRDefault="007E04B4" w:rsidP="007E04B4">
      <w:pPr>
        <w:autoSpaceDE w:val="0"/>
        <w:autoSpaceDN w:val="0"/>
        <w:adjustRightInd w:val="0"/>
        <w:spacing w:after="0" w:line="240" w:lineRule="auto"/>
        <w:jc w:val="both"/>
        <w:rPr>
          <w:rFonts w:ascii="Times New Roman" w:hAnsi="Times New Roman"/>
          <w:bCs/>
          <w:sz w:val="20"/>
          <w:szCs w:val="20"/>
          <w:lang w:val="en-US"/>
        </w:rPr>
      </w:pPr>
      <w:r w:rsidRPr="007E04B4">
        <w:rPr>
          <w:rFonts w:ascii="Times New Roman" w:hAnsi="Times New Roman"/>
          <w:bCs/>
          <w:sz w:val="20"/>
          <w:szCs w:val="20"/>
        </w:rPr>
        <w:t xml:space="preserve">            5. Настоящее решение вступает в силу со дня принятия и подлежит официальному опубликованию в Официальном вестнике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района.</w:t>
      </w:r>
    </w:p>
    <w:p w:rsidR="007E04B4" w:rsidRPr="007E04B4" w:rsidRDefault="007E04B4" w:rsidP="007E04B4">
      <w:pPr>
        <w:autoSpaceDE w:val="0"/>
        <w:autoSpaceDN w:val="0"/>
        <w:adjustRightInd w:val="0"/>
        <w:spacing w:after="0" w:line="240" w:lineRule="auto"/>
        <w:jc w:val="both"/>
        <w:rPr>
          <w:rFonts w:ascii="Times New Roman" w:hAnsi="Times New Roman"/>
          <w:bCs/>
          <w:sz w:val="20"/>
          <w:szCs w:val="20"/>
          <w:lang w:val="en-US"/>
        </w:rPr>
      </w:pPr>
    </w:p>
    <w:p w:rsidR="007E04B4" w:rsidRPr="007E04B4" w:rsidRDefault="007E04B4" w:rsidP="007E04B4">
      <w:pPr>
        <w:pStyle w:val="ab"/>
        <w:spacing w:after="0" w:line="240" w:lineRule="auto"/>
        <w:jc w:val="both"/>
        <w:rPr>
          <w:rFonts w:ascii="Times New Roman" w:hAnsi="Times New Roman"/>
          <w:bCs/>
          <w:sz w:val="20"/>
          <w:szCs w:val="20"/>
        </w:rPr>
      </w:pPr>
      <w:r w:rsidRPr="007E04B4">
        <w:rPr>
          <w:rFonts w:ascii="Times New Roman" w:hAnsi="Times New Roman"/>
          <w:bCs/>
          <w:sz w:val="20"/>
          <w:szCs w:val="20"/>
        </w:rPr>
        <w:t xml:space="preserve">Председатель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w:t>
      </w:r>
    </w:p>
    <w:p w:rsidR="007E04B4" w:rsidRPr="007E04B4" w:rsidRDefault="007E04B4" w:rsidP="007E04B4">
      <w:pPr>
        <w:pStyle w:val="ab"/>
        <w:spacing w:after="0" w:line="240" w:lineRule="auto"/>
        <w:jc w:val="both"/>
        <w:rPr>
          <w:rFonts w:ascii="Times New Roman" w:hAnsi="Times New Roman"/>
          <w:bCs/>
          <w:sz w:val="20"/>
          <w:szCs w:val="20"/>
        </w:rPr>
      </w:pPr>
      <w:r w:rsidRPr="007E04B4">
        <w:rPr>
          <w:rFonts w:ascii="Times New Roman" w:hAnsi="Times New Roman"/>
          <w:bCs/>
          <w:sz w:val="20"/>
          <w:szCs w:val="20"/>
        </w:rPr>
        <w:t>районного Совета депутатов</w:t>
      </w:r>
      <w:r w:rsidRPr="007E04B4">
        <w:rPr>
          <w:rFonts w:ascii="Times New Roman" w:hAnsi="Times New Roman"/>
          <w:bCs/>
          <w:sz w:val="20"/>
          <w:szCs w:val="20"/>
        </w:rPr>
        <w:tab/>
        <w:t xml:space="preserve">                                                  </w:t>
      </w:r>
      <w:r w:rsidRPr="007E04B4">
        <w:rPr>
          <w:rFonts w:ascii="Times New Roman" w:hAnsi="Times New Roman"/>
          <w:bCs/>
          <w:sz w:val="20"/>
          <w:szCs w:val="20"/>
        </w:rPr>
        <w:tab/>
        <w:t xml:space="preserve">    А. С. Медведев     </w:t>
      </w:r>
    </w:p>
    <w:p w:rsidR="007E04B4" w:rsidRPr="007E04B4" w:rsidRDefault="007E04B4" w:rsidP="007E04B4">
      <w:pPr>
        <w:pStyle w:val="ab"/>
        <w:spacing w:line="240" w:lineRule="auto"/>
        <w:jc w:val="both"/>
        <w:rPr>
          <w:rFonts w:ascii="Times New Roman" w:hAnsi="Times New Roman"/>
          <w:bCs/>
          <w:sz w:val="20"/>
          <w:szCs w:val="20"/>
        </w:rPr>
      </w:pPr>
      <w:r w:rsidRPr="007E04B4">
        <w:rPr>
          <w:rFonts w:ascii="Times New Roman" w:hAnsi="Times New Roman"/>
          <w:bCs/>
          <w:sz w:val="20"/>
          <w:szCs w:val="20"/>
        </w:rPr>
        <w:t xml:space="preserve">                                                                                </w:t>
      </w:r>
    </w:p>
    <w:p w:rsidR="007E04B4" w:rsidRPr="007E04B4" w:rsidRDefault="007E04B4" w:rsidP="007E04B4">
      <w:pPr>
        <w:pStyle w:val="ab"/>
        <w:spacing w:line="240" w:lineRule="auto"/>
        <w:jc w:val="both"/>
        <w:rPr>
          <w:rFonts w:ascii="Times New Roman" w:hAnsi="Times New Roman"/>
          <w:bCs/>
          <w:sz w:val="20"/>
          <w:szCs w:val="20"/>
          <w:lang w:val="en-US"/>
        </w:rPr>
      </w:pPr>
      <w:r w:rsidRPr="007E04B4">
        <w:rPr>
          <w:rFonts w:ascii="Times New Roman" w:hAnsi="Times New Roman"/>
          <w:bCs/>
          <w:sz w:val="20"/>
          <w:szCs w:val="20"/>
        </w:rPr>
        <w:lastRenderedPageBreak/>
        <w:t xml:space="preserve">«28» мая 2020 г.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 xml:space="preserve">Приложение к Решению </w:t>
      </w:r>
      <w:proofErr w:type="spellStart"/>
      <w:r w:rsidRPr="007E04B4">
        <w:rPr>
          <w:rFonts w:ascii="Times New Roman" w:hAnsi="Times New Roman"/>
          <w:sz w:val="18"/>
          <w:szCs w:val="20"/>
        </w:rPr>
        <w:t>Богучанского</w:t>
      </w:r>
      <w:proofErr w:type="spellEnd"/>
      <w:r w:rsidRPr="007E04B4">
        <w:rPr>
          <w:rFonts w:ascii="Times New Roman" w:hAnsi="Times New Roman"/>
          <w:sz w:val="18"/>
          <w:szCs w:val="20"/>
        </w:rPr>
        <w:t xml:space="preserve">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 xml:space="preserve">районного Совета депутатов </w:t>
      </w:r>
    </w:p>
    <w:p w:rsidR="007E04B4" w:rsidRPr="007E04B4" w:rsidRDefault="007E04B4" w:rsidP="007E04B4">
      <w:pPr>
        <w:spacing w:after="0" w:line="240" w:lineRule="auto"/>
        <w:jc w:val="right"/>
        <w:rPr>
          <w:rFonts w:ascii="Times New Roman" w:hAnsi="Times New Roman"/>
          <w:sz w:val="18"/>
          <w:szCs w:val="20"/>
        </w:rPr>
      </w:pPr>
      <w:r w:rsidRPr="007E04B4">
        <w:rPr>
          <w:rFonts w:ascii="Times New Roman" w:hAnsi="Times New Roman"/>
          <w:sz w:val="18"/>
          <w:szCs w:val="20"/>
        </w:rPr>
        <w:t>от «28» мая 2020 № 50/1-343</w:t>
      </w:r>
    </w:p>
    <w:p w:rsidR="007E04B4" w:rsidRPr="007E04B4" w:rsidRDefault="007E04B4" w:rsidP="007E04B4">
      <w:pPr>
        <w:spacing w:after="0" w:line="240" w:lineRule="auto"/>
        <w:jc w:val="right"/>
        <w:rPr>
          <w:rFonts w:ascii="Times New Roman" w:hAnsi="Times New Roman"/>
          <w:sz w:val="18"/>
          <w:szCs w:val="20"/>
        </w:rPr>
      </w:pPr>
    </w:p>
    <w:p w:rsidR="007E04B4" w:rsidRPr="007E04B4" w:rsidRDefault="007E04B4" w:rsidP="007E04B4">
      <w:pPr>
        <w:spacing w:after="0" w:line="240" w:lineRule="auto"/>
        <w:jc w:val="center"/>
        <w:rPr>
          <w:rFonts w:ascii="Times New Roman" w:hAnsi="Times New Roman"/>
          <w:bCs/>
          <w:sz w:val="20"/>
          <w:szCs w:val="20"/>
        </w:rPr>
      </w:pPr>
      <w:r w:rsidRPr="007E04B4">
        <w:rPr>
          <w:rFonts w:ascii="Times New Roman" w:hAnsi="Times New Roman"/>
          <w:sz w:val="20"/>
          <w:szCs w:val="20"/>
        </w:rPr>
        <w:t xml:space="preserve">Состав комиссии </w:t>
      </w:r>
      <w:r w:rsidRPr="007E04B4">
        <w:rPr>
          <w:rFonts w:ascii="Times New Roman" w:hAnsi="Times New Roman"/>
          <w:bCs/>
          <w:sz w:val="20"/>
          <w:szCs w:val="20"/>
        </w:rPr>
        <w:t xml:space="preserve">временную комиссию по вопросам мусорной реформы в </w:t>
      </w:r>
      <w:proofErr w:type="spellStart"/>
      <w:r w:rsidRPr="007E04B4">
        <w:rPr>
          <w:rFonts w:ascii="Times New Roman" w:hAnsi="Times New Roman"/>
          <w:bCs/>
          <w:sz w:val="20"/>
          <w:szCs w:val="20"/>
        </w:rPr>
        <w:t>Богучанском</w:t>
      </w:r>
      <w:proofErr w:type="spellEnd"/>
      <w:r w:rsidRPr="007E04B4">
        <w:rPr>
          <w:rFonts w:ascii="Times New Roman" w:hAnsi="Times New Roman"/>
          <w:bCs/>
          <w:sz w:val="20"/>
          <w:szCs w:val="20"/>
        </w:rPr>
        <w:t xml:space="preserve"> районе. </w:t>
      </w:r>
    </w:p>
    <w:p w:rsidR="007E04B4" w:rsidRPr="007E04B4" w:rsidRDefault="007E04B4" w:rsidP="007E04B4">
      <w:pPr>
        <w:spacing w:after="0" w:line="240" w:lineRule="auto"/>
        <w:jc w:val="center"/>
        <w:rPr>
          <w:rFonts w:ascii="Times New Roman" w:hAnsi="Times New Roman"/>
          <w:bCs/>
          <w:sz w:val="20"/>
          <w:szCs w:val="20"/>
        </w:rPr>
      </w:pPr>
      <w:r w:rsidRPr="007E04B4">
        <w:rPr>
          <w:rFonts w:ascii="Times New Roman" w:hAnsi="Times New Roman"/>
          <w:bCs/>
          <w:sz w:val="20"/>
          <w:szCs w:val="20"/>
        </w:rPr>
        <w:t>Председатель комиссии:</w:t>
      </w:r>
    </w:p>
    <w:p w:rsidR="007E04B4" w:rsidRPr="007E04B4" w:rsidRDefault="007E04B4" w:rsidP="007E04B4">
      <w:pPr>
        <w:spacing w:after="0" w:line="240" w:lineRule="auto"/>
        <w:jc w:val="both"/>
        <w:rPr>
          <w:rFonts w:ascii="Times New Roman" w:hAnsi="Times New Roman"/>
          <w:bCs/>
          <w:sz w:val="20"/>
          <w:szCs w:val="20"/>
        </w:rPr>
      </w:pPr>
      <w:r w:rsidRPr="007E04B4">
        <w:rPr>
          <w:rFonts w:ascii="Times New Roman" w:hAnsi="Times New Roman"/>
          <w:bCs/>
          <w:sz w:val="20"/>
          <w:szCs w:val="20"/>
        </w:rPr>
        <w:t xml:space="preserve">           Медведев Алексей Сергеевич -  председатель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Pr="007E04B4" w:rsidRDefault="007E04B4" w:rsidP="007E04B4">
      <w:pPr>
        <w:spacing w:after="0" w:line="240" w:lineRule="auto"/>
        <w:jc w:val="both"/>
        <w:rPr>
          <w:rFonts w:ascii="Times New Roman" w:hAnsi="Times New Roman"/>
          <w:bCs/>
          <w:sz w:val="20"/>
          <w:szCs w:val="20"/>
        </w:rPr>
      </w:pPr>
      <w:r w:rsidRPr="007E04B4">
        <w:rPr>
          <w:rFonts w:ascii="Times New Roman" w:hAnsi="Times New Roman"/>
          <w:bCs/>
          <w:sz w:val="20"/>
          <w:szCs w:val="20"/>
        </w:rPr>
        <w:t>Члены комиссии:</w:t>
      </w:r>
    </w:p>
    <w:p w:rsidR="007E04B4" w:rsidRPr="007E04B4" w:rsidRDefault="007E04B4" w:rsidP="007E04B4">
      <w:pPr>
        <w:numPr>
          <w:ilvl w:val="0"/>
          <w:numId w:val="45"/>
        </w:numPr>
        <w:spacing w:after="0" w:line="240" w:lineRule="auto"/>
        <w:jc w:val="both"/>
        <w:rPr>
          <w:rFonts w:ascii="Times New Roman" w:hAnsi="Times New Roman"/>
          <w:bCs/>
          <w:sz w:val="20"/>
          <w:szCs w:val="20"/>
        </w:rPr>
      </w:pPr>
      <w:r w:rsidRPr="007E04B4">
        <w:rPr>
          <w:rFonts w:ascii="Times New Roman" w:hAnsi="Times New Roman"/>
          <w:bCs/>
          <w:sz w:val="20"/>
          <w:szCs w:val="20"/>
        </w:rPr>
        <w:t xml:space="preserve">Руденко Анатолий Владимирович - заместитель председателя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Pr="007E04B4" w:rsidRDefault="007E04B4" w:rsidP="007E04B4">
      <w:pPr>
        <w:spacing w:after="0" w:line="240" w:lineRule="auto"/>
        <w:ind w:left="720"/>
        <w:jc w:val="both"/>
        <w:rPr>
          <w:rFonts w:ascii="Times New Roman" w:hAnsi="Times New Roman"/>
          <w:bCs/>
          <w:sz w:val="20"/>
          <w:szCs w:val="20"/>
        </w:rPr>
      </w:pP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 xml:space="preserve">Безруких Марина Владимировна - депутат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r w:rsidRPr="007E04B4">
        <w:rPr>
          <w:rFonts w:ascii="Times New Roman" w:hAnsi="Times New Roman"/>
          <w:bCs/>
          <w:sz w:val="20"/>
          <w:szCs w:val="20"/>
        </w:rPr>
        <w:t xml:space="preserve">Леонтьев Александр Семенович - депутат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proofErr w:type="spellStart"/>
      <w:r w:rsidRPr="007E04B4">
        <w:rPr>
          <w:rFonts w:ascii="Times New Roman" w:hAnsi="Times New Roman"/>
          <w:bCs/>
          <w:sz w:val="20"/>
          <w:szCs w:val="20"/>
        </w:rPr>
        <w:t>Рапацевич</w:t>
      </w:r>
      <w:proofErr w:type="spellEnd"/>
      <w:r w:rsidRPr="007E04B4">
        <w:rPr>
          <w:rFonts w:ascii="Times New Roman" w:hAnsi="Times New Roman"/>
          <w:bCs/>
          <w:sz w:val="20"/>
          <w:szCs w:val="20"/>
        </w:rPr>
        <w:t xml:space="preserve"> Евгений Анатольевич - депутат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Pr="007E04B4" w:rsidRDefault="007E04B4" w:rsidP="007E04B4">
      <w:pPr>
        <w:numPr>
          <w:ilvl w:val="0"/>
          <w:numId w:val="45"/>
        </w:numPr>
        <w:spacing w:line="240" w:lineRule="auto"/>
        <w:rPr>
          <w:rFonts w:ascii="Times New Roman" w:hAnsi="Times New Roman"/>
          <w:bCs/>
          <w:sz w:val="20"/>
          <w:szCs w:val="20"/>
        </w:rPr>
      </w:pPr>
      <w:proofErr w:type="spellStart"/>
      <w:r w:rsidRPr="007E04B4">
        <w:rPr>
          <w:rFonts w:ascii="Times New Roman" w:hAnsi="Times New Roman"/>
          <w:bCs/>
          <w:sz w:val="20"/>
          <w:szCs w:val="20"/>
        </w:rPr>
        <w:t>Уделько</w:t>
      </w:r>
      <w:proofErr w:type="spellEnd"/>
      <w:r w:rsidRPr="007E04B4">
        <w:rPr>
          <w:rFonts w:ascii="Times New Roman" w:hAnsi="Times New Roman"/>
          <w:bCs/>
          <w:sz w:val="20"/>
          <w:szCs w:val="20"/>
        </w:rPr>
        <w:t xml:space="preserve"> Екатерина Николаевна - депутат </w:t>
      </w:r>
      <w:proofErr w:type="spellStart"/>
      <w:r w:rsidRPr="007E04B4">
        <w:rPr>
          <w:rFonts w:ascii="Times New Roman" w:hAnsi="Times New Roman"/>
          <w:bCs/>
          <w:sz w:val="20"/>
          <w:szCs w:val="20"/>
        </w:rPr>
        <w:t>Богучанского</w:t>
      </w:r>
      <w:proofErr w:type="spellEnd"/>
      <w:r w:rsidRPr="007E04B4">
        <w:rPr>
          <w:rFonts w:ascii="Times New Roman" w:hAnsi="Times New Roman"/>
          <w:bCs/>
          <w:sz w:val="20"/>
          <w:szCs w:val="20"/>
        </w:rPr>
        <w:t xml:space="preserve"> районного Совета депутатов;</w:t>
      </w:r>
    </w:p>
    <w:p w:rsidR="007E04B4" w:rsidRDefault="007E04B4" w:rsidP="007E04B4">
      <w:pPr>
        <w:spacing w:after="0"/>
        <w:ind w:left="360"/>
        <w:jc w:val="both"/>
        <w:rPr>
          <w:rFonts w:ascii="Times New Roman" w:hAnsi="Times New Roman"/>
          <w:bCs/>
          <w:sz w:val="28"/>
          <w:szCs w:val="28"/>
        </w:rPr>
      </w:pPr>
    </w:p>
    <w:p w:rsidR="007E04B4" w:rsidRDefault="007E04B4" w:rsidP="007E04B4">
      <w:pPr>
        <w:spacing w:after="0"/>
        <w:jc w:val="both"/>
        <w:rPr>
          <w:rFonts w:ascii="Times New Roman" w:hAnsi="Times New Roman"/>
          <w:bCs/>
          <w:sz w:val="28"/>
          <w:szCs w:val="28"/>
        </w:rPr>
      </w:pPr>
    </w:p>
    <w:p w:rsidR="007E04B4" w:rsidRPr="002D5328" w:rsidRDefault="007E04B4" w:rsidP="007E04B4">
      <w:pPr>
        <w:spacing w:after="0"/>
        <w:rPr>
          <w:rFonts w:ascii="Times New Roman" w:hAnsi="Times New Roman"/>
          <w:sz w:val="28"/>
          <w:szCs w:val="28"/>
        </w:rPr>
      </w:pPr>
    </w:p>
    <w:p w:rsidR="007E04B4" w:rsidRPr="007E04B4" w:rsidRDefault="007E04B4" w:rsidP="007E04B4">
      <w:pPr>
        <w:spacing w:after="0" w:line="240" w:lineRule="auto"/>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7946EA" w:rsidRPr="007946EA" w:rsidRDefault="007946EA" w:rsidP="007946EA">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rPr>
          <w:rFonts w:eastAsia="Times New Roman"/>
          <w:sz w:val="20"/>
          <w:szCs w:val="20"/>
          <w:lang w:eastAsia="ru-RU"/>
        </w:rPr>
      </w:pPr>
    </w:p>
    <w:p w:rsidR="007946EA" w:rsidRPr="007946EA" w:rsidRDefault="007946EA" w:rsidP="007946EA">
      <w:pPr>
        <w:spacing w:after="0" w:line="240" w:lineRule="auto"/>
        <w:ind w:left="4536"/>
        <w:rPr>
          <w:rFonts w:ascii="Times New Roman" w:eastAsia="Times New Roman" w:hAnsi="Times New Roman"/>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8D4501" w:rsidRDefault="00291A3E" w:rsidP="008D4501">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291A3E" w:rsidRPr="007F05A3" w:rsidRDefault="00291A3E" w:rsidP="00581F4A">
      <w:pPr>
        <w:spacing w:after="0" w:line="240" w:lineRule="auto"/>
        <w:jc w:val="center"/>
        <w:rPr>
          <w:rFonts w:ascii="Times New Roman" w:eastAsia="Times New Roman" w:hAnsi="Times New Roman"/>
          <w:sz w:val="20"/>
          <w:szCs w:val="20"/>
          <w:lang w:eastAsia="ru-RU"/>
        </w:rPr>
      </w:pPr>
    </w:p>
    <w:p w:rsidR="00E67D2C" w:rsidRPr="007F05A3" w:rsidRDefault="00E67D2C" w:rsidP="00581F4A">
      <w:pPr>
        <w:spacing w:after="0" w:line="240" w:lineRule="auto"/>
        <w:jc w:val="center"/>
        <w:rPr>
          <w:rFonts w:ascii="Times New Roman" w:eastAsia="Times New Roman" w:hAnsi="Times New Roman"/>
          <w:sz w:val="20"/>
          <w:szCs w:val="20"/>
          <w:lang w:eastAsia="ru-RU"/>
        </w:rPr>
      </w:pPr>
    </w:p>
    <w:p w:rsidR="00340B63" w:rsidRPr="007F05A3" w:rsidRDefault="00340B63" w:rsidP="00581F4A">
      <w:pPr>
        <w:spacing w:after="0" w:line="240" w:lineRule="auto"/>
        <w:jc w:val="center"/>
        <w:rPr>
          <w:rFonts w:ascii="Times New Roman" w:eastAsia="Times New Roman" w:hAnsi="Times New Roman"/>
          <w:sz w:val="20"/>
          <w:szCs w:val="20"/>
          <w:lang w:eastAsia="ru-RU"/>
        </w:rPr>
      </w:pPr>
    </w:p>
    <w:p w:rsidR="006733CF" w:rsidRPr="007F05A3" w:rsidRDefault="006733CF"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0879E8" w:rsidRPr="007E04B4" w:rsidRDefault="000879E8" w:rsidP="007E04B4">
      <w:pPr>
        <w:spacing w:after="0" w:line="240" w:lineRule="auto"/>
        <w:rPr>
          <w:rFonts w:ascii="Times New Roman" w:eastAsia="Times New Roman" w:hAnsi="Times New Roman"/>
          <w:sz w:val="20"/>
          <w:szCs w:val="20"/>
          <w:lang w:val="en-US" w:eastAsia="ru-RU"/>
        </w:rPr>
      </w:pPr>
    </w:p>
    <w:p w:rsidR="000879E8" w:rsidRPr="007F05A3" w:rsidRDefault="000879E8" w:rsidP="00581F4A">
      <w:pPr>
        <w:spacing w:after="0" w:line="240" w:lineRule="auto"/>
        <w:jc w:val="center"/>
        <w:rPr>
          <w:rFonts w:ascii="Times New Roman" w:eastAsia="Times New Roman" w:hAnsi="Times New Roman"/>
          <w:sz w:val="20"/>
          <w:szCs w:val="20"/>
          <w:lang w:eastAsia="ru-RU"/>
        </w:rPr>
      </w:pPr>
    </w:p>
    <w:p w:rsidR="00ED4B87" w:rsidRPr="007F05A3" w:rsidRDefault="00ED4B87" w:rsidP="00581F4A">
      <w:pPr>
        <w:spacing w:after="0" w:line="240" w:lineRule="auto"/>
        <w:jc w:val="center"/>
        <w:rPr>
          <w:rFonts w:ascii="Times New Roman" w:eastAsia="Times New Roman" w:hAnsi="Times New Roman"/>
          <w:sz w:val="20"/>
          <w:szCs w:val="20"/>
          <w:lang w:eastAsia="ru-RU"/>
        </w:rPr>
      </w:pPr>
    </w:p>
    <w:p w:rsidR="007869D3" w:rsidRPr="007F05A3" w:rsidRDefault="007869D3" w:rsidP="00581F4A">
      <w:pPr>
        <w:spacing w:after="0" w:line="240" w:lineRule="auto"/>
        <w:jc w:val="center"/>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687"/>
        <w:gridCol w:w="3854"/>
        <w:gridCol w:w="159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Учредитель – администрация </w:t>
            </w:r>
            <w:proofErr w:type="spellStart"/>
            <w:r w:rsidRPr="00024D6D">
              <w:rPr>
                <w:rFonts w:ascii="Times New Roman" w:eastAsia="Times New Roman" w:hAnsi="Times New Roman"/>
                <w:sz w:val="18"/>
                <w:szCs w:val="18"/>
              </w:rPr>
              <w:t>Богучанского</w:t>
            </w:r>
            <w:proofErr w:type="spellEnd"/>
            <w:r w:rsidRPr="00024D6D">
              <w:rPr>
                <w:rFonts w:ascii="Times New Roman" w:eastAsia="Times New Roman" w:hAnsi="Times New Roman"/>
                <w:sz w:val="18"/>
                <w:szCs w:val="18"/>
              </w:rPr>
              <w:t xml:space="preserve">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5E3C56">
      <w:footerReference w:type="default" r:id="rId45"/>
      <w:footerReference w:type="first" r:id="rId46"/>
      <w:pgSz w:w="11906" w:h="16838"/>
      <w:pgMar w:top="1134" w:right="851"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B3" w:rsidRDefault="00B270B3" w:rsidP="00F3397A">
      <w:pPr>
        <w:spacing w:after="0" w:line="240" w:lineRule="auto"/>
      </w:pPr>
      <w:r>
        <w:separator/>
      </w:r>
    </w:p>
  </w:endnote>
  <w:endnote w:type="continuationSeparator" w:id="0">
    <w:p w:rsidR="00B270B3" w:rsidRDefault="00B270B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A1AD5" w:rsidRDefault="00EA1AD5">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A1AD5" w:rsidRDefault="00EA1AD5">
                      <w:pPr>
                        <w:jc w:val="center"/>
                      </w:pPr>
                      <w:r w:rsidRPr="0044355F">
                        <w:fldChar w:fldCharType="begin"/>
                      </w:r>
                      <w:r>
                        <w:instrText>PAGE    \* MERGEFORMAT</w:instrText>
                      </w:r>
                      <w:r w:rsidRPr="0044355F">
                        <w:fldChar w:fldCharType="separate"/>
                      </w:r>
                      <w:r w:rsidR="00C0141E" w:rsidRPr="00C0141E">
                        <w:rPr>
                          <w:rFonts w:ascii="Times New Roman" w:eastAsia="Times New Roman" w:hAnsi="Times New Roman"/>
                          <w:noProof/>
                          <w:sz w:val="20"/>
                          <w:szCs w:val="20"/>
                          <w:lang w:eastAsia="ru-RU"/>
                        </w:rPr>
                        <w:t>68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A1AD5" w:rsidRDefault="00EA1AD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B3" w:rsidRDefault="00B270B3" w:rsidP="00F3397A">
      <w:pPr>
        <w:spacing w:after="0" w:line="240" w:lineRule="auto"/>
      </w:pPr>
      <w:r>
        <w:separator/>
      </w:r>
    </w:p>
  </w:footnote>
  <w:footnote w:type="continuationSeparator" w:id="0">
    <w:p w:rsidR="00B270B3" w:rsidRDefault="00B270B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57F4A71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3FC7C37"/>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C204A19"/>
    <w:multiLevelType w:val="hybridMultilevel"/>
    <w:tmpl w:val="1578F5CE"/>
    <w:lvl w:ilvl="0" w:tplc="DAE4FFAC">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2E112F"/>
    <w:multiLevelType w:val="multilevel"/>
    <w:tmpl w:val="06BCB5CE"/>
    <w:lvl w:ilvl="0">
      <w:start w:val="2"/>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0FAB3CF1"/>
    <w:multiLevelType w:val="hybridMultilevel"/>
    <w:tmpl w:val="AE90411C"/>
    <w:lvl w:ilvl="0" w:tplc="B35ECBDE">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99767BB"/>
    <w:multiLevelType w:val="hybridMultilevel"/>
    <w:tmpl w:val="9420F228"/>
    <w:lvl w:ilvl="0" w:tplc="383239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2C235E8"/>
    <w:multiLevelType w:val="multilevel"/>
    <w:tmpl w:val="F162DDFE"/>
    <w:lvl w:ilvl="0">
      <w:start w:val="1"/>
      <w:numFmt w:val="decimal"/>
      <w:lvlText w:val="%1."/>
      <w:lvlJc w:val="left"/>
      <w:pPr>
        <w:tabs>
          <w:tab w:val="num" w:pos="1353"/>
        </w:tabs>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0">
    <w:nsid w:val="23DA23A1"/>
    <w:multiLevelType w:val="multilevel"/>
    <w:tmpl w:val="9B2C513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abstractNum w:abstractNumId="21">
    <w:nsid w:val="290A0C3A"/>
    <w:multiLevelType w:val="hybridMultilevel"/>
    <w:tmpl w:val="3670B51A"/>
    <w:lvl w:ilvl="0" w:tplc="1E784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BE70A79"/>
    <w:multiLevelType w:val="hybridMultilevel"/>
    <w:tmpl w:val="C660FC72"/>
    <w:lvl w:ilvl="0" w:tplc="71B6EC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A088F"/>
    <w:multiLevelType w:val="hybridMultilevel"/>
    <w:tmpl w:val="753288FC"/>
    <w:lvl w:ilvl="0" w:tplc="411E8FB4">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9581B0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3B903BD1"/>
    <w:multiLevelType w:val="hybridMultilevel"/>
    <w:tmpl w:val="2F040D4C"/>
    <w:lvl w:ilvl="0" w:tplc="6E788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B3C7F1F"/>
    <w:multiLevelType w:val="hybridMultilevel"/>
    <w:tmpl w:val="17FC75A0"/>
    <w:lvl w:ilvl="0" w:tplc="651AEE2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6831D6F"/>
    <w:multiLevelType w:val="hybridMultilevel"/>
    <w:tmpl w:val="1662F55C"/>
    <w:lvl w:ilvl="0" w:tplc="6610FCB4">
      <w:start w:val="1"/>
      <w:numFmt w:val="decimal"/>
      <w:lvlText w:val="%1."/>
      <w:lvlJc w:val="left"/>
      <w:pPr>
        <w:ind w:left="6456"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A6220E7"/>
    <w:multiLevelType w:val="hybridMultilevel"/>
    <w:tmpl w:val="D91800D0"/>
    <w:lvl w:ilvl="0" w:tplc="B552A49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5EC87705"/>
    <w:multiLevelType w:val="hybridMultilevel"/>
    <w:tmpl w:val="9B94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20082"/>
    <w:multiLevelType w:val="hybridMultilevel"/>
    <w:tmpl w:val="F79CA3A4"/>
    <w:lvl w:ilvl="0" w:tplc="04A0CF9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4264759"/>
    <w:multiLevelType w:val="hybridMultilevel"/>
    <w:tmpl w:val="6DB640F2"/>
    <w:lvl w:ilvl="0" w:tplc="E90AADEA">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54608E2"/>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2E1AD1"/>
    <w:multiLevelType w:val="hybridMultilevel"/>
    <w:tmpl w:val="6912617A"/>
    <w:lvl w:ilvl="0" w:tplc="6AE6961E">
      <w:start w:val="8"/>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44">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5">
    <w:nsid w:val="6E8372A2"/>
    <w:multiLevelType w:val="hybridMultilevel"/>
    <w:tmpl w:val="F672116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7612738E"/>
    <w:multiLevelType w:val="hybridMultilevel"/>
    <w:tmpl w:val="07E66FC6"/>
    <w:lvl w:ilvl="0" w:tplc="B11AAEDE">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62B1ADF"/>
    <w:multiLevelType w:val="hybridMultilevel"/>
    <w:tmpl w:val="3DC652CC"/>
    <w:lvl w:ilvl="0" w:tplc="A5EC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E9625B7"/>
    <w:multiLevelType w:val="hybridMultilevel"/>
    <w:tmpl w:val="C74A0220"/>
    <w:lvl w:ilvl="0" w:tplc="0AD6152E">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8"/>
  </w:num>
  <w:num w:numId="4">
    <w:abstractNumId w:val="11"/>
  </w:num>
  <w:num w:numId="5">
    <w:abstractNumId w:val="37"/>
  </w:num>
  <w:num w:numId="6">
    <w:abstractNumId w:val="34"/>
  </w:num>
  <w:num w:numId="7">
    <w:abstractNumId w:val="36"/>
  </w:num>
  <w:num w:numId="8">
    <w:abstractNumId w:val="27"/>
  </w:num>
  <w:num w:numId="9">
    <w:abstractNumId w:val="35"/>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47"/>
  </w:num>
  <w:num w:numId="15">
    <w:abstractNumId w:val="20"/>
  </w:num>
  <w:num w:numId="16">
    <w:abstractNumId w:val="39"/>
  </w:num>
  <w:num w:numId="17">
    <w:abstractNumId w:val="13"/>
  </w:num>
  <w:num w:numId="18">
    <w:abstractNumId w:val="25"/>
  </w:num>
  <w:num w:numId="19">
    <w:abstractNumId w:val="28"/>
  </w:num>
  <w:num w:numId="20">
    <w:abstractNumId w:val="1"/>
    <w:lvlOverride w:ilvl="0">
      <w:lvl w:ilvl="0">
        <w:start w:val="1"/>
        <w:numFmt w:val="bullet"/>
        <w:lvlText w:val="?"/>
        <w:legacy w:legacy="1" w:legacySpace="0" w:legacyIndent="283"/>
        <w:lvlJc w:val="left"/>
        <w:pPr>
          <w:ind w:left="289" w:hanging="283"/>
        </w:pPr>
        <w:rPr>
          <w:rFonts w:ascii="Helvetica" w:hAnsi="Helvetica" w:cs="Helvetica" w:hint="default"/>
        </w:rPr>
      </w:lvl>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6"/>
  </w:num>
  <w:num w:numId="24">
    <w:abstractNumId w:val="10"/>
  </w:num>
  <w:num w:numId="25">
    <w:abstractNumId w:val="43"/>
  </w:num>
  <w:num w:numId="26">
    <w:abstractNumId w:val="21"/>
  </w:num>
  <w:num w:numId="27">
    <w:abstractNumId w:val="41"/>
  </w:num>
  <w:num w:numId="28">
    <w:abstractNumId w:val="30"/>
  </w:num>
  <w:num w:numId="29">
    <w:abstractNumId w:val="22"/>
  </w:num>
  <w:num w:numId="30">
    <w:abstractNumId w:val="17"/>
  </w:num>
  <w:num w:numId="31">
    <w:abstractNumId w:val="32"/>
  </w:num>
  <w:num w:numId="32">
    <w:abstractNumId w:val="23"/>
  </w:num>
  <w:num w:numId="33">
    <w:abstractNumId w:val="4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3"/>
  </w:num>
  <w:num w:numId="39">
    <w:abstractNumId w:val="14"/>
  </w:num>
  <w:num w:numId="40">
    <w:abstractNumId w:val="49"/>
  </w:num>
  <w:num w:numId="41">
    <w:abstractNumId w:val="12"/>
  </w:num>
  <w:num w:numId="42">
    <w:abstractNumId w:val="19"/>
  </w:num>
  <w:num w:numId="43">
    <w:abstractNumId w:val="38"/>
  </w:num>
  <w:num w:numId="44">
    <w:abstractNumId w:val="42"/>
  </w:num>
  <w:num w:numId="45">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08"/>
  <w:drawingGridHorizontalSpacing w:val="110"/>
  <w:displayHorizontalDrawingGridEvery w:val="2"/>
  <w:characterSpacingControl w:val="doNotCompress"/>
  <w:hdrShapeDefaults>
    <o:shapedefaults v:ext="edit" spidmax="8806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0B3B"/>
    <w:rsid w:val="0001154F"/>
    <w:rsid w:val="000115D3"/>
    <w:rsid w:val="00012A11"/>
    <w:rsid w:val="0001326E"/>
    <w:rsid w:val="00013A60"/>
    <w:rsid w:val="000142CC"/>
    <w:rsid w:val="00014D74"/>
    <w:rsid w:val="000150E6"/>
    <w:rsid w:val="000155D1"/>
    <w:rsid w:val="00015861"/>
    <w:rsid w:val="00015D72"/>
    <w:rsid w:val="0001673D"/>
    <w:rsid w:val="00016974"/>
    <w:rsid w:val="00017915"/>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4FBE"/>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65E"/>
    <w:rsid w:val="00063985"/>
    <w:rsid w:val="00063C65"/>
    <w:rsid w:val="000641C7"/>
    <w:rsid w:val="00064B58"/>
    <w:rsid w:val="0006501E"/>
    <w:rsid w:val="000650A0"/>
    <w:rsid w:val="00065AC7"/>
    <w:rsid w:val="00065E72"/>
    <w:rsid w:val="00065F76"/>
    <w:rsid w:val="0006636D"/>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9E8"/>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58D4"/>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16B5"/>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2EB"/>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3D1"/>
    <w:rsid w:val="00160409"/>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F19"/>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927"/>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032"/>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0FF"/>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623"/>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1A3E"/>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99F"/>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5C7C"/>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4C37"/>
    <w:rsid w:val="002E5215"/>
    <w:rsid w:val="002E52FF"/>
    <w:rsid w:val="002E5D33"/>
    <w:rsid w:val="002E62B9"/>
    <w:rsid w:val="002E6AFC"/>
    <w:rsid w:val="002E6B6F"/>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0DD"/>
    <w:rsid w:val="00340312"/>
    <w:rsid w:val="00340544"/>
    <w:rsid w:val="00340911"/>
    <w:rsid w:val="00340B63"/>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293"/>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1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97E28"/>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87E"/>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4FB"/>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5CA0"/>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6F1"/>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F31"/>
    <w:rsid w:val="004169A7"/>
    <w:rsid w:val="00416ABC"/>
    <w:rsid w:val="004175C6"/>
    <w:rsid w:val="004177B1"/>
    <w:rsid w:val="00417CC5"/>
    <w:rsid w:val="004200C7"/>
    <w:rsid w:val="0042020A"/>
    <w:rsid w:val="00420DC6"/>
    <w:rsid w:val="00420FBC"/>
    <w:rsid w:val="00421BBA"/>
    <w:rsid w:val="00421E45"/>
    <w:rsid w:val="00421E4A"/>
    <w:rsid w:val="004221D0"/>
    <w:rsid w:val="00422CCD"/>
    <w:rsid w:val="00422DC2"/>
    <w:rsid w:val="00423299"/>
    <w:rsid w:val="004233DA"/>
    <w:rsid w:val="00424009"/>
    <w:rsid w:val="004240A7"/>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635A"/>
    <w:rsid w:val="00437B0F"/>
    <w:rsid w:val="00437EBC"/>
    <w:rsid w:val="00437F0F"/>
    <w:rsid w:val="00440446"/>
    <w:rsid w:val="00440CA8"/>
    <w:rsid w:val="0044144F"/>
    <w:rsid w:val="004419AA"/>
    <w:rsid w:val="00442606"/>
    <w:rsid w:val="00442CF1"/>
    <w:rsid w:val="00442FFB"/>
    <w:rsid w:val="004432C4"/>
    <w:rsid w:val="0044355F"/>
    <w:rsid w:val="00443582"/>
    <w:rsid w:val="00443685"/>
    <w:rsid w:val="00443D20"/>
    <w:rsid w:val="00443FE6"/>
    <w:rsid w:val="00444510"/>
    <w:rsid w:val="00444CAF"/>
    <w:rsid w:val="00444FA1"/>
    <w:rsid w:val="004457C6"/>
    <w:rsid w:val="00445A68"/>
    <w:rsid w:val="00445A6C"/>
    <w:rsid w:val="00446151"/>
    <w:rsid w:val="00446265"/>
    <w:rsid w:val="0044673C"/>
    <w:rsid w:val="00447099"/>
    <w:rsid w:val="00447681"/>
    <w:rsid w:val="0045006D"/>
    <w:rsid w:val="00450E85"/>
    <w:rsid w:val="00451081"/>
    <w:rsid w:val="00451F8B"/>
    <w:rsid w:val="004522D3"/>
    <w:rsid w:val="004527E3"/>
    <w:rsid w:val="00452C14"/>
    <w:rsid w:val="00453545"/>
    <w:rsid w:val="004537BB"/>
    <w:rsid w:val="00454171"/>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495"/>
    <w:rsid w:val="004775E6"/>
    <w:rsid w:val="004801B7"/>
    <w:rsid w:val="0048029C"/>
    <w:rsid w:val="00480729"/>
    <w:rsid w:val="00480C7D"/>
    <w:rsid w:val="0048183A"/>
    <w:rsid w:val="00481C10"/>
    <w:rsid w:val="0048214B"/>
    <w:rsid w:val="00482763"/>
    <w:rsid w:val="004828CC"/>
    <w:rsid w:val="00482AAF"/>
    <w:rsid w:val="0048305D"/>
    <w:rsid w:val="00483344"/>
    <w:rsid w:val="00483665"/>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4FF7"/>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6DD"/>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3B25"/>
    <w:rsid w:val="005044BB"/>
    <w:rsid w:val="00504AC9"/>
    <w:rsid w:val="005053B6"/>
    <w:rsid w:val="0050576F"/>
    <w:rsid w:val="00505834"/>
    <w:rsid w:val="00505938"/>
    <w:rsid w:val="00505FA4"/>
    <w:rsid w:val="005063B6"/>
    <w:rsid w:val="00506C57"/>
    <w:rsid w:val="0050781F"/>
    <w:rsid w:val="00507BA5"/>
    <w:rsid w:val="00507C95"/>
    <w:rsid w:val="00507DCF"/>
    <w:rsid w:val="00507F9E"/>
    <w:rsid w:val="0051117C"/>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4CFE"/>
    <w:rsid w:val="00555AAA"/>
    <w:rsid w:val="00555E48"/>
    <w:rsid w:val="00555F99"/>
    <w:rsid w:val="00556036"/>
    <w:rsid w:val="005567A0"/>
    <w:rsid w:val="0055699F"/>
    <w:rsid w:val="00556C59"/>
    <w:rsid w:val="00556CCF"/>
    <w:rsid w:val="00557096"/>
    <w:rsid w:val="005578B0"/>
    <w:rsid w:val="00557922"/>
    <w:rsid w:val="005615EF"/>
    <w:rsid w:val="005616D7"/>
    <w:rsid w:val="00561754"/>
    <w:rsid w:val="00561BCC"/>
    <w:rsid w:val="00561BCD"/>
    <w:rsid w:val="00561F11"/>
    <w:rsid w:val="00561F65"/>
    <w:rsid w:val="0056240C"/>
    <w:rsid w:val="00562509"/>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1F4A"/>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369E"/>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7E"/>
    <w:rsid w:val="005C0C03"/>
    <w:rsid w:val="005C0E22"/>
    <w:rsid w:val="005C1799"/>
    <w:rsid w:val="005C1996"/>
    <w:rsid w:val="005C19EC"/>
    <w:rsid w:val="005C20DD"/>
    <w:rsid w:val="005C23E1"/>
    <w:rsid w:val="005C2462"/>
    <w:rsid w:val="005C27E6"/>
    <w:rsid w:val="005C3C20"/>
    <w:rsid w:val="005C42DA"/>
    <w:rsid w:val="005C5163"/>
    <w:rsid w:val="005C531F"/>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3C56"/>
    <w:rsid w:val="005E410D"/>
    <w:rsid w:val="005E48E3"/>
    <w:rsid w:val="005E4CDA"/>
    <w:rsid w:val="005E5232"/>
    <w:rsid w:val="005E52CC"/>
    <w:rsid w:val="005E57E4"/>
    <w:rsid w:val="005E62A6"/>
    <w:rsid w:val="005E670B"/>
    <w:rsid w:val="005E6F95"/>
    <w:rsid w:val="005E7136"/>
    <w:rsid w:val="005E76F2"/>
    <w:rsid w:val="005F058D"/>
    <w:rsid w:val="005F0745"/>
    <w:rsid w:val="005F1CE6"/>
    <w:rsid w:val="005F2442"/>
    <w:rsid w:val="005F2BBD"/>
    <w:rsid w:val="005F3484"/>
    <w:rsid w:val="005F3AA4"/>
    <w:rsid w:val="005F4050"/>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64"/>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5CF"/>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69E"/>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37A"/>
    <w:rsid w:val="0067049F"/>
    <w:rsid w:val="00670775"/>
    <w:rsid w:val="006713D3"/>
    <w:rsid w:val="00671891"/>
    <w:rsid w:val="0067247C"/>
    <w:rsid w:val="006724B1"/>
    <w:rsid w:val="006727B3"/>
    <w:rsid w:val="006732F8"/>
    <w:rsid w:val="006733CF"/>
    <w:rsid w:val="00673C56"/>
    <w:rsid w:val="00673D71"/>
    <w:rsid w:val="00673FBB"/>
    <w:rsid w:val="0067424C"/>
    <w:rsid w:val="00674A4D"/>
    <w:rsid w:val="00674D50"/>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5B8A"/>
    <w:rsid w:val="0069685C"/>
    <w:rsid w:val="0069725A"/>
    <w:rsid w:val="00697A96"/>
    <w:rsid w:val="006A056B"/>
    <w:rsid w:val="006A0749"/>
    <w:rsid w:val="006A0F13"/>
    <w:rsid w:val="006A19EB"/>
    <w:rsid w:val="006A2284"/>
    <w:rsid w:val="006A24CF"/>
    <w:rsid w:val="006A2F29"/>
    <w:rsid w:val="006A3507"/>
    <w:rsid w:val="006A381B"/>
    <w:rsid w:val="006A3F4C"/>
    <w:rsid w:val="006A4214"/>
    <w:rsid w:val="006A4409"/>
    <w:rsid w:val="006A45D0"/>
    <w:rsid w:val="006A4CC9"/>
    <w:rsid w:val="006A5443"/>
    <w:rsid w:val="006A5C5D"/>
    <w:rsid w:val="006A5E5C"/>
    <w:rsid w:val="006A5F29"/>
    <w:rsid w:val="006A60FF"/>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B1C"/>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D89"/>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6B7"/>
    <w:rsid w:val="006F0822"/>
    <w:rsid w:val="006F09EC"/>
    <w:rsid w:val="006F1199"/>
    <w:rsid w:val="006F1292"/>
    <w:rsid w:val="006F1398"/>
    <w:rsid w:val="006F175C"/>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4EF"/>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54A"/>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4DB3"/>
    <w:rsid w:val="00735077"/>
    <w:rsid w:val="007351AE"/>
    <w:rsid w:val="00735502"/>
    <w:rsid w:val="007359FB"/>
    <w:rsid w:val="0073622C"/>
    <w:rsid w:val="007367BF"/>
    <w:rsid w:val="007369A5"/>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84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91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153"/>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9D3"/>
    <w:rsid w:val="00786CA6"/>
    <w:rsid w:val="00787027"/>
    <w:rsid w:val="007873BC"/>
    <w:rsid w:val="00787464"/>
    <w:rsid w:val="00787EF6"/>
    <w:rsid w:val="00790C4D"/>
    <w:rsid w:val="00791586"/>
    <w:rsid w:val="00791F11"/>
    <w:rsid w:val="00792215"/>
    <w:rsid w:val="0079245B"/>
    <w:rsid w:val="007928DA"/>
    <w:rsid w:val="00792DDF"/>
    <w:rsid w:val="00792E8B"/>
    <w:rsid w:val="00793092"/>
    <w:rsid w:val="00793522"/>
    <w:rsid w:val="007938B7"/>
    <w:rsid w:val="00793C73"/>
    <w:rsid w:val="007945DF"/>
    <w:rsid w:val="007946EA"/>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8F4"/>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4B4"/>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3EF"/>
    <w:rsid w:val="007E7CB4"/>
    <w:rsid w:val="007F0441"/>
    <w:rsid w:val="007F0549"/>
    <w:rsid w:val="007F05A3"/>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DFE"/>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5CB"/>
    <w:rsid w:val="00847F03"/>
    <w:rsid w:val="008500C4"/>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6072"/>
    <w:rsid w:val="0085782E"/>
    <w:rsid w:val="0085794D"/>
    <w:rsid w:val="008600FE"/>
    <w:rsid w:val="0086013D"/>
    <w:rsid w:val="008601E9"/>
    <w:rsid w:val="008603AB"/>
    <w:rsid w:val="00860503"/>
    <w:rsid w:val="0086197E"/>
    <w:rsid w:val="00861FE2"/>
    <w:rsid w:val="0086207F"/>
    <w:rsid w:val="00862F7A"/>
    <w:rsid w:val="0086314C"/>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194"/>
    <w:rsid w:val="008708D8"/>
    <w:rsid w:val="00870B09"/>
    <w:rsid w:val="0087103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BE5"/>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CC"/>
    <w:rsid w:val="008A4AEA"/>
    <w:rsid w:val="008A516E"/>
    <w:rsid w:val="008A67D4"/>
    <w:rsid w:val="008A67E6"/>
    <w:rsid w:val="008A68AF"/>
    <w:rsid w:val="008A7163"/>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605"/>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501"/>
    <w:rsid w:val="008D4C19"/>
    <w:rsid w:val="008D5146"/>
    <w:rsid w:val="008D5D37"/>
    <w:rsid w:val="008D5F1F"/>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5"/>
    <w:rsid w:val="00920251"/>
    <w:rsid w:val="009207E4"/>
    <w:rsid w:val="0092301A"/>
    <w:rsid w:val="009231F6"/>
    <w:rsid w:val="0092338C"/>
    <w:rsid w:val="00924A14"/>
    <w:rsid w:val="00924DF2"/>
    <w:rsid w:val="009250F3"/>
    <w:rsid w:val="00925636"/>
    <w:rsid w:val="00925776"/>
    <w:rsid w:val="00925FED"/>
    <w:rsid w:val="00925FFD"/>
    <w:rsid w:val="00926C46"/>
    <w:rsid w:val="00926E62"/>
    <w:rsid w:val="009277B4"/>
    <w:rsid w:val="00927CBF"/>
    <w:rsid w:val="00927FEA"/>
    <w:rsid w:val="00930894"/>
    <w:rsid w:val="00930FC5"/>
    <w:rsid w:val="009311EF"/>
    <w:rsid w:val="00931327"/>
    <w:rsid w:val="009313BC"/>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C2B"/>
    <w:rsid w:val="00944DF4"/>
    <w:rsid w:val="0094525A"/>
    <w:rsid w:val="009459FC"/>
    <w:rsid w:val="00945D87"/>
    <w:rsid w:val="00946C63"/>
    <w:rsid w:val="00946D15"/>
    <w:rsid w:val="00947280"/>
    <w:rsid w:val="0094791C"/>
    <w:rsid w:val="00947ECF"/>
    <w:rsid w:val="00950379"/>
    <w:rsid w:val="0095046D"/>
    <w:rsid w:val="009504F3"/>
    <w:rsid w:val="00950C70"/>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4E11"/>
    <w:rsid w:val="00975391"/>
    <w:rsid w:val="00975B77"/>
    <w:rsid w:val="00975DC2"/>
    <w:rsid w:val="00975FBC"/>
    <w:rsid w:val="00976042"/>
    <w:rsid w:val="00976531"/>
    <w:rsid w:val="009768BF"/>
    <w:rsid w:val="00976E97"/>
    <w:rsid w:val="00977116"/>
    <w:rsid w:val="00977436"/>
    <w:rsid w:val="0097751C"/>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7CA"/>
    <w:rsid w:val="009A3B98"/>
    <w:rsid w:val="009A3E26"/>
    <w:rsid w:val="009A3E65"/>
    <w:rsid w:val="009A4205"/>
    <w:rsid w:val="009A4A4B"/>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6F4"/>
    <w:rsid w:val="009E593E"/>
    <w:rsid w:val="009E60F3"/>
    <w:rsid w:val="009E79BF"/>
    <w:rsid w:val="009F0197"/>
    <w:rsid w:val="009F0855"/>
    <w:rsid w:val="009F08A3"/>
    <w:rsid w:val="009F0AC3"/>
    <w:rsid w:val="009F119A"/>
    <w:rsid w:val="009F2126"/>
    <w:rsid w:val="009F26EA"/>
    <w:rsid w:val="009F336F"/>
    <w:rsid w:val="009F3374"/>
    <w:rsid w:val="009F36E8"/>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69F"/>
    <w:rsid w:val="00A1593A"/>
    <w:rsid w:val="00A160DC"/>
    <w:rsid w:val="00A165AE"/>
    <w:rsid w:val="00A16886"/>
    <w:rsid w:val="00A16FF4"/>
    <w:rsid w:val="00A17A55"/>
    <w:rsid w:val="00A200BF"/>
    <w:rsid w:val="00A20310"/>
    <w:rsid w:val="00A20C65"/>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7B7"/>
    <w:rsid w:val="00A52B08"/>
    <w:rsid w:val="00A52DF6"/>
    <w:rsid w:val="00A52E1E"/>
    <w:rsid w:val="00A52EF3"/>
    <w:rsid w:val="00A52F28"/>
    <w:rsid w:val="00A531A8"/>
    <w:rsid w:val="00A53436"/>
    <w:rsid w:val="00A53753"/>
    <w:rsid w:val="00A53B6F"/>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37"/>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95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B34"/>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ED0"/>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1E3"/>
    <w:rsid w:val="00B234BD"/>
    <w:rsid w:val="00B24D41"/>
    <w:rsid w:val="00B25012"/>
    <w:rsid w:val="00B258D2"/>
    <w:rsid w:val="00B26001"/>
    <w:rsid w:val="00B270B3"/>
    <w:rsid w:val="00B274C3"/>
    <w:rsid w:val="00B278B9"/>
    <w:rsid w:val="00B27B61"/>
    <w:rsid w:val="00B27B71"/>
    <w:rsid w:val="00B30338"/>
    <w:rsid w:val="00B30708"/>
    <w:rsid w:val="00B30AE4"/>
    <w:rsid w:val="00B31103"/>
    <w:rsid w:val="00B3193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AC5"/>
    <w:rsid w:val="00B37BD8"/>
    <w:rsid w:val="00B401FF"/>
    <w:rsid w:val="00B40911"/>
    <w:rsid w:val="00B40B44"/>
    <w:rsid w:val="00B41A96"/>
    <w:rsid w:val="00B41C87"/>
    <w:rsid w:val="00B4280F"/>
    <w:rsid w:val="00B42AAC"/>
    <w:rsid w:val="00B42DFF"/>
    <w:rsid w:val="00B4309D"/>
    <w:rsid w:val="00B430D7"/>
    <w:rsid w:val="00B45720"/>
    <w:rsid w:val="00B45D43"/>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2F6"/>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C5"/>
    <w:rsid w:val="00B839C7"/>
    <w:rsid w:val="00B83D2C"/>
    <w:rsid w:val="00B83D3F"/>
    <w:rsid w:val="00B840C0"/>
    <w:rsid w:val="00B842B0"/>
    <w:rsid w:val="00B84E2A"/>
    <w:rsid w:val="00B85712"/>
    <w:rsid w:val="00B8576D"/>
    <w:rsid w:val="00B85FD1"/>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0C2E"/>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79"/>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6A7A"/>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126"/>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41E"/>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7B6"/>
    <w:rsid w:val="00C20843"/>
    <w:rsid w:val="00C20D29"/>
    <w:rsid w:val="00C21302"/>
    <w:rsid w:val="00C214DE"/>
    <w:rsid w:val="00C214FD"/>
    <w:rsid w:val="00C21D31"/>
    <w:rsid w:val="00C22B15"/>
    <w:rsid w:val="00C22E93"/>
    <w:rsid w:val="00C22EB3"/>
    <w:rsid w:val="00C23795"/>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8D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893"/>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7AC"/>
    <w:rsid w:val="00C85AFB"/>
    <w:rsid w:val="00C85BC8"/>
    <w:rsid w:val="00C86487"/>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4EC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1F4D"/>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5D"/>
    <w:rsid w:val="00CE1D65"/>
    <w:rsid w:val="00CE29DE"/>
    <w:rsid w:val="00CE2F32"/>
    <w:rsid w:val="00CE3F0B"/>
    <w:rsid w:val="00CE46C5"/>
    <w:rsid w:val="00CE593A"/>
    <w:rsid w:val="00CE5E7F"/>
    <w:rsid w:val="00CE71C8"/>
    <w:rsid w:val="00CE76BA"/>
    <w:rsid w:val="00CE7818"/>
    <w:rsid w:val="00CF04F3"/>
    <w:rsid w:val="00CF0E93"/>
    <w:rsid w:val="00CF0FA6"/>
    <w:rsid w:val="00CF1150"/>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ACD"/>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3EC7"/>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45C"/>
    <w:rsid w:val="00D56891"/>
    <w:rsid w:val="00D57CE1"/>
    <w:rsid w:val="00D60459"/>
    <w:rsid w:val="00D605F4"/>
    <w:rsid w:val="00D6097C"/>
    <w:rsid w:val="00D60A92"/>
    <w:rsid w:val="00D60B52"/>
    <w:rsid w:val="00D6122D"/>
    <w:rsid w:val="00D612C3"/>
    <w:rsid w:val="00D613DC"/>
    <w:rsid w:val="00D6175F"/>
    <w:rsid w:val="00D61EDA"/>
    <w:rsid w:val="00D62451"/>
    <w:rsid w:val="00D655E6"/>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2EE5"/>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77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8C1"/>
    <w:rsid w:val="00DA7BD7"/>
    <w:rsid w:val="00DA7C00"/>
    <w:rsid w:val="00DB0C9A"/>
    <w:rsid w:val="00DB10CD"/>
    <w:rsid w:val="00DB145B"/>
    <w:rsid w:val="00DB2047"/>
    <w:rsid w:val="00DB30A1"/>
    <w:rsid w:val="00DB3202"/>
    <w:rsid w:val="00DB3396"/>
    <w:rsid w:val="00DB3B98"/>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124"/>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05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CC"/>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9A3"/>
    <w:rsid w:val="00E3444B"/>
    <w:rsid w:val="00E3480D"/>
    <w:rsid w:val="00E34A70"/>
    <w:rsid w:val="00E351E5"/>
    <w:rsid w:val="00E353A1"/>
    <w:rsid w:val="00E35889"/>
    <w:rsid w:val="00E3627E"/>
    <w:rsid w:val="00E36602"/>
    <w:rsid w:val="00E36848"/>
    <w:rsid w:val="00E36B12"/>
    <w:rsid w:val="00E36EA1"/>
    <w:rsid w:val="00E379B8"/>
    <w:rsid w:val="00E40ACF"/>
    <w:rsid w:val="00E41197"/>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84"/>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2C"/>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B89"/>
    <w:rsid w:val="00E93E6F"/>
    <w:rsid w:val="00E93FAE"/>
    <w:rsid w:val="00E9421C"/>
    <w:rsid w:val="00E94CC1"/>
    <w:rsid w:val="00E9616A"/>
    <w:rsid w:val="00E962B3"/>
    <w:rsid w:val="00E962BE"/>
    <w:rsid w:val="00E96D9D"/>
    <w:rsid w:val="00E97104"/>
    <w:rsid w:val="00E9779C"/>
    <w:rsid w:val="00E97F2C"/>
    <w:rsid w:val="00EA0B9E"/>
    <w:rsid w:val="00EA1AD5"/>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6CD"/>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A7B"/>
    <w:rsid w:val="00EC6428"/>
    <w:rsid w:val="00EC65DD"/>
    <w:rsid w:val="00EC65FC"/>
    <w:rsid w:val="00EC7861"/>
    <w:rsid w:val="00EC78BA"/>
    <w:rsid w:val="00EC7EAF"/>
    <w:rsid w:val="00ED0281"/>
    <w:rsid w:val="00ED09EF"/>
    <w:rsid w:val="00ED09F1"/>
    <w:rsid w:val="00ED0BC6"/>
    <w:rsid w:val="00ED1451"/>
    <w:rsid w:val="00ED16A5"/>
    <w:rsid w:val="00ED1917"/>
    <w:rsid w:val="00ED1E85"/>
    <w:rsid w:val="00ED2B26"/>
    <w:rsid w:val="00ED2BB8"/>
    <w:rsid w:val="00ED2CC6"/>
    <w:rsid w:val="00ED352B"/>
    <w:rsid w:val="00ED4088"/>
    <w:rsid w:val="00ED437F"/>
    <w:rsid w:val="00ED47B6"/>
    <w:rsid w:val="00ED4B87"/>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3769"/>
    <w:rsid w:val="00EE39B6"/>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97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A92"/>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A0B"/>
    <w:rsid w:val="00F41C92"/>
    <w:rsid w:val="00F41DAB"/>
    <w:rsid w:val="00F42015"/>
    <w:rsid w:val="00F421EF"/>
    <w:rsid w:val="00F426A3"/>
    <w:rsid w:val="00F430CD"/>
    <w:rsid w:val="00F43459"/>
    <w:rsid w:val="00F4350C"/>
    <w:rsid w:val="00F43685"/>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06B"/>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4EB3"/>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4F9A"/>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uiPriority w:val="5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AF5483"/>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5">
    <w:name w:val="endnote reference"/>
    <w:uiPriority w:val="99"/>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7">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8">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9">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7">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 w:type="table" w:customStyle="1" w:styleId="400">
    <w:name w:val="Сетка таблицы40"/>
    <w:basedOn w:val="a4"/>
    <w:next w:val="a8"/>
    <w:uiPriority w:val="59"/>
    <w:rsid w:val="00D6175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C23795"/>
  </w:style>
  <w:style w:type="table" w:customStyle="1" w:styleId="410">
    <w:name w:val="Сетка таблицы41"/>
    <w:basedOn w:val="a4"/>
    <w:next w:val="a8"/>
    <w:uiPriority w:val="59"/>
    <w:rsid w:val="00C237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C22E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974E1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35729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C857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415F3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56250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C478D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6255CF"/>
  </w:style>
  <w:style w:type="numbering" w:customStyle="1" w:styleId="1100">
    <w:name w:val="Нет списка110"/>
    <w:next w:val="a5"/>
    <w:uiPriority w:val="99"/>
    <w:semiHidden/>
    <w:rsid w:val="006255CF"/>
  </w:style>
  <w:style w:type="table" w:customStyle="1" w:styleId="530">
    <w:name w:val="Сетка таблицы53"/>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6255CF"/>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6255CF"/>
    <w:rPr>
      <w:rFonts w:ascii="Times New Roman" w:eastAsia="Times New Roman" w:hAnsi="Times New Roman"/>
      <w:sz w:val="24"/>
      <w:szCs w:val="24"/>
    </w:rPr>
  </w:style>
  <w:style w:type="paragraph" w:customStyle="1" w:styleId="S1">
    <w:name w:val="S_Титульный"/>
    <w:basedOn w:val="a2"/>
    <w:rsid w:val="006255CF"/>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6255CF"/>
  </w:style>
  <w:style w:type="character" w:customStyle="1" w:styleId="1f2">
    <w:name w:val="Маркированный список Знак1"/>
    <w:link w:val="afffc"/>
    <w:rsid w:val="006255CF"/>
    <w:rPr>
      <w:rFonts w:ascii="Times New Roman" w:eastAsia="Times New Roman" w:hAnsi="Times New Roman"/>
      <w:snapToGrid w:val="0"/>
      <w:sz w:val="28"/>
      <w:szCs w:val="28"/>
    </w:rPr>
  </w:style>
  <w:style w:type="numbering" w:customStyle="1" w:styleId="301">
    <w:name w:val="Нет списка30"/>
    <w:next w:val="a5"/>
    <w:uiPriority w:val="99"/>
    <w:semiHidden/>
    <w:unhideWhenUsed/>
    <w:rsid w:val="006255CF"/>
  </w:style>
  <w:style w:type="numbering" w:customStyle="1" w:styleId="1111">
    <w:name w:val="Нет списка111"/>
    <w:next w:val="a5"/>
    <w:uiPriority w:val="99"/>
    <w:semiHidden/>
    <w:rsid w:val="006255CF"/>
  </w:style>
  <w:style w:type="table" w:customStyle="1" w:styleId="540">
    <w:name w:val="Сетка таблицы54"/>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6255CF"/>
  </w:style>
  <w:style w:type="numbering" w:customStyle="1" w:styleId="1120">
    <w:name w:val="Нет списка112"/>
    <w:next w:val="a5"/>
    <w:uiPriority w:val="99"/>
    <w:semiHidden/>
    <w:rsid w:val="006255CF"/>
  </w:style>
  <w:style w:type="table" w:customStyle="1" w:styleId="550">
    <w:name w:val="Сетка таблицы55"/>
    <w:basedOn w:val="a4"/>
    <w:next w:val="a8"/>
    <w:rsid w:val="006255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6255CF"/>
    <w:rPr>
      <w:sz w:val="28"/>
      <w:szCs w:val="28"/>
    </w:rPr>
  </w:style>
  <w:style w:type="paragraph" w:customStyle="1" w:styleId="1ffb">
    <w:name w:val="основной 1"/>
    <w:basedOn w:val="a2"/>
    <w:link w:val="1ffa"/>
    <w:qFormat/>
    <w:rsid w:val="006255CF"/>
    <w:pPr>
      <w:spacing w:before="80" w:after="40" w:line="240" w:lineRule="auto"/>
      <w:ind w:firstLine="567"/>
      <w:jc w:val="both"/>
    </w:pPr>
    <w:rPr>
      <w:sz w:val="28"/>
      <w:szCs w:val="28"/>
      <w:lang w:eastAsia="ru-RU"/>
    </w:rPr>
  </w:style>
  <w:style w:type="paragraph" w:customStyle="1" w:styleId="s10">
    <w:name w:val="s_1"/>
    <w:basedOn w:val="a2"/>
    <w:rsid w:val="006255C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01791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59369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291A3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917BF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7F05A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D450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3C34FB"/>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E339A3"/>
  </w:style>
  <w:style w:type="table" w:customStyle="1" w:styleId="640">
    <w:name w:val="Сетка таблицы64"/>
    <w:basedOn w:val="a4"/>
    <w:next w:val="a8"/>
    <w:rsid w:val="00E339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c">
    <w:name w:val=" Знак1 Знак Знак Знак"/>
    <w:basedOn w:val="a2"/>
    <w:rsid w:val="00E339A3"/>
    <w:pPr>
      <w:spacing w:after="0" w:line="240" w:lineRule="auto"/>
      <w:jc w:val="both"/>
    </w:pPr>
    <w:rPr>
      <w:rFonts w:ascii="Verdana" w:eastAsia="Times New Roman" w:hAnsi="Verdana" w:cs="Verdana"/>
      <w:sz w:val="20"/>
      <w:szCs w:val="20"/>
      <w:lang w:val="en-US"/>
    </w:rPr>
  </w:style>
  <w:style w:type="paragraph" w:customStyle="1" w:styleId="Iniiaiieoaenonionooiii2">
    <w:name w:val="Iniiaiie oaeno n ionooiii 2"/>
    <w:basedOn w:val="a2"/>
    <w:rsid w:val="00E339A3"/>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E339A3"/>
    <w:pPr>
      <w:widowControl w:val="0"/>
      <w:autoSpaceDE w:val="0"/>
      <w:autoSpaceDN w:val="0"/>
      <w:adjustRightInd w:val="0"/>
      <w:jc w:val="both"/>
    </w:pPr>
    <w:rPr>
      <w:rFonts w:ascii="Times New Roman" w:eastAsia="Times New Roman" w:hAnsi="Times New Roman"/>
      <w:sz w:val="24"/>
      <w:szCs w:val="24"/>
    </w:rPr>
  </w:style>
  <w:style w:type="character" w:customStyle="1" w:styleId="affc">
    <w:name w:val="Основной Знак"/>
    <w:link w:val="affb"/>
    <w:uiPriority w:val="99"/>
    <w:locked/>
    <w:rsid w:val="00E339A3"/>
    <w:rPr>
      <w:rFonts w:ascii="Times New Roman" w:eastAsia="Times New Roman" w:hAnsi="Times New Roman"/>
      <w:sz w:val="28"/>
    </w:rPr>
  </w:style>
  <w:style w:type="numbering" w:customStyle="1" w:styleId="1130">
    <w:name w:val="Нет списка113"/>
    <w:next w:val="a5"/>
    <w:uiPriority w:val="99"/>
    <w:semiHidden/>
    <w:unhideWhenUsed/>
    <w:rsid w:val="00E339A3"/>
  </w:style>
  <w:style w:type="paragraph" w:customStyle="1" w:styleId="afffffff8">
    <w:name w:val="Название предприятия"/>
    <w:basedOn w:val="a2"/>
    <w:next w:val="afffffff9"/>
    <w:rsid w:val="00E339A3"/>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E339A3"/>
    <w:pPr>
      <w:spacing w:after="0" w:line="240" w:lineRule="auto"/>
      <w:jc w:val="both"/>
    </w:pPr>
    <w:rPr>
      <w:rFonts w:ascii="Times New Roman" w:eastAsia="Times New Roman" w:hAnsi="Times New Roman"/>
      <w:sz w:val="24"/>
      <w:szCs w:val="24"/>
      <w:lang/>
    </w:rPr>
  </w:style>
  <w:style w:type="character" w:customStyle="1" w:styleId="afffffffa">
    <w:name w:val="Дата Знак"/>
    <w:basedOn w:val="a3"/>
    <w:link w:val="afffffff9"/>
    <w:rsid w:val="00E339A3"/>
    <w:rPr>
      <w:rFonts w:ascii="Times New Roman" w:eastAsia="Times New Roman" w:hAnsi="Times New Roman"/>
      <w:sz w:val="24"/>
      <w:szCs w:val="24"/>
      <w:lang/>
    </w:rPr>
  </w:style>
  <w:style w:type="paragraph" w:customStyle="1" w:styleId="1ffd">
    <w:name w:val="З1"/>
    <w:basedOn w:val="a2"/>
    <w:next w:val="a2"/>
    <w:rsid w:val="00E339A3"/>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E33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39A3"/>
    <w:pPr>
      <w:jc w:val="both"/>
    </w:pPr>
    <w:rPr>
      <w:rFonts w:ascii="Times New Roman" w:eastAsia="Times New Roman" w:hAnsi="Times New Roman"/>
      <w:sz w:val="24"/>
    </w:rPr>
  </w:style>
  <w:style w:type="numbering" w:customStyle="1" w:styleId="2100">
    <w:name w:val="Нет списка210"/>
    <w:next w:val="a5"/>
    <w:uiPriority w:val="99"/>
    <w:semiHidden/>
    <w:rsid w:val="00E339A3"/>
  </w:style>
  <w:style w:type="paragraph" w:customStyle="1" w:styleId="BodyText">
    <w:name w:val="Body Text"/>
    <w:basedOn w:val="a2"/>
    <w:rsid w:val="00E339A3"/>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E339A3"/>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E339A3"/>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lang/>
    </w:rPr>
  </w:style>
  <w:style w:type="character" w:customStyle="1" w:styleId="afffffffd">
    <w:name w:val="Заголовок сообщения (текст)"/>
    <w:rsid w:val="00E339A3"/>
    <w:rPr>
      <w:rFonts w:ascii="Arial Black" w:hAnsi="Arial Black"/>
      <w:spacing w:val="-10"/>
      <w:sz w:val="18"/>
    </w:rPr>
  </w:style>
  <w:style w:type="paragraph" w:customStyle="1" w:styleId="afffffffe">
    <w:name w:val="Заголовок сообщения (последний)"/>
    <w:basedOn w:val="aff8"/>
    <w:next w:val="ab"/>
    <w:rsid w:val="00E339A3"/>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lang/>
    </w:rPr>
  </w:style>
  <w:style w:type="paragraph" w:styleId="3f7">
    <w:name w:val="List Bullet 3"/>
    <w:basedOn w:val="a2"/>
    <w:autoRedefine/>
    <w:rsid w:val="00E339A3"/>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E339A3"/>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E339A3"/>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E339A3"/>
    <w:pPr>
      <w:spacing w:after="120" w:line="240" w:lineRule="auto"/>
      <w:ind w:left="849"/>
      <w:jc w:val="both"/>
    </w:pPr>
    <w:rPr>
      <w:rFonts w:ascii="Times New Roman" w:eastAsia="Times New Roman" w:hAnsi="Times New Roman"/>
      <w:sz w:val="20"/>
      <w:szCs w:val="20"/>
      <w:lang w:eastAsia="ru-RU"/>
    </w:rPr>
  </w:style>
  <w:style w:type="paragraph" w:customStyle="1" w:styleId="PlainText">
    <w:name w:val="Plain Text"/>
    <w:basedOn w:val="a2"/>
    <w:rsid w:val="00E339A3"/>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BodyText2">
    <w:name w:val="Body Text 2"/>
    <w:basedOn w:val="a2"/>
    <w:rsid w:val="00E339A3"/>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E339A3"/>
    <w:pPr>
      <w:keepLines/>
      <w:spacing w:before="0" w:after="220" w:line="200" w:lineRule="atLeast"/>
    </w:pPr>
    <w:rPr>
      <w:rFonts w:ascii="Times New Roman" w:eastAsia="Times New Roman" w:hAnsi="Times New Roman" w:cs="Times New Roman"/>
      <w:bCs w:val="0"/>
      <w:spacing w:val="-10"/>
      <w:kern w:val="28"/>
      <w:szCs w:val="20"/>
      <w:lang/>
    </w:rPr>
  </w:style>
  <w:style w:type="paragraph" w:customStyle="1" w:styleId="1TimesNewRoman12">
    <w:name w:val="Стиль Заголовок 1 + Times New Roman 12 пт полужирный"/>
    <w:basedOn w:val="12"/>
    <w:link w:val="1TimesNewRoman120"/>
    <w:rsid w:val="00E339A3"/>
    <w:pPr>
      <w:keepLines/>
      <w:spacing w:before="0" w:after="220" w:line="200" w:lineRule="atLeast"/>
    </w:pPr>
    <w:rPr>
      <w:rFonts w:ascii="Times New Roman" w:eastAsia="Times New Roman" w:hAnsi="Times New Roman" w:cs="Times New Roman"/>
      <w:spacing w:val="-10"/>
      <w:kern w:val="28"/>
      <w:szCs w:val="20"/>
      <w:lang/>
    </w:rPr>
  </w:style>
  <w:style w:type="character" w:customStyle="1" w:styleId="1TimesNewRoman120">
    <w:name w:val="Стиль Заголовок 1 + Times New Roman 12 пт полужирный Знак"/>
    <w:link w:val="1TimesNewRoman12"/>
    <w:rsid w:val="00E339A3"/>
    <w:rPr>
      <w:rFonts w:ascii="Times New Roman" w:eastAsia="Times New Roman" w:hAnsi="Times New Roman"/>
      <w:b/>
      <w:bCs/>
      <w:spacing w:val="-10"/>
      <w:kern w:val="28"/>
      <w:sz w:val="32"/>
      <w:lang/>
    </w:rPr>
  </w:style>
  <w:style w:type="paragraph" w:customStyle="1" w:styleId="1TimesNewRoman160">
    <w:name w:val="Стиль Заголовок 1 + Times New Roman 16 пт По центру"/>
    <w:basedOn w:val="12"/>
    <w:rsid w:val="00E339A3"/>
    <w:pPr>
      <w:keepLines/>
      <w:spacing w:before="0" w:after="220" w:line="200" w:lineRule="atLeast"/>
      <w:jc w:val="center"/>
    </w:pPr>
    <w:rPr>
      <w:rFonts w:ascii="Times New Roman" w:eastAsia="Times New Roman" w:hAnsi="Times New Roman" w:cs="Times New Roman"/>
      <w:bCs w:val="0"/>
      <w:spacing w:val="-10"/>
      <w:kern w:val="28"/>
      <w:szCs w:val="20"/>
      <w:lang/>
    </w:rPr>
  </w:style>
  <w:style w:type="paragraph" w:customStyle="1" w:styleId="1n16">
    <w:name w:val="Заголовок 1n 16 пт По центру"/>
    <w:basedOn w:val="12"/>
    <w:rsid w:val="00E339A3"/>
    <w:pPr>
      <w:keepLines/>
      <w:spacing w:before="0" w:after="220" w:line="240" w:lineRule="auto"/>
      <w:jc w:val="center"/>
    </w:pPr>
    <w:rPr>
      <w:rFonts w:ascii="Times New Roman" w:eastAsia="Times New Roman" w:hAnsi="Times New Roman" w:cs="Times New Roman"/>
      <w:bCs w:val="0"/>
      <w:spacing w:val="-10"/>
      <w:kern w:val="28"/>
      <w:szCs w:val="20"/>
      <w:lang/>
    </w:rPr>
  </w:style>
  <w:style w:type="paragraph" w:customStyle="1" w:styleId="TimesNewRoman12125">
    <w:name w:val="Стиль Основной текст + Times New Roman 12 пт Слева:  125 см Меж..."/>
    <w:basedOn w:val="ab"/>
    <w:rsid w:val="00E339A3"/>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b">
    <w:name w:val="Стиль4"/>
    <w:basedOn w:val="3"/>
    <w:rsid w:val="00E339A3"/>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E339A3"/>
    <w:pPr>
      <w:keepLines/>
      <w:spacing w:before="0" w:after="220" w:line="200" w:lineRule="atLeast"/>
      <w:jc w:val="center"/>
    </w:pPr>
    <w:rPr>
      <w:rFonts w:ascii="Times New Roman" w:eastAsia="Times New Roman" w:hAnsi="Times New Roman" w:cs="Times New Roman"/>
      <w:bCs w:val="0"/>
      <w:spacing w:val="-10"/>
      <w:kern w:val="28"/>
      <w:szCs w:val="20"/>
      <w:lang/>
    </w:rPr>
  </w:style>
  <w:style w:type="character" w:customStyle="1" w:styleId="1TimesNewRoman140">
    <w:name w:val="Стиль Заголовок 1 + Times New Roman 14 пт Знак"/>
    <w:link w:val="1TimesNewRoman14"/>
    <w:rsid w:val="00E339A3"/>
    <w:rPr>
      <w:rFonts w:ascii="Times New Roman" w:eastAsia="Times New Roman" w:hAnsi="Times New Roman"/>
      <w:b/>
      <w:spacing w:val="-10"/>
      <w:kern w:val="28"/>
      <w:sz w:val="32"/>
      <w:lang/>
    </w:rPr>
  </w:style>
  <w:style w:type="paragraph" w:customStyle="1" w:styleId="1TimesNewRoman141">
    <w:name w:val="Стиль Заголовок 1 + Times New Roman 14 пт полужирный Черный"/>
    <w:basedOn w:val="12"/>
    <w:link w:val="1TimesNewRoman142"/>
    <w:autoRedefine/>
    <w:rsid w:val="00E339A3"/>
    <w:pPr>
      <w:keepLines/>
      <w:spacing w:before="0" w:after="220" w:line="200" w:lineRule="atLeast"/>
      <w:jc w:val="center"/>
    </w:pPr>
    <w:rPr>
      <w:rFonts w:ascii="Times New Roman" w:eastAsia="Times New Roman" w:hAnsi="Times New Roman" w:cs="Times New Roman"/>
      <w:color w:val="000000"/>
      <w:spacing w:val="-10"/>
      <w:kern w:val="28"/>
      <w:sz w:val="36"/>
      <w:szCs w:val="36"/>
      <w:lang/>
    </w:rPr>
  </w:style>
  <w:style w:type="character" w:customStyle="1" w:styleId="1TimesNewRoman142">
    <w:name w:val="Стиль Заголовок 1 + Times New Roman 14 пт полужирный Черный Знак"/>
    <w:link w:val="1TimesNewRoman141"/>
    <w:rsid w:val="00E339A3"/>
    <w:rPr>
      <w:rFonts w:ascii="Times New Roman" w:eastAsia="Times New Roman" w:hAnsi="Times New Roman"/>
      <w:b/>
      <w:bCs/>
      <w:color w:val="000000"/>
      <w:spacing w:val="-10"/>
      <w:kern w:val="28"/>
      <w:sz w:val="36"/>
      <w:szCs w:val="36"/>
      <w:lang/>
    </w:rPr>
  </w:style>
  <w:style w:type="paragraph" w:customStyle="1" w:styleId="2fe">
    <w:name w:val="Стиль Заголовок 2 + полужирный"/>
    <w:basedOn w:val="20"/>
    <w:rsid w:val="00E339A3"/>
    <w:pPr>
      <w:spacing w:before="0" w:after="0" w:line="240" w:lineRule="auto"/>
      <w:jc w:val="center"/>
    </w:pPr>
    <w:rPr>
      <w:rFonts w:ascii="Times New Roman" w:eastAsia="Times New Roman" w:hAnsi="Times New Roman" w:cs="Times New Roman"/>
      <w:i w:val="0"/>
      <w:iCs w:val="0"/>
      <w:szCs w:val="20"/>
      <w:lang/>
    </w:rPr>
  </w:style>
  <w:style w:type="paragraph" w:customStyle="1" w:styleId="TimesNewRoman1405">
    <w:name w:val="Стиль Основной текст + Times New Roman 14 пт Первая строка:  05 ..."/>
    <w:basedOn w:val="ab"/>
    <w:rsid w:val="00E339A3"/>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E339A3"/>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E339A3"/>
    <w:pPr>
      <w:ind w:firstLine="0"/>
      <w:jc w:val="center"/>
    </w:pPr>
    <w:rPr>
      <w:rFonts w:ascii="Times New Roman" w:hAnsi="Times New Roman" w:cs="Times New Roman"/>
      <w:szCs w:val="20"/>
      <w:lang/>
    </w:rPr>
  </w:style>
  <w:style w:type="paragraph" w:customStyle="1" w:styleId="3f9">
    <w:name w:val="Стиль Заголовок 3 + По центру"/>
    <w:basedOn w:val="3"/>
    <w:rsid w:val="00E339A3"/>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E339A3"/>
    <w:pPr>
      <w:keepLines/>
      <w:spacing w:before="0" w:after="220" w:line="200" w:lineRule="atLeast"/>
      <w:jc w:val="center"/>
    </w:pPr>
    <w:rPr>
      <w:rFonts w:ascii="Times New Roman" w:eastAsia="Times New Roman" w:hAnsi="Times New Roman" w:cs="Times New Roman"/>
      <w:spacing w:val="-5"/>
      <w:kern w:val="0"/>
      <w:sz w:val="36"/>
      <w:szCs w:val="20"/>
      <w:lang/>
    </w:rPr>
  </w:style>
  <w:style w:type="paragraph" w:customStyle="1" w:styleId="144">
    <w:name w:val="Обычный + 14 пт"/>
    <w:aliases w:val="По центру"/>
    <w:basedOn w:val="a2"/>
    <w:link w:val="145"/>
    <w:rsid w:val="00E339A3"/>
    <w:pPr>
      <w:tabs>
        <w:tab w:val="left" w:pos="6804"/>
      </w:tabs>
      <w:spacing w:after="0" w:line="240" w:lineRule="auto"/>
      <w:ind w:firstLine="720"/>
      <w:jc w:val="both"/>
    </w:pPr>
    <w:rPr>
      <w:rFonts w:ascii="Times New Roman" w:eastAsia="Times New Roman" w:hAnsi="Times New Roman"/>
      <w:sz w:val="28"/>
      <w:szCs w:val="20"/>
      <w:lang/>
    </w:rPr>
  </w:style>
  <w:style w:type="character" w:customStyle="1" w:styleId="145">
    <w:name w:val="Обычный + 14 пт Знак"/>
    <w:link w:val="144"/>
    <w:rsid w:val="00E339A3"/>
    <w:rPr>
      <w:rFonts w:ascii="Times New Roman" w:eastAsia="Times New Roman" w:hAnsi="Times New Roman"/>
      <w:sz w:val="28"/>
      <w:lang/>
    </w:rPr>
  </w:style>
  <w:style w:type="numbering" w:customStyle="1" w:styleId="331">
    <w:name w:val="Нет списка33"/>
    <w:next w:val="a5"/>
    <w:uiPriority w:val="99"/>
    <w:semiHidden/>
    <w:unhideWhenUsed/>
    <w:rsid w:val="00E339A3"/>
  </w:style>
  <w:style w:type="paragraph" w:customStyle="1" w:styleId="affffffff0">
    <w:name w:val="основной"/>
    <w:basedOn w:val="a2"/>
    <w:rsid w:val="00E339A3"/>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E339A3"/>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e">
    <w:name w:val="Слабое выделение1"/>
    <w:uiPriority w:val="19"/>
    <w:qFormat/>
    <w:rsid w:val="00E339A3"/>
    <w:rPr>
      <w:i/>
      <w:iCs/>
      <w:color w:val="808080"/>
    </w:rPr>
  </w:style>
  <w:style w:type="character" w:customStyle="1" w:styleId="1fff">
    <w:name w:val="Просмотренная гиперссылка1"/>
    <w:uiPriority w:val="99"/>
    <w:semiHidden/>
    <w:unhideWhenUsed/>
    <w:rsid w:val="00E339A3"/>
    <w:rPr>
      <w:color w:val="919191"/>
      <w:u w:val="single"/>
    </w:rPr>
  </w:style>
  <w:style w:type="paragraph" w:customStyle="1" w:styleId="affffffff1">
    <w:name w:val="Постановление"/>
    <w:basedOn w:val="a2"/>
    <w:rsid w:val="00E339A3"/>
    <w:pPr>
      <w:spacing w:after="0" w:line="360" w:lineRule="atLeast"/>
      <w:jc w:val="center"/>
    </w:pPr>
    <w:rPr>
      <w:rFonts w:ascii="Times New Roman" w:eastAsia="Times New Roman" w:hAnsi="Times New Roman"/>
      <w:spacing w:val="6"/>
      <w:sz w:val="32"/>
      <w:szCs w:val="32"/>
      <w:lang w:eastAsia="ru-RU"/>
    </w:rPr>
  </w:style>
  <w:style w:type="paragraph" w:customStyle="1" w:styleId="1fff0">
    <w:name w:val="Вертикальный отступ 1"/>
    <w:basedOn w:val="a2"/>
    <w:rsid w:val="00E339A3"/>
    <w:pPr>
      <w:spacing w:after="0" w:line="240" w:lineRule="auto"/>
      <w:jc w:val="center"/>
    </w:pPr>
    <w:rPr>
      <w:rFonts w:ascii="Times New Roman" w:eastAsia="Times New Roman" w:hAnsi="Times New Roman"/>
      <w:sz w:val="28"/>
      <w:szCs w:val="28"/>
      <w:lang w:val="en-US" w:eastAsia="ru-RU"/>
    </w:rPr>
  </w:style>
  <w:style w:type="paragraph" w:customStyle="1" w:styleId="4c">
    <w:name w:val="Вертикальный отступ 4"/>
    <w:basedOn w:val="1fff0"/>
    <w:rsid w:val="00E339A3"/>
    <w:rPr>
      <w:sz w:val="22"/>
      <w:szCs w:val="22"/>
    </w:rPr>
  </w:style>
  <w:style w:type="paragraph" w:customStyle="1" w:styleId="ConsDocList">
    <w:name w:val="ConsDocList"/>
    <w:rsid w:val="00E339A3"/>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E339A3"/>
    <w:pPr>
      <w:jc w:val="both"/>
    </w:pPr>
    <w:rPr>
      <w:rFonts w:ascii="Times New Roman" w:eastAsia="Times New Roman" w:hAnsi="Times New Roman"/>
    </w:rPr>
  </w:style>
  <w:style w:type="character" w:customStyle="1" w:styleId="1fff1">
    <w:name w:val="Заголовок 1 Знак Знак"/>
    <w:rsid w:val="00E339A3"/>
    <w:rPr>
      <w:b/>
      <w:bCs/>
      <w:sz w:val="28"/>
      <w:szCs w:val="28"/>
      <w:lang w:val="ru-RU" w:eastAsia="ru-RU" w:bidi="ar-SA"/>
    </w:rPr>
  </w:style>
  <w:style w:type="paragraph" w:customStyle="1" w:styleId="1fff2">
    <w:name w:val="текст 1"/>
    <w:basedOn w:val="a2"/>
    <w:next w:val="a2"/>
    <w:rsid w:val="00E339A3"/>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E339A3"/>
    <w:rPr>
      <w:rFonts w:ascii="Times New Roman" w:eastAsia="Times New Roman" w:hAnsi="Times New Roman" w:cs="Times New Roman"/>
      <w:b/>
      <w:bCs/>
      <w:sz w:val="28"/>
      <w:szCs w:val="28"/>
      <w:lang w:eastAsia="ru-RU"/>
    </w:rPr>
  </w:style>
  <w:style w:type="paragraph" w:customStyle="1" w:styleId="1fff3">
    <w:name w:val="Заголовок оглавления1"/>
    <w:basedOn w:val="12"/>
    <w:next w:val="a2"/>
    <w:uiPriority w:val="39"/>
    <w:semiHidden/>
    <w:unhideWhenUsed/>
    <w:qFormat/>
    <w:rsid w:val="00E339A3"/>
    <w:pPr>
      <w:keepLines/>
      <w:spacing w:before="480" w:after="0"/>
      <w:outlineLvl w:val="9"/>
    </w:pPr>
    <w:rPr>
      <w:rFonts w:ascii="Italic" w:eastAsia="Times New Roman" w:hAnsi="Italic" w:cs="Times New Roman"/>
      <w:color w:val="A5A5A5"/>
      <w:kern w:val="0"/>
      <w:sz w:val="28"/>
      <w:szCs w:val="28"/>
      <w:lang/>
    </w:rPr>
  </w:style>
  <w:style w:type="paragraph" w:customStyle="1" w:styleId="affffffff2">
    <w:name w:val="ОСНОВНОЙ !!!"/>
    <w:basedOn w:val="ab"/>
    <w:link w:val="1fff4"/>
    <w:rsid w:val="00E339A3"/>
    <w:pPr>
      <w:spacing w:before="120" w:after="0" w:line="240" w:lineRule="auto"/>
      <w:ind w:firstLine="900"/>
      <w:jc w:val="both"/>
    </w:pPr>
    <w:rPr>
      <w:rFonts w:ascii="Arial" w:eastAsia="Times New Roman" w:hAnsi="Arial"/>
      <w:sz w:val="24"/>
      <w:szCs w:val="24"/>
      <w:lang/>
    </w:rPr>
  </w:style>
  <w:style w:type="character" w:customStyle="1" w:styleId="1fff4">
    <w:name w:val="ОСНОВНОЙ !!! Знак1"/>
    <w:link w:val="affffffff2"/>
    <w:rsid w:val="00E339A3"/>
    <w:rPr>
      <w:rFonts w:ascii="Arial" w:eastAsia="Times New Roman" w:hAnsi="Arial"/>
      <w:sz w:val="24"/>
      <w:szCs w:val="24"/>
      <w:lang/>
    </w:rPr>
  </w:style>
  <w:style w:type="paragraph" w:customStyle="1" w:styleId="3120">
    <w:name w:val="Стиль Заголовок 3 + 12 пт"/>
    <w:basedOn w:val="3"/>
    <w:rsid w:val="00E339A3"/>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E339A3"/>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E339A3"/>
    <w:rPr>
      <w:i/>
      <w:iCs/>
      <w:color w:val="808080"/>
    </w:rPr>
  </w:style>
  <w:style w:type="numbering" w:customStyle="1" w:styleId="411">
    <w:name w:val="Нет списка41"/>
    <w:next w:val="a5"/>
    <w:uiPriority w:val="99"/>
    <w:semiHidden/>
    <w:unhideWhenUsed/>
    <w:rsid w:val="00E339A3"/>
  </w:style>
  <w:style w:type="paragraph" w:customStyle="1" w:styleId="69">
    <w:name w:val="Стиль По ширине Перед:  6 пт"/>
    <w:basedOn w:val="a2"/>
    <w:autoRedefine/>
    <w:rsid w:val="00E339A3"/>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E339A3"/>
  </w:style>
  <w:style w:type="character" w:customStyle="1" w:styleId="spelle">
    <w:name w:val="spelle"/>
    <w:basedOn w:val="a3"/>
    <w:rsid w:val="00E339A3"/>
  </w:style>
  <w:style w:type="paragraph" w:customStyle="1" w:styleId="WW-BodyText2123456">
    <w:name w:val="WW-Body Text 2123456"/>
    <w:basedOn w:val="a2"/>
    <w:rsid w:val="00E339A3"/>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E339A3"/>
    <w:rPr>
      <w:b/>
      <w:bCs/>
      <w:smallCaps/>
      <w:spacing w:val="5"/>
    </w:rPr>
  </w:style>
  <w:style w:type="paragraph" w:customStyle="1" w:styleId="affffffff6">
    <w:name w:val=" Знак"/>
    <w:basedOn w:val="a2"/>
    <w:rsid w:val="00E339A3"/>
    <w:pPr>
      <w:spacing w:after="0" w:line="240" w:lineRule="auto"/>
      <w:jc w:val="both"/>
    </w:pPr>
    <w:rPr>
      <w:rFonts w:ascii="Verdana" w:eastAsia="Times New Roman" w:hAnsi="Verdana" w:cs="Verdana"/>
      <w:sz w:val="20"/>
      <w:szCs w:val="20"/>
      <w:lang w:val="en-US"/>
    </w:rPr>
  </w:style>
  <w:style w:type="paragraph" w:styleId="affffffff7">
    <w:name w:val="TOC Heading"/>
    <w:basedOn w:val="12"/>
    <w:next w:val="a2"/>
    <w:uiPriority w:val="39"/>
    <w:semiHidden/>
    <w:unhideWhenUsed/>
    <w:qFormat/>
    <w:rsid w:val="00E339A3"/>
    <w:pPr>
      <w:keepLines/>
      <w:spacing w:before="480" w:after="0"/>
      <w:outlineLvl w:val="9"/>
    </w:pPr>
    <w:rPr>
      <w:rFonts w:ascii="Cambria" w:eastAsia="Times New Roman" w:hAnsi="Cambria" w:cs="Times New Roman"/>
      <w:color w:val="365F91"/>
      <w:kern w:val="0"/>
      <w:sz w:val="28"/>
      <w:szCs w:val="28"/>
      <w:lang/>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382">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7411295">
      <w:bodyDiv w:val="1"/>
      <w:marLeft w:val="0"/>
      <w:marRight w:val="0"/>
      <w:marTop w:val="0"/>
      <w:marBottom w:val="0"/>
      <w:divBdr>
        <w:top w:val="none" w:sz="0" w:space="0" w:color="auto"/>
        <w:left w:val="none" w:sz="0" w:space="0" w:color="auto"/>
        <w:bottom w:val="none" w:sz="0" w:space="0" w:color="auto"/>
        <w:right w:val="none" w:sz="0" w:space="0" w:color="auto"/>
      </w:divBdr>
    </w:div>
    <w:div w:id="7568048">
      <w:bodyDiv w:val="1"/>
      <w:marLeft w:val="0"/>
      <w:marRight w:val="0"/>
      <w:marTop w:val="0"/>
      <w:marBottom w:val="0"/>
      <w:divBdr>
        <w:top w:val="none" w:sz="0" w:space="0" w:color="auto"/>
        <w:left w:val="none" w:sz="0" w:space="0" w:color="auto"/>
        <w:bottom w:val="none" w:sz="0" w:space="0" w:color="auto"/>
        <w:right w:val="none" w:sz="0" w:space="0" w:color="auto"/>
      </w:divBdr>
    </w:div>
    <w:div w:id="8065844">
      <w:bodyDiv w:val="1"/>
      <w:marLeft w:val="0"/>
      <w:marRight w:val="0"/>
      <w:marTop w:val="0"/>
      <w:marBottom w:val="0"/>
      <w:divBdr>
        <w:top w:val="none" w:sz="0" w:space="0" w:color="auto"/>
        <w:left w:val="none" w:sz="0" w:space="0" w:color="auto"/>
        <w:bottom w:val="none" w:sz="0" w:space="0" w:color="auto"/>
        <w:right w:val="none" w:sz="0" w:space="0" w:color="auto"/>
      </w:divBdr>
    </w:div>
    <w:div w:id="8603995">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657593">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50195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3411976">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8267183">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187480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86388">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79570200">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3862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288516">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120434">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1850730">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819668">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62871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25556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4350896">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176940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23562">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88152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25238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62297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01653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1953359">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752496">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51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2633262">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174702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18626">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020607">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122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375665">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17075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70320">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599197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3663224">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349">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1080">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55376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989922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487743">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0986896">
      <w:bodyDiv w:val="1"/>
      <w:marLeft w:val="0"/>
      <w:marRight w:val="0"/>
      <w:marTop w:val="0"/>
      <w:marBottom w:val="0"/>
      <w:divBdr>
        <w:top w:val="none" w:sz="0" w:space="0" w:color="auto"/>
        <w:left w:val="none" w:sz="0" w:space="0" w:color="auto"/>
        <w:bottom w:val="none" w:sz="0" w:space="0" w:color="auto"/>
        <w:right w:val="none" w:sz="0" w:space="0" w:color="auto"/>
      </w:divBdr>
    </w:div>
    <w:div w:id="672875001">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4722726">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7329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73954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577841">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1096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37729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0484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887625">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404000">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44510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825341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9726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784933">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59887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592039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021972">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0574001">
      <w:bodyDiv w:val="1"/>
      <w:marLeft w:val="0"/>
      <w:marRight w:val="0"/>
      <w:marTop w:val="0"/>
      <w:marBottom w:val="0"/>
      <w:divBdr>
        <w:top w:val="none" w:sz="0" w:space="0" w:color="auto"/>
        <w:left w:val="none" w:sz="0" w:space="0" w:color="auto"/>
        <w:bottom w:val="none" w:sz="0" w:space="0" w:color="auto"/>
        <w:right w:val="none" w:sz="0" w:space="0" w:color="auto"/>
      </w:divBdr>
    </w:div>
    <w:div w:id="96091617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627413">
      <w:bodyDiv w:val="1"/>
      <w:marLeft w:val="0"/>
      <w:marRight w:val="0"/>
      <w:marTop w:val="0"/>
      <w:marBottom w:val="0"/>
      <w:divBdr>
        <w:top w:val="none" w:sz="0" w:space="0" w:color="auto"/>
        <w:left w:val="none" w:sz="0" w:space="0" w:color="auto"/>
        <w:bottom w:val="none" w:sz="0" w:space="0" w:color="auto"/>
        <w:right w:val="none" w:sz="0" w:space="0" w:color="auto"/>
      </w:divBdr>
    </w:div>
    <w:div w:id="965814632">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718392">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668921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83616">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9328033">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761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3118723">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7529537">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171667">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016110">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1372940">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573223">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93943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26321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44591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201149">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2693816">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152563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004294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050644">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5285906">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59673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032399">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5159904">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080921">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2197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158120">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6621035">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4725861">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580031">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2539086">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269377">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0590373">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309899">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498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7142585">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670483">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178226">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442725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660926">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2336660">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257975">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71196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110549">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228193">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009016">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139133">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765978">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335356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0093">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210523">
      <w:bodyDiv w:val="1"/>
      <w:marLeft w:val="0"/>
      <w:marRight w:val="0"/>
      <w:marTop w:val="0"/>
      <w:marBottom w:val="0"/>
      <w:divBdr>
        <w:top w:val="none" w:sz="0" w:space="0" w:color="auto"/>
        <w:left w:val="none" w:sz="0" w:space="0" w:color="auto"/>
        <w:bottom w:val="none" w:sz="0" w:space="0" w:color="auto"/>
        <w:right w:val="none" w:sz="0" w:space="0" w:color="auto"/>
      </w:divBdr>
    </w:div>
    <w:div w:id="157674712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147416">
      <w:bodyDiv w:val="1"/>
      <w:marLeft w:val="0"/>
      <w:marRight w:val="0"/>
      <w:marTop w:val="0"/>
      <w:marBottom w:val="0"/>
      <w:divBdr>
        <w:top w:val="none" w:sz="0" w:space="0" w:color="auto"/>
        <w:left w:val="none" w:sz="0" w:space="0" w:color="auto"/>
        <w:bottom w:val="none" w:sz="0" w:space="0" w:color="auto"/>
        <w:right w:val="none" w:sz="0" w:space="0" w:color="auto"/>
      </w:divBdr>
    </w:div>
    <w:div w:id="1584796342">
      <w:bodyDiv w:val="1"/>
      <w:marLeft w:val="0"/>
      <w:marRight w:val="0"/>
      <w:marTop w:val="0"/>
      <w:marBottom w:val="0"/>
      <w:divBdr>
        <w:top w:val="none" w:sz="0" w:space="0" w:color="auto"/>
        <w:left w:val="none" w:sz="0" w:space="0" w:color="auto"/>
        <w:bottom w:val="none" w:sz="0" w:space="0" w:color="auto"/>
        <w:right w:val="none" w:sz="0" w:space="0" w:color="auto"/>
      </w:divBdr>
    </w:div>
    <w:div w:id="158514695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4821612">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378141">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651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409162">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191813">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04986">
      <w:bodyDiv w:val="1"/>
      <w:marLeft w:val="0"/>
      <w:marRight w:val="0"/>
      <w:marTop w:val="0"/>
      <w:marBottom w:val="0"/>
      <w:divBdr>
        <w:top w:val="none" w:sz="0" w:space="0" w:color="auto"/>
        <w:left w:val="none" w:sz="0" w:space="0" w:color="auto"/>
        <w:bottom w:val="none" w:sz="0" w:space="0" w:color="auto"/>
        <w:right w:val="none" w:sz="0" w:space="0" w:color="auto"/>
      </w:divBdr>
    </w:div>
    <w:div w:id="1626110106">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9486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49632153">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01414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8073293">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5501145">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192817">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734119">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165919">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69933504">
      <w:bodyDiv w:val="1"/>
      <w:marLeft w:val="0"/>
      <w:marRight w:val="0"/>
      <w:marTop w:val="0"/>
      <w:marBottom w:val="0"/>
      <w:divBdr>
        <w:top w:val="none" w:sz="0" w:space="0" w:color="auto"/>
        <w:left w:val="none" w:sz="0" w:space="0" w:color="auto"/>
        <w:bottom w:val="none" w:sz="0" w:space="0" w:color="auto"/>
        <w:right w:val="none" w:sz="0" w:space="0" w:color="auto"/>
      </w:divBdr>
    </w:div>
    <w:div w:id="1770537319">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0849025">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39557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0967">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3910510">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261173">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080379">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107174">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702539">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244292">
      <w:bodyDiv w:val="1"/>
      <w:marLeft w:val="0"/>
      <w:marRight w:val="0"/>
      <w:marTop w:val="0"/>
      <w:marBottom w:val="0"/>
      <w:divBdr>
        <w:top w:val="none" w:sz="0" w:space="0" w:color="auto"/>
        <w:left w:val="none" w:sz="0" w:space="0" w:color="auto"/>
        <w:bottom w:val="none" w:sz="0" w:space="0" w:color="auto"/>
        <w:right w:val="none" w:sz="0" w:space="0" w:color="auto"/>
      </w:divBdr>
    </w:div>
    <w:div w:id="186524361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7812212">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89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251805">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78498">
      <w:bodyDiv w:val="1"/>
      <w:marLeft w:val="0"/>
      <w:marRight w:val="0"/>
      <w:marTop w:val="0"/>
      <w:marBottom w:val="0"/>
      <w:divBdr>
        <w:top w:val="none" w:sz="0" w:space="0" w:color="auto"/>
        <w:left w:val="none" w:sz="0" w:space="0" w:color="auto"/>
        <w:bottom w:val="none" w:sz="0" w:space="0" w:color="auto"/>
        <w:right w:val="none" w:sz="0" w:space="0" w:color="auto"/>
      </w:divBdr>
    </w:div>
    <w:div w:id="1888761951">
      <w:bodyDiv w:val="1"/>
      <w:marLeft w:val="0"/>
      <w:marRight w:val="0"/>
      <w:marTop w:val="0"/>
      <w:marBottom w:val="0"/>
      <w:divBdr>
        <w:top w:val="none" w:sz="0" w:space="0" w:color="auto"/>
        <w:left w:val="none" w:sz="0" w:space="0" w:color="auto"/>
        <w:bottom w:val="none" w:sz="0" w:space="0" w:color="auto"/>
        <w:right w:val="none" w:sz="0" w:space="0" w:color="auto"/>
      </w:divBdr>
    </w:div>
    <w:div w:id="188883787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195896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38152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73915">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2956907">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4920334">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8847936">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3359908">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91781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27084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407243">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858861">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472504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09247">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67413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9039883">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466853">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58F1A27228A2ED6BBA6B1A5BF320C549FD0ACB547B4A5BB0EAB04F29CDE17D07DFBFBE62EE31FBAB25A5538B47A52BAA7714FC4DBCp5S4H" TargetMode="External"/><Relationship Id="rId18" Type="http://schemas.openxmlformats.org/officeDocument/2006/relationships/oleObject" Target="embeddings/oleObject2.bin"/><Relationship Id="rId26" Type="http://schemas.openxmlformats.org/officeDocument/2006/relationships/hyperlink" Target="consultantplus://offline/ref=AA58F1A27228A2ED6BBA75174D9F7FCA49F554C2547B4808EABAB618769DE728479FB9E820AF3AF1FF74E403854CF964EF2307FE45A35CB985E79654p8SFH" TargetMode="External"/><Relationship Id="rId39" Type="http://schemas.openxmlformats.org/officeDocument/2006/relationships/hyperlink" Target="consultantplus://offline/ref=F5C871337D96937D313CB8EE8D2504B5CD6CB4821EC1B7254E9CADBADFDFk0L" TargetMode="External"/><Relationship Id="rId3" Type="http://schemas.openxmlformats.org/officeDocument/2006/relationships/styles" Target="styles.xml"/><Relationship Id="rId21" Type="http://schemas.openxmlformats.org/officeDocument/2006/relationships/hyperlink" Target="consultantplus://offline/ref=B86C5B336904FCC7513FE4BA3F95A77C16AE79D7505178F1B2407BD1B3585C29C8D3E750CE40F5B9B38FAECE684197455CuCH8H" TargetMode="External"/><Relationship Id="rId34" Type="http://schemas.openxmlformats.org/officeDocument/2006/relationships/hyperlink" Target="consultantplus://offline/ref=AA58F1A27228A2ED6BBA6B1A5BF320C549FD0ACB547B4A5BB0EAB04F29CDE17D07DFBFBE62EE31FBAB25A5538B47A52BAA7714FC4DBCp5S4H" TargetMode="External"/><Relationship Id="rId42" Type="http://schemas.openxmlformats.org/officeDocument/2006/relationships/hyperlink" Target="consultantplus://offline/ref=1E4DBDF0A40DE79F93FB1E5C524B90B007BC90FB768E828A38D31A3FA0E99C46AED977A263D6562702AD4B34c5B1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F93B3F5AEDFB9574DE78264323DEF9E38CEF7361FE831CCDFD8DD81252EC0C45DFD768CCDAB1ACE89FAEC4BE8C2FAE70B5T0O5H" TargetMode="External"/><Relationship Id="rId25" Type="http://schemas.openxmlformats.org/officeDocument/2006/relationships/hyperlink" Target="consultantplus://offline/ref=AA58F1A27228A2ED6BBA6B1A5BF320C549FD0ACB547B4A5BB0EAB04F29CDE17D07DFBFBE62EE31FBAB25A5538B47A52BAA7714FC4DBCp5S4H" TargetMode="External"/><Relationship Id="rId33" Type="http://schemas.openxmlformats.org/officeDocument/2006/relationships/hyperlink" Target="consultantplus://offline/ref=04B85455E1CF3366788382F4AE50E7BF12DA7A43CD103433C5750F444B3C057F4F8A06BC39C01493DB775589A1F039BD1ByAm3J" TargetMode="External"/><Relationship Id="rId38" Type="http://schemas.openxmlformats.org/officeDocument/2006/relationships/hyperlink" Target="consultantplus://offline/ref=F5C871337D96937D313CA6E39B495BBACC66EB8D1BC0BE7410C3F6E788F95E253AF90FE974139FDF4FCC2ED5kD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93B3F5AEDFB9574DE78264323DEF9E38CEF7361FE831CCDFD8DD81252EC0C45DFD768CCDAB1ACE89FAEC4BE8C2FAE70B5T0O5H" TargetMode="External"/><Relationship Id="rId20" Type="http://schemas.openxmlformats.org/officeDocument/2006/relationships/hyperlink" Target="consultantplus://offline/ref=AA58F1A27228A2ED6BBA75174D9F7FCA49F554C2547B4808EABAB618769DE728479FB9E820AF3AF1FF74E403854CF964EF2307FE45A35CB985E79654p8SFH" TargetMode="External"/><Relationship Id="rId29" Type="http://schemas.openxmlformats.org/officeDocument/2006/relationships/hyperlink" Target="consultantplus://offline/ref=AA58F1A27228A2ED6BBA75174D9F7FCA49F554C2547B4808EABAB618769DE728479FB9E820AF3AF1FF74E403854CF964EF2307FE45A35CB985E79654p8SFH" TargetMode="External"/><Relationship Id="rId4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AA58F1A27228A2ED6BBA75174D9F7FCA49F554C2547B4808EABAB618769DE728479FB9E820AF3AF1FF74E403854CF964EF2307FE45A35CB985E79654p8SFH" TargetMode="External"/><Relationship Id="rId32" Type="http://schemas.openxmlformats.org/officeDocument/2006/relationships/hyperlink" Target="consultantplus://offline/ref=04B85455E1CF336678839CF9B83CB8B012D4254CC9173B629D240913146C032A1DCA58E5698D5F9EDF604989A6yEmEJ" TargetMode="External"/><Relationship Id="rId37" Type="http://schemas.openxmlformats.org/officeDocument/2006/relationships/hyperlink" Target="consultantplus://offline/ref=41DA9622F945EBA7FF77029293C5D383ACE36199D21AE6EED10273E8485AFE4D07CAE0C954A028E137C1E8z8SCM" TargetMode="External"/><Relationship Id="rId40" Type="http://schemas.openxmlformats.org/officeDocument/2006/relationships/hyperlink" Target="consultantplus://offline/ref=F5C871337D96937D313CB8EE8D2504B5CD6CB48211C5B7254E9CADBADFDFk0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A58F1A27228A2ED6BBA75174D9F7FCA49F554C2547B4808EABAB618769DE728479FB9E820AF3AF1FF74E403854CF964EF2307FE45A35CB985E79654p8SFH" TargetMode="External"/><Relationship Id="rId23" Type="http://schemas.openxmlformats.org/officeDocument/2006/relationships/hyperlink" Target="consultantplus://offline/ref=AA58F1A27228A2ED6BBA6B1A5BF320C549FD0ACB547B4A5BB0EAB04F29CDE17D07DFBFBE62EE31FBAB25A5538B47A52BAA7714FC4DBCp5S4H" TargetMode="External"/><Relationship Id="rId28" Type="http://schemas.openxmlformats.org/officeDocument/2006/relationships/hyperlink" Target="consultantplus://offline/ref=AA58F1A27228A2ED6BBA6B1A5BF320C549FD0ACB547B4A5BB0EAB04F29CDE17D07DFBFBE62EE31FBAB25A5538B47A52BAA7714FC4DBCp5S4H" TargetMode="External"/><Relationship Id="rId36" Type="http://schemas.openxmlformats.org/officeDocument/2006/relationships/hyperlink" Target="consultantplus://offline/ref=B86C5B336904FCC7513FE4BA3F95A77C16AE79D7505178F1B2407BD1B3585C29C8D3E750CE40F5B9B38FAECE684197455CuCH8H" TargetMode="External"/><Relationship Id="rId10" Type="http://schemas.microsoft.com/office/2007/relationships/hdphoto" Target="NULL"/><Relationship Id="rId19" Type="http://schemas.openxmlformats.org/officeDocument/2006/relationships/hyperlink" Target="consultantplus://offline/ref=AA58F1A27228A2ED6BBA6B1A5BF320C549FD0ACB547B4A5BB0EAB04F29CDE17D07DFBFBE62EE31FBAB25A5538B47A52BAA7714FC4DBCp5S4H" TargetMode="External"/><Relationship Id="rId31" Type="http://schemas.openxmlformats.org/officeDocument/2006/relationships/hyperlink" Target="consultantplus://offline/ref=04B85455E1CF3366788382F4AE50E7BF12DA7A43CD103433C5750F444B3C057F4F8A06BC39C01493DB775589A1F039BD1ByAm3J" TargetMode="External"/><Relationship Id="rId44"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hyperlink" Target="consultantplus://offline/ref=F93B3F5AEDFB9574DE78264323DEF9E38CEF7361FE8416CFF88AD81252EC0C45DFD768CCC8B1F4E49BA6DCBB803AF821F3506193A6FF1868CEA23734TDO5H" TargetMode="External"/><Relationship Id="rId22" Type="http://schemas.openxmlformats.org/officeDocument/2006/relationships/image" Target="media/image3.png"/><Relationship Id="rId27" Type="http://schemas.openxmlformats.org/officeDocument/2006/relationships/hyperlink" Target="consultantplus://offline/ref=B86C5B336904FCC7513FE4BA3F95A77C16AE79D7505178F1B2407BD1B3585C29C8D3E750CE40F5B9B38FAECE684197455CuCH8H" TargetMode="External"/><Relationship Id="rId30" Type="http://schemas.openxmlformats.org/officeDocument/2006/relationships/hyperlink" Target="consultantplus://offline/ref=04B85455E1CF336678839CF9B83CB8B012D4254CC9173B629D240913146C032A1DCA58E5698D5F9EDF604989A6yEmEJ" TargetMode="External"/><Relationship Id="rId35" Type="http://schemas.openxmlformats.org/officeDocument/2006/relationships/hyperlink" Target="consultantplus://offline/ref=AA58F1A27228A2ED6BBA75174D9F7FCA49F554C2547B4808EABAB618769DE728479FB9E820AF3AF1FF74E403854CF964EF2307FE45A35CB985E79654p8SFH" TargetMode="External"/><Relationship Id="rId43" Type="http://schemas.openxmlformats.org/officeDocument/2006/relationships/hyperlink" Target="consultantplus://offline/ref=1E4DBDF0A40DE79F93FB1E5C524B90B007BC90FB768E828A38D31A3FA0E99C46AED977A263D6562702AD4B34c5B1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FA48-EC91-4BB3-8C23-9FD387C2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39697</Words>
  <Characters>226274</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265441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2020-04-09T09:36:00Z</cp:lastPrinted>
  <dcterms:created xsi:type="dcterms:W3CDTF">2020-06-05T06:33:00Z</dcterms:created>
  <dcterms:modified xsi:type="dcterms:W3CDTF">2020-06-05T06:51:00Z</dcterms:modified>
</cp:coreProperties>
</file>