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D3" w:rsidRPr="00FA3758" w:rsidRDefault="00B149D3" w:rsidP="003A2B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Установленную антенну необходимо подключить к телевизору. Это делается с помощью коаксиального кабеля, который у многих антенн имеется в комплекте</w:t>
      </w:r>
      <w:r w:rsidRPr="00B149D3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поставки. Но если антенна приобретается без кабеля (часто, наружная антенна), либо длины кабеля недостаточно — стоит отнестись со всей серьезностью к вопросу его покупки! Для телевизионных антенн необходимо применять кабель волновым сопротивлением 75 Ом. Эта цифра указывается на самом изделии. Качество кабеля складывается из качества используемых материалов и качества производства. Чем плотнее оплетка кабеля и чем толще центральная жила — тем кабель лучше и, обычно, тем он дороже. Не стоит гнаться за дешевизной, ведь плохой кабель может свести на нет все преимущества хорошей антенны!</w:t>
      </w:r>
      <w:r w:rsidRPr="00FA3758">
        <w:rPr>
          <w:rFonts w:ascii="Times New Roman" w:eastAsia="Times New Roman" w:hAnsi="Times New Roman" w:cs="Times New Roman"/>
          <w:noProof/>
          <w:color w:val="002060"/>
          <w:sz w:val="20"/>
          <w:szCs w:val="20"/>
          <w:lang w:eastAsia="ru-RU"/>
        </w:rPr>
        <w:t xml:space="preserve"> </w:t>
      </w:r>
    </w:p>
    <w:p w:rsidR="00B149D3" w:rsidRDefault="00B149D3" w:rsidP="0030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noProof/>
          <w:color w:val="002060"/>
          <w:sz w:val="20"/>
          <w:szCs w:val="20"/>
          <w:lang w:eastAsia="ru-RU"/>
        </w:rPr>
        <w:drawing>
          <wp:inline distT="0" distB="0" distL="0" distR="0" wp14:anchorId="7B1242E9" wp14:editId="069DE79F">
            <wp:extent cx="624118" cy="351693"/>
            <wp:effectExtent l="0" t="0" r="5080" b="0"/>
            <wp:docPr id="3" name="Рисунок 3" descr="http://rtrs.ru/files/ca/4b/ca4bce7a6fbc2905bda0b9641d167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trs.ru/files/ca/4b/ca4bce7a6fbc2905bda0b9641d1674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55" cy="35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758">
        <w:rPr>
          <w:rFonts w:ascii="Times New Roman" w:eastAsia="Times New Roman" w:hAnsi="Times New Roman" w:cs="Times New Roman"/>
          <w:noProof/>
          <w:color w:val="002060"/>
          <w:sz w:val="20"/>
          <w:szCs w:val="20"/>
          <w:lang w:eastAsia="ru-RU"/>
        </w:rPr>
        <w:drawing>
          <wp:inline distT="0" distB="0" distL="0" distR="0" wp14:anchorId="72CB85B7" wp14:editId="04D5BE36">
            <wp:extent cx="367323" cy="367323"/>
            <wp:effectExtent l="0" t="0" r="0" b="0"/>
            <wp:docPr id="2" name="Рисунок 2" descr="http://rtrs.ru/files/aa/46/aa46506b146ddf6723cc6a335ff2eb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trs.ru/files/aa/46/aa46506b146ddf6723cc6a335ff2eb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65" cy="36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 </w:t>
      </w:r>
    </w:p>
    <w:p w:rsidR="0030758F" w:rsidRPr="00FA3758" w:rsidRDefault="0030758F" w:rsidP="00307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Настройка же антенны чаще всего сводится к правильной ориентации ее на башню. Методика проста — медленно поворачивайте антенну в горизонтальной плоскости, одновременно наблюдая за качеством принимаемого изображения. При настройке наружной антенны — воспользуйтесь помощью второго человека.</w:t>
      </w:r>
    </w:p>
    <w:p w:rsidR="0030758F" w:rsidRDefault="0030758F" w:rsidP="0030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Для комнатных антенн при переключении ТВ-каналов возможны ситуации, когда потребуется менять усиление или подстраивать положение М</w:t>
      </w:r>
      <w:proofErr w:type="gramStart"/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В-</w:t>
      </w:r>
      <w:proofErr w:type="gramEnd"/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или ДМВ-частей антенны. Это нормально и является своеобразной платой за размещение антенны внутри помещения. О настройке антенны должно быть подробно написано в ее паспорте.</w:t>
      </w:r>
    </w:p>
    <w:p w:rsidR="0030758F" w:rsidRDefault="0030758F" w:rsidP="00307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  <w:bookmarkStart w:id="0" w:name="advices"/>
      <w:r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ab/>
      </w:r>
      <w:r w:rsidRPr="00FA3758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Советы по подключению</w:t>
      </w:r>
      <w:bookmarkEnd w:id="0"/>
    </w:p>
    <w:p w:rsidR="0030758F" w:rsidRPr="00FA3758" w:rsidRDefault="0030758F" w:rsidP="00307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Часто телезрители затрудняются с выбором подходящей телевизионной антенны. Здесь, прежде всего, необходимо определить, для каких задач приобретается антенна, в каких условиях ей предстоит работать. Выбор антенны по внешнему виду может привести к проблемам в приеме сигнала.</w:t>
      </w:r>
    </w:p>
    <w:p w:rsidR="0030758F" w:rsidRPr="00FA3758" w:rsidRDefault="0030758F" w:rsidP="003A2BCD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Направляйте антенну в сторону телебашни.</w:t>
      </w:r>
    </w:p>
    <w:p w:rsidR="0030758F" w:rsidRDefault="0030758F" w:rsidP="003A2BC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15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Если окна комнаты, где установлен телевизор, выходят в сторону башни, вам может подойти оконная антенна — она крепится на стекле, и за счет этого, хоть </w:t>
      </w: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lastRenderedPageBreak/>
        <w:t>и является комнатной, в некоторых случаях может составить конкуренцию наружным. </w:t>
      </w:r>
    </w:p>
    <w:p w:rsidR="0030758F" w:rsidRPr="0030758F" w:rsidRDefault="0030758F" w:rsidP="003A2BC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5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0758F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Избегайте размещения приёмной антенны вблизи экранирующих поверхностей и активных генераторов «помех». Например, если установить антенну на чердаке под крышей из </w:t>
      </w:r>
      <w:proofErr w:type="spellStart"/>
      <w:r w:rsidRPr="0030758F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металлочерепицы</w:t>
      </w:r>
      <w:proofErr w:type="spellEnd"/>
      <w:r w:rsidRPr="0030758F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(«экран»), сигнал будет заблокирован крышей. Вблизи линий электропередач, посторонних передающих объектов качество приема может существенно снижаться.</w:t>
      </w:r>
    </w:p>
    <w:p w:rsidR="003A2BCD" w:rsidRDefault="0030758F" w:rsidP="003A2BCD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15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Узнать о возможности приема цифрового эфирного телевидения в своем населенном пункте вы всегда можете, обратившись в </w:t>
      </w:r>
      <w:hyperlink r:id="rId8" w:history="1">
        <w:r w:rsidRPr="00FA3758">
          <w:rPr>
            <w:rFonts w:ascii="Times New Roman" w:eastAsia="Times New Roman" w:hAnsi="Times New Roman" w:cs="Times New Roman"/>
            <w:color w:val="002060"/>
            <w:sz w:val="20"/>
            <w:szCs w:val="20"/>
            <w:lang w:eastAsia="ru-RU"/>
          </w:rPr>
          <w:t>Центр консультационной поддержки</w:t>
        </w:r>
      </w:hyperlink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.</w:t>
      </w:r>
    </w:p>
    <w:p w:rsidR="0030758F" w:rsidRPr="00765BFC" w:rsidRDefault="0030758F" w:rsidP="003A2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18"/>
          <w:szCs w:val="18"/>
          <w:lang w:eastAsia="ru-RU"/>
        </w:rPr>
      </w:pPr>
      <w:r w:rsidRPr="00765BFC">
        <w:rPr>
          <w:rFonts w:ascii="Times New Roman" w:eastAsia="Times New Roman" w:hAnsi="Times New Roman" w:cs="Times New Roman"/>
          <w:b/>
          <w:bCs/>
          <w:i/>
          <w:color w:val="002060"/>
          <w:sz w:val="18"/>
          <w:szCs w:val="18"/>
          <w:lang w:eastAsia="ru-RU"/>
        </w:rPr>
        <w:t>Помните! При небольшом расстоянии от телебашни встроенный усилитель будет перегружаться мощным сигналом, что может привести к резкому ухудшению приема всех каналов.</w:t>
      </w:r>
    </w:p>
    <w:p w:rsidR="0030758F" w:rsidRPr="00FA3758" w:rsidRDefault="0030758F" w:rsidP="003A2BCD">
      <w:pPr>
        <w:pStyle w:val="a3"/>
        <w:shd w:val="clear" w:color="auto" w:fill="FFFFFF"/>
        <w:spacing w:before="240" w:beforeAutospacing="0" w:after="0" w:afterAutospacing="0"/>
        <w:jc w:val="center"/>
        <w:rPr>
          <w:color w:val="002060"/>
          <w:sz w:val="20"/>
          <w:szCs w:val="20"/>
        </w:rPr>
      </w:pPr>
      <w:r w:rsidRPr="00FA3758">
        <w:rPr>
          <w:rStyle w:val="a4"/>
          <w:color w:val="002060"/>
          <w:sz w:val="20"/>
          <w:szCs w:val="20"/>
        </w:rPr>
        <w:t>Центр консультационной поддержки</w:t>
      </w:r>
    </w:p>
    <w:p w:rsidR="00E37A27" w:rsidRDefault="0030758F" w:rsidP="003075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2060"/>
          <w:sz w:val="20"/>
          <w:szCs w:val="20"/>
        </w:rPr>
      </w:pPr>
      <w:r w:rsidRPr="00FA3758">
        <w:rPr>
          <w:rStyle w:val="a4"/>
          <w:color w:val="002060"/>
          <w:sz w:val="20"/>
          <w:szCs w:val="20"/>
        </w:rPr>
        <w:t>Адрес:</w:t>
      </w:r>
      <w:r w:rsidRPr="00FA3758">
        <w:rPr>
          <w:rStyle w:val="apple-converted-space"/>
          <w:color w:val="002060"/>
          <w:sz w:val="20"/>
          <w:szCs w:val="20"/>
        </w:rPr>
        <w:t> </w:t>
      </w:r>
      <w:r>
        <w:rPr>
          <w:color w:val="002060"/>
          <w:sz w:val="20"/>
          <w:szCs w:val="20"/>
        </w:rPr>
        <w:t xml:space="preserve">г. Красноярск, ул. Боткина, 61 </w:t>
      </w:r>
    </w:p>
    <w:p w:rsidR="00E37A27" w:rsidRDefault="0030758F" w:rsidP="003075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2060"/>
          <w:sz w:val="20"/>
          <w:szCs w:val="20"/>
        </w:rPr>
      </w:pPr>
      <w:r w:rsidRPr="00FA3758">
        <w:rPr>
          <w:rStyle w:val="a4"/>
          <w:color w:val="002060"/>
          <w:sz w:val="20"/>
          <w:szCs w:val="20"/>
        </w:rPr>
        <w:t>Режим работы:</w:t>
      </w:r>
      <w:r w:rsidRPr="00FA3758">
        <w:rPr>
          <w:rStyle w:val="apple-converted-space"/>
          <w:color w:val="002060"/>
          <w:sz w:val="20"/>
          <w:szCs w:val="20"/>
        </w:rPr>
        <w:t> </w:t>
      </w:r>
      <w:proofErr w:type="spellStart"/>
      <w:proofErr w:type="gramStart"/>
      <w:r w:rsidRPr="00FA3758">
        <w:rPr>
          <w:color w:val="002060"/>
          <w:sz w:val="20"/>
          <w:szCs w:val="20"/>
        </w:rPr>
        <w:t>пн</w:t>
      </w:r>
      <w:proofErr w:type="spellEnd"/>
      <w:proofErr w:type="gramEnd"/>
      <w:r w:rsidRPr="00FA3758">
        <w:rPr>
          <w:color w:val="002060"/>
          <w:sz w:val="20"/>
          <w:szCs w:val="20"/>
        </w:rPr>
        <w:t xml:space="preserve"> – </w:t>
      </w:r>
      <w:proofErr w:type="spellStart"/>
      <w:r w:rsidRPr="00FA3758">
        <w:rPr>
          <w:color w:val="002060"/>
          <w:sz w:val="20"/>
          <w:szCs w:val="20"/>
        </w:rPr>
        <w:t>чт</w:t>
      </w:r>
      <w:proofErr w:type="spellEnd"/>
      <w:r w:rsidRPr="00FA3758">
        <w:rPr>
          <w:color w:val="002060"/>
          <w:sz w:val="20"/>
          <w:szCs w:val="20"/>
        </w:rPr>
        <w:t xml:space="preserve">: с 8:00 до 17:00; обеденный перерыв с 12:00 до 12:40; </w:t>
      </w:r>
      <w:proofErr w:type="spellStart"/>
      <w:r w:rsidRPr="00FA3758">
        <w:rPr>
          <w:color w:val="002060"/>
          <w:sz w:val="20"/>
          <w:szCs w:val="20"/>
        </w:rPr>
        <w:t>пт</w:t>
      </w:r>
      <w:proofErr w:type="spellEnd"/>
      <w:r w:rsidRPr="00FA3758">
        <w:rPr>
          <w:color w:val="002060"/>
          <w:sz w:val="20"/>
          <w:szCs w:val="20"/>
        </w:rPr>
        <w:t xml:space="preserve">: с 8:00 до 15:00 обеденный перерыв с 12:00 до 12:40. </w:t>
      </w:r>
      <w:proofErr w:type="spellStart"/>
      <w:r w:rsidRPr="00FA3758">
        <w:rPr>
          <w:color w:val="002060"/>
          <w:sz w:val="20"/>
          <w:szCs w:val="20"/>
        </w:rPr>
        <w:t>сб</w:t>
      </w:r>
      <w:proofErr w:type="spellEnd"/>
      <w:r w:rsidRPr="00FA3758">
        <w:rPr>
          <w:color w:val="002060"/>
          <w:sz w:val="20"/>
          <w:szCs w:val="20"/>
        </w:rPr>
        <w:t xml:space="preserve">, </w:t>
      </w:r>
      <w:proofErr w:type="spellStart"/>
      <w:r w:rsidRPr="00FA3758">
        <w:rPr>
          <w:color w:val="002060"/>
          <w:sz w:val="20"/>
          <w:szCs w:val="20"/>
        </w:rPr>
        <w:t>вс</w:t>
      </w:r>
      <w:proofErr w:type="spellEnd"/>
      <w:r w:rsidRPr="00FA3758">
        <w:rPr>
          <w:color w:val="002060"/>
          <w:sz w:val="20"/>
          <w:szCs w:val="20"/>
        </w:rPr>
        <w:t xml:space="preserve"> – выходные дни.</w:t>
      </w:r>
      <w:r>
        <w:rPr>
          <w:color w:val="002060"/>
          <w:sz w:val="20"/>
          <w:szCs w:val="20"/>
        </w:rPr>
        <w:t xml:space="preserve"> </w:t>
      </w:r>
    </w:p>
    <w:p w:rsidR="0030758F" w:rsidRPr="00655A19" w:rsidRDefault="0030758F" w:rsidP="0030758F">
      <w:pPr>
        <w:pStyle w:val="a3"/>
        <w:shd w:val="clear" w:color="auto" w:fill="FFFFFF"/>
        <w:spacing w:before="0" w:beforeAutospacing="0" w:after="150" w:afterAutospacing="0"/>
        <w:jc w:val="both"/>
        <w:rPr>
          <w:color w:val="C00000"/>
          <w:sz w:val="20"/>
          <w:szCs w:val="20"/>
        </w:rPr>
      </w:pPr>
      <w:r w:rsidRPr="00FA3758">
        <w:rPr>
          <w:rStyle w:val="a4"/>
          <w:color w:val="002060"/>
          <w:sz w:val="20"/>
          <w:szCs w:val="20"/>
        </w:rPr>
        <w:t>Телефон:</w:t>
      </w:r>
      <w:r w:rsidRPr="00FA3758">
        <w:rPr>
          <w:rStyle w:val="apple-converted-space"/>
          <w:color w:val="002060"/>
          <w:sz w:val="20"/>
          <w:szCs w:val="20"/>
        </w:rPr>
        <w:t> </w:t>
      </w:r>
      <w:r w:rsidR="00CD4789">
        <w:rPr>
          <w:b/>
          <w:color w:val="C00000"/>
          <w:sz w:val="20"/>
          <w:szCs w:val="20"/>
        </w:rPr>
        <w:t>+7 (391) 220-60-98</w:t>
      </w:r>
      <w:bookmarkStart w:id="1" w:name="_GoBack"/>
      <w:bookmarkEnd w:id="1"/>
      <w:r>
        <w:rPr>
          <w:color w:val="C00000"/>
          <w:sz w:val="20"/>
          <w:szCs w:val="20"/>
        </w:rPr>
        <w:t xml:space="preserve"> </w:t>
      </w:r>
      <w:r w:rsidRPr="00FA3758">
        <w:rPr>
          <w:rStyle w:val="a4"/>
          <w:color w:val="002060"/>
          <w:sz w:val="20"/>
          <w:szCs w:val="20"/>
        </w:rPr>
        <w:t>E-</w:t>
      </w:r>
      <w:proofErr w:type="spellStart"/>
      <w:r w:rsidRPr="00FA3758">
        <w:rPr>
          <w:rStyle w:val="a4"/>
          <w:color w:val="002060"/>
          <w:sz w:val="20"/>
          <w:szCs w:val="20"/>
        </w:rPr>
        <w:t>mail</w:t>
      </w:r>
      <w:proofErr w:type="spellEnd"/>
      <w:r w:rsidRPr="00FA3758">
        <w:rPr>
          <w:rStyle w:val="a4"/>
          <w:color w:val="002060"/>
          <w:sz w:val="20"/>
          <w:szCs w:val="20"/>
        </w:rPr>
        <w:t>:</w:t>
      </w:r>
      <w:r w:rsidRPr="00FA3758">
        <w:rPr>
          <w:color w:val="002060"/>
          <w:sz w:val="20"/>
          <w:szCs w:val="20"/>
        </w:rPr>
        <w:t> </w:t>
      </w:r>
      <w:r w:rsidRPr="00FA3758">
        <w:rPr>
          <w:rStyle w:val="apple-converted-space"/>
          <w:color w:val="002060"/>
          <w:sz w:val="20"/>
          <w:szCs w:val="20"/>
        </w:rPr>
        <w:t> </w:t>
      </w:r>
      <w:hyperlink r:id="rId9" w:history="1">
        <w:r w:rsidRPr="00FA3758">
          <w:rPr>
            <w:rStyle w:val="a5"/>
            <w:color w:val="002060"/>
            <w:sz w:val="20"/>
            <w:szCs w:val="20"/>
          </w:rPr>
          <w:t>ckp-krsk@rtrn.ru</w:t>
        </w:r>
      </w:hyperlink>
      <w:r w:rsidRPr="00FA3758">
        <w:rPr>
          <w:color w:val="002060"/>
          <w:sz w:val="20"/>
          <w:szCs w:val="20"/>
        </w:rPr>
        <w:t>.</w:t>
      </w:r>
    </w:p>
    <w:p w:rsidR="003A2BCD" w:rsidRDefault="0030758F" w:rsidP="003A2BCD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2060"/>
          <w:sz w:val="20"/>
          <w:szCs w:val="20"/>
        </w:rPr>
      </w:pPr>
      <w:r w:rsidRPr="00FA3758">
        <w:rPr>
          <w:color w:val="002060"/>
          <w:sz w:val="20"/>
          <w:szCs w:val="20"/>
        </w:rPr>
        <w:t>Телефон круглосуточной «горячей линии»:</w:t>
      </w:r>
      <w:r w:rsidRPr="00FA3758">
        <w:rPr>
          <w:rStyle w:val="apple-converted-space"/>
          <w:color w:val="002060"/>
          <w:sz w:val="20"/>
          <w:szCs w:val="20"/>
        </w:rPr>
        <w:t> </w:t>
      </w:r>
    </w:p>
    <w:p w:rsidR="00655A19" w:rsidRDefault="0030758F" w:rsidP="00655A19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002060"/>
          <w:sz w:val="20"/>
          <w:szCs w:val="20"/>
        </w:rPr>
      </w:pPr>
      <w:r w:rsidRPr="00FA3758">
        <w:rPr>
          <w:rStyle w:val="a4"/>
          <w:color w:val="C00000"/>
          <w:sz w:val="20"/>
          <w:szCs w:val="20"/>
        </w:rPr>
        <w:t>8 (800) 220-20-02</w:t>
      </w:r>
      <w:r w:rsidRPr="00FA3758">
        <w:rPr>
          <w:rStyle w:val="a4"/>
          <w:color w:val="002060"/>
          <w:sz w:val="20"/>
          <w:szCs w:val="20"/>
        </w:rPr>
        <w:t xml:space="preserve"> (звонок по России бесплатный)</w:t>
      </w:r>
      <w:r w:rsidR="00765BFC">
        <w:rPr>
          <w:rStyle w:val="a4"/>
          <w:color w:val="002060"/>
          <w:sz w:val="20"/>
          <w:szCs w:val="20"/>
        </w:rPr>
        <w:t xml:space="preserve">. </w:t>
      </w:r>
    </w:p>
    <w:p w:rsidR="003A3A25" w:rsidRPr="00CD4789" w:rsidRDefault="00F4084D" w:rsidP="00655A1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  <w:lang w:val="en-US"/>
        </w:rPr>
        <w:t>www</w:t>
      </w:r>
      <w:r w:rsidRPr="00CD4789">
        <w:rPr>
          <w:b/>
          <w:color w:val="002060"/>
          <w:sz w:val="20"/>
          <w:szCs w:val="20"/>
        </w:rPr>
        <w:t>.</w:t>
      </w:r>
      <w:r>
        <w:rPr>
          <w:b/>
          <w:color w:val="002060"/>
          <w:sz w:val="20"/>
          <w:szCs w:val="20"/>
        </w:rPr>
        <w:t>krasnoyarsk.rtrs.ru</w:t>
      </w:r>
    </w:p>
    <w:p w:rsidR="00FF4B80" w:rsidRPr="003A3A25" w:rsidRDefault="00FF4B80" w:rsidP="00FF4B80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  <w:shd w:val="clear" w:color="auto" w:fill="FFFFFF"/>
        </w:rPr>
      </w:pPr>
      <w:r w:rsidRPr="003A3A25">
        <w:rPr>
          <w:rFonts w:ascii="Times New Roman" w:hAnsi="Times New Roman" w:cs="Times New Roman"/>
          <w:b/>
          <w:color w:val="C00000"/>
          <w:sz w:val="20"/>
          <w:szCs w:val="20"/>
          <w:shd w:val="clear" w:color="auto" w:fill="FFFFFF"/>
        </w:rPr>
        <w:t>Цифровое эфирное телевещание на территории РФ ведется в тестовом режиме. Отрабатывается эксплуатационная надежность передающих цифровых комплексов. Поэтому возможны перерывы в эфирной трансляции пакетов цифровых телеканалов.</w:t>
      </w:r>
    </w:p>
    <w:p w:rsidR="0030758F" w:rsidRDefault="00655A19" w:rsidP="00FF4B8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ab/>
      </w:r>
      <w:r>
        <w:rPr>
          <w:color w:val="002060"/>
          <w:sz w:val="20"/>
          <w:szCs w:val="20"/>
        </w:rPr>
        <w:tab/>
        <w:t xml:space="preserve"> </w:t>
      </w:r>
      <w:r w:rsidR="00FF4B80">
        <w:rPr>
          <w:noProof/>
          <w:color w:val="002060"/>
          <w:sz w:val="20"/>
          <w:szCs w:val="20"/>
        </w:rPr>
        <w:drawing>
          <wp:inline distT="0" distB="0" distL="0" distR="0" wp14:anchorId="050730AB" wp14:editId="7FE2CD1C">
            <wp:extent cx="1514475" cy="1062393"/>
            <wp:effectExtent l="0" t="0" r="0" b="0"/>
            <wp:docPr id="17" name="Рисунок 17" descr="C:\Users\ermolaeva\AppData\Local\Microsoft\Windows\INetCache\Content.Word\Баб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rmolaeva\AppData\Local\Microsoft\Windows\INetCache\Content.Word\Бабочк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6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B80" w:rsidRDefault="00FF4B80" w:rsidP="00FF4B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bookmarkStart w:id="2" w:name="top_antenna"/>
    </w:p>
    <w:p w:rsidR="0030758F" w:rsidRPr="00FF4B80" w:rsidRDefault="000059D1" w:rsidP="00FF4B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AE3A5D5" wp14:editId="4A5D9D31">
            <wp:simplePos x="0" y="0"/>
            <wp:positionH relativeFrom="column">
              <wp:posOffset>2419350</wp:posOffset>
            </wp:positionH>
            <wp:positionV relativeFrom="paragraph">
              <wp:posOffset>73660</wp:posOffset>
            </wp:positionV>
            <wp:extent cx="796925" cy="598170"/>
            <wp:effectExtent l="0" t="0" r="3175" b="0"/>
            <wp:wrapThrough wrapText="bothSides">
              <wp:wrapPolygon edited="0">
                <wp:start x="0" y="0"/>
                <wp:lineTo x="0" y="20637"/>
                <wp:lineTo x="21170" y="20637"/>
                <wp:lineTo x="21170" y="0"/>
                <wp:lineTo x="0" y="0"/>
              </wp:wrapPolygon>
            </wp:wrapThrough>
            <wp:docPr id="1" name="Рисунок 1" descr="C:\Users\kstepanov\Documents\532\DESIGN\!RTRN\Logo\Log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stepanov\Documents\532\DESIGN\!RTRN\Logo\Logo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9D3" w:rsidRPr="00FA3758" w:rsidRDefault="00B149D3" w:rsidP="003075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>Как выбрать ТВ антенн</w:t>
      </w:r>
      <w:bookmarkStart w:id="3" w:name="klass"/>
      <w:bookmarkEnd w:id="2"/>
      <w:r w:rsidRPr="00FA3758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>у</w:t>
      </w:r>
    </w:p>
    <w:p w:rsidR="00FF4B80" w:rsidRDefault="00FF4B80" w:rsidP="0030758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</w:p>
    <w:p w:rsidR="00B149D3" w:rsidRPr="00FA3758" w:rsidRDefault="00B149D3" w:rsidP="0030758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Классификация антенн</w:t>
      </w:r>
      <w:bookmarkEnd w:id="3"/>
    </w:p>
    <w:p w:rsidR="00B149D3" w:rsidRPr="00FA3758" w:rsidRDefault="00B149D3" w:rsidP="00307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i/>
          <w:iCs/>
          <w:color w:val="002060"/>
          <w:sz w:val="20"/>
          <w:szCs w:val="20"/>
          <w:lang w:eastAsia="ru-RU"/>
        </w:rPr>
        <w:t>Телевизионные антенны условно делятся по месту установки, типу усиления сигнала, диапазону принимаемых частот</w:t>
      </w: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.</w:t>
      </w:r>
    </w:p>
    <w:p w:rsidR="00B149D3" w:rsidRPr="00FA3758" w:rsidRDefault="00B149D3" w:rsidP="0030758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0758F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>По месту установки</w:t>
      </w: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— комнатные и наружные.</w:t>
      </w:r>
    </w:p>
    <w:p w:rsidR="00B149D3" w:rsidRPr="00FA3758" w:rsidRDefault="00B149D3" w:rsidP="0030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Комнатные антенны</w:t>
      </w: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 устанавливаются внутри помещения. Прием на комнатную антенну возможен только там, где уровень ТВ-сигнала достаточно высокий — такие места называют зонами уверенного приема. В действительности таких зон не так уж и много. Не очень много шансов получить с помощью комнатной антенны качественную «картинку» в деревне, на даче и других удаленных от ретранслятора местах. Конечно, хочется обойтись симпатичной изящной конструкцией, а не лазить по крышам и балконам, но законы физики </w:t>
      </w:r>
      <w:proofErr w:type="gramStart"/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обойти</w:t>
      </w:r>
      <w:proofErr w:type="gramEnd"/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никак не получится.</w:t>
      </w:r>
    </w:p>
    <w:p w:rsidR="00B149D3" w:rsidRDefault="00B149D3" w:rsidP="0030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noProof/>
          <w:color w:val="002060"/>
          <w:sz w:val="20"/>
          <w:szCs w:val="20"/>
          <w:lang w:eastAsia="ru-RU"/>
        </w:rPr>
        <w:drawing>
          <wp:inline distT="0" distB="0" distL="0" distR="0" wp14:anchorId="38378718" wp14:editId="4546680E">
            <wp:extent cx="322017" cy="500184"/>
            <wp:effectExtent l="0" t="0" r="1905" b="0"/>
            <wp:docPr id="15" name="Рисунок 15" descr="http://rtrs.ru/files/70/27/7027da78f158ca9fa9325ad8a865f3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trs.ru/files/70/27/7027da78f158ca9fa9325ad8a865f3c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3" cy="50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             </w:t>
      </w:r>
      <w:r w:rsidRPr="00FA3758">
        <w:rPr>
          <w:rFonts w:ascii="Times New Roman" w:eastAsia="Times New Roman" w:hAnsi="Times New Roman" w:cs="Times New Roman"/>
          <w:noProof/>
          <w:color w:val="002060"/>
          <w:sz w:val="20"/>
          <w:szCs w:val="20"/>
          <w:lang w:eastAsia="ru-RU"/>
        </w:rPr>
        <w:drawing>
          <wp:inline distT="0" distB="0" distL="0" distR="0" wp14:anchorId="3912ADBD" wp14:editId="1C9FFE89">
            <wp:extent cx="404314" cy="500184"/>
            <wp:effectExtent l="0" t="0" r="0" b="0"/>
            <wp:docPr id="14" name="Рисунок 14" descr="http://rtrs.ru/files/aa/19/aa1927d614d8faa09f0ac85091aec4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trs.ru/files/aa/19/aa1927d614d8faa09f0ac85091aec40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8" cy="50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        </w:t>
      </w:r>
    </w:p>
    <w:p w:rsidR="00B149D3" w:rsidRPr="00765BFC" w:rsidRDefault="00B149D3" w:rsidP="00307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18"/>
          <w:szCs w:val="18"/>
          <w:lang w:eastAsia="ru-RU"/>
        </w:rPr>
      </w:pPr>
      <w:r w:rsidRPr="00765BFC">
        <w:rPr>
          <w:rFonts w:ascii="Times New Roman" w:eastAsia="Times New Roman" w:hAnsi="Times New Roman" w:cs="Times New Roman"/>
          <w:b/>
          <w:bCs/>
          <w:i/>
          <w:color w:val="002060"/>
          <w:sz w:val="18"/>
          <w:szCs w:val="18"/>
          <w:lang w:eastAsia="ru-RU"/>
        </w:rPr>
        <w:t>Внимание: утверждение, что комнатная антенна будет хорошо принимать сигналы в любой комнате, в корне ошибочно! Каждый случай следует рассматривать отдельно и подбирать подходящую антенну.</w:t>
      </w:r>
    </w:p>
    <w:p w:rsidR="00B149D3" w:rsidRPr="00FA3758" w:rsidRDefault="00B149D3" w:rsidP="00765BFC">
      <w:pPr>
        <w:shd w:val="clear" w:color="auto" w:fill="FFFFFF"/>
        <w:spacing w:before="240" w:after="15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Наружные антенны</w:t>
      </w: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 имеют лучшие параметры и могут применяться в большинстве мест, включая загородные дома и д</w:t>
      </w:r>
      <w: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ачи. Установка наружной антенны </w:t>
      </w: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требует существенных усилий и некоторого опыта, но может обеспечить лучшее качество приема!</w:t>
      </w:r>
    </w:p>
    <w:p w:rsidR="00B149D3" w:rsidRDefault="00B149D3" w:rsidP="0030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 </w:t>
      </w:r>
      <w:r w:rsidRPr="00FA3758">
        <w:rPr>
          <w:rFonts w:ascii="Times New Roman" w:eastAsia="Times New Roman" w:hAnsi="Times New Roman" w:cs="Times New Roman"/>
          <w:noProof/>
          <w:color w:val="002060"/>
          <w:sz w:val="20"/>
          <w:szCs w:val="20"/>
          <w:lang w:eastAsia="ru-RU"/>
        </w:rPr>
        <w:drawing>
          <wp:inline distT="0" distB="0" distL="0" distR="0" wp14:anchorId="40F47D33" wp14:editId="7E73E68A">
            <wp:extent cx="788014" cy="452139"/>
            <wp:effectExtent l="0" t="0" r="0" b="5080"/>
            <wp:docPr id="13" name="Рисунок 13" descr="http://rtrs.ru/files/bc/a4/bca43c6bc34ecbc1bc2a06dce175ed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trs.ru/files/bc/a4/bca43c6bc34ecbc1bc2a06dce175ed8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77" cy="45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758">
        <w:rPr>
          <w:rFonts w:ascii="Times New Roman" w:eastAsia="Times New Roman" w:hAnsi="Times New Roman" w:cs="Times New Roman"/>
          <w:noProof/>
          <w:color w:val="002060"/>
          <w:sz w:val="20"/>
          <w:szCs w:val="20"/>
          <w:lang w:eastAsia="ru-RU"/>
        </w:rPr>
        <w:drawing>
          <wp:inline distT="0" distB="0" distL="0" distR="0" wp14:anchorId="3F60343E" wp14:editId="68C10EF4">
            <wp:extent cx="500185" cy="363468"/>
            <wp:effectExtent l="0" t="0" r="0" b="0"/>
            <wp:docPr id="12" name="Рисунок 12" descr="http://rtrs.ru/files/68/d0/68d0e47438c1cc88727b7b0923c89d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trs.ru/files/68/d0/68d0e47438c1cc88727b7b0923c89d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91" cy="36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758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 </w:t>
      </w:r>
    </w:p>
    <w:p w:rsidR="00B149D3" w:rsidRPr="00765BFC" w:rsidRDefault="00B149D3" w:rsidP="003075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18"/>
          <w:szCs w:val="18"/>
          <w:lang w:eastAsia="ru-RU"/>
        </w:rPr>
      </w:pPr>
      <w:r w:rsidRPr="00765BFC">
        <w:rPr>
          <w:rFonts w:ascii="Times New Roman" w:eastAsia="Times New Roman" w:hAnsi="Times New Roman" w:cs="Times New Roman"/>
          <w:b/>
          <w:bCs/>
          <w:i/>
          <w:color w:val="002060"/>
          <w:sz w:val="18"/>
          <w:szCs w:val="18"/>
          <w:lang w:eastAsia="ru-RU"/>
        </w:rPr>
        <w:t xml:space="preserve">При выборе приемной антенны необходимо учитывать: насколько она удалена от ретранслятора, какова мощность передатчика, плотность застройки и ландшафт, на каком этаже вы живете и куда выходят окна, каков уровень промышленных и бытовых помех. Чем </w:t>
      </w:r>
      <w:r w:rsidRPr="00765BFC">
        <w:rPr>
          <w:rFonts w:ascii="Times New Roman" w:eastAsia="Times New Roman" w:hAnsi="Times New Roman" w:cs="Times New Roman"/>
          <w:b/>
          <w:bCs/>
          <w:i/>
          <w:color w:val="002060"/>
          <w:sz w:val="18"/>
          <w:szCs w:val="18"/>
          <w:lang w:eastAsia="ru-RU"/>
        </w:rPr>
        <w:lastRenderedPageBreak/>
        <w:t>ближе приемная антенна к передающей станции, тем качественнее приём.</w:t>
      </w:r>
    </w:p>
    <w:p w:rsidR="00B149D3" w:rsidRPr="0030758F" w:rsidRDefault="00B149D3" w:rsidP="0030758F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0758F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>По типу усиления сигнала</w:t>
      </w:r>
      <w:r w:rsidRPr="0030758F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— пассивные, активные и направленные с высоким коэффициентом усиления.</w:t>
      </w:r>
    </w:p>
    <w:p w:rsidR="00B149D3" w:rsidRPr="00FA3758" w:rsidRDefault="00B149D3" w:rsidP="00307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Пассивные антенны</w:t>
      </w: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 принимают и усиливают сигнал за счет своей конструкции (геометрии). Они не подключаются к электрической сети и не имеют активных элементов усиления: транзисторов, микросхем или других электронных компонентов. Таким образом, пассивная антенна не вносит собственных помех и шумов (которые неминуемо производятся различными электронными компонентами) в принимаемый сигнал. В</w:t>
      </w:r>
      <w:r w:rsidRPr="00B149D3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то же время, в некоторых ситуациях ее собственных возможностей не хватает для качественного приема.</w:t>
      </w:r>
    </w:p>
    <w:p w:rsidR="00B149D3" w:rsidRDefault="00B149D3" w:rsidP="0030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noProof/>
          <w:color w:val="002060"/>
          <w:sz w:val="20"/>
          <w:szCs w:val="20"/>
          <w:lang w:eastAsia="ru-RU"/>
        </w:rPr>
        <w:drawing>
          <wp:inline distT="0" distB="0" distL="0" distR="0" wp14:anchorId="51679E13" wp14:editId="0F282D46">
            <wp:extent cx="1049930" cy="578338"/>
            <wp:effectExtent l="0" t="0" r="0" b="0"/>
            <wp:docPr id="11" name="Рисунок 11" descr="http://rtrs.ru/files/36/67/366733acd5aec5426dc6a4ad3ccea6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trs.ru/files/36/67/366733acd5aec5426dc6a4ad3ccea6f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99" cy="58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9D3" w:rsidRPr="00FA3758" w:rsidRDefault="00B149D3" w:rsidP="0030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Пассивная </w:t>
      </w:r>
      <w:proofErr w:type="spellStart"/>
      <w:r w:rsidRPr="00FA3758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малогарабитная</w:t>
      </w:r>
      <w:proofErr w:type="spellEnd"/>
      <w:r w:rsidRPr="00FA3758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 комнатная антенна</w:t>
      </w: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 подойдет для  приема сигнала на небольшом расстоянии от передающей башни, в условиях малоэтажной застройки, на высоте более 10 метров.</w:t>
      </w:r>
    </w:p>
    <w:p w:rsidR="00B149D3" w:rsidRPr="00FA3758" w:rsidRDefault="00B149D3" w:rsidP="0030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noProof/>
          <w:color w:val="002060"/>
          <w:sz w:val="20"/>
          <w:szCs w:val="20"/>
          <w:lang w:eastAsia="ru-RU"/>
        </w:rPr>
        <w:drawing>
          <wp:inline distT="0" distB="0" distL="0" distR="0" wp14:anchorId="135D9F43" wp14:editId="09B39619">
            <wp:extent cx="1078523" cy="658503"/>
            <wp:effectExtent l="0" t="0" r="7620" b="8255"/>
            <wp:docPr id="10" name="Рисунок 10" descr="http://rtrs.ru/files/d1/0a/d10a38201a039a92bb38244c4eb63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trs.ru/files/d1/0a/d10a38201a039a92bb38244c4eb6337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368" cy="67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 </w:t>
      </w:r>
    </w:p>
    <w:p w:rsidR="00B149D3" w:rsidRPr="00FA3758" w:rsidRDefault="00B149D3" w:rsidP="0030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Активные антенны</w:t>
      </w: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 усиливают принимаемый сигнал не только за счет особенностей конструкции, но и с помощью электронного усилителя, которым они оснащены. Усилитель может быть смонтирован внутри корпуса антенны или отдельно от него. Питание осуществляется от бытовой электросети с помощью адаптера (блока питания).</w:t>
      </w:r>
    </w:p>
    <w:p w:rsidR="00B149D3" w:rsidRDefault="00B149D3" w:rsidP="0030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noProof/>
          <w:color w:val="002060"/>
          <w:sz w:val="20"/>
          <w:szCs w:val="20"/>
          <w:lang w:eastAsia="ru-RU"/>
        </w:rPr>
        <w:drawing>
          <wp:inline distT="0" distB="0" distL="0" distR="0" wp14:anchorId="4991FEDE" wp14:editId="00EB76ED">
            <wp:extent cx="1664677" cy="548854"/>
            <wp:effectExtent l="0" t="0" r="0" b="3810"/>
            <wp:docPr id="9" name="Рисунок 9" descr="http://rtrs.ru/files/41/cf/41cf3ff86e06c66efa4cbe37612bcf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trs.ru/files/41/cf/41cf3ff86e06c66efa4cbe37612bcf2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241" cy="55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9D3" w:rsidRPr="00FA3758" w:rsidRDefault="00B149D3" w:rsidP="00307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Направленные антенны с высоким коэффициентом усиления</w:t>
      </w: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 подойдут для приема цифрового эфирного </w:t>
      </w: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lastRenderedPageBreak/>
        <w:t>телевидения сельской местности при значительном удалении от передающего телецентра.</w:t>
      </w:r>
    </w:p>
    <w:p w:rsidR="00B149D3" w:rsidRDefault="00B149D3" w:rsidP="003075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   </w:t>
      </w:r>
      <w:r w:rsidRPr="00FA3758">
        <w:rPr>
          <w:rFonts w:ascii="Times New Roman" w:eastAsia="Times New Roman" w:hAnsi="Times New Roman" w:cs="Times New Roman"/>
          <w:noProof/>
          <w:color w:val="002060"/>
          <w:sz w:val="20"/>
          <w:szCs w:val="20"/>
          <w:lang w:eastAsia="ru-RU"/>
        </w:rPr>
        <w:drawing>
          <wp:inline distT="0" distB="0" distL="0" distR="0" wp14:anchorId="643E0144" wp14:editId="39C37D20">
            <wp:extent cx="955206" cy="453292"/>
            <wp:effectExtent l="0" t="0" r="0" b="4445"/>
            <wp:docPr id="8" name="Рисунок 8" descr="http://rtrs.ru/files/9b/3c/9b3cb63471a2c9f17511a60d4606fa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trs.ru/files/9b/3c/9b3cb63471a2c9f17511a60d4606fa9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3999" cy="45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         </w:t>
      </w:r>
      <w:r w:rsidRPr="00FA3758">
        <w:rPr>
          <w:rFonts w:ascii="Times New Roman" w:eastAsia="Times New Roman" w:hAnsi="Times New Roman" w:cs="Times New Roman"/>
          <w:noProof/>
          <w:color w:val="002060"/>
          <w:sz w:val="20"/>
          <w:szCs w:val="20"/>
          <w:lang w:eastAsia="ru-RU"/>
        </w:rPr>
        <w:drawing>
          <wp:inline distT="0" distB="0" distL="0" distR="0" wp14:anchorId="1BA3F763" wp14:editId="7C5664BB">
            <wp:extent cx="898769" cy="499468"/>
            <wp:effectExtent l="0" t="0" r="0" b="0"/>
            <wp:docPr id="7" name="Рисунок 7" descr="http://rtrs.ru/files/4c/7e/4c7e3daf0e5040cc28689611ee81a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trs.ru/files/4c/7e/4c7e3daf0e5040cc28689611ee81adad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78" cy="50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     </w:t>
      </w:r>
    </w:p>
    <w:p w:rsidR="00B149D3" w:rsidRPr="00765BFC" w:rsidRDefault="00B149D3" w:rsidP="003A2BC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18"/>
          <w:szCs w:val="18"/>
          <w:lang w:eastAsia="ru-RU"/>
        </w:rPr>
      </w:pPr>
      <w:r w:rsidRPr="00765BFC">
        <w:rPr>
          <w:rFonts w:ascii="Times New Roman" w:eastAsia="Times New Roman" w:hAnsi="Times New Roman" w:cs="Times New Roman"/>
          <w:b/>
          <w:bCs/>
          <w:i/>
          <w:color w:val="002060"/>
          <w:sz w:val="18"/>
          <w:szCs w:val="18"/>
          <w:lang w:eastAsia="ru-RU"/>
        </w:rPr>
        <w:t xml:space="preserve">Следует помнить, что усилитель является источником собственных шумов. В некоторых случаях в </w:t>
      </w:r>
      <w:proofErr w:type="gramStart"/>
      <w:r w:rsidRPr="00765BFC">
        <w:rPr>
          <w:rFonts w:ascii="Times New Roman" w:eastAsia="Times New Roman" w:hAnsi="Times New Roman" w:cs="Times New Roman"/>
          <w:b/>
          <w:bCs/>
          <w:i/>
          <w:color w:val="002060"/>
          <w:sz w:val="18"/>
          <w:szCs w:val="18"/>
          <w:lang w:eastAsia="ru-RU"/>
        </w:rPr>
        <w:t>принимаемом</w:t>
      </w:r>
      <w:proofErr w:type="gramEnd"/>
      <w:r w:rsidRPr="00765BFC">
        <w:rPr>
          <w:rFonts w:ascii="Times New Roman" w:eastAsia="Times New Roman" w:hAnsi="Times New Roman" w:cs="Times New Roman"/>
          <w:b/>
          <w:bCs/>
          <w:i/>
          <w:color w:val="002060"/>
          <w:sz w:val="18"/>
          <w:szCs w:val="18"/>
          <w:lang w:eastAsia="ru-RU"/>
        </w:rPr>
        <w:t xml:space="preserve"> телесигнале могут возникать помехи и искажения, например:</w:t>
      </w:r>
    </w:p>
    <w:p w:rsidR="00B149D3" w:rsidRPr="00765BFC" w:rsidRDefault="00B149D3" w:rsidP="003075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18"/>
          <w:szCs w:val="18"/>
          <w:lang w:eastAsia="ru-RU"/>
        </w:rPr>
      </w:pPr>
      <w:r w:rsidRPr="00765BFC">
        <w:rPr>
          <w:rFonts w:ascii="Times New Roman" w:eastAsia="Times New Roman" w:hAnsi="Times New Roman" w:cs="Times New Roman"/>
          <w:b/>
          <w:bCs/>
          <w:i/>
          <w:color w:val="002060"/>
          <w:sz w:val="18"/>
          <w:szCs w:val="18"/>
          <w:lang w:eastAsia="ru-RU"/>
        </w:rPr>
        <w:t>- при использовании активной антенны в зоне и без того уверенного телеприема,</w:t>
      </w:r>
    </w:p>
    <w:p w:rsidR="00B149D3" w:rsidRPr="00765BFC" w:rsidRDefault="00B149D3" w:rsidP="003075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18"/>
          <w:szCs w:val="18"/>
          <w:lang w:eastAsia="ru-RU"/>
        </w:rPr>
      </w:pPr>
      <w:r w:rsidRPr="00765BFC">
        <w:rPr>
          <w:rFonts w:ascii="Times New Roman" w:eastAsia="Times New Roman" w:hAnsi="Times New Roman" w:cs="Times New Roman"/>
          <w:b/>
          <w:bCs/>
          <w:i/>
          <w:color w:val="002060"/>
          <w:sz w:val="18"/>
          <w:szCs w:val="18"/>
          <w:lang w:eastAsia="ru-RU"/>
        </w:rPr>
        <w:t>- при неправильном выборе усилителя с очень высоким усилением (это тот случай, когда все хорошо в меру!),</w:t>
      </w:r>
    </w:p>
    <w:p w:rsidR="00B149D3" w:rsidRPr="00765BFC" w:rsidRDefault="00B149D3" w:rsidP="0030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18"/>
          <w:szCs w:val="18"/>
          <w:lang w:eastAsia="ru-RU"/>
        </w:rPr>
      </w:pPr>
      <w:r w:rsidRPr="00765BFC">
        <w:rPr>
          <w:rFonts w:ascii="Times New Roman" w:eastAsia="Times New Roman" w:hAnsi="Times New Roman" w:cs="Times New Roman"/>
          <w:b/>
          <w:bCs/>
          <w:i/>
          <w:color w:val="002060"/>
          <w:sz w:val="18"/>
          <w:szCs w:val="18"/>
          <w:lang w:eastAsia="ru-RU"/>
        </w:rPr>
        <w:t>- при использовании низкокачественных усилителей неизвестных фирм и изготовителей.</w:t>
      </w:r>
    </w:p>
    <w:p w:rsidR="00B149D3" w:rsidRDefault="00B149D3" w:rsidP="0030758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0758F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>По принимаемым частотам</w:t>
      </w: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— </w:t>
      </w:r>
      <w:proofErr w:type="gramStart"/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канальные</w:t>
      </w:r>
      <w:proofErr w:type="gramEnd"/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, диапазонные и всеволновые.</w:t>
      </w:r>
    </w:p>
    <w:p w:rsidR="00B149D3" w:rsidRPr="00FD5D94" w:rsidRDefault="00B149D3" w:rsidP="00307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D5D94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Канальные антенны</w:t>
      </w:r>
      <w:r w:rsidRPr="00FD5D94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 предназначены для приема только отдельных частотных каналов, применяются в специальных условиях — для обычного телезрителя они практически не бывают нужны.</w:t>
      </w:r>
    </w:p>
    <w:p w:rsidR="00B149D3" w:rsidRDefault="00B149D3" w:rsidP="0030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noProof/>
          <w:color w:val="002060"/>
          <w:sz w:val="20"/>
          <w:szCs w:val="20"/>
          <w:lang w:eastAsia="ru-RU"/>
        </w:rPr>
        <w:drawing>
          <wp:inline distT="0" distB="0" distL="0" distR="0" wp14:anchorId="19635CFC" wp14:editId="13F2FD8D">
            <wp:extent cx="1156841" cy="617416"/>
            <wp:effectExtent l="0" t="0" r="5715" b="0"/>
            <wp:docPr id="6" name="Рисунок 6" descr="http://rtrs.ru/files/ed/aa/edaa74b10b768526617d6a3d87f32b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trs.ru/files/ed/aa/edaa74b10b768526617d6a3d87f32bd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502" cy="62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9D3" w:rsidRDefault="00B149D3" w:rsidP="0030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Диапазонные антенны</w:t>
      </w: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 используются там, где нужно принимать только МВ, или только ДМВ. В частности, для вещания цифрового эфирного телевидения в России применяется только ДМ</w:t>
      </w:r>
      <w:proofErr w:type="gramStart"/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В-</w:t>
      </w:r>
      <w:proofErr w:type="gramEnd"/>
      <w:r w:rsidRPr="00B149D3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диапазон. Если антенна приобретается только для приема цифрового ТВ, то достаточно антенны, работающей только в ДМВ-диапазоне.</w:t>
      </w:r>
    </w:p>
    <w:p w:rsidR="00B149D3" w:rsidRDefault="00B149D3" w:rsidP="0030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noProof/>
          <w:color w:val="002060"/>
          <w:sz w:val="20"/>
          <w:szCs w:val="20"/>
          <w:lang w:eastAsia="ru-RU"/>
        </w:rPr>
        <w:drawing>
          <wp:inline distT="0" distB="0" distL="0" distR="0" wp14:anchorId="6BF5C111" wp14:editId="4DFCA7E1">
            <wp:extent cx="1315770" cy="664308"/>
            <wp:effectExtent l="0" t="0" r="0" b="2540"/>
            <wp:docPr id="5" name="Рисунок 5" descr="http://rtrs.ru/files/86/5f/865f5f9a6591cc25e32a596ab7874c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trs.ru/files/86/5f/865f5f9a6591cc25e32a596ab7874cff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823" cy="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9D3" w:rsidRPr="00FA3758" w:rsidRDefault="0030758F" w:rsidP="0030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 xml:space="preserve">Всеволновые </w:t>
      </w:r>
      <w:r w:rsidR="00B149D3" w:rsidRPr="00FA3758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антенны</w:t>
      </w:r>
      <w:r w:rsidR="00B149D3"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 способны одновременно принимать сигналы обоих диапазонов: МВ и ДМВ. Чаще всего телезрители нуждаются именно в таких антеннах, потому как различные телеканалы в России транслируются как в МВ-диапазоне, так и в ДМВ-диапазоне.</w:t>
      </w:r>
    </w:p>
    <w:p w:rsidR="00B149D3" w:rsidRDefault="00B149D3" w:rsidP="0030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noProof/>
          <w:color w:val="002060"/>
          <w:sz w:val="20"/>
          <w:szCs w:val="20"/>
          <w:lang w:eastAsia="ru-RU"/>
        </w:rPr>
        <w:lastRenderedPageBreak/>
        <w:drawing>
          <wp:inline distT="0" distB="0" distL="0" distR="0" wp14:anchorId="70C14292" wp14:editId="4123C117">
            <wp:extent cx="1128015" cy="593970"/>
            <wp:effectExtent l="0" t="0" r="0" b="0"/>
            <wp:docPr id="4" name="Рисунок 4" descr="http://rtrs.ru/files/f5/2e/f52e0d2655d8c83dca3f4520e0c58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trs.ru/files/f5/2e/f52e0d2655d8c83dca3f4520e0c58e0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7" cy="59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9D3" w:rsidRPr="00FA3758" w:rsidRDefault="00B149D3" w:rsidP="00307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bookmarkStart w:id="4" w:name="specifications"/>
      <w:r w:rsidRPr="00FA3758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Технические характеристики антенн</w:t>
      </w:r>
      <w:bookmarkEnd w:id="4"/>
    </w:p>
    <w:p w:rsidR="00B149D3" w:rsidRDefault="00B149D3" w:rsidP="0030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Антенна, как и любое электронное устройство, обладает целым рядом параметров и технических характеристик. Часть из них описывается в паспорте изделия, часть — только в технических условиях. Вряд ли рядовому покупателю нужны все эти цифры. Наверное, единственная техническая характеристика, на которую стоит </w:t>
      </w:r>
      <w:proofErr w:type="gramStart"/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обратить внимание потребителю</w:t>
      </w:r>
      <w:proofErr w:type="gramEnd"/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— это усиление антенны или коэффициент усиления. Измеряется в </w:t>
      </w:r>
      <w:proofErr w:type="spellStart"/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децибеллах</w:t>
      </w:r>
      <w:proofErr w:type="spellEnd"/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(дБ). Чем выше значение — тем лучше способность антенны усилить ТВ-сигнал. Но не всегда большое усиление приведет к лучшему изображению. Усиление должно соответствовать месту установки антенны! Иногда недобросовестные производители или продавцы указывают на упаковке и в паспорте изделия заоблачные коэффициенты</w:t>
      </w:r>
      <w:r w:rsidRPr="00B149D3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усиления, не имеющие ничего общего с действительностью.</w:t>
      </w:r>
    </w:p>
    <w:p w:rsidR="00B149D3" w:rsidRPr="00765BFC" w:rsidRDefault="00B149D3" w:rsidP="0030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18"/>
          <w:szCs w:val="18"/>
          <w:lang w:eastAsia="ru-RU"/>
        </w:rPr>
      </w:pPr>
      <w:r w:rsidRPr="00765BFC">
        <w:rPr>
          <w:rFonts w:ascii="Times New Roman" w:eastAsia="Times New Roman" w:hAnsi="Times New Roman" w:cs="Times New Roman"/>
          <w:b/>
          <w:bCs/>
          <w:i/>
          <w:color w:val="002060"/>
          <w:sz w:val="18"/>
          <w:szCs w:val="18"/>
          <w:lang w:eastAsia="ru-RU"/>
        </w:rPr>
        <w:t>Внимание! Если на антенне указаны цифры выше 40–45 дБ — к такому изделию стоит относиться очень осторожно. Если вы видите 80, 90, 120 дБ — наверняка Вас вводят в заблуждение.</w:t>
      </w:r>
    </w:p>
    <w:p w:rsidR="00B149D3" w:rsidRPr="00FA3758" w:rsidRDefault="00B149D3" w:rsidP="00307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bookmarkStart w:id="5" w:name="configurations"/>
      <w:r w:rsidRPr="00FA3758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ru-RU"/>
        </w:rPr>
        <w:t>Сборка, установка и настройка</w:t>
      </w:r>
      <w:bookmarkEnd w:id="5"/>
    </w:p>
    <w:p w:rsidR="00B149D3" w:rsidRPr="00FA3758" w:rsidRDefault="00B149D3" w:rsidP="0030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FA375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Приобретение антенны — это еще не все, что нужно для качественного приема телевизионных сигналов. Антенну нужно правильно собрать, грамотно установить, подключить и настроить. Сборка обычно подробно описана в паспорте изделия или на упаковке. Внимательно прочтите инструкцию перед началом сборки, а лучше — до покупки! Обратите внимание на рекомендуемое место установки антенны и порядок подключения ее к телевизору для достижения наилучшего качества приема.</w:t>
      </w:r>
    </w:p>
    <w:p w:rsidR="00B149D3" w:rsidRDefault="00B149D3" w:rsidP="0030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2060"/>
          <w:sz w:val="18"/>
          <w:szCs w:val="18"/>
          <w:lang w:eastAsia="ru-RU"/>
        </w:rPr>
      </w:pPr>
      <w:r w:rsidRPr="0030758F">
        <w:rPr>
          <w:rFonts w:ascii="Times New Roman" w:eastAsia="Times New Roman" w:hAnsi="Times New Roman" w:cs="Times New Roman"/>
          <w:i/>
          <w:color w:val="002060"/>
          <w:sz w:val="20"/>
          <w:szCs w:val="20"/>
          <w:lang w:eastAsia="ru-RU"/>
        </w:rPr>
        <w:t> </w:t>
      </w:r>
      <w:r w:rsidRPr="00765BFC">
        <w:rPr>
          <w:rFonts w:ascii="Times New Roman" w:eastAsia="Times New Roman" w:hAnsi="Times New Roman" w:cs="Times New Roman"/>
          <w:b/>
          <w:bCs/>
          <w:i/>
          <w:color w:val="002060"/>
          <w:sz w:val="18"/>
          <w:szCs w:val="18"/>
          <w:lang w:eastAsia="ru-RU"/>
        </w:rPr>
        <w:t>Если в инструкции вы видите машинный перевод, ошибки и неточности, некачественные и непонятные иллюстрации — откажитесь от приобретения такой антенны!</w:t>
      </w:r>
    </w:p>
    <w:p w:rsidR="00655A19" w:rsidRDefault="00655A19" w:rsidP="0030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2060"/>
          <w:sz w:val="18"/>
          <w:szCs w:val="18"/>
          <w:lang w:eastAsia="ru-RU"/>
        </w:rPr>
      </w:pPr>
    </w:p>
    <w:p w:rsidR="00655A19" w:rsidRDefault="00655A19" w:rsidP="0030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2060"/>
          <w:sz w:val="18"/>
          <w:szCs w:val="18"/>
          <w:lang w:eastAsia="ru-RU"/>
        </w:rPr>
      </w:pPr>
    </w:p>
    <w:p w:rsidR="00655A19" w:rsidRPr="00765BFC" w:rsidRDefault="00655A19" w:rsidP="0030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18"/>
          <w:szCs w:val="18"/>
          <w:lang w:eastAsia="ru-RU"/>
        </w:rPr>
      </w:pPr>
    </w:p>
    <w:sectPr w:rsidR="00655A19" w:rsidRPr="00765BFC" w:rsidSect="00C9620D">
      <w:type w:val="continuous"/>
      <w:pgSz w:w="16838" w:h="11906" w:orient="landscape"/>
      <w:pgMar w:top="567" w:right="567" w:bottom="567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C68"/>
    <w:multiLevelType w:val="multilevel"/>
    <w:tmpl w:val="48AA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61ECC"/>
    <w:multiLevelType w:val="multilevel"/>
    <w:tmpl w:val="5CEE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BC6AB9"/>
    <w:multiLevelType w:val="multilevel"/>
    <w:tmpl w:val="F300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C519BA"/>
    <w:multiLevelType w:val="multilevel"/>
    <w:tmpl w:val="324A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1A2F8C"/>
    <w:multiLevelType w:val="multilevel"/>
    <w:tmpl w:val="8A62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401074"/>
    <w:multiLevelType w:val="hybridMultilevel"/>
    <w:tmpl w:val="B278251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A8"/>
    <w:rsid w:val="000059D1"/>
    <w:rsid w:val="00047C77"/>
    <w:rsid w:val="000506A8"/>
    <w:rsid w:val="000A5FE2"/>
    <w:rsid w:val="0030758F"/>
    <w:rsid w:val="003A2BCD"/>
    <w:rsid w:val="003A3A25"/>
    <w:rsid w:val="003B38A8"/>
    <w:rsid w:val="00655A19"/>
    <w:rsid w:val="00765BFC"/>
    <w:rsid w:val="007C7969"/>
    <w:rsid w:val="008A2E07"/>
    <w:rsid w:val="00932599"/>
    <w:rsid w:val="00B149D3"/>
    <w:rsid w:val="00B6230D"/>
    <w:rsid w:val="00C9620D"/>
    <w:rsid w:val="00CD4789"/>
    <w:rsid w:val="00D83875"/>
    <w:rsid w:val="00E37A27"/>
    <w:rsid w:val="00F4084D"/>
    <w:rsid w:val="00FA3758"/>
    <w:rsid w:val="00FD5D94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0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6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5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6A8"/>
    <w:rPr>
      <w:b/>
      <w:bCs/>
    </w:rPr>
  </w:style>
  <w:style w:type="character" w:styleId="a5">
    <w:name w:val="Hyperlink"/>
    <w:basedOn w:val="a0"/>
    <w:uiPriority w:val="99"/>
    <w:semiHidden/>
    <w:unhideWhenUsed/>
    <w:rsid w:val="000506A8"/>
    <w:rPr>
      <w:color w:val="0000FF"/>
      <w:u w:val="single"/>
    </w:rPr>
  </w:style>
  <w:style w:type="character" w:styleId="a6">
    <w:name w:val="Emphasis"/>
    <w:basedOn w:val="a0"/>
    <w:uiPriority w:val="20"/>
    <w:qFormat/>
    <w:rsid w:val="000506A8"/>
    <w:rPr>
      <w:i/>
      <w:iCs/>
    </w:rPr>
  </w:style>
  <w:style w:type="character" w:customStyle="1" w:styleId="apple-converted-space">
    <w:name w:val="apple-converted-space"/>
    <w:basedOn w:val="a0"/>
    <w:rsid w:val="000506A8"/>
  </w:style>
  <w:style w:type="paragraph" w:styleId="a7">
    <w:name w:val="Balloon Text"/>
    <w:basedOn w:val="a"/>
    <w:link w:val="a8"/>
    <w:uiPriority w:val="99"/>
    <w:semiHidden/>
    <w:unhideWhenUsed/>
    <w:rsid w:val="0005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6A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7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0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6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5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6A8"/>
    <w:rPr>
      <w:b/>
      <w:bCs/>
    </w:rPr>
  </w:style>
  <w:style w:type="character" w:styleId="a5">
    <w:name w:val="Hyperlink"/>
    <w:basedOn w:val="a0"/>
    <w:uiPriority w:val="99"/>
    <w:semiHidden/>
    <w:unhideWhenUsed/>
    <w:rsid w:val="000506A8"/>
    <w:rPr>
      <w:color w:val="0000FF"/>
      <w:u w:val="single"/>
    </w:rPr>
  </w:style>
  <w:style w:type="character" w:styleId="a6">
    <w:name w:val="Emphasis"/>
    <w:basedOn w:val="a0"/>
    <w:uiPriority w:val="20"/>
    <w:qFormat/>
    <w:rsid w:val="000506A8"/>
    <w:rPr>
      <w:i/>
      <w:iCs/>
    </w:rPr>
  </w:style>
  <w:style w:type="character" w:customStyle="1" w:styleId="apple-converted-space">
    <w:name w:val="apple-converted-space"/>
    <w:basedOn w:val="a0"/>
    <w:rsid w:val="000506A8"/>
  </w:style>
  <w:style w:type="paragraph" w:styleId="a7">
    <w:name w:val="Balloon Text"/>
    <w:basedOn w:val="a"/>
    <w:link w:val="a8"/>
    <w:uiPriority w:val="99"/>
    <w:semiHidden/>
    <w:unhideWhenUsed/>
    <w:rsid w:val="0005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6A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7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rs.ru/dtv/Ckp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hyperlink" Target="mailto:ckp-krsk@rtrn.ru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Мария Сергеевна</dc:creator>
  <cp:lastModifiedBy>Ермолаева Мария Сергеевна</cp:lastModifiedBy>
  <cp:revision>14</cp:revision>
  <cp:lastPrinted>2016-08-19T07:38:00Z</cp:lastPrinted>
  <dcterms:created xsi:type="dcterms:W3CDTF">2016-06-16T04:36:00Z</dcterms:created>
  <dcterms:modified xsi:type="dcterms:W3CDTF">2016-09-10T09:28:00Z</dcterms:modified>
</cp:coreProperties>
</file>