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AD62BC">
        <w:rPr>
          <w:rFonts w:ascii="Times New Roman" w:eastAsia="Times New Roman" w:hAnsi="Times New Roman"/>
          <w:b/>
          <w:sz w:val="56"/>
          <w:szCs w:val="56"/>
          <w:lang w:eastAsia="ru-RU"/>
        </w:rPr>
        <w:t xml:space="preserve"> 17</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AD62BC"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C2541B">
        <w:rPr>
          <w:rFonts w:ascii="Times New Roman" w:eastAsia="Times New Roman" w:hAnsi="Times New Roman"/>
          <w:sz w:val="24"/>
          <w:szCs w:val="24"/>
          <w:lang w:eastAsia="ru-RU"/>
        </w:rPr>
        <w:t xml:space="preserve"> </w:t>
      </w:r>
      <w:r w:rsidR="00664561">
        <w:rPr>
          <w:rFonts w:ascii="Times New Roman" w:eastAsia="Times New Roman" w:hAnsi="Times New Roman"/>
          <w:sz w:val="24"/>
          <w:szCs w:val="24"/>
          <w:lang w:eastAsia="ru-RU"/>
        </w:rPr>
        <w:t>июня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1516B">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C874DA" w:rsidRPr="00C874DA" w:rsidRDefault="00366600" w:rsidP="00C874DA">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sidR="00C874DA">
        <w:rPr>
          <w:rFonts w:ascii="Times New Roman" w:hAnsi="Times New Roman"/>
          <w:sz w:val="20"/>
          <w:szCs w:val="20"/>
        </w:rPr>
        <w:t>трации Богучанского района № 643-П от 18</w:t>
      </w:r>
      <w:r w:rsidR="00D01044">
        <w:rPr>
          <w:rFonts w:ascii="Times New Roman" w:hAnsi="Times New Roman"/>
          <w:sz w:val="20"/>
          <w:szCs w:val="20"/>
        </w:rPr>
        <w:t>.06</w:t>
      </w:r>
      <w:r w:rsidRPr="00664561">
        <w:rPr>
          <w:rFonts w:ascii="Times New Roman" w:hAnsi="Times New Roman"/>
          <w:sz w:val="20"/>
          <w:szCs w:val="20"/>
        </w:rPr>
        <w:t>.2018 г. «</w:t>
      </w:r>
      <w:r w:rsidR="00C874DA" w:rsidRPr="00C874DA">
        <w:rPr>
          <w:rFonts w:ascii="Times New Roman" w:hAnsi="Times New Roman"/>
          <w:sz w:val="20"/>
          <w:szCs w:val="20"/>
        </w:rPr>
        <w:t>О внесении изменений в постановление администрации Богучанского района от 21.04.2017 № 416-п «Об утверждении муниципальной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w:t>
      </w:r>
      <w:r w:rsidR="00C874DA">
        <w:rPr>
          <w:rFonts w:ascii="Times New Roman" w:hAnsi="Times New Roman"/>
          <w:sz w:val="20"/>
          <w:szCs w:val="20"/>
        </w:rPr>
        <w:t>»</w:t>
      </w:r>
    </w:p>
    <w:p w:rsidR="00331111" w:rsidRPr="00331111" w:rsidRDefault="00331111" w:rsidP="00331111">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трации Богучанского района № 647-П от 18.06</w:t>
      </w:r>
      <w:r w:rsidRPr="00664561">
        <w:rPr>
          <w:rFonts w:ascii="Times New Roman" w:hAnsi="Times New Roman"/>
          <w:sz w:val="20"/>
          <w:szCs w:val="20"/>
        </w:rPr>
        <w:t>.2018 г. «</w:t>
      </w:r>
      <w:r w:rsidRPr="00331111">
        <w:rPr>
          <w:rFonts w:ascii="Times New Roman" w:hAnsi="Times New Roman"/>
          <w:sz w:val="20"/>
          <w:szCs w:val="20"/>
        </w:rPr>
        <w:t>О внесении изменений и дополнений в постановление администрации Богучанского района от  18.06.2014 № 745п «Об утверждении Порядка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r>
        <w:rPr>
          <w:rFonts w:ascii="Times New Roman" w:hAnsi="Times New Roman"/>
          <w:sz w:val="20"/>
          <w:szCs w:val="20"/>
        </w:rPr>
        <w:t>»</w:t>
      </w:r>
    </w:p>
    <w:p w:rsidR="005B5D01" w:rsidRPr="005B5D01" w:rsidRDefault="005B5D01" w:rsidP="005B5D01">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трации Богучанского района № 648-П от 20.06</w:t>
      </w:r>
      <w:r w:rsidRPr="00664561">
        <w:rPr>
          <w:rFonts w:ascii="Times New Roman" w:hAnsi="Times New Roman"/>
          <w:sz w:val="20"/>
          <w:szCs w:val="20"/>
        </w:rPr>
        <w:t>.2018 г. «</w:t>
      </w:r>
      <w:r w:rsidRPr="005B5D01">
        <w:rPr>
          <w:rFonts w:ascii="Times New Roman" w:hAnsi="Times New Roman"/>
          <w:sz w:val="20"/>
          <w:szCs w:val="20"/>
        </w:rPr>
        <w:t>О внесении изменений и дополнений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r>
        <w:rPr>
          <w:rFonts w:ascii="Times New Roman" w:hAnsi="Times New Roman"/>
          <w:sz w:val="20"/>
          <w:szCs w:val="20"/>
        </w:rPr>
        <w:t>»</w:t>
      </w:r>
      <w:r w:rsidRPr="005B5D01">
        <w:rPr>
          <w:rFonts w:ascii="Times New Roman" w:hAnsi="Times New Roman"/>
          <w:sz w:val="20"/>
          <w:szCs w:val="20"/>
        </w:rPr>
        <w:t xml:space="preserve"> </w:t>
      </w:r>
    </w:p>
    <w:p w:rsidR="00975B77" w:rsidRPr="00975B77" w:rsidRDefault="005B5D01" w:rsidP="00975B77">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трации Б</w:t>
      </w:r>
      <w:r w:rsidR="00975B77">
        <w:rPr>
          <w:rFonts w:ascii="Times New Roman" w:hAnsi="Times New Roman"/>
          <w:sz w:val="20"/>
          <w:szCs w:val="20"/>
        </w:rPr>
        <w:t>огучанского района № 658-П от 21</w:t>
      </w:r>
      <w:r>
        <w:rPr>
          <w:rFonts w:ascii="Times New Roman" w:hAnsi="Times New Roman"/>
          <w:sz w:val="20"/>
          <w:szCs w:val="20"/>
        </w:rPr>
        <w:t>.06</w:t>
      </w:r>
      <w:r w:rsidRPr="00664561">
        <w:rPr>
          <w:rFonts w:ascii="Times New Roman" w:hAnsi="Times New Roman"/>
          <w:sz w:val="20"/>
          <w:szCs w:val="20"/>
        </w:rPr>
        <w:t>.2018 г. «</w:t>
      </w:r>
      <w:r w:rsidR="00975B77" w:rsidRPr="00975B77">
        <w:rPr>
          <w:rFonts w:ascii="Times New Roman" w:hAnsi="Times New Roman"/>
          <w:sz w:val="20"/>
          <w:szCs w:val="20"/>
        </w:rPr>
        <w:t>О внесении изменений в проек</w:t>
      </w:r>
      <w:r w:rsidR="00975B77">
        <w:rPr>
          <w:rFonts w:ascii="Times New Roman" w:hAnsi="Times New Roman"/>
          <w:sz w:val="20"/>
          <w:szCs w:val="20"/>
        </w:rPr>
        <w:t xml:space="preserve">т планировки и проект межевания </w:t>
      </w:r>
      <w:r w:rsidR="00975B77" w:rsidRPr="00975B77">
        <w:rPr>
          <w:rFonts w:ascii="Times New Roman" w:hAnsi="Times New Roman"/>
          <w:sz w:val="20"/>
          <w:szCs w:val="20"/>
        </w:rPr>
        <w:t>территории для размещения линейного</w:t>
      </w:r>
      <w:r w:rsidR="00975B77">
        <w:rPr>
          <w:rFonts w:ascii="Times New Roman" w:hAnsi="Times New Roman"/>
          <w:sz w:val="20"/>
          <w:szCs w:val="20"/>
        </w:rPr>
        <w:t xml:space="preserve"> объекта «ВЛ-10 кВ от ПС 110/10 </w:t>
      </w:r>
      <w:r w:rsidR="00975B77" w:rsidRPr="00975B77">
        <w:rPr>
          <w:rFonts w:ascii="Times New Roman" w:hAnsi="Times New Roman"/>
          <w:sz w:val="20"/>
          <w:szCs w:val="20"/>
        </w:rPr>
        <w:t xml:space="preserve">№ 18 </w:t>
      </w:r>
      <w:proofErr w:type="spellStart"/>
      <w:r w:rsidR="00975B77" w:rsidRPr="00975B77">
        <w:rPr>
          <w:rFonts w:ascii="Times New Roman" w:hAnsi="Times New Roman"/>
          <w:sz w:val="20"/>
          <w:szCs w:val="20"/>
        </w:rPr>
        <w:t>Карабула</w:t>
      </w:r>
      <w:proofErr w:type="spellEnd"/>
      <w:r w:rsidR="00975B77" w:rsidRPr="00975B77">
        <w:rPr>
          <w:rFonts w:ascii="Times New Roman" w:hAnsi="Times New Roman"/>
          <w:sz w:val="20"/>
          <w:szCs w:val="20"/>
        </w:rPr>
        <w:t xml:space="preserve"> - </w:t>
      </w:r>
      <w:proofErr w:type="gramStart"/>
      <w:r w:rsidR="00975B77" w:rsidRPr="00975B77">
        <w:rPr>
          <w:rFonts w:ascii="Times New Roman" w:hAnsi="Times New Roman"/>
          <w:sz w:val="20"/>
          <w:szCs w:val="20"/>
        </w:rPr>
        <w:t>до</w:t>
      </w:r>
      <w:proofErr w:type="gramEnd"/>
      <w:r w:rsidR="00975B77" w:rsidRPr="00975B77">
        <w:rPr>
          <w:rFonts w:ascii="Times New Roman" w:hAnsi="Times New Roman"/>
          <w:sz w:val="20"/>
          <w:szCs w:val="20"/>
        </w:rPr>
        <w:t xml:space="preserve"> ж/</w:t>
      </w:r>
      <w:proofErr w:type="spellStart"/>
      <w:r w:rsidR="00975B77" w:rsidRPr="00975B77">
        <w:rPr>
          <w:rFonts w:ascii="Times New Roman" w:hAnsi="Times New Roman"/>
          <w:sz w:val="20"/>
          <w:szCs w:val="20"/>
        </w:rPr>
        <w:t>д</w:t>
      </w:r>
      <w:proofErr w:type="spellEnd"/>
      <w:r w:rsidR="00975B77" w:rsidRPr="00975B77">
        <w:rPr>
          <w:rFonts w:ascii="Times New Roman" w:hAnsi="Times New Roman"/>
          <w:sz w:val="20"/>
          <w:szCs w:val="20"/>
        </w:rPr>
        <w:t xml:space="preserve"> ст. </w:t>
      </w:r>
      <w:proofErr w:type="spellStart"/>
      <w:r w:rsidR="00975B77" w:rsidRPr="00975B77">
        <w:rPr>
          <w:rFonts w:ascii="Times New Roman" w:hAnsi="Times New Roman"/>
          <w:sz w:val="20"/>
          <w:szCs w:val="20"/>
        </w:rPr>
        <w:t>Богучаны</w:t>
      </w:r>
      <w:proofErr w:type="spellEnd"/>
      <w:r w:rsidR="00975B77" w:rsidRPr="00975B77">
        <w:rPr>
          <w:rFonts w:ascii="Times New Roman" w:hAnsi="Times New Roman"/>
          <w:sz w:val="20"/>
          <w:szCs w:val="20"/>
        </w:rPr>
        <w:t>»</w:t>
      </w:r>
      <w:r w:rsidR="00975B77">
        <w:rPr>
          <w:rFonts w:ascii="Times New Roman" w:hAnsi="Times New Roman"/>
          <w:sz w:val="20"/>
          <w:szCs w:val="20"/>
        </w:rPr>
        <w:t>»</w:t>
      </w:r>
    </w:p>
    <w:p w:rsidR="00F23E7C" w:rsidRPr="00975B77" w:rsidRDefault="00975B77" w:rsidP="00975B77">
      <w:pPr>
        <w:pStyle w:val="affff7"/>
        <w:widowControl w:val="0"/>
        <w:numPr>
          <w:ilvl w:val="0"/>
          <w:numId w:val="9"/>
        </w:numPr>
        <w:autoSpaceDE w:val="0"/>
        <w:autoSpaceDN w:val="0"/>
        <w:adjustRightInd w:val="0"/>
        <w:spacing w:after="0" w:line="240" w:lineRule="auto"/>
        <w:ind w:left="1134" w:firstLine="709"/>
        <w:rPr>
          <w:rFonts w:ascii="Times New Roman" w:hAnsi="Times New Roman"/>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трации Богучанского района № 664-П от 22.06</w:t>
      </w:r>
      <w:r w:rsidRPr="00664561">
        <w:rPr>
          <w:rFonts w:ascii="Times New Roman" w:hAnsi="Times New Roman"/>
          <w:sz w:val="20"/>
          <w:szCs w:val="20"/>
        </w:rPr>
        <w:t>.2018 г. «</w:t>
      </w:r>
      <w:r w:rsidRPr="00975B77">
        <w:rPr>
          <w:rFonts w:ascii="Times New Roman" w:hAnsi="Times New Roman"/>
          <w:sz w:val="20"/>
          <w:szCs w:val="20"/>
        </w:rPr>
        <w:t>Об утверждении Положения об оплате труда работников Муниципального казенного учреждения «Централизованная бухгалтерия»</w:t>
      </w:r>
      <w:r>
        <w:rPr>
          <w:rFonts w:ascii="Times New Roman" w:hAnsi="Times New Roman"/>
          <w:sz w:val="20"/>
          <w:szCs w:val="20"/>
        </w:rPr>
        <w:t>»</w:t>
      </w:r>
    </w:p>
    <w:p w:rsidR="00D01044" w:rsidRPr="00A00998" w:rsidRDefault="00D01044" w:rsidP="00BC67C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01044" w:rsidRDefault="00D0104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01044" w:rsidRDefault="00D0104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5449F" w:rsidRDefault="0005449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5449F" w:rsidRDefault="0005449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5449F" w:rsidRDefault="0005449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5449F" w:rsidRDefault="0005449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B77" w:rsidRDefault="00975B7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B77" w:rsidRDefault="00975B7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B77" w:rsidRDefault="00975B7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B77" w:rsidRDefault="00975B7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B77" w:rsidRDefault="00975B7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Pr="00C874DA" w:rsidRDefault="00C874DA" w:rsidP="00C874DA">
      <w:pPr>
        <w:spacing w:after="0" w:line="240" w:lineRule="auto"/>
        <w:jc w:val="center"/>
        <w:rPr>
          <w:rFonts w:ascii="Times New Roman" w:eastAsia="Times New Roman" w:hAnsi="Times New Roman"/>
          <w:bCs/>
          <w:sz w:val="20"/>
          <w:szCs w:val="20"/>
          <w:lang w:eastAsia="ru-RU"/>
        </w:rPr>
      </w:pPr>
      <w:r w:rsidRPr="00C874DA">
        <w:rPr>
          <w:rFonts w:ascii="Times New Roman" w:eastAsia="Times New Roman" w:hAnsi="Times New Roman"/>
          <w:bCs/>
          <w:sz w:val="20"/>
          <w:szCs w:val="20"/>
          <w:lang w:eastAsia="ru-RU"/>
        </w:rPr>
        <w:lastRenderedPageBreak/>
        <w:t>АДМИНИСТРАЦИЯ БОГУЧАНСКОГО РАЙОНА</w:t>
      </w:r>
    </w:p>
    <w:p w:rsidR="00C874DA" w:rsidRPr="00C874DA" w:rsidRDefault="00C874DA" w:rsidP="00C874DA">
      <w:pPr>
        <w:keepNext/>
        <w:spacing w:after="0" w:line="240" w:lineRule="auto"/>
        <w:jc w:val="center"/>
        <w:outlineLvl w:val="0"/>
        <w:rPr>
          <w:rFonts w:ascii="Times New Roman" w:eastAsia="Times New Roman" w:hAnsi="Times New Roman"/>
          <w:bCs/>
          <w:sz w:val="20"/>
          <w:szCs w:val="20"/>
          <w:lang w:eastAsia="ru-RU"/>
        </w:rPr>
      </w:pPr>
      <w:r w:rsidRPr="00C874DA">
        <w:rPr>
          <w:rFonts w:ascii="Times New Roman" w:eastAsia="Times New Roman" w:hAnsi="Times New Roman"/>
          <w:bCs/>
          <w:sz w:val="20"/>
          <w:szCs w:val="20"/>
          <w:lang w:eastAsia="ru-RU"/>
        </w:rPr>
        <w:t>ПОСТАНОВЛЕНИЕ</w:t>
      </w:r>
    </w:p>
    <w:p w:rsidR="00C874DA" w:rsidRPr="00C874DA" w:rsidRDefault="00C874DA" w:rsidP="00C874DA">
      <w:pPr>
        <w:spacing w:after="0" w:line="240" w:lineRule="auto"/>
        <w:jc w:val="center"/>
        <w:rPr>
          <w:rFonts w:ascii="Times New Roman" w:eastAsia="Times New Roman" w:hAnsi="Times New Roman"/>
          <w:bCs/>
          <w:sz w:val="20"/>
          <w:szCs w:val="20"/>
          <w:lang w:eastAsia="ru-RU"/>
        </w:rPr>
      </w:pPr>
      <w:r w:rsidRPr="00C874DA">
        <w:rPr>
          <w:rFonts w:ascii="Times New Roman" w:eastAsia="Times New Roman" w:hAnsi="Times New Roman"/>
          <w:bCs/>
          <w:sz w:val="20"/>
          <w:szCs w:val="20"/>
          <w:lang w:eastAsia="ru-RU"/>
        </w:rPr>
        <w:t xml:space="preserve">18.06.2018                                 </w:t>
      </w:r>
      <w:r>
        <w:rPr>
          <w:rFonts w:ascii="Times New Roman" w:eastAsia="Times New Roman" w:hAnsi="Times New Roman"/>
          <w:bCs/>
          <w:sz w:val="20"/>
          <w:szCs w:val="20"/>
          <w:lang w:eastAsia="ru-RU"/>
        </w:rPr>
        <w:t xml:space="preserve">   </w:t>
      </w:r>
      <w:r w:rsidRPr="00C874DA">
        <w:rPr>
          <w:rFonts w:ascii="Times New Roman" w:eastAsia="Times New Roman" w:hAnsi="Times New Roman"/>
          <w:bCs/>
          <w:sz w:val="20"/>
          <w:szCs w:val="20"/>
          <w:lang w:eastAsia="ru-RU"/>
        </w:rPr>
        <w:t xml:space="preserve">   с. </w:t>
      </w:r>
      <w:proofErr w:type="spellStart"/>
      <w:r w:rsidRPr="00C874DA">
        <w:rPr>
          <w:rFonts w:ascii="Times New Roman" w:eastAsia="Times New Roman" w:hAnsi="Times New Roman"/>
          <w:bCs/>
          <w:sz w:val="20"/>
          <w:szCs w:val="20"/>
          <w:lang w:eastAsia="ru-RU"/>
        </w:rPr>
        <w:t>Богучаны</w:t>
      </w:r>
      <w:proofErr w:type="spellEnd"/>
      <w:r w:rsidRPr="00C874DA">
        <w:rPr>
          <w:rFonts w:ascii="Times New Roman" w:eastAsia="Times New Roman" w:hAnsi="Times New Roman"/>
          <w:bCs/>
          <w:sz w:val="20"/>
          <w:szCs w:val="20"/>
          <w:lang w:eastAsia="ru-RU"/>
        </w:rPr>
        <w:t xml:space="preserve">                                            № 643-п</w:t>
      </w:r>
    </w:p>
    <w:p w:rsidR="00C874DA" w:rsidRPr="00C874DA" w:rsidRDefault="00C874DA" w:rsidP="00C874DA">
      <w:pPr>
        <w:autoSpaceDE w:val="0"/>
        <w:autoSpaceDN w:val="0"/>
        <w:adjustRightInd w:val="0"/>
        <w:spacing w:after="0" w:line="240" w:lineRule="auto"/>
        <w:jc w:val="center"/>
        <w:rPr>
          <w:rFonts w:ascii="Times New Roman" w:eastAsia="Times New Roman" w:hAnsi="Times New Roman"/>
          <w:sz w:val="20"/>
          <w:szCs w:val="20"/>
          <w:lang w:eastAsia="ru-RU"/>
        </w:rPr>
      </w:pPr>
    </w:p>
    <w:p w:rsidR="00C874DA" w:rsidRPr="00C874DA" w:rsidRDefault="00C874DA" w:rsidP="00C874DA">
      <w:pPr>
        <w:tabs>
          <w:tab w:val="left" w:pos="9639"/>
        </w:tabs>
        <w:spacing w:after="0" w:line="240" w:lineRule="auto"/>
        <w:ind w:right="-93"/>
        <w:jc w:val="center"/>
        <w:rPr>
          <w:rFonts w:ascii="Times New Roman" w:eastAsia="Times New Roman" w:hAnsi="Times New Roman"/>
          <w:sz w:val="20"/>
          <w:szCs w:val="20"/>
          <w:lang w:eastAsia="ru-RU"/>
        </w:rPr>
      </w:pPr>
      <w:r w:rsidRPr="00C874DA">
        <w:rPr>
          <w:rFonts w:ascii="Times New Roman" w:eastAsia="Times New Roman" w:hAnsi="Times New Roman"/>
          <w:sz w:val="20"/>
          <w:szCs w:val="20"/>
          <w:lang w:eastAsia="ru-RU"/>
        </w:rPr>
        <w:t>О внесении изменений в постановление администрации Богучанского района от 21.04.2017 № 416-п «Об утверждении муниципальной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w:t>
      </w:r>
    </w:p>
    <w:p w:rsidR="00C874DA" w:rsidRPr="00C874DA" w:rsidRDefault="00C874DA" w:rsidP="00C874DA">
      <w:pPr>
        <w:spacing w:after="0" w:line="240" w:lineRule="auto"/>
        <w:rPr>
          <w:rFonts w:ascii="Times New Roman" w:eastAsia="Times New Roman" w:hAnsi="Times New Roman"/>
          <w:sz w:val="20"/>
          <w:szCs w:val="20"/>
          <w:lang w:eastAsia="ru-RU"/>
        </w:rPr>
      </w:pPr>
    </w:p>
    <w:p w:rsidR="00C874DA" w:rsidRPr="00C874DA" w:rsidRDefault="00C874DA" w:rsidP="00C874D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C874DA">
        <w:rPr>
          <w:rFonts w:ascii="Times New Roman" w:eastAsia="Times New Roman" w:hAnsi="Times New Roman"/>
          <w:sz w:val="20"/>
          <w:szCs w:val="20"/>
          <w:lang w:eastAsia="ru-RU"/>
        </w:rPr>
        <w:t>В соответствии с  Федеральными законами от 06.10.2003 № 131-ФЗ «Об общих принципах организации местного самоуправления в Российской Федерации», от 10.12.1995 № 196-ФЗ «О безопасности дорожного движения», от 13.07.2015 № 220-ФЗ «Об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w:t>
      </w:r>
      <w:proofErr w:type="gramEnd"/>
      <w:r w:rsidRPr="00C874DA">
        <w:rPr>
          <w:rFonts w:ascii="Times New Roman" w:eastAsia="Times New Roman" w:hAnsi="Times New Roman"/>
          <w:sz w:val="20"/>
          <w:szCs w:val="20"/>
          <w:lang w:eastAsia="ru-RU"/>
        </w:rPr>
        <w:t xml:space="preserve">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ст. 7, 8, 43, 47 Устава Богучанского района, </w:t>
      </w:r>
      <w:r>
        <w:rPr>
          <w:rFonts w:ascii="Times New Roman" w:eastAsia="Times New Roman" w:hAnsi="Times New Roman"/>
          <w:sz w:val="20"/>
          <w:szCs w:val="20"/>
          <w:lang w:eastAsia="ru-RU"/>
        </w:rPr>
        <w:tab/>
      </w:r>
      <w:r w:rsidRPr="00C874DA">
        <w:rPr>
          <w:rFonts w:ascii="Times New Roman" w:eastAsia="Times New Roman" w:hAnsi="Times New Roman"/>
          <w:sz w:val="20"/>
          <w:szCs w:val="20"/>
          <w:lang w:eastAsia="ru-RU"/>
        </w:rPr>
        <w:t>ПОСТАНОВЛЯЮ:</w:t>
      </w:r>
    </w:p>
    <w:p w:rsidR="00C874DA" w:rsidRPr="00C874DA" w:rsidRDefault="00C874DA" w:rsidP="00C874DA">
      <w:pPr>
        <w:autoSpaceDE w:val="0"/>
        <w:autoSpaceDN w:val="0"/>
        <w:adjustRightInd w:val="0"/>
        <w:spacing w:after="0" w:line="240" w:lineRule="auto"/>
        <w:ind w:firstLine="540"/>
        <w:jc w:val="both"/>
        <w:rPr>
          <w:rFonts w:ascii="Times New Roman CYR" w:eastAsia="Times New Roman" w:hAnsi="Times New Roman CYR" w:cs="Times New Roman CYR"/>
          <w:sz w:val="20"/>
          <w:szCs w:val="20"/>
          <w:lang w:eastAsia="ru-RU"/>
        </w:rPr>
      </w:pPr>
      <w:r w:rsidRPr="00C874DA">
        <w:rPr>
          <w:rFonts w:ascii="Times New Roman CYR" w:eastAsia="Times New Roman" w:hAnsi="Times New Roman CYR" w:cs="Times New Roman CYR"/>
          <w:sz w:val="20"/>
          <w:szCs w:val="20"/>
          <w:lang w:eastAsia="ru-RU"/>
        </w:rPr>
        <w:t xml:space="preserve">1. Внести изменение в постановление администрации Богучанского района от 21.04.2017 № 416-п </w:t>
      </w:r>
      <w:r w:rsidRPr="00C874DA">
        <w:rPr>
          <w:rFonts w:ascii="Times New Roman" w:eastAsia="Times New Roman" w:hAnsi="Times New Roman"/>
          <w:sz w:val="20"/>
          <w:szCs w:val="20"/>
          <w:lang w:eastAsia="ru-RU"/>
        </w:rPr>
        <w:t>«Об утверждении муниципальной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w:t>
      </w:r>
      <w:r w:rsidRPr="00C874DA">
        <w:rPr>
          <w:rFonts w:ascii="Times New Roman CYR" w:eastAsia="Times New Roman" w:hAnsi="Times New Roman CYR" w:cs="Times New Roman CYR"/>
          <w:sz w:val="20"/>
          <w:szCs w:val="20"/>
          <w:lang w:eastAsia="ru-RU"/>
        </w:rPr>
        <w:t xml:space="preserve"> (далее - Постановление) следующего содержания:</w:t>
      </w:r>
    </w:p>
    <w:p w:rsidR="00C874DA" w:rsidRPr="00C874DA" w:rsidRDefault="00C874DA" w:rsidP="00C874DA">
      <w:pPr>
        <w:spacing w:after="0" w:line="240" w:lineRule="auto"/>
        <w:ind w:firstLine="709"/>
        <w:jc w:val="both"/>
        <w:rPr>
          <w:rFonts w:ascii="Times New Roman" w:eastAsia="Times New Roman" w:hAnsi="Times New Roman"/>
          <w:sz w:val="20"/>
          <w:szCs w:val="20"/>
          <w:lang w:eastAsia="ru-RU"/>
        </w:rPr>
      </w:pPr>
      <w:r w:rsidRPr="00C874DA">
        <w:rPr>
          <w:rFonts w:ascii="Times New Roman" w:eastAsia="Times New Roman" w:hAnsi="Times New Roman"/>
          <w:sz w:val="20"/>
          <w:szCs w:val="20"/>
          <w:lang w:eastAsia="ru-RU"/>
        </w:rPr>
        <w:t xml:space="preserve">1.1. Приложение № 1 изложить в новой редакции </w:t>
      </w:r>
      <w:proofErr w:type="gramStart"/>
      <w:r w:rsidRPr="00C874DA">
        <w:rPr>
          <w:rFonts w:ascii="Times New Roman" w:eastAsia="Times New Roman" w:hAnsi="Times New Roman"/>
          <w:sz w:val="20"/>
          <w:szCs w:val="20"/>
          <w:lang w:eastAsia="ru-RU"/>
        </w:rPr>
        <w:t>согласно Приложения</w:t>
      </w:r>
      <w:proofErr w:type="gramEnd"/>
      <w:r w:rsidRPr="00C874DA">
        <w:rPr>
          <w:rFonts w:ascii="Times New Roman" w:eastAsia="Times New Roman" w:hAnsi="Times New Roman"/>
          <w:sz w:val="20"/>
          <w:szCs w:val="20"/>
          <w:lang w:eastAsia="ru-RU"/>
        </w:rPr>
        <w:t xml:space="preserve"> к данному Постановлению.</w:t>
      </w:r>
    </w:p>
    <w:p w:rsidR="00C874DA" w:rsidRPr="00C874DA" w:rsidRDefault="00C874DA" w:rsidP="00034F7D">
      <w:pPr>
        <w:numPr>
          <w:ilvl w:val="0"/>
          <w:numId w:val="10"/>
        </w:numPr>
        <w:tabs>
          <w:tab w:val="num" w:pos="900"/>
        </w:tabs>
        <w:autoSpaceDE w:val="0"/>
        <w:autoSpaceDN w:val="0"/>
        <w:adjustRightInd w:val="0"/>
        <w:spacing w:after="0" w:line="240" w:lineRule="auto"/>
        <w:ind w:left="0" w:firstLine="540"/>
        <w:jc w:val="both"/>
        <w:rPr>
          <w:rFonts w:ascii="Times New Roman CYR" w:eastAsia="Times New Roman" w:hAnsi="Times New Roman CYR" w:cs="Times New Roman CYR"/>
          <w:sz w:val="20"/>
          <w:szCs w:val="20"/>
          <w:lang w:eastAsia="ru-RU"/>
        </w:rPr>
      </w:pPr>
      <w:proofErr w:type="gramStart"/>
      <w:r w:rsidRPr="00C874DA">
        <w:rPr>
          <w:rFonts w:ascii="Times New Roman" w:eastAsia="Times New Roman" w:hAnsi="Times New Roman"/>
          <w:sz w:val="20"/>
          <w:szCs w:val="20"/>
          <w:lang w:eastAsia="ru-RU"/>
        </w:rPr>
        <w:t>Контроль за</w:t>
      </w:r>
      <w:proofErr w:type="gramEnd"/>
      <w:r w:rsidRPr="00C874DA">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жизнеобеспечению А.Ю.</w:t>
      </w:r>
      <w:r>
        <w:rPr>
          <w:rFonts w:ascii="Times New Roman" w:eastAsia="Times New Roman" w:hAnsi="Times New Roman"/>
          <w:sz w:val="20"/>
          <w:szCs w:val="20"/>
          <w:lang w:eastAsia="ru-RU"/>
        </w:rPr>
        <w:t xml:space="preserve"> </w:t>
      </w:r>
      <w:proofErr w:type="spellStart"/>
      <w:r w:rsidRPr="00C874DA">
        <w:rPr>
          <w:rFonts w:ascii="Times New Roman" w:eastAsia="Times New Roman" w:hAnsi="Times New Roman"/>
          <w:sz w:val="20"/>
          <w:szCs w:val="20"/>
          <w:lang w:eastAsia="ru-RU"/>
        </w:rPr>
        <w:t>Машинистова</w:t>
      </w:r>
      <w:proofErr w:type="spellEnd"/>
      <w:r w:rsidRPr="00C874DA">
        <w:rPr>
          <w:rFonts w:ascii="Times New Roman" w:eastAsia="Times New Roman" w:hAnsi="Times New Roman"/>
          <w:sz w:val="20"/>
          <w:szCs w:val="20"/>
          <w:lang w:eastAsia="ru-RU"/>
        </w:rPr>
        <w:t>.</w:t>
      </w:r>
    </w:p>
    <w:p w:rsidR="00C874DA" w:rsidRPr="00C874DA" w:rsidRDefault="00C874DA" w:rsidP="00034F7D">
      <w:pPr>
        <w:numPr>
          <w:ilvl w:val="0"/>
          <w:numId w:val="10"/>
        </w:numPr>
        <w:tabs>
          <w:tab w:val="num" w:pos="900"/>
        </w:tabs>
        <w:autoSpaceDE w:val="0"/>
        <w:autoSpaceDN w:val="0"/>
        <w:adjustRightInd w:val="0"/>
        <w:spacing w:after="0" w:line="240" w:lineRule="auto"/>
        <w:ind w:left="0" w:firstLine="540"/>
        <w:jc w:val="both"/>
        <w:rPr>
          <w:rFonts w:ascii="Times New Roman CYR" w:eastAsia="Times New Roman" w:hAnsi="Times New Roman CYR" w:cs="Times New Roman CYR"/>
          <w:sz w:val="20"/>
          <w:szCs w:val="20"/>
          <w:lang w:eastAsia="ru-RU"/>
        </w:rPr>
      </w:pPr>
      <w:r w:rsidRPr="00C874DA">
        <w:rPr>
          <w:rFonts w:ascii="Times New Roman" w:eastAsia="Times New Roman" w:hAnsi="Times New Roman"/>
          <w:sz w:val="20"/>
          <w:szCs w:val="20"/>
          <w:lang w:eastAsia="ru-RU"/>
        </w:rPr>
        <w:t xml:space="preserve">Постановление вступает в силу со </w:t>
      </w:r>
      <w:proofErr w:type="gramStart"/>
      <w:r w:rsidRPr="00C874DA">
        <w:rPr>
          <w:rFonts w:ascii="Times New Roman" w:eastAsia="Times New Roman" w:hAnsi="Times New Roman"/>
          <w:sz w:val="20"/>
          <w:szCs w:val="20"/>
          <w:lang w:eastAsia="ru-RU"/>
        </w:rPr>
        <w:t>дня</w:t>
      </w:r>
      <w:proofErr w:type="gramEnd"/>
      <w:r w:rsidRPr="00C874DA">
        <w:rPr>
          <w:rFonts w:ascii="Times New Roman" w:eastAsia="Times New Roman" w:hAnsi="Times New Roman"/>
          <w:sz w:val="20"/>
          <w:szCs w:val="20"/>
          <w:lang w:eastAsia="ru-RU"/>
        </w:rPr>
        <w:t xml:space="preserve"> следующего за днем его официального опубликования в Официальном вестнике Богучанского района.</w:t>
      </w:r>
    </w:p>
    <w:p w:rsidR="00C874DA" w:rsidRPr="00C874DA" w:rsidRDefault="00C874DA" w:rsidP="00C874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1E0"/>
      </w:tblPr>
      <w:tblGrid>
        <w:gridCol w:w="4791"/>
        <w:gridCol w:w="4779"/>
      </w:tblGrid>
      <w:tr w:rsidR="00C874DA" w:rsidRPr="00C874DA" w:rsidTr="005B5D01">
        <w:tc>
          <w:tcPr>
            <w:tcW w:w="4952" w:type="dxa"/>
          </w:tcPr>
          <w:p w:rsidR="00C874DA" w:rsidRPr="00C874DA" w:rsidRDefault="00C874DA" w:rsidP="00C874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874DA">
              <w:rPr>
                <w:rFonts w:ascii="Times New Roman" w:eastAsia="Times New Roman" w:hAnsi="Times New Roman"/>
                <w:sz w:val="20"/>
                <w:szCs w:val="20"/>
                <w:lang w:eastAsia="ru-RU"/>
              </w:rPr>
              <w:t xml:space="preserve">И.о. главы Богучанского  района  </w:t>
            </w:r>
          </w:p>
        </w:tc>
        <w:tc>
          <w:tcPr>
            <w:tcW w:w="4952" w:type="dxa"/>
          </w:tcPr>
          <w:p w:rsidR="00C874DA" w:rsidRPr="00C874DA" w:rsidRDefault="00C874DA" w:rsidP="00C874D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C874DA">
              <w:rPr>
                <w:rFonts w:ascii="Times New Roman" w:eastAsia="Times New Roman" w:hAnsi="Times New Roman"/>
                <w:sz w:val="20"/>
                <w:szCs w:val="20"/>
                <w:lang w:eastAsia="ru-RU"/>
              </w:rPr>
              <w:t>В.Ю. Карнаухов</w:t>
            </w:r>
          </w:p>
        </w:tc>
      </w:tr>
    </w:tbl>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Pr="00C874DA" w:rsidRDefault="00C874DA" w:rsidP="00331111">
      <w:pPr>
        <w:spacing w:after="0" w:line="240" w:lineRule="auto"/>
        <w:ind w:left="5580" w:firstLine="360"/>
        <w:jc w:val="right"/>
        <w:rPr>
          <w:rFonts w:ascii="Times New Roman" w:eastAsia="Times New Roman" w:hAnsi="Times New Roman"/>
          <w:sz w:val="18"/>
          <w:lang w:eastAsia="ru-RU"/>
        </w:rPr>
      </w:pPr>
      <w:r w:rsidRPr="00C874DA">
        <w:rPr>
          <w:rFonts w:ascii="Times New Roman" w:eastAsia="Times New Roman" w:hAnsi="Times New Roman"/>
          <w:sz w:val="18"/>
          <w:lang w:eastAsia="ru-RU"/>
        </w:rPr>
        <w:t xml:space="preserve">Приложение </w:t>
      </w:r>
    </w:p>
    <w:p w:rsidR="00C874DA" w:rsidRPr="00C874DA" w:rsidRDefault="00C874DA" w:rsidP="00331111">
      <w:pPr>
        <w:spacing w:after="0" w:line="240" w:lineRule="auto"/>
        <w:ind w:left="5580" w:firstLine="360"/>
        <w:jc w:val="right"/>
        <w:rPr>
          <w:rFonts w:ascii="Times New Roman" w:eastAsia="Times New Roman" w:hAnsi="Times New Roman"/>
          <w:sz w:val="18"/>
          <w:lang w:eastAsia="ru-RU"/>
        </w:rPr>
      </w:pPr>
      <w:r w:rsidRPr="00C874DA">
        <w:rPr>
          <w:rFonts w:ascii="Times New Roman" w:eastAsia="Times New Roman" w:hAnsi="Times New Roman"/>
          <w:sz w:val="18"/>
          <w:lang w:eastAsia="ru-RU"/>
        </w:rPr>
        <w:t>к постановлению администрации</w:t>
      </w:r>
    </w:p>
    <w:p w:rsidR="00C874DA" w:rsidRPr="00C874DA" w:rsidRDefault="00C874DA" w:rsidP="00331111">
      <w:pPr>
        <w:spacing w:after="0" w:line="240" w:lineRule="auto"/>
        <w:ind w:left="5580" w:firstLine="360"/>
        <w:jc w:val="right"/>
        <w:rPr>
          <w:rFonts w:ascii="Times New Roman" w:eastAsia="Times New Roman" w:hAnsi="Times New Roman"/>
          <w:sz w:val="18"/>
          <w:lang w:eastAsia="ru-RU"/>
        </w:rPr>
      </w:pPr>
      <w:r w:rsidRPr="00C874DA">
        <w:rPr>
          <w:rFonts w:ascii="Times New Roman" w:eastAsia="Times New Roman" w:hAnsi="Times New Roman"/>
          <w:sz w:val="18"/>
          <w:lang w:eastAsia="ru-RU"/>
        </w:rPr>
        <w:t xml:space="preserve">Богучанского района </w:t>
      </w:r>
    </w:p>
    <w:p w:rsidR="00C874DA" w:rsidRPr="00C874DA" w:rsidRDefault="00C874DA" w:rsidP="00331111">
      <w:pPr>
        <w:spacing w:after="0" w:line="240" w:lineRule="auto"/>
        <w:ind w:left="5580" w:firstLine="360"/>
        <w:jc w:val="right"/>
        <w:rPr>
          <w:rFonts w:ascii="Times New Roman" w:eastAsia="Times New Roman" w:hAnsi="Times New Roman"/>
          <w:sz w:val="18"/>
          <w:lang w:eastAsia="ru-RU"/>
        </w:rPr>
      </w:pPr>
      <w:r w:rsidRPr="00C874DA">
        <w:rPr>
          <w:rFonts w:ascii="Times New Roman" w:eastAsia="Times New Roman" w:hAnsi="Times New Roman"/>
          <w:sz w:val="18"/>
          <w:lang w:eastAsia="ru-RU"/>
        </w:rPr>
        <w:t>от «18»  июня 2018 № 643-п</w:t>
      </w:r>
    </w:p>
    <w:p w:rsidR="00C874DA" w:rsidRPr="00C874DA" w:rsidRDefault="00C874DA" w:rsidP="00331111">
      <w:pPr>
        <w:spacing w:after="0" w:line="240" w:lineRule="auto"/>
        <w:ind w:left="5580" w:firstLine="360"/>
        <w:jc w:val="right"/>
        <w:rPr>
          <w:rFonts w:ascii="Times New Roman" w:eastAsia="Times New Roman" w:hAnsi="Times New Roman"/>
          <w:sz w:val="18"/>
          <w:lang w:eastAsia="ru-RU"/>
        </w:rPr>
      </w:pPr>
    </w:p>
    <w:p w:rsidR="00C874DA" w:rsidRPr="00C874DA" w:rsidRDefault="00C874DA" w:rsidP="00331111">
      <w:pPr>
        <w:spacing w:after="0" w:line="240" w:lineRule="auto"/>
        <w:ind w:left="5580" w:firstLine="360"/>
        <w:jc w:val="right"/>
        <w:rPr>
          <w:rFonts w:ascii="Times New Roman" w:eastAsia="Times New Roman" w:hAnsi="Times New Roman"/>
          <w:sz w:val="18"/>
          <w:lang w:eastAsia="ru-RU"/>
        </w:rPr>
      </w:pPr>
      <w:r w:rsidRPr="00C874DA">
        <w:rPr>
          <w:rFonts w:ascii="Times New Roman" w:eastAsia="Times New Roman" w:hAnsi="Times New Roman"/>
          <w:sz w:val="18"/>
          <w:lang w:eastAsia="ru-RU"/>
        </w:rPr>
        <w:t>Приложение №1</w:t>
      </w:r>
    </w:p>
    <w:p w:rsidR="00C874DA" w:rsidRPr="00C874DA" w:rsidRDefault="00C874DA" w:rsidP="00331111">
      <w:pPr>
        <w:spacing w:after="0" w:line="240" w:lineRule="auto"/>
        <w:ind w:left="5580" w:firstLine="360"/>
        <w:jc w:val="right"/>
        <w:rPr>
          <w:rFonts w:ascii="Times New Roman" w:eastAsia="Times New Roman" w:hAnsi="Times New Roman"/>
          <w:sz w:val="18"/>
          <w:lang w:eastAsia="ru-RU"/>
        </w:rPr>
      </w:pPr>
      <w:r w:rsidRPr="00C874DA">
        <w:rPr>
          <w:rFonts w:ascii="Times New Roman" w:eastAsia="Times New Roman" w:hAnsi="Times New Roman"/>
          <w:sz w:val="18"/>
          <w:lang w:eastAsia="ru-RU"/>
        </w:rPr>
        <w:t>к постановлению администрации</w:t>
      </w:r>
    </w:p>
    <w:p w:rsidR="00C874DA" w:rsidRPr="00C874DA" w:rsidRDefault="00C874DA" w:rsidP="00331111">
      <w:pPr>
        <w:spacing w:after="0" w:line="240" w:lineRule="auto"/>
        <w:ind w:left="5580" w:firstLine="360"/>
        <w:jc w:val="right"/>
        <w:rPr>
          <w:rFonts w:ascii="Times New Roman" w:eastAsia="Times New Roman" w:hAnsi="Times New Roman"/>
          <w:sz w:val="18"/>
          <w:lang w:eastAsia="ru-RU"/>
        </w:rPr>
      </w:pPr>
      <w:r w:rsidRPr="00C874DA">
        <w:rPr>
          <w:rFonts w:ascii="Times New Roman" w:eastAsia="Times New Roman" w:hAnsi="Times New Roman"/>
          <w:sz w:val="18"/>
          <w:lang w:eastAsia="ru-RU"/>
        </w:rPr>
        <w:t xml:space="preserve">Богучанского района  </w:t>
      </w:r>
    </w:p>
    <w:p w:rsidR="00C874DA" w:rsidRPr="00C874DA" w:rsidRDefault="00C874DA" w:rsidP="00331111">
      <w:pPr>
        <w:spacing w:after="0" w:line="240" w:lineRule="auto"/>
        <w:ind w:left="5580" w:firstLine="360"/>
        <w:jc w:val="right"/>
        <w:rPr>
          <w:rFonts w:ascii="Times New Roman" w:eastAsia="Times New Roman" w:hAnsi="Times New Roman"/>
          <w:sz w:val="18"/>
          <w:lang w:eastAsia="ru-RU"/>
        </w:rPr>
      </w:pPr>
      <w:r w:rsidRPr="00C874DA">
        <w:rPr>
          <w:rFonts w:ascii="Times New Roman" w:eastAsia="Times New Roman" w:hAnsi="Times New Roman"/>
          <w:sz w:val="18"/>
          <w:lang w:eastAsia="ru-RU"/>
        </w:rPr>
        <w:t>от «21» апреля  2017  № 416-п</w:t>
      </w:r>
    </w:p>
    <w:p w:rsidR="00C874DA" w:rsidRPr="00C874DA" w:rsidRDefault="00C874DA" w:rsidP="00C874DA">
      <w:pPr>
        <w:spacing w:after="0" w:line="240" w:lineRule="auto"/>
        <w:jc w:val="both"/>
        <w:rPr>
          <w:rFonts w:ascii="Times New Roman" w:eastAsia="Times New Roman" w:hAnsi="Times New Roman"/>
          <w:sz w:val="20"/>
          <w:szCs w:val="20"/>
          <w:lang w:eastAsia="ru-RU"/>
        </w:rPr>
      </w:pPr>
    </w:p>
    <w:p w:rsidR="00C874DA" w:rsidRPr="00C874DA" w:rsidRDefault="00C874DA" w:rsidP="00331111">
      <w:pPr>
        <w:spacing w:after="0" w:line="240" w:lineRule="auto"/>
        <w:jc w:val="center"/>
        <w:rPr>
          <w:rFonts w:ascii="Times New Roman" w:eastAsia="Times New Roman" w:hAnsi="Times New Roman"/>
          <w:sz w:val="20"/>
          <w:szCs w:val="20"/>
          <w:lang w:eastAsia="ru-RU"/>
        </w:rPr>
      </w:pPr>
      <w:r w:rsidRPr="00C874DA">
        <w:rPr>
          <w:rFonts w:ascii="Times New Roman" w:eastAsia="Times New Roman" w:hAnsi="Times New Roman"/>
          <w:sz w:val="20"/>
          <w:szCs w:val="20"/>
          <w:lang w:eastAsia="ru-RU"/>
        </w:rPr>
        <w:t>Муниципальная программа</w:t>
      </w:r>
      <w:r w:rsidR="00331111">
        <w:rPr>
          <w:rFonts w:ascii="Times New Roman" w:eastAsia="Times New Roman" w:hAnsi="Times New Roman"/>
          <w:sz w:val="20"/>
          <w:szCs w:val="20"/>
          <w:lang w:eastAsia="ru-RU"/>
        </w:rPr>
        <w:t xml:space="preserve"> </w:t>
      </w:r>
      <w:r w:rsidRPr="00C874DA">
        <w:rPr>
          <w:rFonts w:ascii="Times New Roman" w:eastAsia="Times New Roman" w:hAnsi="Times New Roman"/>
          <w:sz w:val="20"/>
          <w:szCs w:val="20"/>
          <w:lang w:eastAsia="ru-RU"/>
        </w:rPr>
        <w:t>регулярных пассажирских перевозок автомобильным транспортом</w:t>
      </w:r>
    </w:p>
    <w:p w:rsidR="00C874DA" w:rsidRPr="00C874DA" w:rsidRDefault="00C874DA" w:rsidP="00C874DA">
      <w:pPr>
        <w:spacing w:after="0" w:line="240" w:lineRule="auto"/>
        <w:ind w:firstLine="709"/>
        <w:jc w:val="center"/>
        <w:rPr>
          <w:rFonts w:ascii="Times New Roman" w:eastAsia="Times New Roman" w:hAnsi="Times New Roman"/>
          <w:sz w:val="20"/>
          <w:szCs w:val="20"/>
          <w:lang w:eastAsia="ru-RU"/>
        </w:rPr>
      </w:pPr>
      <w:r w:rsidRPr="00C874DA">
        <w:rPr>
          <w:rFonts w:ascii="Times New Roman" w:eastAsia="Times New Roman" w:hAnsi="Times New Roman"/>
          <w:sz w:val="20"/>
          <w:szCs w:val="20"/>
          <w:lang w:eastAsia="ru-RU"/>
        </w:rPr>
        <w:t xml:space="preserve"> по муниципальным маршрутам с небольшой интенсивностью пассажирских потоков в Богучанском районе  на период с 01.07.2017 года по 30.06.2022 года</w:t>
      </w:r>
    </w:p>
    <w:p w:rsidR="00C874DA" w:rsidRPr="00C874DA" w:rsidRDefault="00C874DA" w:rsidP="00C874DA">
      <w:pPr>
        <w:spacing w:after="0" w:line="240" w:lineRule="auto"/>
        <w:jc w:val="center"/>
        <w:rPr>
          <w:rFonts w:ascii="Times New Roman" w:eastAsia="Times New Roman" w:hAnsi="Times New Roman"/>
          <w:sz w:val="20"/>
          <w:szCs w:val="20"/>
          <w:lang w:eastAsia="ru-RU"/>
        </w:rPr>
      </w:pPr>
    </w:p>
    <w:p w:rsidR="00C874DA" w:rsidRPr="00C874DA" w:rsidRDefault="00C874DA" w:rsidP="00C874DA">
      <w:pPr>
        <w:spacing w:after="0" w:line="240" w:lineRule="auto"/>
        <w:jc w:val="center"/>
        <w:rPr>
          <w:rFonts w:ascii="Times New Roman" w:eastAsia="Times New Roman" w:hAnsi="Times New Roman"/>
          <w:sz w:val="20"/>
          <w:szCs w:val="20"/>
          <w:lang w:eastAsia="ru-RU"/>
        </w:rPr>
      </w:pPr>
      <w:r w:rsidRPr="00C874DA">
        <w:rPr>
          <w:rFonts w:ascii="Times New Roman" w:eastAsia="Times New Roman" w:hAnsi="Times New Roman"/>
          <w:sz w:val="20"/>
          <w:szCs w:val="20"/>
          <w:lang w:eastAsia="ru-RU"/>
        </w:rPr>
        <w:t>1. Общие положения</w:t>
      </w:r>
    </w:p>
    <w:p w:rsidR="00C874DA" w:rsidRPr="00C874DA" w:rsidRDefault="00C874DA" w:rsidP="00C874DA">
      <w:pPr>
        <w:spacing w:after="0" w:line="240" w:lineRule="auto"/>
        <w:jc w:val="center"/>
        <w:rPr>
          <w:rFonts w:ascii="Times New Roman" w:eastAsia="Times New Roman" w:hAnsi="Times New Roman"/>
          <w:sz w:val="20"/>
          <w:szCs w:val="20"/>
          <w:lang w:eastAsia="ru-RU"/>
        </w:rPr>
      </w:pPr>
    </w:p>
    <w:p w:rsidR="00C874DA" w:rsidRPr="00C874DA" w:rsidRDefault="00C874DA" w:rsidP="00C874DA">
      <w:pPr>
        <w:spacing w:after="0" w:line="240" w:lineRule="auto"/>
        <w:ind w:firstLine="709"/>
        <w:jc w:val="both"/>
        <w:rPr>
          <w:rFonts w:ascii="Times New Roman" w:eastAsia="Times New Roman" w:hAnsi="Times New Roman"/>
          <w:sz w:val="20"/>
          <w:szCs w:val="20"/>
          <w:lang w:eastAsia="ru-RU"/>
        </w:rPr>
      </w:pPr>
      <w:proofErr w:type="gramStart"/>
      <w:r w:rsidRPr="00C874DA">
        <w:rPr>
          <w:rFonts w:ascii="Times New Roman" w:eastAsia="Times New Roman" w:hAnsi="Times New Roman"/>
          <w:sz w:val="20"/>
          <w:szCs w:val="20"/>
          <w:lang w:eastAsia="ru-RU"/>
        </w:rPr>
        <w:t>Настоящая муниципальная программа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01.07.2017 года по 30.06.2022 года (далее по тексту – Программа) разработана в целях создания условий для организации перевозок пассажиров  автомобильным транспортом по муниципальным маршрутам по регулируемым тарифам, с предоставлением отдельным категориям граждан права проезда по льготным тарифам или бесплатно</w:t>
      </w:r>
      <w:proofErr w:type="gramEnd"/>
      <w:r w:rsidRPr="00C874DA">
        <w:rPr>
          <w:rFonts w:ascii="Times New Roman" w:eastAsia="Times New Roman" w:hAnsi="Times New Roman"/>
          <w:sz w:val="20"/>
          <w:szCs w:val="20"/>
          <w:lang w:eastAsia="ru-RU"/>
        </w:rPr>
        <w:t>, а также возмещения перевозчикам части затрат на выполнение работ, связанных с осуществлением перевозок по регулируемым тарифам на муниципальных маршрутах с небольшой интенсивностью пассажирских потоко</w:t>
      </w:r>
      <w:r w:rsidR="00331111" w:rsidRPr="00331111">
        <w:rPr>
          <w:rFonts w:ascii="Times New Roman" w:eastAsia="Times New Roman" w:hAnsi="Times New Roman"/>
          <w:sz w:val="20"/>
          <w:szCs w:val="20"/>
          <w:lang w:eastAsia="ru-RU"/>
        </w:rPr>
        <w:t>в, в случае из нерентабельности</w:t>
      </w:r>
    </w:p>
    <w:p w:rsidR="00C874DA" w:rsidRPr="00C874DA" w:rsidRDefault="00C874DA" w:rsidP="00C874DA">
      <w:pPr>
        <w:spacing w:after="0" w:line="240" w:lineRule="auto"/>
        <w:jc w:val="both"/>
        <w:rPr>
          <w:rFonts w:ascii="Times New Roman" w:eastAsia="Times New Roman" w:hAnsi="Times New Roman"/>
          <w:sz w:val="6"/>
          <w:szCs w:val="6"/>
          <w:lang w:eastAsia="ru-RU"/>
        </w:rPr>
      </w:pPr>
    </w:p>
    <w:p w:rsidR="00C874DA" w:rsidRPr="00C874DA" w:rsidRDefault="00C874DA" w:rsidP="00C874DA">
      <w:pPr>
        <w:spacing w:after="0" w:line="240" w:lineRule="auto"/>
        <w:jc w:val="center"/>
        <w:rPr>
          <w:rFonts w:ascii="Times New Roman" w:eastAsia="Times New Roman" w:hAnsi="Times New Roman"/>
          <w:sz w:val="20"/>
          <w:szCs w:val="20"/>
          <w:lang w:eastAsia="ru-RU"/>
        </w:rPr>
      </w:pPr>
      <w:r w:rsidRPr="00C874DA">
        <w:rPr>
          <w:rFonts w:ascii="Times New Roman" w:eastAsia="Times New Roman" w:hAnsi="Times New Roman"/>
          <w:sz w:val="20"/>
          <w:szCs w:val="20"/>
          <w:lang w:eastAsia="ru-RU"/>
        </w:rPr>
        <w:t>2. Паспорт Программы</w:t>
      </w:r>
    </w:p>
    <w:p w:rsidR="00C874DA" w:rsidRPr="00C874DA" w:rsidRDefault="00C874DA" w:rsidP="00C874DA">
      <w:pPr>
        <w:spacing w:after="0" w:line="240" w:lineRule="auto"/>
        <w:jc w:val="center"/>
        <w:rPr>
          <w:rFonts w:ascii="Times New Roman" w:eastAsia="Times New Roman" w:hAnsi="Times New Roman"/>
          <w:sz w:val="6"/>
          <w:szCs w:val="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6605"/>
      </w:tblGrid>
      <w:tr w:rsidR="00C874DA" w:rsidRPr="00C874DA" w:rsidTr="00C874DA">
        <w:tc>
          <w:tcPr>
            <w:tcW w:w="1549" w:type="pct"/>
          </w:tcPr>
          <w:p w:rsidR="00C874DA" w:rsidRPr="00C874DA" w:rsidRDefault="00C874DA" w:rsidP="00C874DA">
            <w:pPr>
              <w:spacing w:after="0" w:line="240" w:lineRule="auto"/>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Наименование Программы</w:t>
            </w:r>
          </w:p>
        </w:tc>
        <w:tc>
          <w:tcPr>
            <w:tcW w:w="3451" w:type="pct"/>
          </w:tcPr>
          <w:p w:rsidR="00C874DA" w:rsidRPr="00C874DA" w:rsidRDefault="00C874DA" w:rsidP="00C874DA">
            <w:pPr>
              <w:spacing w:after="0" w:line="240" w:lineRule="auto"/>
              <w:jc w:val="both"/>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Муниципальная программа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период с 01.07.2017 года по 30.06.2022 года</w:t>
            </w:r>
          </w:p>
        </w:tc>
      </w:tr>
      <w:tr w:rsidR="00C874DA" w:rsidRPr="00C874DA" w:rsidTr="00C874DA">
        <w:tc>
          <w:tcPr>
            <w:tcW w:w="1549" w:type="pct"/>
          </w:tcPr>
          <w:p w:rsidR="00C874DA" w:rsidRPr="00C874DA" w:rsidRDefault="00C874DA" w:rsidP="00C874DA">
            <w:pPr>
              <w:spacing w:after="0" w:line="240" w:lineRule="auto"/>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Основание для разработки Программы</w:t>
            </w:r>
          </w:p>
        </w:tc>
        <w:tc>
          <w:tcPr>
            <w:tcW w:w="3451" w:type="pct"/>
          </w:tcPr>
          <w:p w:rsidR="00C874DA" w:rsidRPr="00C874DA" w:rsidRDefault="00C874DA" w:rsidP="00C874DA">
            <w:pPr>
              <w:spacing w:after="0" w:line="240" w:lineRule="auto"/>
              <w:jc w:val="both"/>
              <w:rPr>
                <w:rFonts w:ascii="Times New Roman" w:eastAsia="Times New Roman" w:hAnsi="Times New Roman"/>
                <w:b/>
                <w:sz w:val="14"/>
                <w:szCs w:val="14"/>
                <w:lang w:eastAsia="ru-RU"/>
              </w:rPr>
            </w:pPr>
            <w:proofErr w:type="gramStart"/>
            <w:r w:rsidRPr="00C874DA">
              <w:rPr>
                <w:rFonts w:ascii="Times New Roman" w:eastAsia="Times New Roman" w:hAnsi="Times New Roman"/>
                <w:sz w:val="14"/>
                <w:szCs w:val="14"/>
                <w:lang w:eastAsia="ru-RU"/>
              </w:rPr>
              <w:t xml:space="preserve">ст. 15 Федерального закона от 06.10.2003 № 131-ФЗ «Об общих принципах организации местного самоуправления в Российской Федерации», Федерального закона от 10.12.1995 №  196-ФЗ «О безопасности дорожного движения»,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w:t>
            </w:r>
            <w:proofErr w:type="spellStart"/>
            <w:r w:rsidRPr="00C874DA">
              <w:rPr>
                <w:rFonts w:ascii="Times New Roman" w:eastAsia="Times New Roman" w:hAnsi="Times New Roman"/>
                <w:sz w:val="14"/>
                <w:szCs w:val="14"/>
                <w:lang w:eastAsia="ru-RU"/>
              </w:rPr>
              <w:t>внесеии</w:t>
            </w:r>
            <w:proofErr w:type="spellEnd"/>
            <w:r w:rsidRPr="00C874DA">
              <w:rPr>
                <w:rFonts w:ascii="Times New Roman" w:eastAsia="Times New Roman" w:hAnsi="Times New Roman"/>
                <w:sz w:val="14"/>
                <w:szCs w:val="14"/>
                <w:lang w:eastAsia="ru-RU"/>
              </w:rPr>
              <w:t xml:space="preserve"> изменений в отдельные законодательные акты</w:t>
            </w:r>
            <w:proofErr w:type="gramEnd"/>
            <w:r w:rsidRPr="00C874DA">
              <w:rPr>
                <w:rFonts w:ascii="Times New Roman" w:eastAsia="Times New Roman" w:hAnsi="Times New Roman"/>
                <w:sz w:val="14"/>
                <w:szCs w:val="14"/>
                <w:lang w:eastAsia="ru-RU"/>
              </w:rPr>
              <w:t xml:space="preserve"> Российской Федерации», постановление администрации Богучанского района от 08.06.2012 № 828-п «Об утверждении Реестр муниципальных маршрутов регулярных пассажирских перевозок автомобильным транспортом в Богучанском районе», </w:t>
            </w:r>
            <w:r w:rsidRPr="00C874DA">
              <w:rPr>
                <w:rFonts w:ascii="Times New Roman" w:eastAsia="Times New Roman" w:hAnsi="Times New Roman"/>
                <w:sz w:val="14"/>
                <w:szCs w:val="14"/>
                <w:lang w:eastAsia="ru-RU"/>
              </w:rPr>
              <w:lastRenderedPageBreak/>
              <w:t>ст.7, 8, 43, 47 Устава Богучанского района</w:t>
            </w:r>
          </w:p>
        </w:tc>
      </w:tr>
      <w:tr w:rsidR="00C874DA" w:rsidRPr="00C874DA" w:rsidTr="00C874DA">
        <w:tc>
          <w:tcPr>
            <w:tcW w:w="1549" w:type="pct"/>
          </w:tcPr>
          <w:p w:rsidR="00C874DA" w:rsidRPr="00C874DA" w:rsidRDefault="00C874DA" w:rsidP="00C874DA">
            <w:pPr>
              <w:spacing w:after="0" w:line="240" w:lineRule="auto"/>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lastRenderedPageBreak/>
              <w:t>Основные разработчики Программы</w:t>
            </w:r>
          </w:p>
        </w:tc>
        <w:tc>
          <w:tcPr>
            <w:tcW w:w="3451" w:type="pct"/>
          </w:tcPr>
          <w:p w:rsidR="00C874DA" w:rsidRPr="00C874DA" w:rsidRDefault="00C874DA" w:rsidP="00C874DA">
            <w:pPr>
              <w:spacing w:after="0" w:line="240" w:lineRule="auto"/>
              <w:jc w:val="both"/>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Отдел лесного хозяйства, жилищной политики, транспорта и связи администрации Богучанского района</w:t>
            </w:r>
          </w:p>
        </w:tc>
      </w:tr>
      <w:tr w:rsidR="00C874DA" w:rsidRPr="00C874DA" w:rsidTr="00C874DA">
        <w:tc>
          <w:tcPr>
            <w:tcW w:w="1549" w:type="pct"/>
          </w:tcPr>
          <w:p w:rsidR="00C874DA" w:rsidRPr="00C874DA" w:rsidRDefault="00C874DA" w:rsidP="00C874DA">
            <w:pPr>
              <w:spacing w:after="0" w:line="240" w:lineRule="auto"/>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Основная цель Программы</w:t>
            </w:r>
          </w:p>
        </w:tc>
        <w:tc>
          <w:tcPr>
            <w:tcW w:w="3451" w:type="pct"/>
          </w:tcPr>
          <w:p w:rsidR="00C874DA" w:rsidRPr="00C874DA" w:rsidRDefault="00C874DA" w:rsidP="00C874DA">
            <w:pPr>
              <w:spacing w:after="0" w:line="240" w:lineRule="auto"/>
              <w:jc w:val="both"/>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 xml:space="preserve">Качественное обслуживание населения района автомобильным транспортом и  обеспечение безопасности движения </w:t>
            </w:r>
          </w:p>
        </w:tc>
      </w:tr>
      <w:tr w:rsidR="00C874DA" w:rsidRPr="00C874DA" w:rsidTr="00C874DA">
        <w:tc>
          <w:tcPr>
            <w:tcW w:w="1549" w:type="pct"/>
          </w:tcPr>
          <w:p w:rsidR="00C874DA" w:rsidRPr="00C874DA" w:rsidRDefault="00C874DA" w:rsidP="00C874DA">
            <w:pPr>
              <w:spacing w:after="0" w:line="240" w:lineRule="auto"/>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Основные задачи Программы</w:t>
            </w:r>
          </w:p>
        </w:tc>
        <w:tc>
          <w:tcPr>
            <w:tcW w:w="3451" w:type="pct"/>
          </w:tcPr>
          <w:p w:rsidR="00C874DA" w:rsidRPr="00C874DA" w:rsidRDefault="00C874DA" w:rsidP="00C874DA">
            <w:pPr>
              <w:overflowPunct w:val="0"/>
              <w:autoSpaceDE w:val="0"/>
              <w:autoSpaceDN w:val="0"/>
              <w:adjustRightInd w:val="0"/>
              <w:spacing w:after="0" w:line="240" w:lineRule="auto"/>
              <w:jc w:val="both"/>
              <w:textAlignment w:val="baseline"/>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Основными задачами Программы являются:</w:t>
            </w:r>
          </w:p>
          <w:p w:rsidR="00C874DA" w:rsidRPr="00C874DA" w:rsidRDefault="00C874DA" w:rsidP="00C874DA">
            <w:pPr>
              <w:overflowPunct w:val="0"/>
              <w:autoSpaceDE w:val="0"/>
              <w:autoSpaceDN w:val="0"/>
              <w:adjustRightInd w:val="0"/>
              <w:spacing w:after="0" w:line="240" w:lineRule="auto"/>
              <w:jc w:val="both"/>
              <w:textAlignment w:val="baseline"/>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-предоставление населению услуг по перевозкам  пассажиров  в районе автомобильным транспортом;</w:t>
            </w:r>
          </w:p>
          <w:p w:rsidR="00C874DA" w:rsidRPr="00C874DA" w:rsidRDefault="00C874DA" w:rsidP="00C874DA">
            <w:pPr>
              <w:overflowPunct w:val="0"/>
              <w:autoSpaceDE w:val="0"/>
              <w:autoSpaceDN w:val="0"/>
              <w:adjustRightInd w:val="0"/>
              <w:spacing w:after="0" w:line="240" w:lineRule="auto"/>
              <w:jc w:val="both"/>
              <w:textAlignment w:val="baseline"/>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 xml:space="preserve">-обеспечение  безопасности движения на пассажирском транспорте в Богучанском районе; </w:t>
            </w:r>
          </w:p>
          <w:p w:rsidR="00C874DA" w:rsidRPr="00C874DA" w:rsidRDefault="00C874DA" w:rsidP="00C874DA">
            <w:pPr>
              <w:overflowPunct w:val="0"/>
              <w:autoSpaceDE w:val="0"/>
              <w:autoSpaceDN w:val="0"/>
              <w:adjustRightInd w:val="0"/>
              <w:spacing w:after="0" w:line="240" w:lineRule="auto"/>
              <w:jc w:val="both"/>
              <w:textAlignment w:val="baseline"/>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-обеспечение качественного обслуживания населения Богучанского района;</w:t>
            </w:r>
          </w:p>
          <w:p w:rsidR="00C874DA" w:rsidRPr="00C874DA" w:rsidRDefault="00C874DA" w:rsidP="00C874DA">
            <w:pPr>
              <w:spacing w:line="240" w:lineRule="auto"/>
              <w:jc w:val="both"/>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 xml:space="preserve">-оптимизация расходов  бюджета района; </w:t>
            </w:r>
          </w:p>
        </w:tc>
      </w:tr>
      <w:tr w:rsidR="00C874DA" w:rsidRPr="00C874DA" w:rsidTr="00C874DA">
        <w:tc>
          <w:tcPr>
            <w:tcW w:w="1549" w:type="pct"/>
          </w:tcPr>
          <w:p w:rsidR="00C874DA" w:rsidRPr="00C874DA" w:rsidRDefault="00C874DA" w:rsidP="00C874DA">
            <w:pPr>
              <w:spacing w:after="0" w:line="240" w:lineRule="auto"/>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Сроки реализации Программы</w:t>
            </w:r>
          </w:p>
        </w:tc>
        <w:tc>
          <w:tcPr>
            <w:tcW w:w="3451" w:type="pct"/>
          </w:tcPr>
          <w:p w:rsidR="00C874DA" w:rsidRPr="00C874DA" w:rsidRDefault="00C874DA" w:rsidP="00C874DA">
            <w:pPr>
              <w:spacing w:after="0" w:line="240" w:lineRule="auto"/>
              <w:jc w:val="both"/>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с 01.07.2017 года по 30.06.2022 года</w:t>
            </w:r>
          </w:p>
          <w:p w:rsidR="00C874DA" w:rsidRPr="00C874DA" w:rsidRDefault="00C874DA" w:rsidP="00C874DA">
            <w:pPr>
              <w:spacing w:after="0" w:line="240" w:lineRule="auto"/>
              <w:jc w:val="both"/>
              <w:rPr>
                <w:rFonts w:ascii="Times New Roman" w:eastAsia="Times New Roman" w:hAnsi="Times New Roman"/>
                <w:sz w:val="14"/>
                <w:szCs w:val="14"/>
                <w:lang w:eastAsia="ru-RU"/>
              </w:rPr>
            </w:pPr>
          </w:p>
          <w:p w:rsidR="00C874DA" w:rsidRPr="00C874DA" w:rsidRDefault="00C874DA" w:rsidP="00C874DA">
            <w:pPr>
              <w:spacing w:after="0" w:line="240" w:lineRule="auto"/>
              <w:jc w:val="both"/>
              <w:rPr>
                <w:rFonts w:ascii="Times New Roman" w:eastAsia="Times New Roman" w:hAnsi="Times New Roman"/>
                <w:sz w:val="14"/>
                <w:szCs w:val="14"/>
                <w:lang w:eastAsia="ru-RU"/>
              </w:rPr>
            </w:pPr>
          </w:p>
        </w:tc>
      </w:tr>
      <w:tr w:rsidR="00C874DA" w:rsidRPr="00C874DA" w:rsidTr="00C874DA">
        <w:tc>
          <w:tcPr>
            <w:tcW w:w="1549" w:type="pct"/>
          </w:tcPr>
          <w:p w:rsidR="00C874DA" w:rsidRPr="00C874DA" w:rsidRDefault="00C874DA" w:rsidP="00C874DA">
            <w:pPr>
              <w:spacing w:after="0" w:line="240" w:lineRule="auto"/>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Источники финансирования Программы</w:t>
            </w:r>
          </w:p>
        </w:tc>
        <w:tc>
          <w:tcPr>
            <w:tcW w:w="3451" w:type="pct"/>
          </w:tcPr>
          <w:p w:rsidR="00C874DA" w:rsidRPr="00C874DA" w:rsidRDefault="00C874DA" w:rsidP="00C874DA">
            <w:pPr>
              <w:spacing w:after="0" w:line="240" w:lineRule="auto"/>
              <w:jc w:val="both"/>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Районный бюджет</w:t>
            </w:r>
          </w:p>
        </w:tc>
      </w:tr>
      <w:tr w:rsidR="00C874DA" w:rsidRPr="00C874DA" w:rsidTr="00C874DA">
        <w:tc>
          <w:tcPr>
            <w:tcW w:w="1549" w:type="pct"/>
          </w:tcPr>
          <w:p w:rsidR="00C874DA" w:rsidRPr="00C874DA" w:rsidRDefault="00C874DA" w:rsidP="00C874DA">
            <w:pPr>
              <w:spacing w:after="0" w:line="240" w:lineRule="auto"/>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Координатор Программы</w:t>
            </w:r>
          </w:p>
        </w:tc>
        <w:tc>
          <w:tcPr>
            <w:tcW w:w="3451" w:type="pct"/>
          </w:tcPr>
          <w:p w:rsidR="00C874DA" w:rsidRPr="00C874DA" w:rsidRDefault="00C874DA" w:rsidP="00C874DA">
            <w:pPr>
              <w:spacing w:after="0" w:line="240" w:lineRule="auto"/>
              <w:jc w:val="both"/>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Отдел лесного хозяйства, жилищной политики, транспорта и связи администрации Богучанского района</w:t>
            </w:r>
          </w:p>
        </w:tc>
      </w:tr>
      <w:tr w:rsidR="00C874DA" w:rsidRPr="00C874DA" w:rsidTr="00C874DA">
        <w:tc>
          <w:tcPr>
            <w:tcW w:w="1549" w:type="pct"/>
          </w:tcPr>
          <w:p w:rsidR="00C874DA" w:rsidRPr="00C874DA" w:rsidRDefault="00C874DA" w:rsidP="00C874DA">
            <w:pPr>
              <w:spacing w:after="0" w:line="240" w:lineRule="auto"/>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Исполнитель Программы</w:t>
            </w:r>
          </w:p>
        </w:tc>
        <w:tc>
          <w:tcPr>
            <w:tcW w:w="3451" w:type="pct"/>
          </w:tcPr>
          <w:p w:rsidR="00C874DA" w:rsidRPr="00C874DA" w:rsidRDefault="00C874DA" w:rsidP="00C874DA">
            <w:pPr>
              <w:spacing w:after="0" w:line="240" w:lineRule="auto"/>
              <w:jc w:val="both"/>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Администрация Богучанского района</w:t>
            </w:r>
          </w:p>
        </w:tc>
      </w:tr>
      <w:tr w:rsidR="00C874DA" w:rsidRPr="00C874DA" w:rsidTr="00C874DA">
        <w:tc>
          <w:tcPr>
            <w:tcW w:w="1549" w:type="pct"/>
          </w:tcPr>
          <w:p w:rsidR="00C874DA" w:rsidRPr="00C874DA" w:rsidRDefault="00C874DA" w:rsidP="00C874DA">
            <w:pPr>
              <w:spacing w:after="0" w:line="240" w:lineRule="auto"/>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 xml:space="preserve">Система организации </w:t>
            </w:r>
            <w:proofErr w:type="gramStart"/>
            <w:r w:rsidRPr="00C874DA">
              <w:rPr>
                <w:rFonts w:ascii="Times New Roman" w:eastAsia="Times New Roman" w:hAnsi="Times New Roman"/>
                <w:sz w:val="14"/>
                <w:szCs w:val="14"/>
                <w:lang w:eastAsia="ru-RU"/>
              </w:rPr>
              <w:t>контроля за</w:t>
            </w:r>
            <w:proofErr w:type="gramEnd"/>
            <w:r w:rsidRPr="00C874DA">
              <w:rPr>
                <w:rFonts w:ascii="Times New Roman" w:eastAsia="Times New Roman" w:hAnsi="Times New Roman"/>
                <w:sz w:val="14"/>
                <w:szCs w:val="14"/>
                <w:lang w:eastAsia="ru-RU"/>
              </w:rPr>
              <w:t xml:space="preserve"> исполнением Программы</w:t>
            </w:r>
          </w:p>
        </w:tc>
        <w:tc>
          <w:tcPr>
            <w:tcW w:w="3451" w:type="pct"/>
          </w:tcPr>
          <w:p w:rsidR="00C874DA" w:rsidRPr="00C874DA" w:rsidRDefault="00C874DA" w:rsidP="00C874DA">
            <w:pPr>
              <w:spacing w:after="0" w:line="240" w:lineRule="auto"/>
              <w:jc w:val="both"/>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 xml:space="preserve">Общий </w:t>
            </w:r>
            <w:proofErr w:type="gramStart"/>
            <w:r w:rsidRPr="00C874DA">
              <w:rPr>
                <w:rFonts w:ascii="Times New Roman" w:eastAsia="Times New Roman" w:hAnsi="Times New Roman"/>
                <w:sz w:val="14"/>
                <w:szCs w:val="14"/>
                <w:lang w:eastAsia="ru-RU"/>
              </w:rPr>
              <w:t>контроль за</w:t>
            </w:r>
            <w:proofErr w:type="gramEnd"/>
            <w:r w:rsidRPr="00C874DA">
              <w:rPr>
                <w:rFonts w:ascii="Times New Roman" w:eastAsia="Times New Roman" w:hAnsi="Times New Roman"/>
                <w:sz w:val="14"/>
                <w:szCs w:val="14"/>
                <w:lang w:eastAsia="ru-RU"/>
              </w:rPr>
              <w:t xml:space="preserve"> реализацией Программы осуществляет первый заместитель главы администрации Богучанского района.</w:t>
            </w:r>
          </w:p>
          <w:p w:rsidR="00C874DA" w:rsidRPr="00C874DA" w:rsidRDefault="00C874DA" w:rsidP="00C874DA">
            <w:pPr>
              <w:spacing w:after="0" w:line="240" w:lineRule="auto"/>
              <w:jc w:val="both"/>
              <w:rPr>
                <w:rFonts w:ascii="Times New Roman" w:eastAsia="Times New Roman" w:hAnsi="Times New Roman"/>
                <w:sz w:val="14"/>
                <w:szCs w:val="14"/>
                <w:lang w:eastAsia="ru-RU"/>
              </w:rPr>
            </w:pPr>
            <w:r w:rsidRPr="00C874DA">
              <w:rPr>
                <w:rFonts w:ascii="Times New Roman" w:eastAsia="Times New Roman" w:hAnsi="Times New Roman"/>
                <w:sz w:val="14"/>
                <w:szCs w:val="14"/>
                <w:lang w:eastAsia="ru-RU"/>
              </w:rPr>
              <w:t>В части выполнения показателей Программы, текущий контроль и координация реализации Программы – отдел лесного хозяйства, жилищной политики, транспорта и связи администрации Богучанского района.</w:t>
            </w:r>
          </w:p>
        </w:tc>
      </w:tr>
    </w:tbl>
    <w:p w:rsidR="00C874DA" w:rsidRPr="00C874DA" w:rsidRDefault="00C874DA" w:rsidP="00C874DA">
      <w:pPr>
        <w:spacing w:after="0" w:line="240" w:lineRule="auto"/>
        <w:jc w:val="both"/>
        <w:rPr>
          <w:rFonts w:ascii="Times New Roman" w:eastAsia="Times New Roman" w:hAnsi="Times New Roman"/>
          <w:sz w:val="16"/>
          <w:szCs w:val="16"/>
          <w:lang w:eastAsia="ru-RU"/>
        </w:rPr>
      </w:pPr>
    </w:p>
    <w:p w:rsidR="00C874DA" w:rsidRPr="00C874DA" w:rsidRDefault="00C874DA" w:rsidP="00C874DA">
      <w:pPr>
        <w:spacing w:after="0" w:line="240" w:lineRule="auto"/>
        <w:jc w:val="center"/>
        <w:rPr>
          <w:rFonts w:ascii="Times New Roman" w:eastAsia="Times New Roman" w:hAnsi="Times New Roman"/>
          <w:sz w:val="20"/>
          <w:szCs w:val="20"/>
          <w:lang w:eastAsia="ru-RU"/>
        </w:rPr>
      </w:pPr>
      <w:r w:rsidRPr="00C874DA">
        <w:rPr>
          <w:rFonts w:ascii="Times New Roman" w:eastAsia="Times New Roman" w:hAnsi="Times New Roman"/>
          <w:sz w:val="20"/>
          <w:szCs w:val="20"/>
          <w:lang w:eastAsia="ru-RU"/>
        </w:rPr>
        <w:t xml:space="preserve">3. Муниципальная программа регулярных пассажирских перевозок </w:t>
      </w:r>
    </w:p>
    <w:p w:rsidR="00C874DA" w:rsidRPr="00C874DA" w:rsidRDefault="00C874DA" w:rsidP="00C874DA">
      <w:pPr>
        <w:spacing w:after="0" w:line="240" w:lineRule="auto"/>
        <w:jc w:val="center"/>
        <w:rPr>
          <w:rFonts w:ascii="Times New Roman" w:eastAsia="Times New Roman" w:hAnsi="Times New Roman"/>
          <w:sz w:val="20"/>
          <w:szCs w:val="20"/>
          <w:lang w:eastAsia="ru-RU"/>
        </w:rPr>
      </w:pPr>
      <w:r w:rsidRPr="00C874DA">
        <w:rPr>
          <w:rFonts w:ascii="Times New Roman" w:eastAsia="Times New Roman" w:hAnsi="Times New Roman"/>
          <w:sz w:val="20"/>
          <w:szCs w:val="20"/>
          <w:lang w:eastAsia="ru-RU"/>
        </w:rPr>
        <w:t xml:space="preserve">автомобильным транспортом по муниципальным маршрутам с небольшой интенсивностью пассажирских потоков в Богучанском районе  </w:t>
      </w:r>
      <w:r w:rsidR="00331111">
        <w:rPr>
          <w:rFonts w:ascii="Times New Roman" w:eastAsia="Times New Roman" w:hAnsi="Times New Roman"/>
          <w:sz w:val="20"/>
          <w:szCs w:val="20"/>
          <w:lang w:eastAsia="ru-RU"/>
        </w:rPr>
        <w:t xml:space="preserve"> </w:t>
      </w:r>
      <w:r w:rsidRPr="00C874DA">
        <w:rPr>
          <w:rFonts w:ascii="Times New Roman" w:eastAsia="Times New Roman" w:hAnsi="Times New Roman"/>
          <w:sz w:val="20"/>
          <w:szCs w:val="20"/>
          <w:lang w:eastAsia="ru-RU"/>
        </w:rPr>
        <w:t>на период с 01.07.2017 года по 30.06.2022 года</w:t>
      </w:r>
    </w:p>
    <w:p w:rsidR="00C874DA" w:rsidRPr="00C874DA" w:rsidRDefault="00C874DA" w:rsidP="00C874DA">
      <w:pPr>
        <w:spacing w:after="0" w:line="240" w:lineRule="auto"/>
        <w:jc w:val="center"/>
        <w:rPr>
          <w:rFonts w:ascii="Times New Roman" w:eastAsia="Times New Roman" w:hAnsi="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
        <w:gridCol w:w="3319"/>
        <w:gridCol w:w="1282"/>
        <w:gridCol w:w="1548"/>
        <w:gridCol w:w="1017"/>
        <w:gridCol w:w="1527"/>
      </w:tblGrid>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 xml:space="preserve">Номер </w:t>
            </w:r>
            <w:proofErr w:type="spellStart"/>
            <w:proofErr w:type="gramStart"/>
            <w:r w:rsidRPr="00C874DA">
              <w:rPr>
                <w:rFonts w:ascii="Times New Roman" w:eastAsia="Times New Roman" w:hAnsi="Times New Roman"/>
                <w:sz w:val="16"/>
                <w:szCs w:val="16"/>
                <w:lang w:eastAsia="ru-RU"/>
              </w:rPr>
              <w:t>марш-рута</w:t>
            </w:r>
            <w:proofErr w:type="spellEnd"/>
            <w:proofErr w:type="gramEnd"/>
          </w:p>
        </w:tc>
        <w:tc>
          <w:tcPr>
            <w:tcW w:w="173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Пункт назначения</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 xml:space="preserve">Протяженность маршрута, </w:t>
            </w:r>
            <w:proofErr w:type="gramStart"/>
            <w:r w:rsidRPr="00C874DA">
              <w:rPr>
                <w:rFonts w:ascii="Times New Roman" w:eastAsia="Times New Roman" w:hAnsi="Times New Roman"/>
                <w:sz w:val="16"/>
                <w:szCs w:val="16"/>
                <w:lang w:eastAsia="ru-RU"/>
              </w:rPr>
              <w:t>км</w:t>
            </w:r>
            <w:proofErr w:type="gramEnd"/>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 xml:space="preserve">Пробег с пассажирами,  </w:t>
            </w:r>
            <w:proofErr w:type="gramStart"/>
            <w:r w:rsidRPr="00C874DA">
              <w:rPr>
                <w:rFonts w:ascii="Times New Roman" w:eastAsia="Times New Roman" w:hAnsi="Times New Roman"/>
                <w:sz w:val="16"/>
                <w:szCs w:val="16"/>
                <w:lang w:eastAsia="ru-RU"/>
              </w:rPr>
              <w:t>км</w:t>
            </w:r>
            <w:proofErr w:type="gramEnd"/>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Количество рейсов</w:t>
            </w:r>
          </w:p>
          <w:p w:rsidR="00C874DA" w:rsidRPr="00C874DA" w:rsidRDefault="00C874DA" w:rsidP="00C874DA">
            <w:pPr>
              <w:spacing w:after="0" w:line="240" w:lineRule="auto"/>
              <w:jc w:val="center"/>
              <w:rPr>
                <w:rFonts w:ascii="Times New Roman" w:eastAsia="Times New Roman" w:hAnsi="Times New Roman"/>
                <w:sz w:val="16"/>
                <w:szCs w:val="16"/>
                <w:lang w:eastAsia="ru-RU"/>
              </w:rPr>
            </w:pPr>
          </w:p>
          <w:p w:rsidR="00C874DA" w:rsidRPr="00C874DA" w:rsidRDefault="00C874DA" w:rsidP="00C874DA">
            <w:pPr>
              <w:spacing w:after="0" w:line="240" w:lineRule="auto"/>
              <w:jc w:val="center"/>
              <w:rPr>
                <w:rFonts w:ascii="Times New Roman" w:eastAsia="Times New Roman" w:hAnsi="Times New Roman"/>
                <w:sz w:val="16"/>
                <w:szCs w:val="16"/>
                <w:lang w:eastAsia="ru-RU"/>
              </w:rPr>
            </w:pP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 xml:space="preserve">Дни недели  </w:t>
            </w:r>
          </w:p>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 xml:space="preserve">выполнения  </w:t>
            </w:r>
          </w:p>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маршрутов</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p>
        </w:tc>
        <w:tc>
          <w:tcPr>
            <w:tcW w:w="4537" w:type="pct"/>
            <w:gridSpan w:val="5"/>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Муниципальные (междугородние внутрирайонные) маршруты</w:t>
            </w:r>
          </w:p>
        </w:tc>
      </w:tr>
      <w:tr w:rsidR="00C874DA" w:rsidRPr="00C874DA" w:rsidTr="00C874DA">
        <w:trPr>
          <w:trHeight w:val="319"/>
        </w:trPr>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200</w:t>
            </w:r>
          </w:p>
        </w:tc>
        <w:tc>
          <w:tcPr>
            <w:tcW w:w="1738" w:type="pct"/>
          </w:tcPr>
          <w:p w:rsidR="00C874DA" w:rsidRPr="00C874DA" w:rsidRDefault="00C874DA" w:rsidP="00C874DA">
            <w:pPr>
              <w:spacing w:after="0" w:line="240" w:lineRule="auto"/>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п</w:t>
            </w:r>
            <w:proofErr w:type="gramStart"/>
            <w:r w:rsidRPr="00C874DA">
              <w:rPr>
                <w:rFonts w:ascii="Times New Roman" w:eastAsia="Times New Roman" w:hAnsi="Times New Roman"/>
                <w:sz w:val="16"/>
                <w:szCs w:val="16"/>
                <w:lang w:eastAsia="ru-RU"/>
              </w:rPr>
              <w:t>.Т</w:t>
            </w:r>
            <w:proofErr w:type="gramEnd"/>
            <w:r w:rsidRPr="00C874DA">
              <w:rPr>
                <w:rFonts w:ascii="Times New Roman" w:eastAsia="Times New Roman" w:hAnsi="Times New Roman"/>
                <w:sz w:val="16"/>
                <w:szCs w:val="16"/>
                <w:lang w:eastAsia="ru-RU"/>
              </w:rPr>
              <w:t>акучет</w:t>
            </w:r>
            <w:proofErr w:type="spellEnd"/>
            <w:r w:rsidRPr="00C874DA">
              <w:rPr>
                <w:rFonts w:ascii="Times New Roman" w:eastAsia="Times New Roman" w:hAnsi="Times New Roman"/>
                <w:sz w:val="16"/>
                <w:szCs w:val="16"/>
                <w:lang w:eastAsia="ru-RU"/>
              </w:rPr>
              <w:t xml:space="preserve"> – п. Октябрьский</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71</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357 130</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5030</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1, 3, 5, 7</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201</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 п.Манзя</w:t>
            </w:r>
            <w:r w:rsidRPr="00C874DA">
              <w:rPr>
                <w:rFonts w:ascii="Times New Roman" w:eastAsia="Times New Roman" w:hAnsi="Times New Roman"/>
                <w:sz w:val="16"/>
                <w:szCs w:val="16"/>
                <w:vertAlign w:val="superscript"/>
                <w:lang w:eastAsia="ru-RU"/>
              </w:rPr>
              <w:t>1</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90</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150 930</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1677</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1, 4, 5</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202</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w:t>
            </w:r>
          </w:p>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п</w:t>
            </w:r>
            <w:proofErr w:type="gramStart"/>
            <w:r w:rsidRPr="00C874DA">
              <w:rPr>
                <w:rFonts w:ascii="Times New Roman" w:eastAsia="Times New Roman" w:hAnsi="Times New Roman"/>
                <w:sz w:val="16"/>
                <w:szCs w:val="16"/>
                <w:lang w:eastAsia="ru-RU"/>
              </w:rPr>
              <w:t>.Н</w:t>
            </w:r>
            <w:proofErr w:type="gramEnd"/>
            <w:r w:rsidRPr="00C874DA">
              <w:rPr>
                <w:rFonts w:ascii="Times New Roman" w:eastAsia="Times New Roman" w:hAnsi="Times New Roman"/>
                <w:sz w:val="16"/>
                <w:szCs w:val="16"/>
                <w:lang w:eastAsia="ru-RU"/>
              </w:rPr>
              <w:t>ижнетерянск</w:t>
            </w:r>
            <w:proofErr w:type="spellEnd"/>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100</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78 100</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781</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2, 3</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204</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 с.Чунояр</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150</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221 700</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1478</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1, 4, 5</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205</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w:t>
            </w:r>
            <w:proofErr w:type="spellStart"/>
            <w:r w:rsidRPr="00C874DA">
              <w:rPr>
                <w:rFonts w:ascii="Times New Roman" w:eastAsia="Times New Roman" w:hAnsi="Times New Roman"/>
                <w:sz w:val="16"/>
                <w:szCs w:val="16"/>
                <w:lang w:eastAsia="ru-RU"/>
              </w:rPr>
              <w:t>п.Говорково</w:t>
            </w:r>
            <w:proofErr w:type="spellEnd"/>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120</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59 760</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498</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3</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207</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 </w:t>
            </w:r>
            <w:proofErr w:type="spellStart"/>
            <w:r w:rsidRPr="00C874DA">
              <w:rPr>
                <w:rFonts w:ascii="Times New Roman" w:eastAsia="Times New Roman" w:hAnsi="Times New Roman"/>
                <w:sz w:val="16"/>
                <w:szCs w:val="16"/>
                <w:lang w:eastAsia="ru-RU"/>
              </w:rPr>
              <w:t>п.Невонка</w:t>
            </w:r>
            <w:proofErr w:type="spellEnd"/>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77</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152 460</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1980</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1, 2, 4, 5</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208</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 </w:t>
            </w:r>
          </w:p>
          <w:p w:rsidR="00C874DA" w:rsidRPr="00C874DA" w:rsidRDefault="00C874DA" w:rsidP="00C874DA">
            <w:pPr>
              <w:spacing w:after="0" w:line="240" w:lineRule="auto"/>
              <w:jc w:val="both"/>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п</w:t>
            </w:r>
            <w:proofErr w:type="gramStart"/>
            <w:r w:rsidRPr="00C874DA">
              <w:rPr>
                <w:rFonts w:ascii="Times New Roman" w:eastAsia="Times New Roman" w:hAnsi="Times New Roman"/>
                <w:sz w:val="16"/>
                <w:szCs w:val="16"/>
                <w:lang w:eastAsia="ru-RU"/>
              </w:rPr>
              <w:t>.О</w:t>
            </w:r>
            <w:proofErr w:type="gramEnd"/>
            <w:r w:rsidRPr="00C874DA">
              <w:rPr>
                <w:rFonts w:ascii="Times New Roman" w:eastAsia="Times New Roman" w:hAnsi="Times New Roman"/>
                <w:sz w:val="16"/>
                <w:szCs w:val="16"/>
                <w:lang w:eastAsia="ru-RU"/>
              </w:rPr>
              <w:t>синовый Мыс</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155</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154 380</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996</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2, 3</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209</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 п. Хребтовый</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319</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1 150 952</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3608</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1-7</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212</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–д.Каменка</w:t>
            </w:r>
            <w:r w:rsidRPr="00C874DA">
              <w:rPr>
                <w:rFonts w:ascii="Times New Roman" w:eastAsia="Times New Roman" w:hAnsi="Times New Roman"/>
                <w:sz w:val="16"/>
                <w:szCs w:val="16"/>
                <w:vertAlign w:val="superscript"/>
                <w:lang w:eastAsia="ru-RU"/>
              </w:rPr>
              <w:t>2</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127</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12 700</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100</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213</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 </w:t>
            </w:r>
            <w:proofErr w:type="spellStart"/>
            <w:r w:rsidRPr="00C874DA">
              <w:rPr>
                <w:rFonts w:ascii="Times New Roman" w:eastAsia="Times New Roman" w:hAnsi="Times New Roman"/>
                <w:sz w:val="16"/>
                <w:szCs w:val="16"/>
                <w:lang w:eastAsia="ru-RU"/>
              </w:rPr>
              <w:t>п.Такучет</w:t>
            </w:r>
            <w:proofErr w:type="spellEnd"/>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178</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89 712</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504</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4</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216</w:t>
            </w:r>
          </w:p>
        </w:tc>
        <w:tc>
          <w:tcPr>
            <w:tcW w:w="1738" w:type="pct"/>
          </w:tcPr>
          <w:p w:rsidR="00C874DA" w:rsidRPr="00C874DA" w:rsidRDefault="00C874DA" w:rsidP="00C874DA">
            <w:pPr>
              <w:spacing w:after="0" w:line="240" w:lineRule="auto"/>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  д. </w:t>
            </w:r>
            <w:proofErr w:type="spellStart"/>
            <w:r w:rsidRPr="00C874DA">
              <w:rPr>
                <w:rFonts w:ascii="Times New Roman" w:eastAsia="Times New Roman" w:hAnsi="Times New Roman"/>
                <w:sz w:val="16"/>
                <w:szCs w:val="16"/>
                <w:lang w:eastAsia="ru-RU"/>
              </w:rPr>
              <w:t>Карабула</w:t>
            </w:r>
            <w:proofErr w:type="spellEnd"/>
            <w:r w:rsidRPr="00C874DA">
              <w:rPr>
                <w:rFonts w:ascii="Times New Roman" w:eastAsia="Times New Roman" w:hAnsi="Times New Roman"/>
                <w:sz w:val="16"/>
                <w:szCs w:val="16"/>
                <w:lang w:eastAsia="ru-RU"/>
              </w:rPr>
              <w:t xml:space="preserve"> –  </w:t>
            </w:r>
            <w:proofErr w:type="spellStart"/>
            <w:r w:rsidRPr="00C874DA">
              <w:rPr>
                <w:rFonts w:ascii="Times New Roman" w:eastAsia="Times New Roman" w:hAnsi="Times New Roman"/>
                <w:sz w:val="16"/>
                <w:szCs w:val="16"/>
                <w:lang w:eastAsia="ru-RU"/>
              </w:rPr>
              <w:t>п.Новохайский</w:t>
            </w:r>
            <w:proofErr w:type="spellEnd"/>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84</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84 672</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1008</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4</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221</w:t>
            </w:r>
          </w:p>
        </w:tc>
        <w:tc>
          <w:tcPr>
            <w:tcW w:w="1738" w:type="pct"/>
          </w:tcPr>
          <w:p w:rsidR="00C874DA" w:rsidRPr="00C874DA" w:rsidRDefault="00C874DA" w:rsidP="00C874DA">
            <w:pPr>
              <w:spacing w:after="0" w:line="240" w:lineRule="auto"/>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 мост – </w:t>
            </w:r>
            <w:proofErr w:type="spellStart"/>
            <w:r w:rsidRPr="00C874DA">
              <w:rPr>
                <w:rFonts w:ascii="Times New Roman" w:eastAsia="Times New Roman" w:hAnsi="Times New Roman"/>
                <w:sz w:val="16"/>
                <w:szCs w:val="16"/>
                <w:lang w:eastAsia="ru-RU"/>
              </w:rPr>
              <w:t>д.Бедоба</w:t>
            </w:r>
            <w:proofErr w:type="spellEnd"/>
            <w:r w:rsidRPr="00C874DA">
              <w:rPr>
                <w:rFonts w:ascii="Times New Roman" w:eastAsia="Times New Roman" w:hAnsi="Times New Roman"/>
                <w:sz w:val="16"/>
                <w:szCs w:val="16"/>
                <w:lang w:eastAsia="ru-RU"/>
              </w:rPr>
              <w:t xml:space="preserve"> – п.Беляки</w:t>
            </w:r>
            <w:r w:rsidRPr="00C874DA">
              <w:rPr>
                <w:rFonts w:ascii="Times New Roman" w:eastAsia="Times New Roman" w:hAnsi="Times New Roman"/>
                <w:sz w:val="16"/>
                <w:szCs w:val="16"/>
                <w:vertAlign w:val="superscript"/>
                <w:lang w:eastAsia="ru-RU"/>
              </w:rPr>
              <w:t>3</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123</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56 088</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456</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3</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223</w:t>
            </w:r>
          </w:p>
        </w:tc>
        <w:tc>
          <w:tcPr>
            <w:tcW w:w="1738" w:type="pct"/>
          </w:tcPr>
          <w:p w:rsidR="00C874DA" w:rsidRPr="00C874DA" w:rsidRDefault="00C874DA" w:rsidP="00C874DA">
            <w:pPr>
              <w:spacing w:after="0" w:line="240" w:lineRule="auto"/>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 мост – п.Беляки</w:t>
            </w:r>
            <w:r w:rsidRPr="00C874DA">
              <w:rPr>
                <w:rFonts w:ascii="Times New Roman" w:eastAsia="Times New Roman" w:hAnsi="Times New Roman"/>
                <w:sz w:val="16"/>
                <w:szCs w:val="16"/>
                <w:vertAlign w:val="superscript"/>
                <w:lang w:eastAsia="ru-RU"/>
              </w:rPr>
              <w:t>4</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99</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54 460</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540</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3</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226</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п</w:t>
            </w:r>
            <w:proofErr w:type="gramStart"/>
            <w:r w:rsidRPr="00C874DA">
              <w:rPr>
                <w:rFonts w:ascii="Times New Roman" w:eastAsia="Times New Roman" w:hAnsi="Times New Roman"/>
                <w:sz w:val="16"/>
                <w:szCs w:val="16"/>
                <w:lang w:eastAsia="ru-RU"/>
              </w:rPr>
              <w:t>.А</w:t>
            </w:r>
            <w:proofErr w:type="gramEnd"/>
            <w:r w:rsidRPr="00C874DA">
              <w:rPr>
                <w:rFonts w:ascii="Times New Roman" w:eastAsia="Times New Roman" w:hAnsi="Times New Roman"/>
                <w:sz w:val="16"/>
                <w:szCs w:val="16"/>
                <w:lang w:eastAsia="ru-RU"/>
              </w:rPr>
              <w:t xml:space="preserve">нгарский – </w:t>
            </w:r>
            <w:proofErr w:type="spellStart"/>
            <w:r w:rsidRPr="00C874DA">
              <w:rPr>
                <w:rFonts w:ascii="Times New Roman" w:eastAsia="Times New Roman" w:hAnsi="Times New Roman"/>
                <w:sz w:val="16"/>
                <w:szCs w:val="16"/>
                <w:lang w:eastAsia="ru-RU"/>
              </w:rPr>
              <w:t>п.Шиверский</w:t>
            </w:r>
            <w:proofErr w:type="spellEnd"/>
            <w:r w:rsidRPr="00C874DA">
              <w:rPr>
                <w:rFonts w:ascii="Times New Roman" w:eastAsia="Times New Roman" w:hAnsi="Times New Roman"/>
                <w:sz w:val="16"/>
                <w:szCs w:val="16"/>
                <w:lang w:eastAsia="ru-RU"/>
              </w:rPr>
              <w:t xml:space="preserve"> (ПАЗ)</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67</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84 621</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1263</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1- 5</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226</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п</w:t>
            </w:r>
            <w:proofErr w:type="gramStart"/>
            <w:r w:rsidRPr="00C874DA">
              <w:rPr>
                <w:rFonts w:ascii="Times New Roman" w:eastAsia="Times New Roman" w:hAnsi="Times New Roman"/>
                <w:sz w:val="16"/>
                <w:szCs w:val="16"/>
                <w:lang w:eastAsia="ru-RU"/>
              </w:rPr>
              <w:t>.А</w:t>
            </w:r>
            <w:proofErr w:type="gramEnd"/>
            <w:r w:rsidRPr="00C874DA">
              <w:rPr>
                <w:rFonts w:ascii="Times New Roman" w:eastAsia="Times New Roman" w:hAnsi="Times New Roman"/>
                <w:sz w:val="16"/>
                <w:szCs w:val="16"/>
                <w:lang w:eastAsia="ru-RU"/>
              </w:rPr>
              <w:t xml:space="preserve">нгарский – </w:t>
            </w:r>
            <w:proofErr w:type="spellStart"/>
            <w:r w:rsidRPr="00C874DA">
              <w:rPr>
                <w:rFonts w:ascii="Times New Roman" w:eastAsia="Times New Roman" w:hAnsi="Times New Roman"/>
                <w:sz w:val="16"/>
                <w:szCs w:val="16"/>
                <w:lang w:eastAsia="ru-RU"/>
              </w:rPr>
              <w:t>п.Шиверский</w:t>
            </w:r>
            <w:proofErr w:type="spellEnd"/>
            <w:r w:rsidRPr="00C874DA">
              <w:rPr>
                <w:rFonts w:ascii="Times New Roman" w:eastAsia="Times New Roman" w:hAnsi="Times New Roman"/>
                <w:sz w:val="16"/>
                <w:szCs w:val="16"/>
                <w:lang w:eastAsia="ru-RU"/>
              </w:rPr>
              <w:t xml:space="preserve"> (Газель)</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67</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115 173</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1719</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1- 5</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227</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п</w:t>
            </w:r>
            <w:proofErr w:type="gramStart"/>
            <w:r w:rsidRPr="00C874DA">
              <w:rPr>
                <w:rFonts w:ascii="Times New Roman" w:eastAsia="Times New Roman" w:hAnsi="Times New Roman"/>
                <w:sz w:val="16"/>
                <w:szCs w:val="16"/>
                <w:lang w:eastAsia="ru-RU"/>
              </w:rPr>
              <w:t>.А</w:t>
            </w:r>
            <w:proofErr w:type="gramEnd"/>
            <w:r w:rsidRPr="00C874DA">
              <w:rPr>
                <w:rFonts w:ascii="Times New Roman" w:eastAsia="Times New Roman" w:hAnsi="Times New Roman"/>
                <w:sz w:val="16"/>
                <w:szCs w:val="16"/>
                <w:lang w:eastAsia="ru-RU"/>
              </w:rPr>
              <w:t>ртюгино</w:t>
            </w:r>
            <w:proofErr w:type="spellEnd"/>
            <w:r w:rsidRPr="00C874DA">
              <w:rPr>
                <w:rFonts w:ascii="Times New Roman" w:eastAsia="Times New Roman" w:hAnsi="Times New Roman"/>
                <w:sz w:val="16"/>
                <w:szCs w:val="16"/>
                <w:lang w:eastAsia="ru-RU"/>
              </w:rPr>
              <w:t xml:space="preserve"> – </w:t>
            </w:r>
            <w:proofErr w:type="spellStart"/>
            <w:r w:rsidRPr="00C874DA">
              <w:rPr>
                <w:rFonts w:ascii="Times New Roman" w:eastAsia="Times New Roman" w:hAnsi="Times New Roman"/>
                <w:sz w:val="16"/>
                <w:szCs w:val="16"/>
                <w:lang w:eastAsia="ru-RU"/>
              </w:rPr>
              <w:t>п.Нижнетерянск</w:t>
            </w:r>
            <w:proofErr w:type="spellEnd"/>
            <w:r w:rsidRPr="00C874DA">
              <w:rPr>
                <w:rFonts w:ascii="Times New Roman" w:eastAsia="Times New Roman" w:hAnsi="Times New Roman"/>
                <w:sz w:val="16"/>
                <w:szCs w:val="16"/>
                <w:lang w:eastAsia="ru-RU"/>
              </w:rPr>
              <w:t xml:space="preserve"> – д.Каменка</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108</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5 400</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50</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2,3</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p>
        </w:tc>
        <w:tc>
          <w:tcPr>
            <w:tcW w:w="4537" w:type="pct"/>
            <w:gridSpan w:val="5"/>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Муниципальные (пригородные) маршруты</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102</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 ст. </w:t>
            </w:r>
            <w:proofErr w:type="spellStart"/>
            <w:r w:rsidRPr="00C874DA">
              <w:rPr>
                <w:rFonts w:ascii="Times New Roman" w:eastAsia="Times New Roman" w:hAnsi="Times New Roman"/>
                <w:sz w:val="16"/>
                <w:szCs w:val="16"/>
                <w:lang w:eastAsia="ru-RU"/>
              </w:rPr>
              <w:t>Карабула</w:t>
            </w:r>
            <w:proofErr w:type="spellEnd"/>
            <w:r w:rsidRPr="00C874DA">
              <w:rPr>
                <w:rFonts w:ascii="Times New Roman" w:eastAsia="Times New Roman" w:hAnsi="Times New Roman"/>
                <w:sz w:val="16"/>
                <w:szCs w:val="16"/>
                <w:lang w:eastAsia="ru-RU"/>
              </w:rPr>
              <w:t xml:space="preserve"> (ПАЗ)</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46</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103 960</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2260</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1- 7</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102</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 ст. </w:t>
            </w:r>
            <w:proofErr w:type="spellStart"/>
            <w:r w:rsidRPr="00C874DA">
              <w:rPr>
                <w:rFonts w:ascii="Times New Roman" w:eastAsia="Times New Roman" w:hAnsi="Times New Roman"/>
                <w:sz w:val="16"/>
                <w:szCs w:val="16"/>
                <w:lang w:eastAsia="ru-RU"/>
              </w:rPr>
              <w:t>Карабула</w:t>
            </w:r>
            <w:proofErr w:type="spellEnd"/>
            <w:r w:rsidRPr="00C874DA">
              <w:rPr>
                <w:rFonts w:ascii="Times New Roman" w:eastAsia="Times New Roman" w:hAnsi="Times New Roman"/>
                <w:sz w:val="16"/>
                <w:szCs w:val="16"/>
                <w:lang w:eastAsia="ru-RU"/>
              </w:rPr>
              <w:t xml:space="preserve"> (</w:t>
            </w:r>
            <w:proofErr w:type="spellStart"/>
            <w:r w:rsidRPr="00C874DA">
              <w:rPr>
                <w:rFonts w:ascii="Times New Roman" w:eastAsia="Times New Roman" w:hAnsi="Times New Roman"/>
                <w:sz w:val="16"/>
                <w:szCs w:val="16"/>
                <w:lang w:eastAsia="ru-RU"/>
              </w:rPr>
              <w:t>ЛиАЗ</w:t>
            </w:r>
            <w:proofErr w:type="spellEnd"/>
            <w:r w:rsidRPr="00C874DA">
              <w:rPr>
                <w:rFonts w:ascii="Times New Roman" w:eastAsia="Times New Roman" w:hAnsi="Times New Roman"/>
                <w:sz w:val="16"/>
                <w:szCs w:val="16"/>
                <w:lang w:eastAsia="ru-RU"/>
              </w:rPr>
              <w:t>)</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46</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 xml:space="preserve">232 024 </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5044</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1- 7</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104</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 п.Ангарский </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26</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129 480</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4980</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1- 5</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107</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.Б</w:t>
            </w:r>
            <w:proofErr w:type="gramEnd"/>
            <w:r w:rsidRPr="00C874DA">
              <w:rPr>
                <w:rFonts w:ascii="Times New Roman" w:eastAsia="Times New Roman" w:hAnsi="Times New Roman"/>
                <w:sz w:val="16"/>
                <w:szCs w:val="16"/>
                <w:lang w:eastAsia="ru-RU"/>
              </w:rPr>
              <w:t>огучаны</w:t>
            </w:r>
            <w:proofErr w:type="spellEnd"/>
            <w:r w:rsidRPr="00C874DA">
              <w:rPr>
                <w:rFonts w:ascii="Times New Roman" w:eastAsia="Times New Roman" w:hAnsi="Times New Roman"/>
                <w:sz w:val="16"/>
                <w:szCs w:val="16"/>
                <w:lang w:eastAsia="ru-RU"/>
              </w:rPr>
              <w:t xml:space="preserve"> – </w:t>
            </w:r>
            <w:proofErr w:type="spellStart"/>
            <w:r w:rsidRPr="00C874DA">
              <w:rPr>
                <w:rFonts w:ascii="Times New Roman" w:eastAsia="Times New Roman" w:hAnsi="Times New Roman"/>
                <w:sz w:val="16"/>
                <w:szCs w:val="16"/>
                <w:lang w:eastAsia="ru-RU"/>
              </w:rPr>
              <w:t>п.Пинчуга</w:t>
            </w:r>
            <w:proofErr w:type="spellEnd"/>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36</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89 208</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2478</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1- 5</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113</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с</w:t>
            </w:r>
            <w:proofErr w:type="gramStart"/>
            <w:r w:rsidRPr="00C874DA">
              <w:rPr>
                <w:rFonts w:ascii="Times New Roman" w:eastAsia="Times New Roman" w:hAnsi="Times New Roman"/>
                <w:sz w:val="16"/>
                <w:szCs w:val="16"/>
                <w:lang w:eastAsia="ru-RU"/>
              </w:rPr>
              <w:t>.А</w:t>
            </w:r>
            <w:proofErr w:type="gramEnd"/>
            <w:r w:rsidRPr="00C874DA">
              <w:rPr>
                <w:rFonts w:ascii="Times New Roman" w:eastAsia="Times New Roman" w:hAnsi="Times New Roman"/>
                <w:sz w:val="16"/>
                <w:szCs w:val="16"/>
                <w:lang w:eastAsia="ru-RU"/>
              </w:rPr>
              <w:t xml:space="preserve">нгарский  – п. </w:t>
            </w:r>
            <w:proofErr w:type="spellStart"/>
            <w:r w:rsidRPr="00C874DA">
              <w:rPr>
                <w:rFonts w:ascii="Times New Roman" w:eastAsia="Times New Roman" w:hAnsi="Times New Roman"/>
                <w:sz w:val="16"/>
                <w:szCs w:val="16"/>
                <w:lang w:eastAsia="ru-RU"/>
              </w:rPr>
              <w:t>Артюгино</w:t>
            </w:r>
            <w:proofErr w:type="spellEnd"/>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30</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52 500</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1750</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1- 5</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114</w:t>
            </w:r>
          </w:p>
        </w:tc>
        <w:tc>
          <w:tcPr>
            <w:tcW w:w="1738" w:type="pct"/>
          </w:tcPr>
          <w:p w:rsidR="00C874DA" w:rsidRPr="00C874DA" w:rsidRDefault="00C874DA" w:rsidP="00C874DA">
            <w:pPr>
              <w:spacing w:after="0" w:line="240" w:lineRule="auto"/>
              <w:jc w:val="both"/>
              <w:rPr>
                <w:rFonts w:ascii="Times New Roman" w:eastAsia="Times New Roman" w:hAnsi="Times New Roman"/>
                <w:sz w:val="16"/>
                <w:szCs w:val="16"/>
                <w:lang w:eastAsia="ru-RU"/>
              </w:rPr>
            </w:pPr>
            <w:proofErr w:type="spellStart"/>
            <w:r w:rsidRPr="00C874DA">
              <w:rPr>
                <w:rFonts w:ascii="Times New Roman" w:eastAsia="Times New Roman" w:hAnsi="Times New Roman"/>
                <w:sz w:val="16"/>
                <w:szCs w:val="16"/>
                <w:lang w:eastAsia="ru-RU"/>
              </w:rPr>
              <w:t>д</w:t>
            </w:r>
            <w:proofErr w:type="gramStart"/>
            <w:r w:rsidRPr="00C874DA">
              <w:rPr>
                <w:rFonts w:ascii="Times New Roman" w:eastAsia="Times New Roman" w:hAnsi="Times New Roman"/>
                <w:sz w:val="16"/>
                <w:szCs w:val="16"/>
                <w:lang w:eastAsia="ru-RU"/>
              </w:rPr>
              <w:t>.И</w:t>
            </w:r>
            <w:proofErr w:type="gramEnd"/>
            <w:r w:rsidRPr="00C874DA">
              <w:rPr>
                <w:rFonts w:ascii="Times New Roman" w:eastAsia="Times New Roman" w:hAnsi="Times New Roman"/>
                <w:sz w:val="16"/>
                <w:szCs w:val="16"/>
                <w:lang w:eastAsia="ru-RU"/>
              </w:rPr>
              <w:t>ркинеево</w:t>
            </w:r>
            <w:proofErr w:type="spellEnd"/>
            <w:r w:rsidRPr="00C874DA">
              <w:rPr>
                <w:rFonts w:ascii="Times New Roman" w:eastAsia="Times New Roman" w:hAnsi="Times New Roman"/>
                <w:sz w:val="16"/>
                <w:szCs w:val="16"/>
                <w:lang w:eastAsia="ru-RU"/>
              </w:rPr>
              <w:t>- п.Ангарский</w:t>
            </w:r>
            <w:r w:rsidRPr="00C874DA">
              <w:rPr>
                <w:rFonts w:ascii="Times New Roman" w:eastAsia="Times New Roman" w:hAnsi="Times New Roman"/>
                <w:sz w:val="16"/>
                <w:szCs w:val="16"/>
                <w:vertAlign w:val="superscript"/>
                <w:lang w:eastAsia="ru-RU"/>
              </w:rPr>
              <w:t>5</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24</w:t>
            </w: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35 856</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1494</w:t>
            </w:r>
          </w:p>
        </w:tc>
        <w:tc>
          <w:tcPr>
            <w:tcW w:w="802"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1- 5</w:t>
            </w:r>
          </w:p>
        </w:tc>
      </w:tr>
      <w:tr w:rsidR="00C874DA" w:rsidRPr="00C874DA" w:rsidTr="00C874DA">
        <w:tc>
          <w:tcPr>
            <w:tcW w:w="46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p>
        </w:tc>
        <w:tc>
          <w:tcPr>
            <w:tcW w:w="173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Итого</w:t>
            </w:r>
          </w:p>
        </w:tc>
        <w:tc>
          <w:tcPr>
            <w:tcW w:w="666"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p>
        </w:tc>
        <w:tc>
          <w:tcPr>
            <w:tcW w:w="813"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3 470 266</w:t>
            </w:r>
          </w:p>
        </w:tc>
        <w:tc>
          <w:tcPr>
            <w:tcW w:w="518" w:type="pct"/>
          </w:tcPr>
          <w:p w:rsidR="00C874DA" w:rsidRPr="00C874DA" w:rsidRDefault="00C874DA" w:rsidP="00C874DA">
            <w:pPr>
              <w:spacing w:after="0" w:line="240" w:lineRule="auto"/>
              <w:jc w:val="center"/>
              <w:rPr>
                <w:rFonts w:ascii="Times New Roman" w:eastAsia="Times New Roman" w:hAnsi="Times New Roman"/>
                <w:sz w:val="16"/>
                <w:szCs w:val="16"/>
                <w:lang w:eastAsia="ru-RU"/>
              </w:rPr>
            </w:pPr>
            <w:r w:rsidRPr="00C874DA">
              <w:rPr>
                <w:rFonts w:ascii="Times New Roman" w:eastAsia="Times New Roman" w:hAnsi="Times New Roman"/>
                <w:sz w:val="16"/>
                <w:szCs w:val="16"/>
                <w:lang w:eastAsia="ru-RU"/>
              </w:rPr>
              <w:t>39694</w:t>
            </w:r>
          </w:p>
        </w:tc>
        <w:tc>
          <w:tcPr>
            <w:tcW w:w="802" w:type="pct"/>
          </w:tcPr>
          <w:p w:rsidR="00C874DA" w:rsidRPr="00C874DA" w:rsidRDefault="00C874DA" w:rsidP="00C874DA">
            <w:pPr>
              <w:spacing w:after="0" w:line="240" w:lineRule="auto"/>
              <w:jc w:val="center"/>
              <w:rPr>
                <w:rFonts w:ascii="Times New Roman" w:eastAsia="Times New Roman" w:hAnsi="Times New Roman"/>
                <w:b/>
                <w:sz w:val="16"/>
                <w:szCs w:val="16"/>
                <w:lang w:eastAsia="ru-RU"/>
              </w:rPr>
            </w:pPr>
          </w:p>
        </w:tc>
      </w:tr>
    </w:tbl>
    <w:p w:rsidR="00C874DA" w:rsidRPr="00C874DA" w:rsidRDefault="00C874DA" w:rsidP="00C874DA">
      <w:pPr>
        <w:spacing w:after="0" w:line="240" w:lineRule="auto"/>
        <w:jc w:val="both"/>
        <w:rPr>
          <w:rFonts w:ascii="Times New Roman" w:eastAsia="Times New Roman" w:hAnsi="Times New Roman"/>
          <w:sz w:val="24"/>
          <w:szCs w:val="28"/>
          <w:lang w:eastAsia="ru-RU"/>
        </w:rPr>
      </w:pPr>
    </w:p>
    <w:p w:rsidR="00C874DA" w:rsidRPr="00C874DA" w:rsidRDefault="00C874DA" w:rsidP="00C874DA">
      <w:pPr>
        <w:spacing w:after="0" w:line="240" w:lineRule="auto"/>
        <w:jc w:val="both"/>
        <w:rPr>
          <w:rFonts w:ascii="Times New Roman" w:eastAsia="Times New Roman" w:hAnsi="Times New Roman"/>
          <w:sz w:val="20"/>
          <w:szCs w:val="28"/>
          <w:lang w:eastAsia="ru-RU"/>
        </w:rPr>
      </w:pPr>
      <w:r w:rsidRPr="00C874DA">
        <w:rPr>
          <w:rFonts w:ascii="Times New Roman" w:eastAsia="Times New Roman" w:hAnsi="Times New Roman"/>
          <w:sz w:val="20"/>
          <w:szCs w:val="28"/>
          <w:lang w:eastAsia="ru-RU"/>
        </w:rPr>
        <w:t>Примечания:</w:t>
      </w:r>
    </w:p>
    <w:tbl>
      <w:tblPr>
        <w:tblW w:w="0" w:type="auto"/>
        <w:tblLook w:val="01E0"/>
      </w:tblPr>
      <w:tblGrid>
        <w:gridCol w:w="296"/>
        <w:gridCol w:w="9172"/>
      </w:tblGrid>
      <w:tr w:rsidR="00C874DA" w:rsidRPr="00C874DA" w:rsidTr="005B5D01">
        <w:tc>
          <w:tcPr>
            <w:tcW w:w="296" w:type="dxa"/>
          </w:tcPr>
          <w:p w:rsidR="00C874DA" w:rsidRPr="00C874DA" w:rsidRDefault="00C874DA" w:rsidP="00C874DA">
            <w:pPr>
              <w:spacing w:after="0" w:line="240" w:lineRule="auto"/>
              <w:jc w:val="both"/>
              <w:rPr>
                <w:rFonts w:ascii="Times New Roman" w:eastAsia="Times New Roman" w:hAnsi="Times New Roman"/>
                <w:sz w:val="16"/>
                <w:szCs w:val="20"/>
                <w:lang w:eastAsia="ru-RU"/>
              </w:rPr>
            </w:pPr>
            <w:r w:rsidRPr="00C874DA">
              <w:rPr>
                <w:rFonts w:ascii="Times New Roman" w:eastAsia="Times New Roman" w:hAnsi="Times New Roman"/>
                <w:sz w:val="20"/>
                <w:szCs w:val="24"/>
                <w:vertAlign w:val="superscript"/>
                <w:lang w:eastAsia="ru-RU"/>
              </w:rPr>
              <w:t xml:space="preserve">1     </w:t>
            </w:r>
          </w:p>
        </w:tc>
        <w:tc>
          <w:tcPr>
            <w:tcW w:w="9172" w:type="dxa"/>
          </w:tcPr>
          <w:p w:rsidR="00C874DA" w:rsidRPr="00C874DA" w:rsidRDefault="00C874DA" w:rsidP="00C874DA">
            <w:pPr>
              <w:spacing w:after="0" w:line="240" w:lineRule="auto"/>
              <w:jc w:val="both"/>
              <w:rPr>
                <w:rFonts w:ascii="Times New Roman" w:eastAsia="Times New Roman" w:hAnsi="Times New Roman"/>
                <w:sz w:val="20"/>
                <w:szCs w:val="24"/>
                <w:lang w:eastAsia="ru-RU"/>
              </w:rPr>
            </w:pPr>
            <w:r w:rsidRPr="00C874DA">
              <w:rPr>
                <w:rFonts w:ascii="Times New Roman" w:eastAsia="Times New Roman" w:hAnsi="Times New Roman"/>
                <w:sz w:val="20"/>
                <w:szCs w:val="24"/>
                <w:lang w:eastAsia="ru-RU"/>
              </w:rPr>
              <w:t>маршрут «</w:t>
            </w:r>
            <w:proofErr w:type="spellStart"/>
            <w:r w:rsidRPr="00C874DA">
              <w:rPr>
                <w:rFonts w:ascii="Times New Roman" w:eastAsia="Times New Roman" w:hAnsi="Times New Roman"/>
                <w:sz w:val="20"/>
                <w:szCs w:val="24"/>
                <w:lang w:eastAsia="ru-RU"/>
              </w:rPr>
              <w:t>с</w:t>
            </w:r>
            <w:proofErr w:type="gramStart"/>
            <w:r w:rsidRPr="00C874DA">
              <w:rPr>
                <w:rFonts w:ascii="Times New Roman" w:eastAsia="Times New Roman" w:hAnsi="Times New Roman"/>
                <w:sz w:val="20"/>
                <w:szCs w:val="24"/>
                <w:lang w:eastAsia="ru-RU"/>
              </w:rPr>
              <w:t>.Б</w:t>
            </w:r>
            <w:proofErr w:type="gramEnd"/>
            <w:r w:rsidRPr="00C874DA">
              <w:rPr>
                <w:rFonts w:ascii="Times New Roman" w:eastAsia="Times New Roman" w:hAnsi="Times New Roman"/>
                <w:sz w:val="20"/>
                <w:szCs w:val="24"/>
                <w:lang w:eastAsia="ru-RU"/>
              </w:rPr>
              <w:t>огучаны</w:t>
            </w:r>
            <w:proofErr w:type="spellEnd"/>
            <w:r w:rsidRPr="00C874DA">
              <w:rPr>
                <w:rFonts w:ascii="Times New Roman" w:eastAsia="Times New Roman" w:hAnsi="Times New Roman"/>
                <w:sz w:val="20"/>
                <w:szCs w:val="24"/>
                <w:lang w:eastAsia="ru-RU"/>
              </w:rPr>
              <w:t xml:space="preserve"> – </w:t>
            </w:r>
            <w:proofErr w:type="spellStart"/>
            <w:r w:rsidRPr="00C874DA">
              <w:rPr>
                <w:rFonts w:ascii="Times New Roman" w:eastAsia="Times New Roman" w:hAnsi="Times New Roman"/>
                <w:sz w:val="20"/>
                <w:szCs w:val="24"/>
                <w:lang w:eastAsia="ru-RU"/>
              </w:rPr>
              <w:t>п.Манзя</w:t>
            </w:r>
            <w:proofErr w:type="spellEnd"/>
            <w:r w:rsidRPr="00C874DA">
              <w:rPr>
                <w:rFonts w:ascii="Times New Roman" w:eastAsia="Times New Roman" w:hAnsi="Times New Roman"/>
                <w:sz w:val="20"/>
                <w:szCs w:val="24"/>
                <w:lang w:eastAsia="ru-RU"/>
              </w:rPr>
              <w:t>» выполняется при отсутствии маршрута «</w:t>
            </w:r>
            <w:proofErr w:type="spellStart"/>
            <w:r w:rsidRPr="00C874DA">
              <w:rPr>
                <w:rFonts w:ascii="Times New Roman" w:eastAsia="Times New Roman" w:hAnsi="Times New Roman"/>
                <w:sz w:val="20"/>
                <w:szCs w:val="24"/>
                <w:lang w:eastAsia="ru-RU"/>
              </w:rPr>
              <w:t>с.Богучаны</w:t>
            </w:r>
            <w:proofErr w:type="spellEnd"/>
            <w:r w:rsidRPr="00C874DA">
              <w:rPr>
                <w:rFonts w:ascii="Times New Roman" w:eastAsia="Times New Roman" w:hAnsi="Times New Roman"/>
                <w:sz w:val="20"/>
                <w:szCs w:val="24"/>
                <w:lang w:eastAsia="ru-RU"/>
              </w:rPr>
              <w:t xml:space="preserve"> – </w:t>
            </w:r>
            <w:proofErr w:type="spellStart"/>
            <w:r w:rsidRPr="00C874DA">
              <w:rPr>
                <w:rFonts w:ascii="Times New Roman" w:eastAsia="Times New Roman" w:hAnsi="Times New Roman"/>
                <w:sz w:val="20"/>
                <w:szCs w:val="24"/>
                <w:lang w:eastAsia="ru-RU"/>
              </w:rPr>
              <w:t>п.Нижнетерянск</w:t>
            </w:r>
            <w:proofErr w:type="spellEnd"/>
            <w:r w:rsidRPr="00C874DA">
              <w:rPr>
                <w:rFonts w:ascii="Times New Roman" w:eastAsia="Times New Roman" w:hAnsi="Times New Roman"/>
                <w:sz w:val="20"/>
                <w:szCs w:val="24"/>
                <w:lang w:eastAsia="ru-RU"/>
              </w:rPr>
              <w:t>». В период осенней распутицы (во время отсутствия ледовой и паромной переправ) маршрут «</w:t>
            </w:r>
            <w:proofErr w:type="spellStart"/>
            <w:r w:rsidRPr="00C874DA">
              <w:rPr>
                <w:rFonts w:ascii="Times New Roman" w:eastAsia="Times New Roman" w:hAnsi="Times New Roman"/>
                <w:sz w:val="20"/>
                <w:szCs w:val="24"/>
                <w:lang w:eastAsia="ru-RU"/>
              </w:rPr>
              <w:t>Богучаны</w:t>
            </w:r>
            <w:proofErr w:type="spellEnd"/>
            <w:r w:rsidRPr="00C874DA">
              <w:rPr>
                <w:rFonts w:ascii="Times New Roman" w:eastAsia="Times New Roman" w:hAnsi="Times New Roman"/>
                <w:sz w:val="20"/>
                <w:szCs w:val="24"/>
                <w:lang w:eastAsia="ru-RU"/>
              </w:rPr>
              <w:t xml:space="preserve"> – </w:t>
            </w:r>
            <w:proofErr w:type="spellStart"/>
            <w:r w:rsidRPr="00C874DA">
              <w:rPr>
                <w:rFonts w:ascii="Times New Roman" w:eastAsia="Times New Roman" w:hAnsi="Times New Roman"/>
                <w:sz w:val="20"/>
                <w:szCs w:val="24"/>
                <w:lang w:eastAsia="ru-RU"/>
              </w:rPr>
              <w:t>Манзя</w:t>
            </w:r>
            <w:proofErr w:type="spellEnd"/>
            <w:r w:rsidRPr="00C874DA">
              <w:rPr>
                <w:rFonts w:ascii="Times New Roman" w:eastAsia="Times New Roman" w:hAnsi="Times New Roman"/>
                <w:sz w:val="20"/>
                <w:szCs w:val="24"/>
                <w:lang w:eastAsia="ru-RU"/>
              </w:rPr>
              <w:t>» выполняется дополнительно по вторникам и средам.</w:t>
            </w:r>
          </w:p>
        </w:tc>
      </w:tr>
      <w:tr w:rsidR="00C874DA" w:rsidRPr="00C874DA" w:rsidTr="005B5D01">
        <w:tc>
          <w:tcPr>
            <w:tcW w:w="296" w:type="dxa"/>
          </w:tcPr>
          <w:p w:rsidR="00C874DA" w:rsidRPr="00C874DA" w:rsidRDefault="00C874DA" w:rsidP="00C874DA">
            <w:pPr>
              <w:spacing w:after="0" w:line="240" w:lineRule="auto"/>
              <w:jc w:val="both"/>
              <w:rPr>
                <w:rFonts w:ascii="Times New Roman" w:eastAsia="Times New Roman" w:hAnsi="Times New Roman"/>
                <w:sz w:val="16"/>
                <w:szCs w:val="20"/>
                <w:lang w:eastAsia="ru-RU"/>
              </w:rPr>
            </w:pPr>
            <w:r w:rsidRPr="00C874DA">
              <w:rPr>
                <w:rFonts w:ascii="Times New Roman" w:eastAsia="Times New Roman" w:hAnsi="Times New Roman"/>
                <w:sz w:val="20"/>
                <w:szCs w:val="24"/>
                <w:vertAlign w:val="superscript"/>
                <w:lang w:eastAsia="ru-RU"/>
              </w:rPr>
              <w:t xml:space="preserve">2    </w:t>
            </w:r>
          </w:p>
        </w:tc>
        <w:tc>
          <w:tcPr>
            <w:tcW w:w="9172" w:type="dxa"/>
          </w:tcPr>
          <w:p w:rsidR="00C874DA" w:rsidRPr="00C874DA" w:rsidRDefault="00C874DA" w:rsidP="00C874DA">
            <w:pPr>
              <w:spacing w:after="0" w:line="240" w:lineRule="auto"/>
              <w:jc w:val="both"/>
              <w:rPr>
                <w:rFonts w:ascii="Times New Roman" w:eastAsia="Times New Roman" w:hAnsi="Times New Roman"/>
                <w:sz w:val="20"/>
                <w:szCs w:val="24"/>
                <w:lang w:eastAsia="ru-RU"/>
              </w:rPr>
            </w:pPr>
            <w:r w:rsidRPr="00C874DA">
              <w:rPr>
                <w:rFonts w:ascii="Times New Roman" w:eastAsia="Times New Roman" w:hAnsi="Times New Roman"/>
                <w:sz w:val="20"/>
                <w:szCs w:val="24"/>
                <w:lang w:eastAsia="ru-RU"/>
              </w:rPr>
              <w:t>маршрут «</w:t>
            </w:r>
            <w:proofErr w:type="spellStart"/>
            <w:r w:rsidRPr="00C874DA">
              <w:rPr>
                <w:rFonts w:ascii="Times New Roman" w:eastAsia="Times New Roman" w:hAnsi="Times New Roman"/>
                <w:sz w:val="20"/>
                <w:szCs w:val="24"/>
                <w:lang w:eastAsia="ru-RU"/>
              </w:rPr>
              <w:t>с</w:t>
            </w:r>
            <w:proofErr w:type="gramStart"/>
            <w:r w:rsidRPr="00C874DA">
              <w:rPr>
                <w:rFonts w:ascii="Times New Roman" w:eastAsia="Times New Roman" w:hAnsi="Times New Roman"/>
                <w:sz w:val="20"/>
                <w:szCs w:val="24"/>
                <w:lang w:eastAsia="ru-RU"/>
              </w:rPr>
              <w:t>.Б</w:t>
            </w:r>
            <w:proofErr w:type="gramEnd"/>
            <w:r w:rsidRPr="00C874DA">
              <w:rPr>
                <w:rFonts w:ascii="Times New Roman" w:eastAsia="Times New Roman" w:hAnsi="Times New Roman"/>
                <w:sz w:val="20"/>
                <w:szCs w:val="24"/>
                <w:lang w:eastAsia="ru-RU"/>
              </w:rPr>
              <w:t>огучаны</w:t>
            </w:r>
            <w:proofErr w:type="spellEnd"/>
            <w:r w:rsidRPr="00C874DA">
              <w:rPr>
                <w:rFonts w:ascii="Times New Roman" w:eastAsia="Times New Roman" w:hAnsi="Times New Roman"/>
                <w:sz w:val="20"/>
                <w:szCs w:val="24"/>
                <w:lang w:eastAsia="ru-RU"/>
              </w:rPr>
              <w:t xml:space="preserve"> – д.Каменка» выполняется в первый и третий вторник  месяца.</w:t>
            </w:r>
          </w:p>
        </w:tc>
      </w:tr>
      <w:tr w:rsidR="00C874DA" w:rsidRPr="00C874DA" w:rsidTr="005B5D01">
        <w:tc>
          <w:tcPr>
            <w:tcW w:w="296" w:type="dxa"/>
          </w:tcPr>
          <w:p w:rsidR="00C874DA" w:rsidRPr="00C874DA" w:rsidRDefault="00C874DA" w:rsidP="00C874DA">
            <w:pPr>
              <w:spacing w:after="0" w:line="240" w:lineRule="auto"/>
              <w:jc w:val="both"/>
              <w:rPr>
                <w:rFonts w:ascii="Times New Roman" w:eastAsia="Times New Roman" w:hAnsi="Times New Roman"/>
                <w:sz w:val="20"/>
                <w:szCs w:val="24"/>
                <w:vertAlign w:val="superscript"/>
                <w:lang w:eastAsia="ru-RU"/>
              </w:rPr>
            </w:pPr>
            <w:r w:rsidRPr="00C874DA">
              <w:rPr>
                <w:rFonts w:ascii="Times New Roman" w:eastAsia="Times New Roman" w:hAnsi="Times New Roman"/>
                <w:sz w:val="20"/>
                <w:szCs w:val="24"/>
                <w:vertAlign w:val="superscript"/>
                <w:lang w:eastAsia="ru-RU"/>
              </w:rPr>
              <w:t>3</w:t>
            </w:r>
          </w:p>
        </w:tc>
        <w:tc>
          <w:tcPr>
            <w:tcW w:w="9172" w:type="dxa"/>
          </w:tcPr>
          <w:p w:rsidR="00C874DA" w:rsidRPr="00C874DA" w:rsidRDefault="00C874DA" w:rsidP="00C874DA">
            <w:pPr>
              <w:spacing w:after="0" w:line="240" w:lineRule="auto"/>
              <w:jc w:val="both"/>
              <w:rPr>
                <w:rFonts w:ascii="Times New Roman" w:eastAsia="Times New Roman" w:hAnsi="Times New Roman"/>
                <w:sz w:val="20"/>
                <w:szCs w:val="24"/>
                <w:lang w:eastAsia="ru-RU"/>
              </w:rPr>
            </w:pPr>
            <w:r w:rsidRPr="00C874DA">
              <w:rPr>
                <w:rFonts w:ascii="Times New Roman" w:eastAsia="Times New Roman" w:hAnsi="Times New Roman"/>
                <w:sz w:val="20"/>
                <w:szCs w:val="24"/>
                <w:lang w:eastAsia="ru-RU"/>
              </w:rPr>
              <w:t>маршрут «</w:t>
            </w:r>
            <w:proofErr w:type="spellStart"/>
            <w:r w:rsidRPr="00C874DA">
              <w:rPr>
                <w:rFonts w:ascii="Times New Roman" w:eastAsia="Times New Roman" w:hAnsi="Times New Roman"/>
                <w:sz w:val="20"/>
                <w:szCs w:val="24"/>
                <w:lang w:eastAsia="ru-RU"/>
              </w:rPr>
              <w:t>с</w:t>
            </w:r>
            <w:proofErr w:type="gramStart"/>
            <w:r w:rsidRPr="00C874DA">
              <w:rPr>
                <w:rFonts w:ascii="Times New Roman" w:eastAsia="Times New Roman" w:hAnsi="Times New Roman"/>
                <w:sz w:val="20"/>
                <w:szCs w:val="24"/>
                <w:lang w:eastAsia="ru-RU"/>
              </w:rPr>
              <w:t>.Б</w:t>
            </w:r>
            <w:proofErr w:type="gramEnd"/>
            <w:r w:rsidRPr="00C874DA">
              <w:rPr>
                <w:rFonts w:ascii="Times New Roman" w:eastAsia="Times New Roman" w:hAnsi="Times New Roman"/>
                <w:sz w:val="20"/>
                <w:szCs w:val="24"/>
                <w:lang w:eastAsia="ru-RU"/>
              </w:rPr>
              <w:t>огучаны</w:t>
            </w:r>
            <w:proofErr w:type="spellEnd"/>
            <w:r w:rsidRPr="00C874DA">
              <w:rPr>
                <w:rFonts w:ascii="Times New Roman" w:eastAsia="Times New Roman" w:hAnsi="Times New Roman"/>
                <w:sz w:val="20"/>
                <w:szCs w:val="24"/>
                <w:lang w:eastAsia="ru-RU"/>
              </w:rPr>
              <w:t xml:space="preserve"> – мост –</w:t>
            </w:r>
            <w:proofErr w:type="spellStart"/>
            <w:r w:rsidRPr="00C874DA">
              <w:rPr>
                <w:rFonts w:ascii="Times New Roman" w:eastAsia="Times New Roman" w:hAnsi="Times New Roman"/>
                <w:sz w:val="20"/>
                <w:szCs w:val="24"/>
                <w:lang w:eastAsia="ru-RU"/>
              </w:rPr>
              <w:t>д.Бедоба</w:t>
            </w:r>
            <w:proofErr w:type="spellEnd"/>
            <w:r w:rsidRPr="00C874DA">
              <w:rPr>
                <w:rFonts w:ascii="Times New Roman" w:eastAsia="Times New Roman" w:hAnsi="Times New Roman"/>
                <w:sz w:val="20"/>
                <w:szCs w:val="24"/>
                <w:lang w:eastAsia="ru-RU"/>
              </w:rPr>
              <w:t xml:space="preserve"> – п.Беляки» выполняется в первую и третью среду  месяца.</w:t>
            </w:r>
          </w:p>
        </w:tc>
      </w:tr>
      <w:tr w:rsidR="00C874DA" w:rsidRPr="00C874DA" w:rsidTr="005B5D01">
        <w:tc>
          <w:tcPr>
            <w:tcW w:w="296" w:type="dxa"/>
          </w:tcPr>
          <w:p w:rsidR="00C874DA" w:rsidRPr="00C874DA" w:rsidRDefault="00C874DA" w:rsidP="00C874DA">
            <w:pPr>
              <w:spacing w:after="0" w:line="240" w:lineRule="auto"/>
              <w:jc w:val="both"/>
              <w:rPr>
                <w:rFonts w:ascii="Times New Roman" w:eastAsia="Times New Roman" w:hAnsi="Times New Roman"/>
                <w:sz w:val="16"/>
                <w:szCs w:val="20"/>
                <w:lang w:eastAsia="ru-RU"/>
              </w:rPr>
            </w:pPr>
            <w:r w:rsidRPr="00C874DA">
              <w:rPr>
                <w:rFonts w:ascii="Times New Roman" w:eastAsia="Times New Roman" w:hAnsi="Times New Roman"/>
                <w:sz w:val="20"/>
                <w:szCs w:val="24"/>
                <w:vertAlign w:val="superscript"/>
                <w:lang w:eastAsia="ru-RU"/>
              </w:rPr>
              <w:t xml:space="preserve">4 </w:t>
            </w:r>
            <w:r w:rsidRPr="00C874DA">
              <w:rPr>
                <w:rFonts w:ascii="Times New Roman" w:eastAsia="Times New Roman" w:hAnsi="Times New Roman"/>
                <w:sz w:val="20"/>
                <w:szCs w:val="28"/>
                <w:lang w:eastAsia="ru-RU"/>
              </w:rPr>
              <w:t xml:space="preserve"> </w:t>
            </w:r>
          </w:p>
        </w:tc>
        <w:tc>
          <w:tcPr>
            <w:tcW w:w="9172" w:type="dxa"/>
          </w:tcPr>
          <w:p w:rsidR="00C874DA" w:rsidRPr="00C874DA" w:rsidRDefault="00C874DA" w:rsidP="00C874DA">
            <w:pPr>
              <w:tabs>
                <w:tab w:val="left" w:pos="0"/>
              </w:tabs>
              <w:spacing w:after="0" w:line="240" w:lineRule="auto"/>
              <w:jc w:val="both"/>
              <w:rPr>
                <w:rFonts w:ascii="Times New Roman" w:eastAsia="Times New Roman" w:hAnsi="Times New Roman"/>
                <w:sz w:val="20"/>
                <w:szCs w:val="24"/>
                <w:lang w:eastAsia="ru-RU"/>
              </w:rPr>
            </w:pPr>
            <w:r w:rsidRPr="00C874DA">
              <w:rPr>
                <w:rFonts w:ascii="Times New Roman" w:eastAsia="Times New Roman" w:hAnsi="Times New Roman"/>
                <w:sz w:val="20"/>
                <w:szCs w:val="24"/>
                <w:lang w:eastAsia="ru-RU"/>
              </w:rPr>
              <w:t>маршрут «</w:t>
            </w:r>
            <w:proofErr w:type="spellStart"/>
            <w:r w:rsidRPr="00C874DA">
              <w:rPr>
                <w:rFonts w:ascii="Times New Roman" w:eastAsia="Times New Roman" w:hAnsi="Times New Roman"/>
                <w:sz w:val="20"/>
                <w:szCs w:val="24"/>
                <w:lang w:eastAsia="ru-RU"/>
              </w:rPr>
              <w:t>с</w:t>
            </w:r>
            <w:proofErr w:type="gramStart"/>
            <w:r w:rsidRPr="00C874DA">
              <w:rPr>
                <w:rFonts w:ascii="Times New Roman" w:eastAsia="Times New Roman" w:hAnsi="Times New Roman"/>
                <w:sz w:val="20"/>
                <w:szCs w:val="24"/>
                <w:lang w:eastAsia="ru-RU"/>
              </w:rPr>
              <w:t>.Б</w:t>
            </w:r>
            <w:proofErr w:type="gramEnd"/>
            <w:r w:rsidRPr="00C874DA">
              <w:rPr>
                <w:rFonts w:ascii="Times New Roman" w:eastAsia="Times New Roman" w:hAnsi="Times New Roman"/>
                <w:sz w:val="20"/>
                <w:szCs w:val="24"/>
                <w:lang w:eastAsia="ru-RU"/>
              </w:rPr>
              <w:t>огучаны</w:t>
            </w:r>
            <w:proofErr w:type="spellEnd"/>
            <w:r w:rsidRPr="00C874DA">
              <w:rPr>
                <w:rFonts w:ascii="Times New Roman" w:eastAsia="Times New Roman" w:hAnsi="Times New Roman"/>
                <w:sz w:val="20"/>
                <w:szCs w:val="24"/>
                <w:lang w:eastAsia="ru-RU"/>
              </w:rPr>
              <w:t xml:space="preserve"> – мост – п.Беляки» выполняется во вторые и четвертые вторник, среду месяца.</w:t>
            </w:r>
          </w:p>
        </w:tc>
      </w:tr>
      <w:tr w:rsidR="00C874DA" w:rsidRPr="00C874DA" w:rsidTr="005B5D01">
        <w:tc>
          <w:tcPr>
            <w:tcW w:w="296" w:type="dxa"/>
          </w:tcPr>
          <w:p w:rsidR="00C874DA" w:rsidRPr="00C874DA" w:rsidRDefault="00C874DA" w:rsidP="00C874DA">
            <w:pPr>
              <w:spacing w:after="0" w:line="240" w:lineRule="auto"/>
              <w:jc w:val="both"/>
              <w:rPr>
                <w:rFonts w:ascii="Times New Roman" w:eastAsia="Times New Roman" w:hAnsi="Times New Roman"/>
                <w:sz w:val="16"/>
                <w:szCs w:val="20"/>
                <w:lang w:eastAsia="ru-RU"/>
              </w:rPr>
            </w:pPr>
            <w:r w:rsidRPr="00C874DA">
              <w:rPr>
                <w:rFonts w:ascii="Times New Roman" w:eastAsia="Times New Roman" w:hAnsi="Times New Roman"/>
                <w:sz w:val="20"/>
                <w:szCs w:val="24"/>
                <w:vertAlign w:val="superscript"/>
                <w:lang w:eastAsia="ru-RU"/>
              </w:rPr>
              <w:t>5</w:t>
            </w:r>
          </w:p>
        </w:tc>
        <w:tc>
          <w:tcPr>
            <w:tcW w:w="9172" w:type="dxa"/>
          </w:tcPr>
          <w:p w:rsidR="00C874DA" w:rsidRPr="00C874DA" w:rsidRDefault="00C874DA" w:rsidP="00C874DA">
            <w:pPr>
              <w:spacing w:after="0" w:line="240" w:lineRule="auto"/>
              <w:jc w:val="both"/>
              <w:rPr>
                <w:rFonts w:ascii="Times New Roman" w:eastAsia="Times New Roman" w:hAnsi="Times New Roman"/>
                <w:sz w:val="20"/>
                <w:szCs w:val="24"/>
                <w:lang w:eastAsia="ru-RU"/>
              </w:rPr>
            </w:pPr>
            <w:r w:rsidRPr="00C874DA">
              <w:rPr>
                <w:rFonts w:ascii="Times New Roman" w:eastAsia="Times New Roman" w:hAnsi="Times New Roman"/>
                <w:sz w:val="20"/>
                <w:szCs w:val="24"/>
                <w:lang w:eastAsia="ru-RU"/>
              </w:rPr>
              <w:t>маршрут «</w:t>
            </w:r>
            <w:proofErr w:type="spellStart"/>
            <w:r w:rsidRPr="00C874DA">
              <w:rPr>
                <w:rFonts w:ascii="Times New Roman" w:eastAsia="Times New Roman" w:hAnsi="Times New Roman"/>
                <w:sz w:val="20"/>
                <w:szCs w:val="24"/>
                <w:lang w:eastAsia="ru-RU"/>
              </w:rPr>
              <w:t>д</w:t>
            </w:r>
            <w:proofErr w:type="gramStart"/>
            <w:r w:rsidRPr="00C874DA">
              <w:rPr>
                <w:rFonts w:ascii="Times New Roman" w:eastAsia="Times New Roman" w:hAnsi="Times New Roman"/>
                <w:sz w:val="20"/>
                <w:szCs w:val="24"/>
                <w:lang w:eastAsia="ru-RU"/>
              </w:rPr>
              <w:t>.И</w:t>
            </w:r>
            <w:proofErr w:type="gramEnd"/>
            <w:r w:rsidRPr="00C874DA">
              <w:rPr>
                <w:rFonts w:ascii="Times New Roman" w:eastAsia="Times New Roman" w:hAnsi="Times New Roman"/>
                <w:sz w:val="20"/>
                <w:szCs w:val="24"/>
                <w:lang w:eastAsia="ru-RU"/>
              </w:rPr>
              <w:t>ркинеево</w:t>
            </w:r>
            <w:proofErr w:type="spellEnd"/>
            <w:r w:rsidRPr="00C874DA">
              <w:rPr>
                <w:rFonts w:ascii="Times New Roman" w:eastAsia="Times New Roman" w:hAnsi="Times New Roman"/>
                <w:sz w:val="20"/>
                <w:szCs w:val="24"/>
                <w:lang w:eastAsia="ru-RU"/>
              </w:rPr>
              <w:t xml:space="preserve"> – п.Ангарский» выполняется вместо маршрута «п.Ангарский – </w:t>
            </w:r>
            <w:proofErr w:type="spellStart"/>
            <w:r w:rsidRPr="00C874DA">
              <w:rPr>
                <w:rFonts w:ascii="Times New Roman" w:eastAsia="Times New Roman" w:hAnsi="Times New Roman"/>
                <w:sz w:val="20"/>
                <w:szCs w:val="24"/>
                <w:lang w:eastAsia="ru-RU"/>
              </w:rPr>
              <w:t>п.Артюгино</w:t>
            </w:r>
            <w:proofErr w:type="spellEnd"/>
            <w:r w:rsidRPr="00C874DA">
              <w:rPr>
                <w:rFonts w:ascii="Times New Roman" w:eastAsia="Times New Roman" w:hAnsi="Times New Roman"/>
                <w:sz w:val="20"/>
                <w:szCs w:val="24"/>
                <w:lang w:eastAsia="ru-RU"/>
              </w:rPr>
              <w:t xml:space="preserve">» в  весенне-осенний период  при не возможности проезда через реку </w:t>
            </w:r>
            <w:proofErr w:type="spellStart"/>
            <w:r w:rsidRPr="00C874DA">
              <w:rPr>
                <w:rFonts w:ascii="Times New Roman" w:eastAsia="Times New Roman" w:hAnsi="Times New Roman"/>
                <w:sz w:val="20"/>
                <w:szCs w:val="24"/>
                <w:lang w:eastAsia="ru-RU"/>
              </w:rPr>
              <w:t>Иркинеева</w:t>
            </w:r>
            <w:proofErr w:type="spellEnd"/>
            <w:r w:rsidRPr="00C874DA">
              <w:rPr>
                <w:rFonts w:ascii="Times New Roman" w:eastAsia="Times New Roman" w:hAnsi="Times New Roman"/>
                <w:sz w:val="20"/>
                <w:szCs w:val="24"/>
                <w:lang w:eastAsia="ru-RU"/>
              </w:rPr>
              <w:t>.</w:t>
            </w:r>
          </w:p>
        </w:tc>
      </w:tr>
      <w:tr w:rsidR="00C874DA" w:rsidRPr="00C874DA" w:rsidTr="005B5D01">
        <w:tc>
          <w:tcPr>
            <w:tcW w:w="296" w:type="dxa"/>
          </w:tcPr>
          <w:p w:rsidR="00C874DA" w:rsidRPr="00C874DA" w:rsidRDefault="00C874DA" w:rsidP="00C874DA">
            <w:pPr>
              <w:spacing w:after="0" w:line="240" w:lineRule="auto"/>
              <w:jc w:val="both"/>
              <w:rPr>
                <w:rFonts w:ascii="Times New Roman" w:eastAsia="Times New Roman" w:hAnsi="Times New Roman"/>
                <w:sz w:val="20"/>
                <w:szCs w:val="24"/>
                <w:vertAlign w:val="superscript"/>
                <w:lang w:eastAsia="ru-RU"/>
              </w:rPr>
            </w:pPr>
            <w:r w:rsidRPr="00C874DA">
              <w:rPr>
                <w:rFonts w:ascii="Times New Roman" w:eastAsia="Times New Roman" w:hAnsi="Times New Roman"/>
                <w:sz w:val="20"/>
                <w:szCs w:val="24"/>
                <w:vertAlign w:val="superscript"/>
                <w:lang w:eastAsia="ru-RU"/>
              </w:rPr>
              <w:t>6</w:t>
            </w:r>
          </w:p>
        </w:tc>
        <w:tc>
          <w:tcPr>
            <w:tcW w:w="9172" w:type="dxa"/>
          </w:tcPr>
          <w:p w:rsidR="00C874DA" w:rsidRPr="00C874DA" w:rsidRDefault="00C874DA" w:rsidP="00C874DA">
            <w:pPr>
              <w:spacing w:after="0" w:line="240" w:lineRule="auto"/>
              <w:jc w:val="both"/>
              <w:rPr>
                <w:rFonts w:ascii="Times New Roman" w:eastAsia="Times New Roman" w:hAnsi="Times New Roman"/>
                <w:sz w:val="20"/>
                <w:szCs w:val="24"/>
                <w:lang w:eastAsia="ru-RU"/>
              </w:rPr>
            </w:pPr>
            <w:r w:rsidRPr="00C874DA">
              <w:rPr>
                <w:rFonts w:ascii="Times New Roman" w:eastAsia="Times New Roman" w:hAnsi="Times New Roman"/>
                <w:sz w:val="20"/>
                <w:szCs w:val="24"/>
                <w:lang w:eastAsia="ru-RU"/>
              </w:rPr>
              <w:t>маршрут «</w:t>
            </w:r>
            <w:proofErr w:type="spellStart"/>
            <w:r w:rsidRPr="00C874DA">
              <w:rPr>
                <w:rFonts w:ascii="Times New Roman" w:eastAsia="Times New Roman" w:hAnsi="Times New Roman"/>
                <w:sz w:val="20"/>
                <w:szCs w:val="24"/>
                <w:lang w:eastAsia="ru-RU"/>
              </w:rPr>
              <w:t>п</w:t>
            </w:r>
            <w:proofErr w:type="gramStart"/>
            <w:r w:rsidRPr="00C874DA">
              <w:rPr>
                <w:rFonts w:ascii="Times New Roman" w:eastAsia="Times New Roman" w:hAnsi="Times New Roman"/>
                <w:sz w:val="20"/>
                <w:szCs w:val="24"/>
                <w:lang w:eastAsia="ru-RU"/>
              </w:rPr>
              <w:t>.А</w:t>
            </w:r>
            <w:proofErr w:type="gramEnd"/>
            <w:r w:rsidRPr="00C874DA">
              <w:rPr>
                <w:rFonts w:ascii="Times New Roman" w:eastAsia="Times New Roman" w:hAnsi="Times New Roman"/>
                <w:sz w:val="20"/>
                <w:szCs w:val="24"/>
                <w:lang w:eastAsia="ru-RU"/>
              </w:rPr>
              <w:t>ртюгино</w:t>
            </w:r>
            <w:proofErr w:type="spellEnd"/>
            <w:r w:rsidRPr="00C874DA">
              <w:rPr>
                <w:rFonts w:ascii="Times New Roman" w:eastAsia="Times New Roman" w:hAnsi="Times New Roman"/>
                <w:sz w:val="20"/>
                <w:szCs w:val="24"/>
                <w:lang w:eastAsia="ru-RU"/>
              </w:rPr>
              <w:t xml:space="preserve"> – </w:t>
            </w:r>
            <w:proofErr w:type="spellStart"/>
            <w:r w:rsidRPr="00C874DA">
              <w:rPr>
                <w:rFonts w:ascii="Times New Roman" w:eastAsia="Times New Roman" w:hAnsi="Times New Roman"/>
                <w:sz w:val="20"/>
                <w:szCs w:val="24"/>
                <w:lang w:eastAsia="ru-RU"/>
              </w:rPr>
              <w:t>п.Нижнетерянск</w:t>
            </w:r>
            <w:proofErr w:type="spellEnd"/>
            <w:r w:rsidRPr="00C874DA">
              <w:rPr>
                <w:rFonts w:ascii="Times New Roman" w:eastAsia="Times New Roman" w:hAnsi="Times New Roman"/>
                <w:sz w:val="20"/>
                <w:szCs w:val="24"/>
                <w:lang w:eastAsia="ru-RU"/>
              </w:rPr>
              <w:t>- д.Каменка» выполняется в период при не возможности проезда (переправы) через р.Ангара</w:t>
            </w:r>
          </w:p>
        </w:tc>
      </w:tr>
    </w:tbl>
    <w:p w:rsidR="00C874DA" w:rsidRPr="00331111"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31111" w:rsidRPr="00331111" w:rsidRDefault="00331111" w:rsidP="00331111">
      <w:pPr>
        <w:spacing w:after="0" w:line="240" w:lineRule="auto"/>
        <w:jc w:val="center"/>
        <w:outlineLvl w:val="0"/>
        <w:rPr>
          <w:rFonts w:ascii="Times New Roman" w:eastAsia="Times New Roman" w:hAnsi="Times New Roman"/>
          <w:sz w:val="18"/>
          <w:szCs w:val="20"/>
          <w:lang w:eastAsia="ru-RU"/>
        </w:rPr>
      </w:pPr>
      <w:r w:rsidRPr="00331111">
        <w:rPr>
          <w:rFonts w:ascii="Times New Roman" w:eastAsia="Times New Roman" w:hAnsi="Times New Roman"/>
          <w:sz w:val="18"/>
          <w:szCs w:val="20"/>
          <w:lang w:eastAsia="ru-RU"/>
        </w:rPr>
        <w:t>АДМИНИСТРАЦИЯ  БОГУЧАНСКОГО РАЙОНА</w:t>
      </w:r>
    </w:p>
    <w:p w:rsidR="00331111" w:rsidRPr="00331111" w:rsidRDefault="00331111" w:rsidP="00331111">
      <w:pPr>
        <w:spacing w:after="0" w:line="240" w:lineRule="auto"/>
        <w:jc w:val="center"/>
        <w:outlineLvl w:val="0"/>
        <w:rPr>
          <w:rFonts w:ascii="Times New Roman" w:eastAsia="Times New Roman" w:hAnsi="Times New Roman"/>
          <w:sz w:val="18"/>
          <w:szCs w:val="20"/>
          <w:lang w:eastAsia="ru-RU"/>
        </w:rPr>
      </w:pPr>
      <w:r w:rsidRPr="00331111">
        <w:rPr>
          <w:rFonts w:ascii="Times New Roman" w:eastAsia="Times New Roman" w:hAnsi="Times New Roman"/>
          <w:sz w:val="18"/>
          <w:szCs w:val="20"/>
          <w:lang w:eastAsia="ru-RU"/>
        </w:rPr>
        <w:t>ПОСТАНОВЛЕНИЕ</w:t>
      </w:r>
    </w:p>
    <w:p w:rsidR="00331111" w:rsidRPr="00331111" w:rsidRDefault="00331111" w:rsidP="00331111">
      <w:pPr>
        <w:spacing w:after="0" w:line="240" w:lineRule="auto"/>
        <w:jc w:val="center"/>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lastRenderedPageBreak/>
        <w:t xml:space="preserve">18.06.2018                               с. </w:t>
      </w:r>
      <w:proofErr w:type="spellStart"/>
      <w:r w:rsidRPr="00331111">
        <w:rPr>
          <w:rFonts w:ascii="Times New Roman" w:eastAsia="Times New Roman" w:hAnsi="Times New Roman"/>
          <w:sz w:val="20"/>
          <w:szCs w:val="20"/>
          <w:lang w:eastAsia="ru-RU"/>
        </w:rPr>
        <w:t>Богучаны</w:t>
      </w:r>
      <w:proofErr w:type="spellEnd"/>
      <w:r w:rsidRPr="0033111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31111">
        <w:rPr>
          <w:rFonts w:ascii="Times New Roman" w:eastAsia="Times New Roman" w:hAnsi="Times New Roman"/>
          <w:sz w:val="20"/>
          <w:szCs w:val="20"/>
          <w:lang w:eastAsia="ru-RU"/>
        </w:rPr>
        <w:t xml:space="preserve">                      № 647</w:t>
      </w:r>
      <w:bookmarkStart w:id="0" w:name="_GoBack"/>
      <w:bookmarkEnd w:id="0"/>
      <w:r w:rsidRPr="00331111">
        <w:rPr>
          <w:rFonts w:ascii="Times New Roman" w:eastAsia="Times New Roman" w:hAnsi="Times New Roman"/>
          <w:sz w:val="20"/>
          <w:szCs w:val="20"/>
          <w:lang w:eastAsia="ru-RU"/>
        </w:rPr>
        <w:t xml:space="preserve"> -</w:t>
      </w:r>
      <w:proofErr w:type="spellStart"/>
      <w:proofErr w:type="gramStart"/>
      <w:r w:rsidRPr="00331111">
        <w:rPr>
          <w:rFonts w:ascii="Times New Roman" w:eastAsia="Times New Roman" w:hAnsi="Times New Roman"/>
          <w:sz w:val="20"/>
          <w:szCs w:val="20"/>
          <w:lang w:eastAsia="ru-RU"/>
        </w:rPr>
        <w:t>п</w:t>
      </w:r>
      <w:proofErr w:type="spellEnd"/>
      <w:proofErr w:type="gramEnd"/>
    </w:p>
    <w:p w:rsidR="00331111" w:rsidRPr="00331111" w:rsidRDefault="00331111" w:rsidP="00331111">
      <w:pPr>
        <w:spacing w:after="0" w:line="240" w:lineRule="auto"/>
        <w:jc w:val="center"/>
        <w:rPr>
          <w:rFonts w:ascii="Times New Roman" w:eastAsia="Times New Roman" w:hAnsi="Times New Roman"/>
          <w:sz w:val="20"/>
          <w:szCs w:val="20"/>
          <w:lang w:eastAsia="ru-RU"/>
        </w:rPr>
      </w:pPr>
    </w:p>
    <w:p w:rsidR="00331111" w:rsidRPr="00331111" w:rsidRDefault="00331111" w:rsidP="00331111">
      <w:pPr>
        <w:spacing w:after="0" w:line="240" w:lineRule="auto"/>
        <w:jc w:val="center"/>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18.06.2014 № 745п «Об утверждении Порядка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p>
    <w:p w:rsidR="00331111" w:rsidRPr="00331111" w:rsidRDefault="00331111" w:rsidP="00331111">
      <w:pPr>
        <w:spacing w:after="0" w:line="240" w:lineRule="auto"/>
        <w:jc w:val="both"/>
        <w:rPr>
          <w:rFonts w:ascii="Times New Roman" w:eastAsia="Times New Roman" w:hAnsi="Times New Roman"/>
          <w:sz w:val="20"/>
          <w:szCs w:val="20"/>
          <w:lang w:eastAsia="ru-RU"/>
        </w:rPr>
      </w:pPr>
    </w:p>
    <w:p w:rsidR="00331111" w:rsidRPr="00331111" w:rsidRDefault="00331111" w:rsidP="00331111">
      <w:pPr>
        <w:spacing w:after="0" w:line="240" w:lineRule="auto"/>
        <w:ind w:firstLine="70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В соответствии с Бюджетным кодексом Российской Федерации, статьями 93,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статьями 7,8,47,48 Устава Богучанского района Красноярского края,</w:t>
      </w:r>
    </w:p>
    <w:p w:rsidR="00331111" w:rsidRPr="00331111" w:rsidRDefault="00331111" w:rsidP="00331111">
      <w:pPr>
        <w:spacing w:after="0" w:line="240" w:lineRule="auto"/>
        <w:ind w:firstLine="70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ПОСТАНОВЛЯЮ:</w:t>
      </w:r>
    </w:p>
    <w:p w:rsidR="00331111" w:rsidRPr="00331111" w:rsidRDefault="00331111" w:rsidP="00331111">
      <w:pPr>
        <w:spacing w:after="0" w:line="240" w:lineRule="auto"/>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31111">
        <w:rPr>
          <w:rFonts w:ascii="Times New Roman" w:eastAsia="Times New Roman" w:hAnsi="Times New Roman"/>
          <w:sz w:val="20"/>
          <w:szCs w:val="20"/>
          <w:lang w:eastAsia="ru-RU"/>
        </w:rPr>
        <w:t xml:space="preserve">        1. Внести в постановление администрации  Богучанского района от  18.06.2014 № 745п «Об утверждении Порядка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следующие изменения  и дополнения:</w:t>
      </w:r>
    </w:p>
    <w:p w:rsidR="00331111" w:rsidRPr="00331111" w:rsidRDefault="00331111" w:rsidP="00331111">
      <w:pPr>
        <w:spacing w:after="0" w:line="240" w:lineRule="auto"/>
        <w:ind w:left="70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 раздел </w:t>
      </w:r>
      <w:r w:rsidRPr="00331111">
        <w:rPr>
          <w:rFonts w:ascii="Times New Roman" w:eastAsia="Times New Roman" w:hAnsi="Times New Roman"/>
          <w:sz w:val="20"/>
          <w:szCs w:val="20"/>
          <w:lang w:val="en-US" w:eastAsia="ru-RU"/>
        </w:rPr>
        <w:t>VII</w:t>
      </w:r>
      <w:r w:rsidRPr="00331111">
        <w:rPr>
          <w:rFonts w:ascii="Times New Roman" w:eastAsia="Times New Roman" w:hAnsi="Times New Roman"/>
          <w:sz w:val="20"/>
          <w:szCs w:val="20"/>
          <w:lang w:eastAsia="ru-RU"/>
        </w:rPr>
        <w:t xml:space="preserve"> изложить в новой редакции согласно приложению.</w:t>
      </w:r>
    </w:p>
    <w:p w:rsidR="00331111" w:rsidRPr="00331111" w:rsidRDefault="00331111" w:rsidP="00331111">
      <w:pPr>
        <w:spacing w:after="0" w:line="240" w:lineRule="auto"/>
        <w:ind w:firstLine="70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2 . </w:t>
      </w:r>
      <w:proofErr w:type="gramStart"/>
      <w:r w:rsidRPr="00331111">
        <w:rPr>
          <w:rFonts w:ascii="Times New Roman" w:eastAsia="Times New Roman" w:hAnsi="Times New Roman"/>
          <w:sz w:val="20"/>
          <w:szCs w:val="20"/>
          <w:lang w:eastAsia="ru-RU"/>
        </w:rPr>
        <w:t>Контроль за</w:t>
      </w:r>
      <w:proofErr w:type="gramEnd"/>
      <w:r w:rsidRPr="00331111">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по экономике и планированию Н.В.</w:t>
      </w:r>
      <w:r>
        <w:rPr>
          <w:rFonts w:ascii="Times New Roman" w:eastAsia="Times New Roman" w:hAnsi="Times New Roman"/>
          <w:sz w:val="20"/>
          <w:szCs w:val="20"/>
          <w:lang w:eastAsia="ru-RU"/>
        </w:rPr>
        <w:t xml:space="preserve"> </w:t>
      </w:r>
      <w:proofErr w:type="spellStart"/>
      <w:r w:rsidRPr="00331111">
        <w:rPr>
          <w:rFonts w:ascii="Times New Roman" w:eastAsia="Times New Roman" w:hAnsi="Times New Roman"/>
          <w:sz w:val="20"/>
          <w:szCs w:val="20"/>
          <w:lang w:eastAsia="ru-RU"/>
        </w:rPr>
        <w:t>Илиндееву</w:t>
      </w:r>
      <w:proofErr w:type="spellEnd"/>
      <w:r w:rsidRPr="00331111">
        <w:rPr>
          <w:rFonts w:ascii="Times New Roman" w:eastAsia="Times New Roman" w:hAnsi="Times New Roman"/>
          <w:sz w:val="20"/>
          <w:szCs w:val="20"/>
          <w:lang w:eastAsia="ru-RU"/>
        </w:rPr>
        <w:t>.</w:t>
      </w:r>
    </w:p>
    <w:p w:rsidR="00331111" w:rsidRPr="00331111" w:rsidRDefault="00331111" w:rsidP="00331111">
      <w:pPr>
        <w:spacing w:after="0" w:line="240" w:lineRule="auto"/>
        <w:ind w:firstLine="70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w:t>
      </w:r>
    </w:p>
    <w:p w:rsidR="00331111" w:rsidRPr="00331111" w:rsidRDefault="00331111" w:rsidP="00331111">
      <w:pPr>
        <w:spacing w:after="0" w:line="240" w:lineRule="auto"/>
        <w:ind w:firstLine="709"/>
        <w:jc w:val="both"/>
        <w:rPr>
          <w:rFonts w:ascii="Times New Roman" w:eastAsia="Times New Roman" w:hAnsi="Times New Roman"/>
          <w:sz w:val="20"/>
          <w:szCs w:val="20"/>
          <w:lang w:eastAsia="ru-RU"/>
        </w:rPr>
      </w:pPr>
    </w:p>
    <w:p w:rsidR="00331111" w:rsidRPr="00331111" w:rsidRDefault="00331111" w:rsidP="00331111">
      <w:pPr>
        <w:spacing w:after="0" w:line="240" w:lineRule="auto"/>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И.о. Главы Богучанского района                                                  В.Ю.Карнаухов</w:t>
      </w: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31111" w:rsidRPr="00331111" w:rsidRDefault="00331111" w:rsidP="00331111">
      <w:pPr>
        <w:spacing w:after="0" w:line="240" w:lineRule="auto"/>
        <w:jc w:val="right"/>
        <w:rPr>
          <w:rFonts w:ascii="Times New Roman" w:eastAsia="Times New Roman" w:hAnsi="Times New Roman"/>
          <w:sz w:val="18"/>
          <w:szCs w:val="26"/>
          <w:lang w:eastAsia="ru-RU"/>
        </w:rPr>
      </w:pPr>
      <w:r w:rsidRPr="00331111">
        <w:rPr>
          <w:rFonts w:ascii="Times New Roman" w:eastAsia="Times New Roman" w:hAnsi="Times New Roman"/>
          <w:sz w:val="26"/>
          <w:szCs w:val="26"/>
          <w:lang w:eastAsia="ru-RU"/>
        </w:rPr>
        <w:t xml:space="preserve">                                                                                      </w:t>
      </w:r>
      <w:r w:rsidRPr="00331111">
        <w:rPr>
          <w:rFonts w:ascii="Times New Roman" w:eastAsia="Times New Roman" w:hAnsi="Times New Roman"/>
          <w:sz w:val="18"/>
          <w:szCs w:val="26"/>
          <w:lang w:eastAsia="ru-RU"/>
        </w:rPr>
        <w:t>Приложение</w:t>
      </w:r>
    </w:p>
    <w:p w:rsidR="00331111" w:rsidRPr="00331111" w:rsidRDefault="00331111" w:rsidP="00331111">
      <w:pPr>
        <w:spacing w:after="0" w:line="240" w:lineRule="auto"/>
        <w:jc w:val="right"/>
        <w:rPr>
          <w:rFonts w:ascii="Times New Roman" w:eastAsia="Times New Roman" w:hAnsi="Times New Roman"/>
          <w:sz w:val="18"/>
          <w:szCs w:val="26"/>
          <w:lang w:eastAsia="ru-RU"/>
        </w:rPr>
      </w:pPr>
      <w:r w:rsidRPr="00331111">
        <w:rPr>
          <w:rFonts w:ascii="Times New Roman" w:eastAsia="Times New Roman" w:hAnsi="Times New Roman"/>
          <w:sz w:val="18"/>
          <w:szCs w:val="26"/>
          <w:lang w:eastAsia="ru-RU"/>
        </w:rPr>
        <w:t xml:space="preserve">                                          к  постановлению администрации </w:t>
      </w:r>
    </w:p>
    <w:p w:rsidR="00331111" w:rsidRPr="00331111" w:rsidRDefault="00331111" w:rsidP="00331111">
      <w:pPr>
        <w:tabs>
          <w:tab w:val="left" w:pos="5505"/>
          <w:tab w:val="right" w:pos="9355"/>
        </w:tabs>
        <w:spacing w:after="0" w:line="240" w:lineRule="auto"/>
        <w:jc w:val="right"/>
        <w:rPr>
          <w:rFonts w:ascii="Times New Roman" w:eastAsia="Times New Roman" w:hAnsi="Times New Roman"/>
          <w:sz w:val="18"/>
          <w:szCs w:val="26"/>
          <w:lang w:eastAsia="ru-RU"/>
        </w:rPr>
      </w:pPr>
      <w:r w:rsidRPr="00331111">
        <w:rPr>
          <w:rFonts w:ascii="Times New Roman" w:eastAsia="Times New Roman" w:hAnsi="Times New Roman"/>
          <w:sz w:val="18"/>
          <w:szCs w:val="26"/>
          <w:lang w:eastAsia="ru-RU"/>
        </w:rPr>
        <w:t xml:space="preserve">                                                                                      Богучанского района </w:t>
      </w:r>
    </w:p>
    <w:p w:rsidR="00331111" w:rsidRPr="00331111" w:rsidRDefault="00331111" w:rsidP="00331111">
      <w:pPr>
        <w:tabs>
          <w:tab w:val="left" w:pos="5505"/>
          <w:tab w:val="right" w:pos="9355"/>
        </w:tabs>
        <w:spacing w:after="0" w:line="240" w:lineRule="auto"/>
        <w:jc w:val="right"/>
        <w:rPr>
          <w:rFonts w:ascii="Times New Roman" w:eastAsia="Times New Roman" w:hAnsi="Times New Roman"/>
          <w:sz w:val="18"/>
          <w:szCs w:val="26"/>
          <w:lang w:eastAsia="ru-RU"/>
        </w:rPr>
      </w:pPr>
      <w:r w:rsidRPr="00331111">
        <w:rPr>
          <w:rFonts w:ascii="Times New Roman" w:eastAsia="Times New Roman" w:hAnsi="Times New Roman"/>
          <w:sz w:val="18"/>
          <w:szCs w:val="26"/>
          <w:lang w:eastAsia="ru-RU"/>
        </w:rPr>
        <w:tab/>
        <w:t xml:space="preserve">  от 18.06.2018г.  № 647 -</w:t>
      </w:r>
      <w:proofErr w:type="spellStart"/>
      <w:proofErr w:type="gramStart"/>
      <w:r w:rsidRPr="00331111">
        <w:rPr>
          <w:rFonts w:ascii="Times New Roman" w:eastAsia="Times New Roman" w:hAnsi="Times New Roman"/>
          <w:sz w:val="18"/>
          <w:szCs w:val="26"/>
          <w:lang w:eastAsia="ru-RU"/>
        </w:rPr>
        <w:t>п</w:t>
      </w:r>
      <w:proofErr w:type="spellEnd"/>
      <w:proofErr w:type="gramEnd"/>
    </w:p>
    <w:p w:rsidR="00331111" w:rsidRPr="00331111" w:rsidRDefault="00331111" w:rsidP="00331111">
      <w:pPr>
        <w:widowControl w:val="0"/>
        <w:autoSpaceDE w:val="0"/>
        <w:autoSpaceDN w:val="0"/>
        <w:spacing w:after="0" w:line="240" w:lineRule="auto"/>
        <w:jc w:val="both"/>
        <w:rPr>
          <w:rFonts w:eastAsia="Times New Roman" w:cs="Calibri"/>
          <w:szCs w:val="20"/>
          <w:lang w:eastAsia="ru-RU"/>
        </w:rPr>
      </w:pPr>
    </w:p>
    <w:p w:rsidR="00331111" w:rsidRPr="00331111" w:rsidRDefault="00331111" w:rsidP="00331111">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331111">
        <w:rPr>
          <w:rFonts w:ascii="Times New Roman" w:eastAsia="Times New Roman" w:hAnsi="Times New Roman"/>
          <w:sz w:val="20"/>
          <w:szCs w:val="20"/>
          <w:lang w:val="en-US" w:eastAsia="ru-RU"/>
        </w:rPr>
        <w:t>VII</w:t>
      </w:r>
      <w:r w:rsidRPr="00331111">
        <w:rPr>
          <w:rFonts w:ascii="Times New Roman" w:eastAsia="Times New Roman" w:hAnsi="Times New Roman"/>
          <w:sz w:val="20"/>
          <w:szCs w:val="20"/>
          <w:lang w:eastAsia="ru-RU"/>
        </w:rPr>
        <w:t>. ОСУЩЕСТВЛЕНИЕ КОНТРОЛЯ В СФЕРЕ ЗАКУПОК ТОВАРОВ, РАБОТ,</w:t>
      </w:r>
    </w:p>
    <w:p w:rsidR="00331111" w:rsidRPr="00331111" w:rsidRDefault="00331111" w:rsidP="00331111">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 УСЛУГ ДЛЯ ОБЕСПЕЧЕНИЯ МУНИЦИПАЛЬНЫХ НУЖД</w:t>
      </w:r>
    </w:p>
    <w:p w:rsidR="00331111" w:rsidRPr="00331111" w:rsidRDefault="00331111" w:rsidP="00331111">
      <w:pPr>
        <w:widowControl w:val="0"/>
        <w:autoSpaceDE w:val="0"/>
        <w:autoSpaceDN w:val="0"/>
        <w:spacing w:after="0" w:line="240" w:lineRule="auto"/>
        <w:jc w:val="both"/>
        <w:rPr>
          <w:rFonts w:ascii="Times New Roman" w:eastAsia="Times New Roman" w:hAnsi="Times New Roman"/>
          <w:sz w:val="20"/>
          <w:szCs w:val="20"/>
          <w:lang w:eastAsia="ru-RU"/>
        </w:rPr>
      </w:pPr>
    </w:p>
    <w:p w:rsidR="00331111" w:rsidRPr="00331111" w:rsidRDefault="00331111" w:rsidP="0033111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56. Администрация Богучанского района в лице финансового управления администрации Богучанского района является уполномоченным органом местного самоуправления администрации Богучанского района, осуществляющим контроль в сфере закупок товаров, работ, услуг для обеспечения муниципальных нужд (решение Богучанского районного Совета депутатов от 21.03.2014 № 36/1-319).     </w:t>
      </w:r>
    </w:p>
    <w:p w:rsidR="00331111" w:rsidRPr="00331111" w:rsidRDefault="00331111" w:rsidP="0033111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Отдел муниципального финансового контроля финансового управления администрации Богучанского района осуществляет контроль в сфере закупок товаров, работ, услуг для обеспечения муниципальных нужд путем проведения плановых и внеплановых проверок </w:t>
      </w:r>
      <w:bookmarkStart w:id="1" w:name="Par198"/>
      <w:bookmarkEnd w:id="1"/>
      <w:r w:rsidRPr="00331111">
        <w:rPr>
          <w:rFonts w:ascii="Times New Roman" w:eastAsia="Times New Roman" w:hAnsi="Times New Roman"/>
          <w:sz w:val="20"/>
          <w:szCs w:val="20"/>
          <w:lang w:eastAsia="ru-RU"/>
        </w:rPr>
        <w:t xml:space="preserve">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2" w:name="P48"/>
      <w:bookmarkEnd w:id="2"/>
      <w:r w:rsidRPr="00331111">
        <w:rPr>
          <w:rFonts w:ascii="Times New Roman" w:eastAsia="Times New Roman" w:hAnsi="Times New Roman"/>
          <w:sz w:val="20"/>
          <w:szCs w:val="20"/>
          <w:lang w:eastAsia="ru-RU"/>
        </w:rPr>
        <w:t>57. Должностными лицами, осуществляющими деятельность по контролю, являются:</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а) руководитель финансового управления администрации Богучанского района;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proofErr w:type="gramStart"/>
      <w:r w:rsidRPr="00331111">
        <w:rPr>
          <w:rFonts w:ascii="Times New Roman" w:eastAsia="Times New Roman" w:hAnsi="Times New Roman"/>
          <w:sz w:val="20"/>
          <w:szCs w:val="20"/>
          <w:lang w:eastAsia="ru-RU"/>
        </w:rPr>
        <w:t>б) начальник  отдела муниципального финансового контроля финансового управления администрации Богучанского района, ответственный за организацию осуществления контрольных мероприятий;</w:t>
      </w:r>
      <w:proofErr w:type="gramEnd"/>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в) иные муниципальные служащие отдела муниципального финансового контроля финансового управления администрации Богучанского района, уполномоченные на участие в проведении контрольных мероприятий в соответствии с распорядительным документом руководителя финансового управления администрации Богучанского района о назначении контрольного мероприятия.</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58. Должностные лица, указанные в пункте 57 настоящего Порядка, обязаны:</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а) соблюдать требования нормативных правовых актов в установленной сфере деятельности органов контроля;</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б) проводить контрольные мероприятия в соответствии с распорядительным документом руководителя финансового управления администрации Богучанского района;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proofErr w:type="gramStart"/>
      <w:r w:rsidRPr="00331111">
        <w:rPr>
          <w:rFonts w:ascii="Times New Roman" w:eastAsia="Times New Roman" w:hAnsi="Times New Roman"/>
          <w:sz w:val="20"/>
          <w:szCs w:val="20"/>
          <w:lang w:eastAsia="ru-RU"/>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финансового управления администрации Богучанского района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отдела</w:t>
      </w:r>
      <w:proofErr w:type="gramEnd"/>
      <w:r w:rsidRPr="00331111">
        <w:rPr>
          <w:rFonts w:ascii="Times New Roman" w:eastAsia="Times New Roman" w:hAnsi="Times New Roman"/>
          <w:sz w:val="20"/>
          <w:szCs w:val="20"/>
          <w:lang w:eastAsia="ru-RU"/>
        </w:rPr>
        <w:t xml:space="preserve"> муниципального финансового контроля финансового управления администрации Богучанского района, а также с результатами выездной и камеральной проверки;</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lastRenderedPageBreak/>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331111">
        <w:rPr>
          <w:rFonts w:ascii="Times New Roman" w:eastAsia="Times New Roman" w:hAnsi="Times New Roman"/>
          <w:sz w:val="20"/>
          <w:szCs w:val="20"/>
          <w:lang w:eastAsia="ru-RU"/>
        </w:rPr>
        <w:t>с даты выявления</w:t>
      </w:r>
      <w:proofErr w:type="gramEnd"/>
      <w:r w:rsidRPr="00331111">
        <w:rPr>
          <w:rFonts w:ascii="Times New Roman" w:eastAsia="Times New Roman" w:hAnsi="Times New Roman"/>
          <w:sz w:val="20"/>
          <w:szCs w:val="20"/>
          <w:lang w:eastAsia="ru-RU"/>
        </w:rPr>
        <w:t xml:space="preserve"> такого факта по решению руководителя финансового управления администрации Богучанского района;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proofErr w:type="spellStart"/>
      <w:proofErr w:type="gramStart"/>
      <w:r w:rsidRPr="00331111">
        <w:rPr>
          <w:rFonts w:ascii="Times New Roman" w:eastAsia="Times New Roman" w:hAnsi="Times New Roman"/>
          <w:sz w:val="20"/>
          <w:szCs w:val="20"/>
          <w:lang w:eastAsia="ru-RU"/>
        </w:rPr>
        <w:t>д</w:t>
      </w:r>
      <w:proofErr w:type="spellEnd"/>
      <w:r w:rsidRPr="00331111">
        <w:rPr>
          <w:rFonts w:ascii="Times New Roman" w:eastAsia="Times New Roman" w:hAnsi="Times New Roman"/>
          <w:sz w:val="20"/>
          <w:szCs w:val="20"/>
          <w:lang w:eastAsia="ru-RU"/>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финансового управления администрации Богучанского района.</w:t>
      </w:r>
      <w:proofErr w:type="gramEnd"/>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59. Должностные лица, лица, указанные в пункте </w:t>
      </w:r>
      <w:hyperlink w:anchor="P48" w:history="1">
        <w:r w:rsidRPr="00331111">
          <w:rPr>
            <w:rFonts w:ascii="Times New Roman" w:eastAsia="Times New Roman" w:hAnsi="Times New Roman"/>
            <w:sz w:val="20"/>
            <w:szCs w:val="20"/>
            <w:lang w:eastAsia="ru-RU"/>
          </w:rPr>
          <w:t>5</w:t>
        </w:r>
      </w:hyperlink>
      <w:r w:rsidRPr="00331111">
        <w:rPr>
          <w:rFonts w:eastAsia="Times New Roman" w:cs="Calibri"/>
          <w:sz w:val="20"/>
          <w:szCs w:val="20"/>
          <w:lang w:eastAsia="ru-RU"/>
        </w:rPr>
        <w:t>7</w:t>
      </w:r>
      <w:r w:rsidRPr="00331111">
        <w:rPr>
          <w:rFonts w:ascii="Times New Roman" w:eastAsia="Times New Roman" w:hAnsi="Times New Roman"/>
          <w:sz w:val="20"/>
          <w:szCs w:val="20"/>
          <w:lang w:eastAsia="ru-RU"/>
        </w:rPr>
        <w:t xml:space="preserve"> настоящего Порядка, в соответствии с </w:t>
      </w:r>
      <w:hyperlink r:id="rId11" w:history="1">
        <w:r w:rsidRPr="00331111">
          <w:rPr>
            <w:rFonts w:ascii="Times New Roman" w:eastAsia="Times New Roman" w:hAnsi="Times New Roman"/>
            <w:sz w:val="20"/>
            <w:szCs w:val="20"/>
            <w:lang w:eastAsia="ru-RU"/>
          </w:rPr>
          <w:t>частью 27 статьи 99</w:t>
        </w:r>
      </w:hyperlink>
      <w:r w:rsidRPr="00331111">
        <w:rPr>
          <w:rFonts w:ascii="Times New Roman" w:eastAsia="Times New Roman" w:hAnsi="Times New Roman"/>
          <w:sz w:val="20"/>
          <w:szCs w:val="20"/>
          <w:lang w:eastAsia="ru-RU"/>
        </w:rPr>
        <w:t xml:space="preserve"> Закона имеют право:</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3" w:name="P60"/>
      <w:bookmarkEnd w:id="3"/>
      <w:r w:rsidRPr="00331111">
        <w:rPr>
          <w:rFonts w:ascii="Times New Roman" w:eastAsia="Times New Roman" w:hAnsi="Times New Roman"/>
          <w:sz w:val="20"/>
          <w:szCs w:val="20"/>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б) при осуществлении контрольных мероприятий беспрепятственно по предъявлении </w:t>
      </w:r>
      <w:proofErr w:type="gramStart"/>
      <w:r w:rsidRPr="00331111">
        <w:rPr>
          <w:rFonts w:ascii="Times New Roman" w:eastAsia="Times New Roman" w:hAnsi="Times New Roman"/>
          <w:sz w:val="20"/>
          <w:szCs w:val="20"/>
          <w:lang w:eastAsia="ru-RU"/>
        </w:rPr>
        <w:t>копии распорядительного документа руководителя финансового управления администрации</w:t>
      </w:r>
      <w:proofErr w:type="gramEnd"/>
      <w:r w:rsidRPr="00331111">
        <w:rPr>
          <w:rFonts w:ascii="Times New Roman" w:eastAsia="Times New Roman" w:hAnsi="Times New Roman"/>
          <w:sz w:val="20"/>
          <w:szCs w:val="20"/>
          <w:lang w:eastAsia="ru-RU"/>
        </w:rPr>
        <w:t xml:space="preserve"> Богучанского района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331111">
        <w:rPr>
          <w:rFonts w:ascii="Times New Roman" w:eastAsia="Times New Roman" w:hAnsi="Times New Roman"/>
          <w:sz w:val="20"/>
          <w:szCs w:val="20"/>
          <w:lang w:eastAsia="ru-RU"/>
        </w:rPr>
        <w:t>жд в сл</w:t>
      </w:r>
      <w:proofErr w:type="gramEnd"/>
      <w:r w:rsidRPr="00331111">
        <w:rPr>
          <w:rFonts w:ascii="Times New Roman" w:eastAsia="Times New Roman" w:hAnsi="Times New Roman"/>
          <w:sz w:val="20"/>
          <w:szCs w:val="20"/>
          <w:lang w:eastAsia="ru-RU"/>
        </w:rPr>
        <w:t>учаях, предусмотренных законодательством Российской Федерации.</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60. Все документы, составляемые должностными лицами финансового управления администрации Богучанского района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61.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Срок представления субъектом контроля документов и информации устанавливается в запросе и отсчитывается </w:t>
      </w:r>
      <w:proofErr w:type="gramStart"/>
      <w:r w:rsidRPr="00331111">
        <w:rPr>
          <w:rFonts w:ascii="Times New Roman" w:eastAsia="Times New Roman" w:hAnsi="Times New Roman"/>
          <w:sz w:val="20"/>
          <w:szCs w:val="20"/>
          <w:lang w:eastAsia="ru-RU"/>
        </w:rPr>
        <w:t>с даты получения</w:t>
      </w:r>
      <w:proofErr w:type="gramEnd"/>
      <w:r w:rsidRPr="00331111">
        <w:rPr>
          <w:rFonts w:ascii="Times New Roman" w:eastAsia="Times New Roman" w:hAnsi="Times New Roman"/>
          <w:sz w:val="20"/>
          <w:szCs w:val="20"/>
          <w:lang w:eastAsia="ru-RU"/>
        </w:rPr>
        <w:t xml:space="preserve"> запроса субъектом контроля.</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62. </w:t>
      </w:r>
      <w:proofErr w:type="gramStart"/>
      <w:r w:rsidRPr="00331111">
        <w:rPr>
          <w:rFonts w:ascii="Times New Roman" w:eastAsia="Times New Roman" w:hAnsi="Times New Roman"/>
          <w:sz w:val="20"/>
          <w:szCs w:val="20"/>
          <w:lang w:eastAsia="ru-RU"/>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2" w:history="1">
        <w:r w:rsidRPr="00331111">
          <w:rPr>
            <w:rFonts w:ascii="Times New Roman" w:eastAsia="Times New Roman" w:hAnsi="Times New Roman"/>
            <w:sz w:val="20"/>
            <w:szCs w:val="20"/>
            <w:lang w:eastAsia="ru-RU"/>
          </w:rPr>
          <w:t>пунктом 5 части 11 статьи 99</w:t>
        </w:r>
      </w:hyperlink>
      <w:r w:rsidRPr="00331111">
        <w:rPr>
          <w:rFonts w:ascii="Times New Roman" w:eastAsia="Times New Roman" w:hAnsi="Times New Roman"/>
          <w:sz w:val="20"/>
          <w:szCs w:val="20"/>
          <w:lang w:eastAsia="ru-RU"/>
        </w:rPr>
        <w:t xml:space="preserve"> Федерального закона, должен соответствовать требованиям </w:t>
      </w:r>
      <w:hyperlink r:id="rId13" w:history="1">
        <w:r w:rsidRPr="00331111">
          <w:rPr>
            <w:rFonts w:ascii="Times New Roman" w:eastAsia="Times New Roman" w:hAnsi="Times New Roman"/>
            <w:sz w:val="20"/>
            <w:szCs w:val="20"/>
            <w:lang w:eastAsia="ru-RU"/>
          </w:rPr>
          <w:t>Правил</w:t>
        </w:r>
      </w:hyperlink>
      <w:r w:rsidRPr="00331111">
        <w:rPr>
          <w:rFonts w:ascii="Times New Roman" w:eastAsia="Times New Roman" w:hAnsi="Times New Roman"/>
          <w:sz w:val="20"/>
          <w:szCs w:val="20"/>
          <w:lang w:eastAsia="ru-RU"/>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331111">
        <w:rPr>
          <w:rFonts w:ascii="Times New Roman" w:eastAsia="Times New Roman" w:hAnsi="Times New Roman"/>
          <w:sz w:val="20"/>
          <w:szCs w:val="20"/>
          <w:lang w:eastAsia="ru-RU"/>
        </w:rPr>
        <w:t xml:space="preserve"> года N 1148 (Собрание законодательства Российской Федерации, 2015, N 45, ст. 6246).</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абзацем 10 </w:t>
      </w:r>
      <w:hyperlink w:anchor="P143" w:history="1">
        <w:r w:rsidRPr="00331111">
          <w:rPr>
            <w:rFonts w:ascii="Times New Roman" w:eastAsia="Times New Roman" w:hAnsi="Times New Roman"/>
            <w:sz w:val="20"/>
            <w:szCs w:val="20"/>
            <w:lang w:eastAsia="ru-RU"/>
          </w:rPr>
          <w:t xml:space="preserve">пункта </w:t>
        </w:r>
      </w:hyperlink>
      <w:r w:rsidRPr="00331111">
        <w:rPr>
          <w:rFonts w:ascii="Times New Roman" w:eastAsia="Times New Roman" w:hAnsi="Times New Roman"/>
          <w:sz w:val="20"/>
          <w:szCs w:val="20"/>
          <w:lang w:eastAsia="ru-RU"/>
        </w:rPr>
        <w:t xml:space="preserve">73 Порядка, предписание, выданное субъекту контроля в соответствии с </w:t>
      </w:r>
      <w:hyperlink w:anchor="P144" w:history="1">
        <w:r w:rsidRPr="00331111">
          <w:rPr>
            <w:rFonts w:ascii="Times New Roman" w:eastAsia="Times New Roman" w:hAnsi="Times New Roman"/>
            <w:sz w:val="20"/>
            <w:szCs w:val="20"/>
            <w:lang w:eastAsia="ru-RU"/>
          </w:rPr>
          <w:t xml:space="preserve">подпунктом "а" абзаца 10 пункта </w:t>
        </w:r>
      </w:hyperlink>
      <w:r w:rsidRPr="00331111">
        <w:rPr>
          <w:rFonts w:ascii="Times New Roman" w:eastAsia="Times New Roman" w:hAnsi="Times New Roman"/>
          <w:sz w:val="20"/>
          <w:szCs w:val="20"/>
          <w:lang w:eastAsia="ru-RU"/>
        </w:rPr>
        <w:t>73 Порядка.</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63. Должностные лица, указанные в пункте 57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64.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Контрольное мероприятие проводится должностным лицом (должностными лицами) финансового управления администрации Богучанского района на основании распорядительного документа руководителя финансового управления администрации Богучанского района о назначении контрольного мероприятия.</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 Распорядительный документ руководителя финансового управления администрации Богучанского района о назначении контрольного мероприятия должен содержать следующие сведения:</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а) наименование субъекта контроля;</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б) место нахождения субъекта контроля;</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в) место фактического осуществления деятельности субъекта контроля;</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г) проверяемый период;</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spellStart"/>
      <w:r w:rsidRPr="00331111">
        <w:rPr>
          <w:rFonts w:ascii="Times New Roman" w:eastAsia="Times New Roman" w:hAnsi="Times New Roman"/>
          <w:sz w:val="20"/>
          <w:szCs w:val="20"/>
          <w:lang w:eastAsia="ru-RU"/>
        </w:rPr>
        <w:t>д</w:t>
      </w:r>
      <w:proofErr w:type="spellEnd"/>
      <w:r w:rsidRPr="00331111">
        <w:rPr>
          <w:rFonts w:ascii="Times New Roman" w:eastAsia="Times New Roman" w:hAnsi="Times New Roman"/>
          <w:sz w:val="20"/>
          <w:szCs w:val="20"/>
          <w:lang w:eastAsia="ru-RU"/>
        </w:rPr>
        <w:t>) основание проведения контрольного мероприятия;</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е) тему контрольного мероприятия;</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31111">
        <w:rPr>
          <w:rFonts w:ascii="Times New Roman" w:eastAsia="Times New Roman" w:hAnsi="Times New Roman"/>
          <w:sz w:val="20"/>
          <w:szCs w:val="20"/>
          <w:lang w:eastAsia="ru-RU"/>
        </w:rPr>
        <w:t xml:space="preserve">ж) фамилии, имена, отчества (последнее - при наличии) должностного лица финансового управления </w:t>
      </w:r>
      <w:r w:rsidRPr="00331111">
        <w:rPr>
          <w:rFonts w:ascii="Times New Roman" w:eastAsia="Times New Roman" w:hAnsi="Times New Roman"/>
          <w:sz w:val="20"/>
          <w:szCs w:val="20"/>
          <w:lang w:eastAsia="ru-RU"/>
        </w:rPr>
        <w:lastRenderedPageBreak/>
        <w:t>администрации Богучанского района (при проведении камеральной проверки одним должностным лицом), членов проверочной группы, руководителя проверочной группы финансового управления администрации Богучанского района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roofErr w:type="gramEnd"/>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spellStart"/>
      <w:r w:rsidRPr="00331111">
        <w:rPr>
          <w:rFonts w:ascii="Times New Roman" w:eastAsia="Times New Roman" w:hAnsi="Times New Roman"/>
          <w:sz w:val="20"/>
          <w:szCs w:val="20"/>
          <w:lang w:eastAsia="ru-RU"/>
        </w:rPr>
        <w:t>з</w:t>
      </w:r>
      <w:proofErr w:type="spellEnd"/>
      <w:r w:rsidRPr="00331111">
        <w:rPr>
          <w:rFonts w:ascii="Times New Roman" w:eastAsia="Times New Roman" w:hAnsi="Times New Roman"/>
          <w:sz w:val="20"/>
          <w:szCs w:val="20"/>
          <w:lang w:eastAsia="ru-RU"/>
        </w:rPr>
        <w:t>) срок проведения контрольного мероприятия;</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и) перечень основных вопросов, подлежащих изучению в ходе проведения контрольного мероприятия.</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Изменение </w:t>
      </w:r>
      <w:proofErr w:type="gramStart"/>
      <w:r w:rsidRPr="00331111">
        <w:rPr>
          <w:rFonts w:ascii="Times New Roman" w:eastAsia="Times New Roman" w:hAnsi="Times New Roman"/>
          <w:sz w:val="20"/>
          <w:szCs w:val="20"/>
          <w:lang w:eastAsia="ru-RU"/>
        </w:rPr>
        <w:t>состава должностных лиц проверочной группы финансового управления администрации</w:t>
      </w:r>
      <w:proofErr w:type="gramEnd"/>
      <w:r w:rsidRPr="00331111">
        <w:rPr>
          <w:rFonts w:ascii="Times New Roman" w:eastAsia="Times New Roman" w:hAnsi="Times New Roman"/>
          <w:sz w:val="20"/>
          <w:szCs w:val="20"/>
          <w:lang w:eastAsia="ru-RU"/>
        </w:rPr>
        <w:t xml:space="preserve"> Богучанского района, а также замена должностного лица финансового управления администрации Богучанского района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финансового управления администрации Богучанского района.</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65. Плановые проверки осуществляются в соответствии с утвержденным планом контрольных </w:t>
      </w:r>
      <w:proofErr w:type="gramStart"/>
      <w:r w:rsidRPr="00331111">
        <w:rPr>
          <w:rFonts w:ascii="Times New Roman" w:eastAsia="Times New Roman" w:hAnsi="Times New Roman"/>
          <w:sz w:val="20"/>
          <w:szCs w:val="20"/>
          <w:lang w:eastAsia="ru-RU"/>
        </w:rPr>
        <w:t>мероприятий отдела муниципального финансового контроля финансового управления администрации</w:t>
      </w:r>
      <w:proofErr w:type="gramEnd"/>
      <w:r w:rsidRPr="00331111">
        <w:rPr>
          <w:rFonts w:ascii="Times New Roman" w:eastAsia="Times New Roman" w:hAnsi="Times New Roman"/>
          <w:sz w:val="20"/>
          <w:szCs w:val="20"/>
          <w:lang w:eastAsia="ru-RU"/>
        </w:rPr>
        <w:t xml:space="preserve"> Богучанского района.</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Периодичность проведения плановых проверок в отношении одного субъекта контроля должна составлять не более 1 раза в год.</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66. Внеплановые проверки проводятся в соответствии с решением руководителя финансового управления администрации Богучанского района, принятого:</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б) в случае истечения срока исполнения ранее выданного предписания;</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в) в случае, предусмотренном </w:t>
      </w:r>
      <w:hyperlink w:anchor="P146" w:history="1">
        <w:r w:rsidRPr="00331111">
          <w:rPr>
            <w:rFonts w:ascii="Times New Roman" w:eastAsia="Times New Roman" w:hAnsi="Times New Roman"/>
            <w:sz w:val="20"/>
            <w:szCs w:val="20"/>
            <w:lang w:eastAsia="ru-RU"/>
          </w:rPr>
          <w:t xml:space="preserve">подпунктом "в" абзаца 10 пункта </w:t>
        </w:r>
      </w:hyperlink>
      <w:r w:rsidRPr="00331111">
        <w:rPr>
          <w:rFonts w:eastAsia="Times New Roman" w:cs="Calibri"/>
          <w:sz w:val="20"/>
          <w:szCs w:val="20"/>
          <w:lang w:eastAsia="ru-RU"/>
        </w:rPr>
        <w:t>73</w:t>
      </w:r>
      <w:r w:rsidRPr="00331111">
        <w:rPr>
          <w:rFonts w:ascii="Times New Roman" w:eastAsia="Times New Roman" w:hAnsi="Times New Roman"/>
          <w:sz w:val="20"/>
          <w:szCs w:val="20"/>
          <w:lang w:eastAsia="ru-RU"/>
        </w:rPr>
        <w:t xml:space="preserve"> Порядка.</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4" w:name="P96"/>
      <w:bookmarkEnd w:id="4"/>
      <w:r w:rsidRPr="00331111">
        <w:rPr>
          <w:rFonts w:ascii="Times New Roman" w:eastAsia="Times New Roman" w:hAnsi="Times New Roman"/>
          <w:sz w:val="20"/>
          <w:szCs w:val="20"/>
          <w:lang w:eastAsia="ru-RU"/>
        </w:rPr>
        <w:t>67. Камеральная проверка может проводиться одним должностным лицом или проверочной группой финансового управления администрации Богучанского района.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68. Выездная проверка проводится проверочной группой финансового управления администрации Богучанского района в составе не менее двух должностных лиц финансового управления администрации Богучанского района.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69. </w:t>
      </w:r>
      <w:bookmarkStart w:id="5" w:name="P100"/>
      <w:bookmarkEnd w:id="5"/>
      <w:r w:rsidRPr="00331111">
        <w:rPr>
          <w:rFonts w:ascii="Times New Roman" w:eastAsia="Times New Roman" w:hAnsi="Times New Roman"/>
          <w:sz w:val="20"/>
          <w:szCs w:val="20"/>
          <w:lang w:eastAsia="ru-RU"/>
        </w:rPr>
        <w:t xml:space="preserve"> Камеральная проверка проводится по месту нахождения финансового управления администрации Богучанского района на основании документов и информации, представленных субъектом контроля по запросу финансового управления администрации Богучанского района, а также документов и информации, полученных в результате анализа данных единой информационной системы в сфере закупок.</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 администрации Богучанского района.</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6" w:name="P102"/>
      <w:bookmarkEnd w:id="6"/>
      <w:r w:rsidRPr="00331111">
        <w:rPr>
          <w:rFonts w:ascii="Times New Roman" w:eastAsia="Times New Roman" w:hAnsi="Times New Roman"/>
          <w:sz w:val="20"/>
          <w:szCs w:val="20"/>
          <w:lang w:eastAsia="ru-RU"/>
        </w:rPr>
        <w:t xml:space="preserve"> </w:t>
      </w:r>
      <w:proofErr w:type="gramStart"/>
      <w:r w:rsidRPr="00331111">
        <w:rPr>
          <w:rFonts w:ascii="Times New Roman" w:eastAsia="Times New Roman" w:hAnsi="Times New Roman"/>
          <w:sz w:val="20"/>
          <w:szCs w:val="20"/>
          <w:lang w:eastAsia="ru-RU"/>
        </w:rPr>
        <w:t>При проведении камеральной проверки должностным лицом финансового управления администрации Богучанского района (при проведении камеральной проверки одним должностным лицом) либо проверочной группой финансового управления администрации Богучанского района проводится проверка полноты представленных субъектом контроля документов и информации по запросу финансового управления администрации Богучанского района в течение 3 рабочих дней со дня получении от субъекта контроля таких документов и информации.</w:t>
      </w:r>
      <w:proofErr w:type="gramEnd"/>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7" w:name="P103"/>
      <w:bookmarkEnd w:id="7"/>
      <w:r w:rsidRPr="00331111">
        <w:rPr>
          <w:rFonts w:ascii="Times New Roman" w:eastAsia="Times New Roman" w:hAnsi="Times New Roman"/>
          <w:sz w:val="20"/>
          <w:szCs w:val="20"/>
          <w:lang w:eastAsia="ru-RU"/>
        </w:rPr>
        <w:t xml:space="preserve"> </w:t>
      </w:r>
      <w:proofErr w:type="gramStart"/>
      <w:r w:rsidRPr="00331111">
        <w:rPr>
          <w:rFonts w:ascii="Times New Roman" w:eastAsia="Times New Roman" w:hAnsi="Times New Roman"/>
          <w:sz w:val="20"/>
          <w:szCs w:val="20"/>
          <w:lang w:eastAsia="ru-RU"/>
        </w:rPr>
        <w:t xml:space="preserve">В случае если по результатам проверки полноты представленных субъектом контроля документов и информации в соответствии с абзацем 5 </w:t>
      </w:r>
      <w:hyperlink w:anchor="P102" w:history="1">
        <w:r w:rsidRPr="00331111">
          <w:rPr>
            <w:rFonts w:ascii="Times New Roman" w:eastAsia="Times New Roman" w:hAnsi="Times New Roman"/>
            <w:sz w:val="20"/>
            <w:szCs w:val="20"/>
            <w:lang w:eastAsia="ru-RU"/>
          </w:rPr>
          <w:t xml:space="preserve">пункта </w:t>
        </w:r>
      </w:hyperlink>
      <w:r w:rsidRPr="00331111">
        <w:rPr>
          <w:rFonts w:eastAsia="Times New Roman" w:cs="Calibri"/>
          <w:sz w:val="20"/>
          <w:szCs w:val="20"/>
          <w:lang w:eastAsia="ru-RU"/>
        </w:rPr>
        <w:t>69</w:t>
      </w:r>
      <w:r w:rsidRPr="00331111">
        <w:rPr>
          <w:rFonts w:ascii="Times New Roman" w:eastAsia="Times New Roman" w:hAnsi="Times New Roman"/>
          <w:sz w:val="20"/>
          <w:szCs w:val="20"/>
          <w:lang w:eastAsia="ru-RU"/>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331111">
          <w:rPr>
            <w:rFonts w:ascii="Times New Roman" w:eastAsia="Times New Roman" w:hAnsi="Times New Roman"/>
            <w:sz w:val="20"/>
            <w:szCs w:val="20"/>
            <w:lang w:eastAsia="ru-RU"/>
          </w:rPr>
          <w:t xml:space="preserve">подпунктом "г" абзаца 5 пункта </w:t>
        </w:r>
      </w:hyperlink>
      <w:r w:rsidRPr="00331111">
        <w:rPr>
          <w:rFonts w:ascii="Times New Roman" w:eastAsia="Times New Roman" w:hAnsi="Times New Roman"/>
          <w:sz w:val="20"/>
          <w:szCs w:val="20"/>
          <w:lang w:eastAsia="ru-RU"/>
        </w:rPr>
        <w:t>72 Порядка со дня окончания проверки полноты представленных субъектом контроля документов и информации.</w:t>
      </w:r>
      <w:proofErr w:type="gramEnd"/>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Одновременно с направлением копии решения о приостановлении камеральной проверки в соответствии с абзацем 7 </w:t>
      </w:r>
      <w:hyperlink w:anchor="P129" w:history="1">
        <w:r w:rsidRPr="00331111">
          <w:rPr>
            <w:rFonts w:ascii="Times New Roman" w:eastAsia="Times New Roman" w:hAnsi="Times New Roman"/>
            <w:sz w:val="20"/>
            <w:szCs w:val="20"/>
            <w:lang w:eastAsia="ru-RU"/>
          </w:rPr>
          <w:t xml:space="preserve">пункта </w:t>
        </w:r>
      </w:hyperlink>
      <w:r w:rsidRPr="00331111">
        <w:rPr>
          <w:rFonts w:ascii="Times New Roman" w:eastAsia="Times New Roman" w:hAnsi="Times New Roman"/>
          <w:sz w:val="20"/>
          <w:szCs w:val="20"/>
          <w:lang w:eastAsia="ru-RU"/>
        </w:rPr>
        <w:t>72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В случае непредставления субъектом контроля документов и информации по повторному запросу финансового управления администрации Богучанского района по истечении срока приостановления проверки в соответствии с </w:t>
      </w:r>
      <w:hyperlink w:anchor="P123" w:history="1">
        <w:r w:rsidRPr="00331111">
          <w:rPr>
            <w:rFonts w:ascii="Times New Roman" w:eastAsia="Times New Roman" w:hAnsi="Times New Roman"/>
            <w:sz w:val="20"/>
            <w:szCs w:val="20"/>
            <w:lang w:eastAsia="ru-RU"/>
          </w:rPr>
          <w:t xml:space="preserve">подпунктом "г" абзаца 5 пункта </w:t>
        </w:r>
      </w:hyperlink>
      <w:r w:rsidRPr="00331111">
        <w:rPr>
          <w:rFonts w:ascii="Times New Roman" w:eastAsia="Times New Roman" w:hAnsi="Times New Roman"/>
          <w:sz w:val="20"/>
          <w:szCs w:val="20"/>
          <w:lang w:eastAsia="ru-RU"/>
        </w:rPr>
        <w:t>72  Порядка проверка возобновляется.</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8" w:name="P107"/>
      <w:bookmarkEnd w:id="8"/>
      <w:r w:rsidRPr="00331111">
        <w:rPr>
          <w:rFonts w:ascii="Times New Roman" w:eastAsia="Times New Roman" w:hAnsi="Times New Roman"/>
          <w:sz w:val="20"/>
          <w:szCs w:val="20"/>
          <w:lang w:eastAsia="ru-RU"/>
        </w:rPr>
        <w:t>70. Выездная проверка проводится по месту нахождения и месту фактического осуществления деятельности субъекта контроля.</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Срок проведения выездной проверки не может превышать 30 рабочих дней.</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9" w:name="P109"/>
      <w:bookmarkEnd w:id="9"/>
      <w:r w:rsidRPr="00331111">
        <w:rPr>
          <w:rFonts w:ascii="Times New Roman" w:eastAsia="Times New Roman" w:hAnsi="Times New Roman"/>
          <w:sz w:val="20"/>
          <w:szCs w:val="20"/>
          <w:lang w:eastAsia="ru-RU"/>
        </w:rPr>
        <w:t>В ходе выездной проверки проводятся контрольные действия по документальному и фактическому изучению деятельности субъекта контроля.</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lastRenderedPageBreak/>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71. Срок проведения выездной или камеральной проверки может быть продлен не более чем на 10 рабочих дней по решению руководителя финансового управления администрации Богучанского района.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Решение о продлении срока контрольного мероприятия принимается на основании мотивированного обращения должностного лица финансового управления администрации Богучанского района (при проведении камеральной проверки одним должностным лицом) либо руководителя проверочной группы финансового управления администрации Богучанского района.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331111">
        <w:rPr>
          <w:rFonts w:ascii="Times New Roman" w:eastAsia="Times New Roman" w:hAnsi="Times New Roman"/>
          <w:sz w:val="20"/>
          <w:szCs w:val="20"/>
          <w:lang w:eastAsia="ru-RU"/>
        </w:rPr>
        <w:t>субъекта контроля нарушений законодательства Российской Федерации</w:t>
      </w:r>
      <w:proofErr w:type="gramEnd"/>
      <w:r w:rsidRPr="00331111">
        <w:rPr>
          <w:rFonts w:ascii="Times New Roman" w:eastAsia="Times New Roman" w:hAnsi="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72. В рамках выездной или камеральной проверки проводится встречная проверка по решению руководителя финансового управления администрации Богучанского района, принятого на основании мотивированного обращения должностного лица финансового управления администрации Богучанского района (при проведении камеральной проверки одним должностным лицом) либо руководителя проверочной группы финансового управления администрации Богучанского района.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Встречная проверка проводится в порядке, установленном Порядком для выездных и камеральных проверок в соответствии с </w:t>
      </w:r>
      <w:hyperlink w:anchor="P96" w:history="1">
        <w:r w:rsidRPr="00331111">
          <w:rPr>
            <w:rFonts w:ascii="Times New Roman" w:eastAsia="Times New Roman" w:hAnsi="Times New Roman"/>
            <w:sz w:val="20"/>
            <w:szCs w:val="20"/>
            <w:lang w:eastAsia="ru-RU"/>
          </w:rPr>
          <w:t xml:space="preserve">пунктами </w:t>
        </w:r>
      </w:hyperlink>
      <w:r w:rsidRPr="00331111">
        <w:rPr>
          <w:rFonts w:eastAsia="Times New Roman" w:cs="Calibri"/>
          <w:sz w:val="20"/>
          <w:szCs w:val="20"/>
          <w:lang w:eastAsia="ru-RU"/>
        </w:rPr>
        <w:t>67</w:t>
      </w:r>
      <w:r w:rsidRPr="00331111">
        <w:rPr>
          <w:rFonts w:ascii="Times New Roman" w:eastAsia="Times New Roman" w:hAnsi="Times New Roman"/>
          <w:sz w:val="20"/>
          <w:szCs w:val="20"/>
          <w:lang w:eastAsia="ru-RU"/>
        </w:rPr>
        <w:t>-70 Порядка.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Срок проведения встречной проверки не может превышать 20 рабочих дней.</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 </w:t>
      </w:r>
      <w:proofErr w:type="gramStart"/>
      <w:r w:rsidRPr="00331111">
        <w:rPr>
          <w:rFonts w:ascii="Times New Roman" w:eastAsia="Times New Roman" w:hAnsi="Times New Roman"/>
          <w:sz w:val="20"/>
          <w:szCs w:val="20"/>
          <w:lang w:eastAsia="ru-RU"/>
        </w:rPr>
        <w:t>Проведение выездной или камеральной проверки по решению руководителя финансового управления администрации Богучанского района, принятого на основании мотивированного обращения должностного лица финансового управления администрации Богучанского района (при проведении камеральной проверки одним должностным лицом) либо руководителя проверочной группы финансового управления администрации Богучанского района, приостанавливается на общий срок не более 30 рабочих дней в следующих случаях:</w:t>
      </w:r>
      <w:proofErr w:type="gramEnd"/>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10" w:name="P120"/>
      <w:bookmarkEnd w:id="10"/>
      <w:r w:rsidRPr="00331111">
        <w:rPr>
          <w:rFonts w:ascii="Times New Roman" w:eastAsia="Times New Roman" w:hAnsi="Times New Roman"/>
          <w:sz w:val="20"/>
          <w:szCs w:val="20"/>
          <w:lang w:eastAsia="ru-RU"/>
        </w:rPr>
        <w:t>а) на период проведения встречной проверки, но не более чем на 20 рабочих дней;</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11" w:name="P121"/>
      <w:bookmarkEnd w:id="11"/>
      <w:r w:rsidRPr="00331111">
        <w:rPr>
          <w:rFonts w:ascii="Times New Roman" w:eastAsia="Times New Roman" w:hAnsi="Times New Roman"/>
          <w:sz w:val="20"/>
          <w:szCs w:val="20"/>
          <w:lang w:eastAsia="ru-RU"/>
        </w:rPr>
        <w:t>б) на период организации и проведения экспертиз, но не более чем на 20 рабочих дней;</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12" w:name="P122"/>
      <w:bookmarkEnd w:id="12"/>
      <w:r w:rsidRPr="00331111">
        <w:rPr>
          <w:rFonts w:ascii="Times New Roman" w:eastAsia="Times New Roman" w:hAnsi="Times New Roman"/>
          <w:sz w:val="20"/>
          <w:szCs w:val="20"/>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13" w:name="P123"/>
      <w:bookmarkEnd w:id="13"/>
      <w:r w:rsidRPr="00331111">
        <w:rPr>
          <w:rFonts w:ascii="Times New Roman" w:eastAsia="Times New Roman" w:hAnsi="Times New Roman"/>
          <w:sz w:val="20"/>
          <w:szCs w:val="20"/>
          <w:lang w:eastAsia="ru-RU"/>
        </w:rPr>
        <w:t xml:space="preserve">г) на период, необходимый для представления субъектом контроля документов и информации по повторному запросу финансового управления администрации Богучанского района в соответствии с абзацем 6 </w:t>
      </w:r>
      <w:hyperlink w:anchor="P103" w:history="1">
        <w:r w:rsidRPr="00331111">
          <w:rPr>
            <w:rFonts w:ascii="Times New Roman" w:eastAsia="Times New Roman" w:hAnsi="Times New Roman"/>
            <w:sz w:val="20"/>
            <w:szCs w:val="20"/>
            <w:lang w:eastAsia="ru-RU"/>
          </w:rPr>
          <w:t xml:space="preserve">пункта </w:t>
        </w:r>
      </w:hyperlink>
      <w:r w:rsidRPr="00331111">
        <w:rPr>
          <w:rFonts w:ascii="Times New Roman" w:eastAsia="Times New Roman" w:hAnsi="Times New Roman"/>
          <w:sz w:val="20"/>
          <w:szCs w:val="20"/>
          <w:lang w:eastAsia="ru-RU"/>
        </w:rPr>
        <w:t>69 Порядка, но не более чем на 10 рабочих дней;</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14" w:name="P124"/>
      <w:bookmarkEnd w:id="14"/>
      <w:proofErr w:type="spellStart"/>
      <w:r w:rsidRPr="00331111">
        <w:rPr>
          <w:rFonts w:ascii="Times New Roman" w:eastAsia="Times New Roman" w:hAnsi="Times New Roman"/>
          <w:sz w:val="20"/>
          <w:szCs w:val="20"/>
          <w:lang w:eastAsia="ru-RU"/>
        </w:rPr>
        <w:t>д</w:t>
      </w:r>
      <w:proofErr w:type="spellEnd"/>
      <w:r w:rsidRPr="00331111">
        <w:rPr>
          <w:rFonts w:ascii="Times New Roman" w:eastAsia="Times New Roman" w:hAnsi="Times New Roman"/>
          <w:sz w:val="20"/>
          <w:szCs w:val="20"/>
          <w:lang w:eastAsia="ru-RU"/>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финансового управления администрации Богучанского района (при проведении камеральной проверки одним должностным лицом) либо проверочной группы финансового управления администрации Богучанского района, включая наступление обстоятельств непреодолимой силы.</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 Решение о возобновлении проведения выездной или камеральной проверки принимается в срок не более 2 рабочих дней:</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а) после завершения проведения встречной проверки и (или) экспертизы </w:t>
      </w:r>
      <w:proofErr w:type="gramStart"/>
      <w:r w:rsidRPr="00331111">
        <w:rPr>
          <w:rFonts w:ascii="Times New Roman" w:eastAsia="Times New Roman" w:hAnsi="Times New Roman"/>
          <w:sz w:val="20"/>
          <w:szCs w:val="20"/>
          <w:lang w:eastAsia="ru-RU"/>
        </w:rPr>
        <w:t>согласно абзаца</w:t>
      </w:r>
      <w:proofErr w:type="gramEnd"/>
      <w:r w:rsidRPr="00331111">
        <w:rPr>
          <w:rFonts w:ascii="Times New Roman" w:eastAsia="Times New Roman" w:hAnsi="Times New Roman"/>
          <w:sz w:val="20"/>
          <w:szCs w:val="20"/>
          <w:lang w:eastAsia="ru-RU"/>
        </w:rPr>
        <w:t xml:space="preserve"> 5 </w:t>
      </w:r>
      <w:hyperlink w:anchor="P120" w:history="1">
        <w:r w:rsidRPr="00331111">
          <w:rPr>
            <w:rFonts w:ascii="Times New Roman" w:eastAsia="Times New Roman" w:hAnsi="Times New Roman"/>
            <w:sz w:val="20"/>
            <w:szCs w:val="20"/>
            <w:lang w:eastAsia="ru-RU"/>
          </w:rPr>
          <w:t>подпунктов "а"</w:t>
        </w:r>
      </w:hyperlink>
      <w:r w:rsidRPr="00331111">
        <w:rPr>
          <w:rFonts w:ascii="Times New Roman" w:eastAsia="Times New Roman" w:hAnsi="Times New Roman"/>
          <w:sz w:val="20"/>
          <w:szCs w:val="20"/>
          <w:lang w:eastAsia="ru-RU"/>
        </w:rPr>
        <w:t xml:space="preserve">, </w:t>
      </w:r>
      <w:hyperlink w:anchor="P121" w:history="1">
        <w:r w:rsidRPr="00331111">
          <w:rPr>
            <w:rFonts w:ascii="Times New Roman" w:eastAsia="Times New Roman" w:hAnsi="Times New Roman"/>
            <w:sz w:val="20"/>
            <w:szCs w:val="20"/>
            <w:lang w:eastAsia="ru-RU"/>
          </w:rPr>
          <w:t xml:space="preserve">"б" пункта </w:t>
        </w:r>
      </w:hyperlink>
      <w:r w:rsidRPr="00331111">
        <w:rPr>
          <w:rFonts w:ascii="Times New Roman" w:eastAsia="Times New Roman" w:hAnsi="Times New Roman"/>
          <w:sz w:val="20"/>
          <w:szCs w:val="20"/>
          <w:lang w:eastAsia="ru-RU"/>
        </w:rPr>
        <w:t>72 Порядка;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б) после устранения причин приостановления проведения проверки, указанных в абзаце 5 </w:t>
      </w:r>
      <w:hyperlink w:anchor="P122" w:history="1">
        <w:r w:rsidRPr="00331111">
          <w:rPr>
            <w:rFonts w:ascii="Times New Roman" w:eastAsia="Times New Roman" w:hAnsi="Times New Roman"/>
            <w:sz w:val="20"/>
            <w:szCs w:val="20"/>
            <w:lang w:eastAsia="ru-RU"/>
          </w:rPr>
          <w:t>подпунктах "в"</w:t>
        </w:r>
      </w:hyperlink>
      <w:r w:rsidRPr="00331111">
        <w:rPr>
          <w:rFonts w:ascii="Times New Roman" w:eastAsia="Times New Roman" w:hAnsi="Times New Roman"/>
          <w:sz w:val="20"/>
          <w:szCs w:val="20"/>
          <w:lang w:eastAsia="ru-RU"/>
        </w:rPr>
        <w:t xml:space="preserve"> - </w:t>
      </w:r>
      <w:hyperlink w:anchor="P124" w:history="1">
        <w:r w:rsidRPr="00331111">
          <w:rPr>
            <w:rFonts w:ascii="Times New Roman" w:eastAsia="Times New Roman" w:hAnsi="Times New Roman"/>
            <w:sz w:val="20"/>
            <w:szCs w:val="20"/>
            <w:lang w:eastAsia="ru-RU"/>
          </w:rPr>
          <w:t>"</w:t>
        </w:r>
        <w:proofErr w:type="spellStart"/>
        <w:r w:rsidRPr="00331111">
          <w:rPr>
            <w:rFonts w:ascii="Times New Roman" w:eastAsia="Times New Roman" w:hAnsi="Times New Roman"/>
            <w:sz w:val="20"/>
            <w:szCs w:val="20"/>
            <w:lang w:eastAsia="ru-RU"/>
          </w:rPr>
          <w:t>д</w:t>
        </w:r>
        <w:proofErr w:type="spellEnd"/>
        <w:r w:rsidRPr="00331111">
          <w:rPr>
            <w:rFonts w:ascii="Times New Roman" w:eastAsia="Times New Roman" w:hAnsi="Times New Roman"/>
            <w:sz w:val="20"/>
            <w:szCs w:val="20"/>
            <w:lang w:eastAsia="ru-RU"/>
          </w:rPr>
          <w:t xml:space="preserve">" пункта </w:t>
        </w:r>
      </w:hyperlink>
      <w:r w:rsidRPr="00331111">
        <w:rPr>
          <w:rFonts w:ascii="Times New Roman" w:eastAsia="Times New Roman" w:hAnsi="Times New Roman"/>
          <w:sz w:val="20"/>
          <w:szCs w:val="20"/>
          <w:lang w:eastAsia="ru-RU"/>
        </w:rPr>
        <w:t>72 Порядка;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в) после истечения срока приостановления проверки в соответствии с абзацем 5 </w:t>
      </w:r>
      <w:hyperlink w:anchor="P122" w:history="1">
        <w:r w:rsidRPr="00331111">
          <w:rPr>
            <w:rFonts w:ascii="Times New Roman" w:eastAsia="Times New Roman" w:hAnsi="Times New Roman"/>
            <w:sz w:val="20"/>
            <w:szCs w:val="20"/>
            <w:lang w:eastAsia="ru-RU"/>
          </w:rPr>
          <w:t>подпунктами "в"</w:t>
        </w:r>
      </w:hyperlink>
      <w:r w:rsidRPr="00331111">
        <w:rPr>
          <w:rFonts w:ascii="Times New Roman" w:eastAsia="Times New Roman" w:hAnsi="Times New Roman"/>
          <w:sz w:val="20"/>
          <w:szCs w:val="20"/>
          <w:lang w:eastAsia="ru-RU"/>
        </w:rPr>
        <w:t xml:space="preserve"> - </w:t>
      </w:r>
      <w:hyperlink w:anchor="P124" w:history="1">
        <w:r w:rsidRPr="00331111">
          <w:rPr>
            <w:rFonts w:ascii="Times New Roman" w:eastAsia="Times New Roman" w:hAnsi="Times New Roman"/>
            <w:sz w:val="20"/>
            <w:szCs w:val="20"/>
            <w:lang w:eastAsia="ru-RU"/>
          </w:rPr>
          <w:t>"</w:t>
        </w:r>
        <w:proofErr w:type="spellStart"/>
        <w:r w:rsidRPr="00331111">
          <w:rPr>
            <w:rFonts w:ascii="Times New Roman" w:eastAsia="Times New Roman" w:hAnsi="Times New Roman"/>
            <w:sz w:val="20"/>
            <w:szCs w:val="20"/>
            <w:lang w:eastAsia="ru-RU"/>
          </w:rPr>
          <w:t>д</w:t>
        </w:r>
        <w:proofErr w:type="spellEnd"/>
        <w:r w:rsidRPr="00331111">
          <w:rPr>
            <w:rFonts w:ascii="Times New Roman" w:eastAsia="Times New Roman" w:hAnsi="Times New Roman"/>
            <w:sz w:val="20"/>
            <w:szCs w:val="20"/>
            <w:lang w:eastAsia="ru-RU"/>
          </w:rPr>
          <w:t>" пункта 72</w:t>
        </w:r>
      </w:hyperlink>
      <w:r w:rsidRPr="00331111">
        <w:rPr>
          <w:rFonts w:ascii="Times New Roman" w:eastAsia="Times New Roman" w:hAnsi="Times New Roman"/>
          <w:sz w:val="20"/>
          <w:szCs w:val="20"/>
          <w:lang w:eastAsia="ru-RU"/>
        </w:rPr>
        <w:t xml:space="preserve"> Порядка.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15" w:name="P129"/>
      <w:bookmarkEnd w:id="15"/>
      <w:r w:rsidRPr="00331111">
        <w:rPr>
          <w:rFonts w:ascii="Times New Roman" w:eastAsia="Times New Roman" w:hAnsi="Times New Roman"/>
          <w:sz w:val="20"/>
          <w:szCs w:val="20"/>
          <w:lang w:eastAsia="ru-RU"/>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финансового управления администрации Богучанского района, в котором указываются основания продления срока проведения проверки, приостановления, возобновления проведения проверки.</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Копия распорядительного документа руководителя финансового управления администрации </w:t>
      </w:r>
      <w:r w:rsidRPr="00331111">
        <w:rPr>
          <w:rFonts w:ascii="Times New Roman" w:eastAsia="Times New Roman" w:hAnsi="Times New Roman"/>
          <w:sz w:val="20"/>
          <w:szCs w:val="20"/>
          <w:lang w:eastAsia="ru-RU"/>
        </w:rPr>
        <w:lastRenderedPageBreak/>
        <w:t>Богучанского района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В случае непредставления или несвоевременного представления документов и информации по запросу финансового управления администрации Богучанского района в соответствии с </w:t>
      </w:r>
      <w:hyperlink w:anchor="P60" w:history="1">
        <w:r w:rsidRPr="00331111">
          <w:rPr>
            <w:rFonts w:ascii="Times New Roman" w:eastAsia="Times New Roman" w:hAnsi="Times New Roman"/>
            <w:sz w:val="20"/>
            <w:szCs w:val="20"/>
            <w:lang w:eastAsia="ru-RU"/>
          </w:rPr>
          <w:t xml:space="preserve">подпунктом "а" пункта </w:t>
        </w:r>
      </w:hyperlink>
      <w:r w:rsidRPr="00331111">
        <w:rPr>
          <w:rFonts w:ascii="Times New Roman" w:eastAsia="Times New Roman" w:hAnsi="Times New Roman"/>
          <w:sz w:val="20"/>
          <w:szCs w:val="20"/>
          <w:lang w:eastAsia="ru-RU"/>
        </w:rPr>
        <w:t>59 Порядка либо представления заведомо недостоверных документов и информации финансового управления администрации Богучанского района применяются меры ответственности в соответствии с законодательством Российской Федерации об административных правонарушениях.</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73. Результаты встречной проверки оформляются актом, который подписывается должностным лицом финансового управления администрации Богучанского района (при проведении камеральной проверки одним должностным лицом) либо всеми членами проверочной группы финансового управления администрации Богучанского района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По результатам встречной проверки предписания субъекту контроля не выдаются.</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proofErr w:type="gramStart"/>
      <w:r w:rsidRPr="00331111">
        <w:rPr>
          <w:rFonts w:ascii="Times New Roman" w:eastAsia="Times New Roman" w:hAnsi="Times New Roman"/>
          <w:sz w:val="20"/>
          <w:szCs w:val="20"/>
          <w:lang w:eastAsia="ru-RU"/>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администрации Богучанского района (при проведении камеральной проверки одним должностным лицом) либо всеми членами проверочной группы финансового управления администрации Богучанского района (при проведении проверки проверочной группой).</w:t>
      </w:r>
      <w:proofErr w:type="gramEnd"/>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331111">
        <w:rPr>
          <w:rFonts w:ascii="Times New Roman" w:eastAsia="Times New Roman" w:hAnsi="Times New Roman"/>
          <w:sz w:val="20"/>
          <w:szCs w:val="20"/>
          <w:lang w:eastAsia="ru-RU"/>
        </w:rPr>
        <w:t>кт встр</w:t>
      </w:r>
      <w:proofErr w:type="gramEnd"/>
      <w:r w:rsidRPr="00331111">
        <w:rPr>
          <w:rFonts w:ascii="Times New Roman" w:eastAsia="Times New Roman" w:hAnsi="Times New Roman"/>
          <w:sz w:val="20"/>
          <w:szCs w:val="20"/>
          <w:lang w:eastAsia="ru-RU"/>
        </w:rPr>
        <w:t>ечной проверки (в случае ее проведения), а также иные материалы, полученные в ходе проведения контрольных мероприятий.</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Письменные возражения субъекта контроля приобщаются к материалам проверки.</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финансового управления администрации Богучанского района.</w:t>
      </w:r>
    </w:p>
    <w:p w:rsidR="00331111" w:rsidRPr="00331111" w:rsidRDefault="00331111" w:rsidP="00331111">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16" w:name="P143"/>
      <w:bookmarkEnd w:id="16"/>
      <w:proofErr w:type="gramStart"/>
      <w:r w:rsidRPr="00331111">
        <w:rPr>
          <w:rFonts w:ascii="Times New Roman" w:eastAsia="Times New Roman" w:hAnsi="Times New Roman"/>
          <w:sz w:val="20"/>
          <w:szCs w:val="20"/>
          <w:lang w:eastAsia="ru-RU"/>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финансового управления администрации Богучанского района принимает решение, которое оформляется распорядительным документом руководителя финансового управления администрации Богучанского района контроля в срок не более 30 рабочих дней со дня подписания акта:</w:t>
      </w:r>
      <w:proofErr w:type="gramEnd"/>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17" w:name="P144"/>
      <w:bookmarkEnd w:id="17"/>
      <w:r w:rsidRPr="00331111">
        <w:rPr>
          <w:rFonts w:ascii="Times New Roman" w:eastAsia="Times New Roman" w:hAnsi="Times New Roman"/>
          <w:sz w:val="20"/>
          <w:szCs w:val="20"/>
          <w:lang w:eastAsia="ru-RU"/>
        </w:rPr>
        <w:t xml:space="preserve">а) о выдаче обязательного для исполнения предписания в случаях, установленных Федеральным </w:t>
      </w:r>
      <w:hyperlink r:id="rId14" w:history="1">
        <w:r w:rsidRPr="00331111">
          <w:rPr>
            <w:rFonts w:ascii="Times New Roman" w:eastAsia="Times New Roman" w:hAnsi="Times New Roman"/>
            <w:sz w:val="20"/>
            <w:szCs w:val="20"/>
            <w:lang w:eastAsia="ru-RU"/>
          </w:rPr>
          <w:t>законом</w:t>
        </w:r>
      </w:hyperlink>
      <w:r w:rsidRPr="00331111">
        <w:rPr>
          <w:rFonts w:ascii="Times New Roman" w:eastAsia="Times New Roman" w:hAnsi="Times New Roman"/>
          <w:sz w:val="20"/>
          <w:szCs w:val="20"/>
          <w:lang w:eastAsia="ru-RU"/>
        </w:rPr>
        <w:t>;</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б) об отсутствии оснований для выдачи предписания;</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18" w:name="P146"/>
      <w:bookmarkEnd w:id="18"/>
      <w:r w:rsidRPr="00331111">
        <w:rPr>
          <w:rFonts w:ascii="Times New Roman" w:eastAsia="Times New Roman" w:hAnsi="Times New Roman"/>
          <w:sz w:val="20"/>
          <w:szCs w:val="20"/>
          <w:lang w:eastAsia="ru-RU"/>
        </w:rPr>
        <w:t>в) о проведении внеплановой выездной проверки.</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Одновременно с подписанием вышеуказанного распорядительного документа руководителя финансового управления администрации Богучанского района руководителем финансового управления администрации Богучанского района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Отчет о результатах выездной или камеральной проверки подписывается должностным лицом финансового управления администрации Богучанского района (при проведении камеральной проверки одним должностным лицом) либо руководителем проверочной группы финансового управления администрации Богучанского района, </w:t>
      </w:r>
      <w:proofErr w:type="gramStart"/>
      <w:r w:rsidRPr="00331111">
        <w:rPr>
          <w:rFonts w:ascii="Times New Roman" w:eastAsia="Times New Roman" w:hAnsi="Times New Roman"/>
          <w:sz w:val="20"/>
          <w:szCs w:val="20"/>
          <w:lang w:eastAsia="ru-RU"/>
        </w:rPr>
        <w:t>проводившими</w:t>
      </w:r>
      <w:proofErr w:type="gramEnd"/>
      <w:r w:rsidRPr="00331111">
        <w:rPr>
          <w:rFonts w:ascii="Times New Roman" w:eastAsia="Times New Roman" w:hAnsi="Times New Roman"/>
          <w:sz w:val="20"/>
          <w:szCs w:val="20"/>
          <w:lang w:eastAsia="ru-RU"/>
        </w:rPr>
        <w:t xml:space="preserve"> проверку.</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Отчет о результатах выездной или камеральной проверки приобщается к материалам проверки.</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74.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абзацем 9 </w:t>
      </w:r>
      <w:hyperlink w:anchor="P144" w:history="1">
        <w:r w:rsidRPr="00331111">
          <w:rPr>
            <w:rFonts w:ascii="Times New Roman" w:eastAsia="Times New Roman" w:hAnsi="Times New Roman"/>
            <w:sz w:val="20"/>
            <w:szCs w:val="20"/>
            <w:lang w:eastAsia="ru-RU"/>
          </w:rPr>
          <w:t xml:space="preserve">подпунктом "а" пункта </w:t>
        </w:r>
      </w:hyperlink>
      <w:r w:rsidRPr="00331111">
        <w:rPr>
          <w:rFonts w:ascii="Times New Roman" w:eastAsia="Times New Roman" w:hAnsi="Times New Roman"/>
          <w:sz w:val="20"/>
          <w:szCs w:val="20"/>
          <w:lang w:eastAsia="ru-RU"/>
        </w:rPr>
        <w:t>73 Порядка.</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Предписание должно содержать сроки его исполнения.</w:t>
      </w:r>
    </w:p>
    <w:p w:rsidR="00331111" w:rsidRPr="00331111" w:rsidRDefault="00331111" w:rsidP="0033111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31111">
        <w:rPr>
          <w:rFonts w:ascii="Times New Roman" w:eastAsia="Times New Roman" w:hAnsi="Times New Roman"/>
          <w:sz w:val="20"/>
          <w:szCs w:val="20"/>
          <w:lang w:eastAsia="ru-RU"/>
        </w:rPr>
        <w:t xml:space="preserve"> Должностное лицо финансового управления администрации Богучанского района (при проведении камеральной проверки одним должностным лицом) либо руководитель проверочной группы финансового управления администрации Богучанского района обязаны осуществлять </w:t>
      </w:r>
      <w:proofErr w:type="gramStart"/>
      <w:r w:rsidRPr="00331111">
        <w:rPr>
          <w:rFonts w:ascii="Times New Roman" w:eastAsia="Times New Roman" w:hAnsi="Times New Roman"/>
          <w:sz w:val="20"/>
          <w:szCs w:val="20"/>
          <w:lang w:eastAsia="ru-RU"/>
        </w:rPr>
        <w:t>контроль за</w:t>
      </w:r>
      <w:proofErr w:type="gramEnd"/>
      <w:r w:rsidRPr="00331111">
        <w:rPr>
          <w:rFonts w:ascii="Times New Roman" w:eastAsia="Times New Roman" w:hAnsi="Times New Roman"/>
          <w:sz w:val="20"/>
          <w:szCs w:val="20"/>
          <w:lang w:eastAsia="ru-RU"/>
        </w:rPr>
        <w:t xml:space="preserve"> выполнением субъектом контроля предписания.</w:t>
      </w:r>
    </w:p>
    <w:p w:rsidR="00BA25AB" w:rsidRDefault="00BA25A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A25AB" w:rsidRDefault="00BA25A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A25AB" w:rsidRDefault="00BA25AB"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A25AB" w:rsidRDefault="005B5D01" w:rsidP="005B5D01">
      <w:pPr>
        <w:suppressAutoHyphens/>
        <w:spacing w:after="0" w:line="240" w:lineRule="auto"/>
        <w:jc w:val="center"/>
        <w:rPr>
          <w:rFonts w:ascii="Times New Roman" w:eastAsia="Times New Roman" w:hAnsi="Times New Roman"/>
          <w:bCs/>
          <w:sz w:val="18"/>
          <w:szCs w:val="20"/>
          <w:lang w:eastAsia="ar-SA"/>
        </w:rPr>
      </w:pPr>
      <w:r w:rsidRPr="005B5D01">
        <w:rPr>
          <w:rFonts w:ascii="Times New Roman" w:eastAsia="Times New Roman" w:hAnsi="Times New Roman"/>
          <w:bCs/>
          <w:sz w:val="18"/>
          <w:szCs w:val="20"/>
          <w:lang w:eastAsia="ar-SA"/>
        </w:rPr>
        <w:lastRenderedPageBreak/>
        <w:t>АДМИНИСТРАЦИЯ БОГУЧАНСКОГО РАЙОНА</w:t>
      </w:r>
    </w:p>
    <w:p w:rsidR="005B5D01" w:rsidRPr="005B5D01" w:rsidRDefault="005B5D01" w:rsidP="005B5D01">
      <w:pPr>
        <w:suppressAutoHyphens/>
        <w:spacing w:after="0" w:line="240" w:lineRule="auto"/>
        <w:jc w:val="center"/>
        <w:rPr>
          <w:rFonts w:ascii="Times New Roman" w:eastAsia="Times New Roman" w:hAnsi="Times New Roman"/>
          <w:bCs/>
          <w:sz w:val="18"/>
          <w:szCs w:val="20"/>
          <w:lang w:eastAsia="ar-SA"/>
        </w:rPr>
      </w:pPr>
      <w:r w:rsidRPr="005B5D01">
        <w:rPr>
          <w:rFonts w:ascii="Times New Roman" w:eastAsia="Times New Roman" w:hAnsi="Times New Roman"/>
          <w:bCs/>
          <w:sz w:val="18"/>
          <w:szCs w:val="20"/>
          <w:lang w:eastAsia="ar-SA"/>
        </w:rPr>
        <w:t>ПОСТАНОВЛЕНИЕ</w:t>
      </w:r>
    </w:p>
    <w:p w:rsidR="005B5D01" w:rsidRPr="005B5D01" w:rsidRDefault="005B5D01" w:rsidP="005B5D01">
      <w:pPr>
        <w:suppressAutoHyphens/>
        <w:spacing w:after="0" w:line="240" w:lineRule="auto"/>
        <w:jc w:val="center"/>
        <w:rPr>
          <w:rFonts w:ascii="Times New Roman" w:eastAsia="Times New Roman" w:hAnsi="Times New Roman"/>
          <w:bCs/>
          <w:sz w:val="20"/>
          <w:szCs w:val="20"/>
          <w:lang w:eastAsia="ar-SA"/>
        </w:rPr>
      </w:pPr>
      <w:r w:rsidRPr="005B5D01">
        <w:rPr>
          <w:rFonts w:ascii="Times New Roman" w:eastAsia="Times New Roman" w:hAnsi="Times New Roman"/>
          <w:bCs/>
          <w:sz w:val="20"/>
          <w:szCs w:val="20"/>
          <w:lang w:eastAsia="ar-SA"/>
        </w:rPr>
        <w:t xml:space="preserve">20.06.2018                                   с. </w:t>
      </w:r>
      <w:proofErr w:type="spellStart"/>
      <w:r w:rsidRPr="005B5D01">
        <w:rPr>
          <w:rFonts w:ascii="Times New Roman" w:eastAsia="Times New Roman" w:hAnsi="Times New Roman"/>
          <w:bCs/>
          <w:sz w:val="20"/>
          <w:szCs w:val="20"/>
          <w:lang w:eastAsia="ar-SA"/>
        </w:rPr>
        <w:t>Богучаны</w:t>
      </w:r>
      <w:proofErr w:type="spellEnd"/>
      <w:r w:rsidRPr="005B5D01">
        <w:rPr>
          <w:rFonts w:ascii="Times New Roman" w:eastAsia="Times New Roman" w:hAnsi="Times New Roman"/>
          <w:bCs/>
          <w:sz w:val="20"/>
          <w:szCs w:val="20"/>
          <w:lang w:eastAsia="ar-SA"/>
        </w:rPr>
        <w:t xml:space="preserve">                                      № 648-п</w:t>
      </w:r>
    </w:p>
    <w:p w:rsidR="005B5D01" w:rsidRPr="005B5D01" w:rsidRDefault="005B5D01" w:rsidP="005B5D01">
      <w:pPr>
        <w:suppressAutoHyphens/>
        <w:spacing w:after="0" w:line="240" w:lineRule="auto"/>
        <w:jc w:val="center"/>
        <w:rPr>
          <w:rFonts w:ascii="Times New Roman" w:eastAsia="Times New Roman" w:hAnsi="Times New Roman"/>
          <w:b/>
          <w:bCs/>
          <w:sz w:val="20"/>
          <w:szCs w:val="20"/>
          <w:lang w:eastAsia="ar-SA"/>
        </w:rPr>
      </w:pPr>
    </w:p>
    <w:p w:rsidR="005B5D01" w:rsidRPr="005B5D01" w:rsidRDefault="005B5D01" w:rsidP="005B5D01">
      <w:pPr>
        <w:suppressAutoHyphens/>
        <w:spacing w:after="0" w:line="240" w:lineRule="auto"/>
        <w:jc w:val="center"/>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О внесении изменений и дополнений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5B5D01" w:rsidRPr="005B5D01" w:rsidRDefault="005B5D01" w:rsidP="005B5D01">
      <w:pPr>
        <w:suppressAutoHyphens/>
        <w:spacing w:after="0" w:line="240" w:lineRule="auto"/>
        <w:jc w:val="both"/>
        <w:rPr>
          <w:rFonts w:ascii="Times New Roman" w:eastAsia="Times New Roman" w:hAnsi="Times New Roman"/>
          <w:sz w:val="20"/>
          <w:szCs w:val="20"/>
          <w:lang w:eastAsia="ar-SA"/>
        </w:rPr>
      </w:pPr>
    </w:p>
    <w:p w:rsidR="005B5D01" w:rsidRDefault="005B5D01" w:rsidP="005B5D01">
      <w:pPr>
        <w:suppressAutoHyphens/>
        <w:spacing w:after="0" w:line="240" w:lineRule="auto"/>
        <w:ind w:firstLine="708"/>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ст. 7, 43, 47 Устава Богучанского района Красноярского края</w:t>
      </w:r>
      <w:r>
        <w:rPr>
          <w:rFonts w:ascii="Times New Roman" w:eastAsia="Times New Roman" w:hAnsi="Times New Roman"/>
          <w:sz w:val="20"/>
          <w:szCs w:val="20"/>
          <w:lang w:eastAsia="ar-SA"/>
        </w:rPr>
        <w:t>,</w:t>
      </w:r>
    </w:p>
    <w:p w:rsidR="005B5D01" w:rsidRPr="005B5D01" w:rsidRDefault="005B5D01" w:rsidP="005B5D01">
      <w:pPr>
        <w:suppressAutoHyphens/>
        <w:spacing w:after="0" w:line="240" w:lineRule="auto"/>
        <w:ind w:firstLine="708"/>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 xml:space="preserve"> ПОСТАНОВЛЯЮ:</w:t>
      </w:r>
    </w:p>
    <w:p w:rsidR="005B5D01" w:rsidRPr="005B5D01" w:rsidRDefault="005B5D01" w:rsidP="005B5D01">
      <w:pPr>
        <w:suppressAutoHyphens/>
        <w:spacing w:after="0" w:line="240" w:lineRule="auto"/>
        <w:ind w:firstLine="709"/>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 xml:space="preserve">1. Внести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 (далее – Положение), следующие изменения: </w:t>
      </w:r>
    </w:p>
    <w:p w:rsidR="005B5D01" w:rsidRPr="005B5D01" w:rsidRDefault="005B5D01" w:rsidP="005B5D01">
      <w:pPr>
        <w:suppressAutoHyphens/>
        <w:spacing w:after="0" w:line="240" w:lineRule="auto"/>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ab/>
        <w:t>1.1. Пункт 4.2. изложить в новой редакции</w:t>
      </w:r>
      <w:proofErr w:type="gramStart"/>
      <w:r w:rsidRPr="005B5D01">
        <w:rPr>
          <w:rFonts w:ascii="Times New Roman" w:eastAsia="Times New Roman" w:hAnsi="Times New Roman"/>
          <w:sz w:val="20"/>
          <w:szCs w:val="20"/>
          <w:lang w:eastAsia="ar-SA"/>
        </w:rPr>
        <w:t>:"</w:t>
      </w:r>
      <w:proofErr w:type="gramEnd"/>
      <w:r w:rsidRPr="005B5D01">
        <w:rPr>
          <w:rFonts w:ascii="Times New Roman" w:eastAsia="Times New Roman" w:hAnsi="Times New Roman"/>
          <w:sz w:val="20"/>
          <w:szCs w:val="20"/>
          <w:lang w:eastAsia="ar-SA"/>
        </w:rPr>
        <w:t xml:space="preserve"> Выплаты стимулирующего характера производятся на основании распоряжения администрации Богучанского района, приказа иного работодателя (представителя работодателя)  </w:t>
      </w:r>
      <w:r w:rsidRPr="005B5D01">
        <w:rPr>
          <w:rFonts w:ascii="Times New Roman" w:eastAsia="Times New Roman" w:hAnsi="Times New Roman"/>
          <w:color w:val="000000"/>
          <w:sz w:val="20"/>
          <w:szCs w:val="20"/>
          <w:lang w:eastAsia="ar-SA"/>
        </w:rPr>
        <w:t>с  учетом  критериев  оценки  результативности  и качества труда работника</w:t>
      </w:r>
      <w:r w:rsidRPr="005B5D01">
        <w:rPr>
          <w:rFonts w:ascii="Times New Roman" w:eastAsia="Times New Roman" w:hAnsi="Times New Roman"/>
          <w:sz w:val="20"/>
          <w:szCs w:val="20"/>
          <w:lang w:eastAsia="ar-SA"/>
        </w:rPr>
        <w:t>.</w:t>
      </w:r>
    </w:p>
    <w:p w:rsidR="005B5D01" w:rsidRPr="005B5D01" w:rsidRDefault="005B5D01" w:rsidP="005B5D01">
      <w:pPr>
        <w:shd w:val="clear" w:color="auto" w:fill="FFFFFF"/>
        <w:spacing w:after="0" w:line="240" w:lineRule="auto"/>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ab/>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roofErr w:type="gramStart"/>
      <w:r w:rsidRPr="005B5D01">
        <w:rPr>
          <w:rFonts w:ascii="Times New Roman" w:eastAsia="Times New Roman" w:hAnsi="Times New Roman"/>
          <w:sz w:val="20"/>
          <w:szCs w:val="20"/>
          <w:lang w:eastAsia="ar-SA"/>
        </w:rPr>
        <w:t>."</w:t>
      </w:r>
      <w:proofErr w:type="gramEnd"/>
    </w:p>
    <w:p w:rsidR="005B5D01" w:rsidRPr="005B5D01" w:rsidRDefault="005B5D01" w:rsidP="005B5D01">
      <w:pPr>
        <w:suppressAutoHyphens/>
        <w:autoSpaceDE w:val="0"/>
        <w:autoSpaceDN w:val="0"/>
        <w:adjustRightInd w:val="0"/>
        <w:spacing w:after="0" w:line="240" w:lineRule="auto"/>
        <w:ind w:firstLine="708"/>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1.2.Пункте 4.3. изложить в новой редакции</w:t>
      </w:r>
      <w:proofErr w:type="gramStart"/>
      <w:r w:rsidRPr="005B5D01">
        <w:rPr>
          <w:rFonts w:ascii="Times New Roman" w:eastAsia="Times New Roman" w:hAnsi="Times New Roman"/>
          <w:sz w:val="20"/>
          <w:szCs w:val="20"/>
          <w:lang w:eastAsia="ar-SA"/>
        </w:rPr>
        <w:t>:"</w:t>
      </w:r>
      <w:proofErr w:type="gramEnd"/>
      <w:r w:rsidRPr="005B5D01">
        <w:rPr>
          <w:rFonts w:ascii="Times New Roman" w:eastAsia="Times New Roman" w:hAnsi="Times New Roman"/>
          <w:sz w:val="20"/>
          <w:szCs w:val="20"/>
          <w:lang w:eastAsia="ar-SA"/>
        </w:rPr>
        <w:t>Работникам устанавливаются следующие виды выплат стимулирующего характера:</w:t>
      </w:r>
    </w:p>
    <w:p w:rsidR="005B5D01" w:rsidRPr="005B5D01" w:rsidRDefault="005B5D01" w:rsidP="005B5D01">
      <w:pPr>
        <w:suppressAutoHyphens/>
        <w:autoSpaceDE w:val="0"/>
        <w:autoSpaceDN w:val="0"/>
        <w:adjustRightInd w:val="0"/>
        <w:spacing w:after="0" w:line="240" w:lineRule="auto"/>
        <w:ind w:firstLine="708"/>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-персональная надбавка за расширение зоны обслуживания;</w:t>
      </w:r>
    </w:p>
    <w:p w:rsidR="005B5D01" w:rsidRPr="005B5D01" w:rsidRDefault="005B5D01" w:rsidP="005B5D01">
      <w:pPr>
        <w:suppressAutoHyphens/>
        <w:autoSpaceDE w:val="0"/>
        <w:autoSpaceDN w:val="0"/>
        <w:adjustRightInd w:val="0"/>
        <w:spacing w:after="0" w:line="240" w:lineRule="auto"/>
        <w:ind w:firstLine="708"/>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-выплаты за важность выполняемой работы, степень  самостоятельности и ответственность при выполнении поставленных задач;</w:t>
      </w:r>
    </w:p>
    <w:p w:rsidR="005B5D01" w:rsidRPr="005B5D01" w:rsidRDefault="005B5D01" w:rsidP="005B5D01">
      <w:pPr>
        <w:suppressAutoHyphens/>
        <w:autoSpaceDE w:val="0"/>
        <w:autoSpaceDN w:val="0"/>
        <w:adjustRightInd w:val="0"/>
        <w:spacing w:after="0" w:line="240" w:lineRule="auto"/>
        <w:ind w:firstLine="708"/>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-выплаты за качество выполняемых работ;</w:t>
      </w:r>
    </w:p>
    <w:p w:rsidR="005B5D01" w:rsidRPr="005B5D01" w:rsidRDefault="005B5D01" w:rsidP="005B5D01">
      <w:pPr>
        <w:suppressAutoHyphens/>
        <w:autoSpaceDE w:val="0"/>
        <w:spacing w:after="0" w:line="240" w:lineRule="auto"/>
        <w:ind w:firstLine="708"/>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 персональная доплата при предоставлении ежегодного оплачиваемого отпуска;</w:t>
      </w:r>
    </w:p>
    <w:p w:rsidR="005B5D01" w:rsidRPr="005B5D01" w:rsidRDefault="005B5D01" w:rsidP="005B5D01">
      <w:pPr>
        <w:suppressAutoHyphens/>
        <w:autoSpaceDE w:val="0"/>
        <w:spacing w:after="0" w:line="240" w:lineRule="auto"/>
        <w:ind w:firstLine="708"/>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-выплаты по итогам работы;</w:t>
      </w:r>
    </w:p>
    <w:p w:rsidR="005B5D01" w:rsidRPr="005B5D01" w:rsidRDefault="005B5D01" w:rsidP="005B5D01">
      <w:pPr>
        <w:suppressAutoHyphens/>
        <w:autoSpaceDE w:val="0"/>
        <w:spacing w:after="0" w:line="240" w:lineRule="auto"/>
        <w:ind w:firstLine="708"/>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-надбавка за сложность, напряженность и особый режим работы – до 80 процентов (указанная надбавка не устанавливается работникам, занимающим должности сторожа, уборщика, дворника);</w:t>
      </w:r>
    </w:p>
    <w:p w:rsidR="005B5D01" w:rsidRPr="005B5D01" w:rsidRDefault="005B5D01" w:rsidP="005B5D01">
      <w:pPr>
        <w:suppressAutoHyphens/>
        <w:autoSpaceDE w:val="0"/>
        <w:spacing w:after="0" w:line="240" w:lineRule="auto"/>
        <w:ind w:firstLine="708"/>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-выплаты за интенсивность и высокие результаты работы</w:t>
      </w:r>
      <w:proofErr w:type="gramStart"/>
      <w:r w:rsidRPr="005B5D01">
        <w:rPr>
          <w:rFonts w:ascii="Times New Roman" w:eastAsia="Times New Roman" w:hAnsi="Times New Roman"/>
          <w:sz w:val="20"/>
          <w:szCs w:val="20"/>
          <w:lang w:eastAsia="ar-SA"/>
        </w:rPr>
        <w:t>."</w:t>
      </w:r>
      <w:proofErr w:type="gramEnd"/>
    </w:p>
    <w:p w:rsidR="005B5D01" w:rsidRPr="005B5D01" w:rsidRDefault="005B5D01" w:rsidP="005B5D01">
      <w:pPr>
        <w:suppressAutoHyphens/>
        <w:autoSpaceDE w:val="0"/>
        <w:spacing w:after="0" w:line="240" w:lineRule="auto"/>
        <w:ind w:firstLine="708"/>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1.3.Пункт 4.8. изложить в новой редакции: "Работникам  в целях  материального стимулирования, добросовестного  и качественного  исполнения своих  должностных  обязанностей, умения оперативно решать производственные  вопросы и нести ответственность за  принятые решения производятся выплаты</w:t>
      </w:r>
      <w:proofErr w:type="gramStart"/>
      <w:r w:rsidRPr="005B5D01">
        <w:rPr>
          <w:rFonts w:ascii="Times New Roman" w:eastAsia="Times New Roman" w:hAnsi="Times New Roman"/>
          <w:sz w:val="20"/>
          <w:szCs w:val="20"/>
          <w:lang w:eastAsia="ar-SA"/>
        </w:rPr>
        <w:t>."</w:t>
      </w:r>
      <w:proofErr w:type="gramEnd"/>
    </w:p>
    <w:p w:rsidR="005B5D01" w:rsidRPr="005B5D01" w:rsidRDefault="005B5D01" w:rsidP="005B5D01">
      <w:pPr>
        <w:tabs>
          <w:tab w:val="left" w:pos="567"/>
          <w:tab w:val="num" w:pos="960"/>
        </w:tabs>
        <w:suppressAutoHyphens/>
        <w:spacing w:after="0" w:line="240" w:lineRule="auto"/>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ab/>
        <w:t>1.4.Подпункт 4.8.1. изложить в новой редакции</w:t>
      </w:r>
      <w:proofErr w:type="gramStart"/>
      <w:r w:rsidRPr="005B5D01">
        <w:rPr>
          <w:rFonts w:ascii="Times New Roman" w:eastAsia="Times New Roman" w:hAnsi="Times New Roman"/>
          <w:sz w:val="20"/>
          <w:szCs w:val="20"/>
          <w:lang w:eastAsia="ar-SA"/>
        </w:rPr>
        <w:t>:"</w:t>
      </w:r>
      <w:proofErr w:type="gramEnd"/>
      <w:r w:rsidRPr="005B5D01">
        <w:rPr>
          <w:rFonts w:ascii="Times New Roman" w:eastAsia="Times New Roman" w:hAnsi="Times New Roman"/>
          <w:sz w:val="20"/>
          <w:szCs w:val="20"/>
          <w:lang w:eastAsia="ar-SA"/>
        </w:rPr>
        <w:t>Выплаты за интенсивность и высокие результаты работы–в размере одного должностного оклада. Указанный вид выплаты носит разовый характер</w:t>
      </w:r>
      <w:proofErr w:type="gramStart"/>
      <w:r w:rsidRPr="005B5D01">
        <w:rPr>
          <w:rFonts w:ascii="Times New Roman" w:eastAsia="Times New Roman" w:hAnsi="Times New Roman"/>
          <w:sz w:val="20"/>
          <w:szCs w:val="20"/>
          <w:lang w:eastAsia="ar-SA"/>
        </w:rPr>
        <w:t>."</w:t>
      </w:r>
      <w:proofErr w:type="gramEnd"/>
    </w:p>
    <w:p w:rsidR="005B5D01" w:rsidRPr="005B5D01" w:rsidRDefault="005B5D01" w:rsidP="005B5D01">
      <w:pPr>
        <w:tabs>
          <w:tab w:val="left" w:pos="567"/>
          <w:tab w:val="num" w:pos="960"/>
        </w:tabs>
        <w:suppressAutoHyphens/>
        <w:spacing w:after="0" w:line="240" w:lineRule="auto"/>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ab/>
        <w:t>1.5.Исключить подпункт 4.8.2.</w:t>
      </w:r>
    </w:p>
    <w:p w:rsidR="005B5D01" w:rsidRPr="005B5D01" w:rsidRDefault="005B5D01" w:rsidP="005B5D01">
      <w:pPr>
        <w:tabs>
          <w:tab w:val="left" w:pos="567"/>
          <w:tab w:val="num" w:pos="960"/>
        </w:tabs>
        <w:suppressAutoHyphens/>
        <w:spacing w:after="0" w:line="240" w:lineRule="auto"/>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ab/>
        <w:t>1.6. Подпункт 4.8.3. считать подпунктом 4.8.2. и изложить его в новой редакции: "Выплаты по  итогам работы за квартал,  год - в пределах фонда оплаты труда с учетом фактически отработанного  работником  в расчетном периоде времени и его личного вклада в результаты деятельности  администрации  Богучанского  района, либо структурного подразделения администрации  Богучанского  района</w:t>
      </w:r>
      <w:proofErr w:type="gramStart"/>
      <w:r w:rsidRPr="005B5D01">
        <w:rPr>
          <w:rFonts w:ascii="Times New Roman" w:eastAsia="Times New Roman" w:hAnsi="Times New Roman"/>
          <w:sz w:val="20"/>
          <w:szCs w:val="20"/>
          <w:lang w:eastAsia="ar-SA"/>
        </w:rPr>
        <w:t>."</w:t>
      </w:r>
      <w:proofErr w:type="gramEnd"/>
    </w:p>
    <w:p w:rsidR="005B5D01" w:rsidRPr="005B5D01" w:rsidRDefault="005B5D01" w:rsidP="005B5D01">
      <w:pPr>
        <w:tabs>
          <w:tab w:val="left" w:pos="567"/>
          <w:tab w:val="num" w:pos="960"/>
        </w:tabs>
        <w:suppressAutoHyphens/>
        <w:spacing w:after="0" w:line="240" w:lineRule="auto"/>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ab/>
        <w:t xml:space="preserve">  1.7. Исключить подпункт 4.8.4. </w:t>
      </w:r>
    </w:p>
    <w:p w:rsidR="005B5D01" w:rsidRPr="005B5D01" w:rsidRDefault="005B5D01" w:rsidP="005B5D01">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ab/>
        <w:t>1.8. Пункт 4.9. изложить в новой редакции: "Выплаты по итогам работы за год не представляются работникам, находящимся в  трудовых  отношениях с  работодателем  менее трех месяцев</w:t>
      </w:r>
      <w:proofErr w:type="gramStart"/>
      <w:r w:rsidRPr="005B5D01">
        <w:rPr>
          <w:rFonts w:ascii="Times New Roman" w:eastAsia="Times New Roman" w:hAnsi="Times New Roman"/>
          <w:sz w:val="20"/>
          <w:szCs w:val="20"/>
          <w:lang w:eastAsia="ar-SA"/>
        </w:rPr>
        <w:t>."</w:t>
      </w:r>
      <w:proofErr w:type="gramEnd"/>
    </w:p>
    <w:p w:rsidR="005B5D01" w:rsidRPr="005B5D01" w:rsidRDefault="005B5D01" w:rsidP="005B5D01">
      <w:pPr>
        <w:tabs>
          <w:tab w:val="num" w:pos="0"/>
        </w:tabs>
        <w:suppressAutoHyphens/>
        <w:spacing w:after="0" w:line="240" w:lineRule="auto"/>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ab/>
        <w:t>1.9. Пункт 4.10. изложить в новой редакции: "Работникам, имеющим дисциплинарные взыскания, не производятся выплаты по итогам работы и выплаты за интенсивность и высокие результаты работы в течение  срока  действия дисциплинарного взыскания</w:t>
      </w:r>
      <w:proofErr w:type="gramStart"/>
      <w:r w:rsidRPr="005B5D01">
        <w:rPr>
          <w:rFonts w:ascii="Times New Roman" w:eastAsia="Times New Roman" w:hAnsi="Times New Roman"/>
          <w:sz w:val="20"/>
          <w:szCs w:val="20"/>
          <w:lang w:eastAsia="ar-SA"/>
        </w:rPr>
        <w:t xml:space="preserve">."  </w:t>
      </w:r>
      <w:proofErr w:type="gramEnd"/>
    </w:p>
    <w:p w:rsidR="005B5D01" w:rsidRPr="005B5D01" w:rsidRDefault="005B5D01" w:rsidP="005B5D01">
      <w:pPr>
        <w:suppressAutoHyphens/>
        <w:autoSpaceDE w:val="0"/>
        <w:spacing w:after="0" w:line="240" w:lineRule="auto"/>
        <w:ind w:firstLine="708"/>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1.10. В пункте 5.2. Положения в первом абзаце слова "пять тысяч" заменить словами "три тысячи".</w:t>
      </w:r>
    </w:p>
    <w:p w:rsidR="005B5D01" w:rsidRPr="005B5D01" w:rsidRDefault="005B5D01" w:rsidP="005B5D01">
      <w:pPr>
        <w:suppressAutoHyphens/>
        <w:spacing w:after="0" w:line="240" w:lineRule="auto"/>
        <w:ind w:firstLine="709"/>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 xml:space="preserve">2. </w:t>
      </w:r>
      <w:proofErr w:type="gramStart"/>
      <w:r w:rsidRPr="005B5D01">
        <w:rPr>
          <w:rFonts w:ascii="Times New Roman" w:eastAsia="Times New Roman" w:hAnsi="Times New Roman"/>
          <w:sz w:val="20"/>
          <w:szCs w:val="20"/>
          <w:lang w:eastAsia="ar-SA"/>
        </w:rPr>
        <w:t>Контроль за</w:t>
      </w:r>
      <w:proofErr w:type="gramEnd"/>
      <w:r w:rsidRPr="005B5D01">
        <w:rPr>
          <w:rFonts w:ascii="Times New Roman" w:eastAsia="Times New Roman" w:hAnsi="Times New Roman"/>
          <w:sz w:val="20"/>
          <w:szCs w:val="20"/>
          <w:lang w:eastAsia="ar-SA"/>
        </w:rPr>
        <w:t xml:space="preserve"> исполнением данного постановления возложить на  заместителя Главы Богучанского района по экономике  и планированию  Н.В. </w:t>
      </w:r>
      <w:proofErr w:type="spellStart"/>
      <w:r w:rsidRPr="005B5D01">
        <w:rPr>
          <w:rFonts w:ascii="Times New Roman" w:eastAsia="Times New Roman" w:hAnsi="Times New Roman"/>
          <w:sz w:val="20"/>
          <w:szCs w:val="20"/>
          <w:lang w:eastAsia="ar-SA"/>
        </w:rPr>
        <w:t>Илиндееву</w:t>
      </w:r>
      <w:proofErr w:type="spellEnd"/>
      <w:r w:rsidRPr="005B5D01">
        <w:rPr>
          <w:rFonts w:ascii="Times New Roman" w:eastAsia="Times New Roman" w:hAnsi="Times New Roman"/>
          <w:sz w:val="20"/>
          <w:szCs w:val="20"/>
          <w:lang w:eastAsia="ar-SA"/>
        </w:rPr>
        <w:t>.</w:t>
      </w:r>
    </w:p>
    <w:p w:rsidR="005B5D01" w:rsidRPr="005B5D01" w:rsidRDefault="005B5D01" w:rsidP="005B5D01">
      <w:pPr>
        <w:suppressAutoHyphens/>
        <w:spacing w:after="0" w:line="240" w:lineRule="auto"/>
        <w:ind w:firstLine="720"/>
        <w:jc w:val="both"/>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 xml:space="preserve">3. Постановление вступает  в силу  со дня, следующего за днем опубликования  в Официальном вестнике Богучанского района.        </w:t>
      </w:r>
    </w:p>
    <w:p w:rsidR="005B5D01" w:rsidRPr="005B5D01" w:rsidRDefault="005B5D01" w:rsidP="005B5D01">
      <w:pPr>
        <w:suppressAutoHyphens/>
        <w:spacing w:after="0" w:line="240" w:lineRule="auto"/>
        <w:rPr>
          <w:rFonts w:ascii="Times New Roman" w:eastAsia="Times New Roman" w:hAnsi="Times New Roman"/>
          <w:sz w:val="20"/>
          <w:szCs w:val="20"/>
          <w:lang w:eastAsia="ar-SA"/>
        </w:rPr>
      </w:pPr>
    </w:p>
    <w:p w:rsidR="005B5D01" w:rsidRPr="005B5D01" w:rsidRDefault="005B5D01" w:rsidP="005B5D01">
      <w:pPr>
        <w:keepNext/>
        <w:tabs>
          <w:tab w:val="left" w:pos="0"/>
        </w:tabs>
        <w:suppressAutoHyphens/>
        <w:spacing w:after="0" w:line="240" w:lineRule="auto"/>
        <w:outlineLvl w:val="2"/>
        <w:rPr>
          <w:rFonts w:ascii="Times New Roman" w:eastAsia="Times New Roman" w:hAnsi="Times New Roman"/>
          <w:sz w:val="20"/>
          <w:szCs w:val="20"/>
          <w:lang w:eastAsia="ar-SA"/>
        </w:rPr>
      </w:pPr>
      <w:r w:rsidRPr="005B5D01">
        <w:rPr>
          <w:rFonts w:ascii="Times New Roman" w:eastAsia="Times New Roman" w:hAnsi="Times New Roman"/>
          <w:sz w:val="20"/>
          <w:szCs w:val="20"/>
          <w:lang w:eastAsia="ar-SA"/>
        </w:rPr>
        <w:t xml:space="preserve">И.о. Главы  Богучанского района                                                В.Ю. Карнаухов   </w:t>
      </w: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27FEA" w:rsidRDefault="00927FE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27FEA" w:rsidRDefault="00927FE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75B77" w:rsidRPr="00975B77" w:rsidRDefault="00975B77" w:rsidP="00975B77">
      <w:pPr>
        <w:widowControl w:val="0"/>
        <w:spacing w:after="0" w:line="240" w:lineRule="auto"/>
        <w:ind w:left="20"/>
        <w:jc w:val="center"/>
        <w:rPr>
          <w:rFonts w:ascii="Times New Roman" w:eastAsia="Times New Roman" w:hAnsi="Times New Roman"/>
          <w:sz w:val="18"/>
          <w:szCs w:val="26"/>
          <w:lang w:eastAsia="ru-RU"/>
        </w:rPr>
      </w:pPr>
      <w:r w:rsidRPr="00975B77">
        <w:rPr>
          <w:rFonts w:ascii="Times New Roman" w:eastAsia="Times New Roman" w:hAnsi="Times New Roman"/>
          <w:color w:val="000000"/>
          <w:sz w:val="18"/>
          <w:szCs w:val="26"/>
          <w:lang w:eastAsia="ru-RU"/>
        </w:rPr>
        <w:t>АДМИНИСТРАЦИЯ БОГУЧАНСКОГО РАЙОНА</w:t>
      </w:r>
    </w:p>
    <w:p w:rsidR="00975B77" w:rsidRPr="00975B77" w:rsidRDefault="00975B77" w:rsidP="00975B77">
      <w:pPr>
        <w:widowControl w:val="0"/>
        <w:spacing w:after="0" w:line="240" w:lineRule="auto"/>
        <w:ind w:left="20"/>
        <w:jc w:val="center"/>
        <w:rPr>
          <w:rFonts w:ascii="Times New Roman" w:eastAsia="Times New Roman" w:hAnsi="Times New Roman"/>
          <w:color w:val="000000"/>
          <w:spacing w:val="70"/>
          <w:sz w:val="26"/>
          <w:szCs w:val="26"/>
          <w:lang w:eastAsia="ru-RU"/>
        </w:rPr>
      </w:pPr>
      <w:r w:rsidRPr="00975B77">
        <w:rPr>
          <w:rFonts w:ascii="Times New Roman" w:eastAsia="Times New Roman" w:hAnsi="Times New Roman"/>
          <w:color w:val="000000"/>
          <w:spacing w:val="70"/>
          <w:sz w:val="18"/>
          <w:szCs w:val="26"/>
          <w:lang w:eastAsia="ru-RU"/>
        </w:rPr>
        <w:t>ПОСТАНОВЛЕНИЕ</w:t>
      </w:r>
    </w:p>
    <w:p w:rsidR="00975B77" w:rsidRDefault="00975B77" w:rsidP="00975B77">
      <w:pPr>
        <w:widowControl w:val="0"/>
        <w:spacing w:after="0" w:line="240" w:lineRule="auto"/>
        <w:ind w:left="20"/>
        <w:jc w:val="center"/>
        <w:rPr>
          <w:rFonts w:ascii="Times New Roman" w:eastAsia="Times New Roman" w:hAnsi="Times New Roman"/>
          <w:color w:val="000000"/>
          <w:sz w:val="20"/>
          <w:szCs w:val="20"/>
          <w:lang w:eastAsia="ru-RU"/>
        </w:rPr>
      </w:pPr>
      <w:r w:rsidRPr="00975B77">
        <w:rPr>
          <w:rFonts w:ascii="Times New Roman" w:eastAsia="Times New Roman" w:hAnsi="Times New Roman"/>
          <w:color w:val="000000"/>
          <w:sz w:val="20"/>
          <w:szCs w:val="20"/>
          <w:lang w:eastAsia="ru-RU"/>
        </w:rPr>
        <w:t xml:space="preserve">21.06.2018т               </w:t>
      </w:r>
      <w:r w:rsidRPr="00975B77">
        <w:rPr>
          <w:rFonts w:ascii="Times New Roman" w:eastAsia="Times New Roman" w:hAnsi="Times New Roman"/>
          <w:color w:val="000000"/>
          <w:sz w:val="20"/>
          <w:szCs w:val="20"/>
          <w:lang w:eastAsia="ru-RU"/>
        </w:rPr>
        <w:tab/>
        <w:t xml:space="preserve">  с. </w:t>
      </w:r>
      <w:proofErr w:type="spellStart"/>
      <w:r w:rsidRPr="00975B77">
        <w:rPr>
          <w:rFonts w:ascii="Times New Roman" w:eastAsia="Times New Roman" w:hAnsi="Times New Roman"/>
          <w:color w:val="000000"/>
          <w:sz w:val="20"/>
          <w:szCs w:val="20"/>
          <w:lang w:eastAsia="ru-RU"/>
        </w:rPr>
        <w:t>Богучаны</w:t>
      </w:r>
      <w:proofErr w:type="spellEnd"/>
      <w:r w:rsidRPr="00975B77">
        <w:rPr>
          <w:rFonts w:ascii="Times New Roman" w:eastAsia="Times New Roman" w:hAnsi="Times New Roman"/>
          <w:color w:val="000000"/>
          <w:sz w:val="20"/>
          <w:szCs w:val="20"/>
          <w:lang w:eastAsia="ru-RU"/>
        </w:rPr>
        <w:tab/>
        <w:t xml:space="preserve">                  №658-П </w:t>
      </w:r>
    </w:p>
    <w:p w:rsidR="00975B77" w:rsidRPr="00975B77" w:rsidRDefault="00975B77" w:rsidP="00975B77">
      <w:pPr>
        <w:widowControl w:val="0"/>
        <w:spacing w:after="0" w:line="240" w:lineRule="auto"/>
        <w:ind w:left="20"/>
        <w:jc w:val="center"/>
        <w:rPr>
          <w:rFonts w:ascii="Times New Roman" w:eastAsia="Times New Roman" w:hAnsi="Times New Roman"/>
          <w:sz w:val="20"/>
          <w:szCs w:val="20"/>
          <w:lang w:eastAsia="ru-RU"/>
        </w:rPr>
      </w:pPr>
    </w:p>
    <w:p w:rsidR="00975B77" w:rsidRDefault="00975B77" w:rsidP="00975B77">
      <w:pPr>
        <w:widowControl w:val="0"/>
        <w:spacing w:after="0" w:line="240" w:lineRule="auto"/>
        <w:ind w:left="20" w:right="20" w:firstLine="140"/>
        <w:jc w:val="center"/>
        <w:rPr>
          <w:rFonts w:ascii="Times New Roman" w:eastAsia="Times New Roman" w:hAnsi="Times New Roman"/>
          <w:color w:val="000000"/>
          <w:sz w:val="20"/>
          <w:szCs w:val="20"/>
          <w:lang w:eastAsia="ru-RU"/>
        </w:rPr>
      </w:pPr>
      <w:r w:rsidRPr="00975B77">
        <w:rPr>
          <w:rFonts w:ascii="Times New Roman" w:eastAsia="Times New Roman" w:hAnsi="Times New Roman"/>
          <w:color w:val="000000"/>
          <w:sz w:val="20"/>
          <w:szCs w:val="20"/>
          <w:lang w:eastAsia="ru-RU"/>
        </w:rPr>
        <w:t>О внесении изменений в проек</w:t>
      </w:r>
      <w:r>
        <w:rPr>
          <w:rFonts w:ascii="Times New Roman" w:eastAsia="Times New Roman" w:hAnsi="Times New Roman"/>
          <w:color w:val="000000"/>
          <w:sz w:val="20"/>
          <w:szCs w:val="20"/>
          <w:lang w:eastAsia="ru-RU"/>
        </w:rPr>
        <w:t xml:space="preserve">т планировки и проект межевания </w:t>
      </w:r>
      <w:r w:rsidRPr="00975B77">
        <w:rPr>
          <w:rFonts w:ascii="Times New Roman" w:eastAsia="Times New Roman" w:hAnsi="Times New Roman"/>
          <w:color w:val="000000"/>
          <w:sz w:val="20"/>
          <w:szCs w:val="20"/>
          <w:lang w:eastAsia="ru-RU"/>
        </w:rPr>
        <w:t>территории для размещения линейного</w:t>
      </w:r>
      <w:r>
        <w:rPr>
          <w:rFonts w:ascii="Times New Roman" w:eastAsia="Times New Roman" w:hAnsi="Times New Roman"/>
          <w:color w:val="000000"/>
          <w:sz w:val="20"/>
          <w:szCs w:val="20"/>
          <w:lang w:eastAsia="ru-RU"/>
        </w:rPr>
        <w:t xml:space="preserve"> объекта «ВЛ-10 кВ от ПС 110/10 </w:t>
      </w:r>
      <w:r w:rsidRPr="00975B77">
        <w:rPr>
          <w:rFonts w:ascii="Times New Roman" w:eastAsia="Times New Roman" w:hAnsi="Times New Roman"/>
          <w:color w:val="000000"/>
          <w:sz w:val="20"/>
          <w:szCs w:val="20"/>
          <w:lang w:eastAsia="ru-RU"/>
        </w:rPr>
        <w:t xml:space="preserve">№ 18 </w:t>
      </w:r>
      <w:proofErr w:type="spellStart"/>
      <w:r w:rsidRPr="00975B77">
        <w:rPr>
          <w:rFonts w:ascii="Times New Roman" w:eastAsia="Times New Roman" w:hAnsi="Times New Roman"/>
          <w:color w:val="000000"/>
          <w:sz w:val="20"/>
          <w:szCs w:val="20"/>
          <w:lang w:eastAsia="ru-RU"/>
        </w:rPr>
        <w:t>Карабула</w:t>
      </w:r>
      <w:proofErr w:type="spellEnd"/>
      <w:r w:rsidRPr="00975B77">
        <w:rPr>
          <w:rFonts w:ascii="Times New Roman" w:eastAsia="Times New Roman" w:hAnsi="Times New Roman"/>
          <w:color w:val="000000"/>
          <w:sz w:val="20"/>
          <w:szCs w:val="20"/>
          <w:lang w:eastAsia="ru-RU"/>
        </w:rPr>
        <w:t xml:space="preserve"> - </w:t>
      </w:r>
      <w:proofErr w:type="gramStart"/>
      <w:r w:rsidRPr="00975B77">
        <w:rPr>
          <w:rFonts w:ascii="Times New Roman" w:eastAsia="Times New Roman" w:hAnsi="Times New Roman"/>
          <w:color w:val="000000"/>
          <w:sz w:val="20"/>
          <w:szCs w:val="20"/>
          <w:lang w:eastAsia="ru-RU"/>
        </w:rPr>
        <w:t>до</w:t>
      </w:r>
      <w:proofErr w:type="gramEnd"/>
      <w:r w:rsidRPr="00975B77">
        <w:rPr>
          <w:rFonts w:ascii="Times New Roman" w:eastAsia="Times New Roman" w:hAnsi="Times New Roman"/>
          <w:color w:val="000000"/>
          <w:sz w:val="20"/>
          <w:szCs w:val="20"/>
          <w:lang w:eastAsia="ru-RU"/>
        </w:rPr>
        <w:t xml:space="preserve"> ж/</w:t>
      </w:r>
      <w:proofErr w:type="spellStart"/>
      <w:r w:rsidRPr="00975B77">
        <w:rPr>
          <w:rFonts w:ascii="Times New Roman" w:eastAsia="Times New Roman" w:hAnsi="Times New Roman"/>
          <w:color w:val="000000"/>
          <w:sz w:val="20"/>
          <w:szCs w:val="20"/>
          <w:lang w:eastAsia="ru-RU"/>
        </w:rPr>
        <w:t>д</w:t>
      </w:r>
      <w:proofErr w:type="spellEnd"/>
      <w:r w:rsidRPr="00975B77">
        <w:rPr>
          <w:rFonts w:ascii="Times New Roman" w:eastAsia="Times New Roman" w:hAnsi="Times New Roman"/>
          <w:color w:val="000000"/>
          <w:sz w:val="20"/>
          <w:szCs w:val="20"/>
          <w:lang w:eastAsia="ru-RU"/>
        </w:rPr>
        <w:t xml:space="preserve"> ст. </w:t>
      </w:r>
      <w:proofErr w:type="spellStart"/>
      <w:r w:rsidRPr="00975B77">
        <w:rPr>
          <w:rFonts w:ascii="Times New Roman" w:eastAsia="Times New Roman" w:hAnsi="Times New Roman"/>
          <w:color w:val="000000"/>
          <w:sz w:val="20"/>
          <w:szCs w:val="20"/>
          <w:lang w:eastAsia="ru-RU"/>
        </w:rPr>
        <w:t>Богучаны</w:t>
      </w:r>
      <w:proofErr w:type="spellEnd"/>
      <w:r w:rsidRPr="00975B77">
        <w:rPr>
          <w:rFonts w:ascii="Times New Roman" w:eastAsia="Times New Roman" w:hAnsi="Times New Roman"/>
          <w:color w:val="000000"/>
          <w:sz w:val="20"/>
          <w:szCs w:val="20"/>
          <w:lang w:eastAsia="ru-RU"/>
        </w:rPr>
        <w:t>»</w:t>
      </w:r>
    </w:p>
    <w:p w:rsidR="00975B77" w:rsidRPr="00975B77" w:rsidRDefault="00975B77" w:rsidP="00975B77">
      <w:pPr>
        <w:widowControl w:val="0"/>
        <w:spacing w:after="0" w:line="240" w:lineRule="auto"/>
        <w:ind w:left="20" w:right="20" w:firstLine="140"/>
        <w:jc w:val="both"/>
        <w:rPr>
          <w:rFonts w:ascii="Times New Roman" w:eastAsia="Times New Roman" w:hAnsi="Times New Roman"/>
          <w:sz w:val="20"/>
          <w:szCs w:val="20"/>
          <w:lang w:eastAsia="ru-RU"/>
        </w:rPr>
      </w:pPr>
    </w:p>
    <w:p w:rsidR="00975B77" w:rsidRPr="00975B77" w:rsidRDefault="00975B77" w:rsidP="00975B77">
      <w:pPr>
        <w:widowControl w:val="0"/>
        <w:spacing w:after="0" w:line="240" w:lineRule="auto"/>
        <w:ind w:left="20" w:right="20" w:firstLine="720"/>
        <w:jc w:val="both"/>
        <w:rPr>
          <w:rFonts w:ascii="Times New Roman" w:eastAsia="Times New Roman" w:hAnsi="Times New Roman"/>
          <w:sz w:val="20"/>
          <w:szCs w:val="20"/>
          <w:lang w:eastAsia="ru-RU"/>
        </w:rPr>
      </w:pPr>
      <w:r w:rsidRPr="00975B77">
        <w:rPr>
          <w:rFonts w:ascii="Times New Roman" w:eastAsia="Times New Roman" w:hAnsi="Times New Roman"/>
          <w:color w:val="000000"/>
          <w:sz w:val="20"/>
          <w:szCs w:val="20"/>
          <w:lang w:eastAsia="ru-RU"/>
        </w:rPr>
        <w:t>Рассмотрев заявлен</w:t>
      </w:r>
      <w:r>
        <w:rPr>
          <w:rFonts w:ascii="Times New Roman" w:eastAsia="Times New Roman" w:hAnsi="Times New Roman"/>
          <w:color w:val="000000"/>
          <w:sz w:val="20"/>
          <w:szCs w:val="20"/>
          <w:lang w:eastAsia="ru-RU"/>
        </w:rPr>
        <w:t xml:space="preserve">ие государственного предприятия </w:t>
      </w:r>
      <w:r w:rsidRPr="00975B77">
        <w:rPr>
          <w:rFonts w:ascii="Times New Roman" w:eastAsia="Times New Roman" w:hAnsi="Times New Roman"/>
          <w:color w:val="000000"/>
          <w:sz w:val="20"/>
          <w:szCs w:val="20"/>
          <w:lang w:eastAsia="ru-RU"/>
        </w:rPr>
        <w:t>Красноярского края «Красноярский т</w:t>
      </w:r>
      <w:r>
        <w:rPr>
          <w:rFonts w:ascii="Times New Roman" w:eastAsia="Times New Roman" w:hAnsi="Times New Roman"/>
          <w:color w:val="000000"/>
          <w:sz w:val="20"/>
          <w:szCs w:val="20"/>
          <w:lang w:eastAsia="ru-RU"/>
        </w:rPr>
        <w:t xml:space="preserve">ехнический центр» от 05.06.2018 </w:t>
      </w:r>
      <w:r w:rsidRPr="00975B77">
        <w:rPr>
          <w:rFonts w:ascii="Times New Roman" w:eastAsia="Times New Roman" w:hAnsi="Times New Roman"/>
          <w:color w:val="000000"/>
          <w:sz w:val="20"/>
          <w:szCs w:val="20"/>
          <w:lang w:eastAsia="ru-RU"/>
        </w:rPr>
        <w:t>№482, предоставленные материалы в соответствии со ст.ст. 45,46</w:t>
      </w:r>
      <w:r w:rsidRPr="00975B77">
        <w:rPr>
          <w:rFonts w:ascii="Times New Roman" w:eastAsia="Times New Roman" w:hAnsi="Times New Roman"/>
          <w:color w:val="000000"/>
          <w:sz w:val="20"/>
          <w:szCs w:val="20"/>
          <w:lang w:eastAsia="ru-RU"/>
        </w:rPr>
        <w:br/>
        <w:t>Градостроительного кодекса Рос</w:t>
      </w:r>
      <w:r>
        <w:rPr>
          <w:rFonts w:ascii="Times New Roman" w:eastAsia="Times New Roman" w:hAnsi="Times New Roman"/>
          <w:color w:val="000000"/>
          <w:sz w:val="20"/>
          <w:szCs w:val="20"/>
          <w:lang w:eastAsia="ru-RU"/>
        </w:rPr>
        <w:t xml:space="preserve">сийской Федерации от 29.12.2004 </w:t>
      </w:r>
      <w:r w:rsidRPr="00975B77">
        <w:rPr>
          <w:rFonts w:ascii="Times New Roman" w:eastAsia="Times New Roman" w:hAnsi="Times New Roman"/>
          <w:color w:val="000000"/>
          <w:sz w:val="20"/>
          <w:szCs w:val="20"/>
          <w:lang w:eastAsia="ru-RU"/>
        </w:rPr>
        <w:t>года № 190 - ФЗ, согласно ст.ст. 7, 43</w:t>
      </w:r>
      <w:r>
        <w:rPr>
          <w:rFonts w:ascii="Times New Roman" w:eastAsia="Times New Roman" w:hAnsi="Times New Roman"/>
          <w:color w:val="000000"/>
          <w:sz w:val="20"/>
          <w:szCs w:val="20"/>
          <w:lang w:eastAsia="ru-RU"/>
        </w:rPr>
        <w:t xml:space="preserve">, 47 Устава Богучанского района </w:t>
      </w:r>
      <w:r w:rsidRPr="00975B77">
        <w:rPr>
          <w:rFonts w:ascii="Times New Roman" w:eastAsia="Times New Roman" w:hAnsi="Times New Roman"/>
          <w:color w:val="000000"/>
          <w:sz w:val="20"/>
          <w:szCs w:val="20"/>
          <w:lang w:eastAsia="ru-RU"/>
        </w:rPr>
        <w:t>Красноярского края,</w:t>
      </w:r>
    </w:p>
    <w:p w:rsidR="00975B77" w:rsidRPr="00975B77" w:rsidRDefault="00975B77" w:rsidP="00975B77">
      <w:pPr>
        <w:widowControl w:val="0"/>
        <w:spacing w:after="0" w:line="240" w:lineRule="auto"/>
        <w:ind w:left="740"/>
        <w:jc w:val="both"/>
        <w:rPr>
          <w:rFonts w:ascii="Times New Roman" w:eastAsia="Times New Roman" w:hAnsi="Times New Roman"/>
          <w:sz w:val="20"/>
          <w:szCs w:val="20"/>
          <w:lang w:eastAsia="ru-RU"/>
        </w:rPr>
      </w:pPr>
      <w:r w:rsidRPr="00975B77">
        <w:rPr>
          <w:rFonts w:ascii="Times New Roman" w:eastAsia="Times New Roman" w:hAnsi="Times New Roman"/>
          <w:color w:val="000000"/>
          <w:sz w:val="20"/>
          <w:szCs w:val="20"/>
          <w:lang w:eastAsia="ru-RU"/>
        </w:rPr>
        <w:t>ПОСТАНОВЛЯЮ:</w:t>
      </w:r>
    </w:p>
    <w:p w:rsidR="00975B77" w:rsidRPr="00975B77" w:rsidRDefault="00975B77" w:rsidP="00975B77">
      <w:pPr>
        <w:widowControl w:val="0"/>
        <w:spacing w:after="0" w:line="240" w:lineRule="auto"/>
        <w:ind w:left="20" w:right="20" w:firstLine="720"/>
        <w:jc w:val="both"/>
        <w:rPr>
          <w:rFonts w:ascii="Times New Roman" w:eastAsia="Times New Roman" w:hAnsi="Times New Roman"/>
          <w:sz w:val="20"/>
          <w:szCs w:val="20"/>
          <w:lang w:eastAsia="ru-RU"/>
        </w:rPr>
      </w:pPr>
      <w:r w:rsidRPr="00975B77">
        <w:rPr>
          <w:rFonts w:ascii="Times New Roman" w:eastAsia="Times New Roman" w:hAnsi="Times New Roman"/>
          <w:color w:val="000000"/>
          <w:sz w:val="20"/>
          <w:szCs w:val="20"/>
          <w:lang w:eastAsia="ru-RU"/>
        </w:rPr>
        <w:t>1. Внести изменения в проек</w:t>
      </w:r>
      <w:r>
        <w:rPr>
          <w:rFonts w:ascii="Times New Roman" w:eastAsia="Times New Roman" w:hAnsi="Times New Roman"/>
          <w:color w:val="000000"/>
          <w:sz w:val="20"/>
          <w:szCs w:val="20"/>
          <w:lang w:eastAsia="ru-RU"/>
        </w:rPr>
        <w:t xml:space="preserve">т планировки и проект межевания </w:t>
      </w:r>
      <w:r w:rsidRPr="00975B77">
        <w:rPr>
          <w:rFonts w:ascii="Times New Roman" w:eastAsia="Times New Roman" w:hAnsi="Times New Roman"/>
          <w:color w:val="000000"/>
          <w:sz w:val="20"/>
          <w:szCs w:val="20"/>
          <w:lang w:eastAsia="ru-RU"/>
        </w:rPr>
        <w:t>территории для размещения линейного</w:t>
      </w:r>
      <w:r>
        <w:rPr>
          <w:rFonts w:ascii="Times New Roman" w:eastAsia="Times New Roman" w:hAnsi="Times New Roman"/>
          <w:color w:val="000000"/>
          <w:sz w:val="20"/>
          <w:szCs w:val="20"/>
          <w:lang w:eastAsia="ru-RU"/>
        </w:rPr>
        <w:t xml:space="preserve"> объекта «ВЛ-10 кВ от ПС 110/10 </w:t>
      </w:r>
      <w:r w:rsidRPr="00975B77">
        <w:rPr>
          <w:rFonts w:ascii="Times New Roman" w:eastAsia="Times New Roman" w:hAnsi="Times New Roman"/>
          <w:color w:val="000000"/>
          <w:sz w:val="20"/>
          <w:szCs w:val="20"/>
          <w:lang w:eastAsia="ru-RU"/>
        </w:rPr>
        <w:t xml:space="preserve">№18 </w:t>
      </w:r>
      <w:proofErr w:type="spellStart"/>
      <w:r w:rsidRPr="00975B77">
        <w:rPr>
          <w:rFonts w:ascii="Times New Roman" w:eastAsia="Times New Roman" w:hAnsi="Times New Roman"/>
          <w:color w:val="000000"/>
          <w:sz w:val="20"/>
          <w:szCs w:val="20"/>
          <w:lang w:eastAsia="ru-RU"/>
        </w:rPr>
        <w:t>Карабула</w:t>
      </w:r>
      <w:proofErr w:type="spellEnd"/>
      <w:r w:rsidRPr="00975B77">
        <w:rPr>
          <w:rFonts w:ascii="Times New Roman" w:eastAsia="Times New Roman" w:hAnsi="Times New Roman"/>
          <w:color w:val="000000"/>
          <w:sz w:val="20"/>
          <w:szCs w:val="20"/>
          <w:lang w:eastAsia="ru-RU"/>
        </w:rPr>
        <w:t xml:space="preserve"> - до ж/</w:t>
      </w:r>
      <w:proofErr w:type="spellStart"/>
      <w:r w:rsidRPr="00975B77">
        <w:rPr>
          <w:rFonts w:ascii="Times New Roman" w:eastAsia="Times New Roman" w:hAnsi="Times New Roman"/>
          <w:color w:val="000000"/>
          <w:sz w:val="20"/>
          <w:szCs w:val="20"/>
          <w:lang w:eastAsia="ru-RU"/>
        </w:rPr>
        <w:t>д</w:t>
      </w:r>
      <w:proofErr w:type="spellEnd"/>
      <w:r w:rsidRPr="00975B77">
        <w:rPr>
          <w:rFonts w:ascii="Times New Roman" w:eastAsia="Times New Roman" w:hAnsi="Times New Roman"/>
          <w:color w:val="000000"/>
          <w:sz w:val="20"/>
          <w:szCs w:val="20"/>
          <w:lang w:eastAsia="ru-RU"/>
        </w:rPr>
        <w:t xml:space="preserve"> ст. </w:t>
      </w:r>
      <w:proofErr w:type="spellStart"/>
      <w:r w:rsidRPr="00975B77">
        <w:rPr>
          <w:rFonts w:ascii="Times New Roman" w:eastAsia="Times New Roman" w:hAnsi="Times New Roman"/>
          <w:color w:val="000000"/>
          <w:sz w:val="20"/>
          <w:szCs w:val="20"/>
          <w:lang w:eastAsia="ru-RU"/>
        </w:rPr>
        <w:t>Богучаны</w:t>
      </w:r>
      <w:proofErr w:type="spellEnd"/>
      <w:r w:rsidRPr="00975B77">
        <w:rPr>
          <w:rFonts w:ascii="Times New Roman" w:eastAsia="Times New Roman" w:hAnsi="Times New Roman"/>
          <w:color w:val="000000"/>
          <w:sz w:val="20"/>
          <w:szCs w:val="20"/>
          <w:lang w:eastAsia="ru-RU"/>
        </w:rPr>
        <w:t>»,</w:t>
      </w:r>
      <w:proofErr w:type="gramStart"/>
      <w:r>
        <w:rPr>
          <w:rFonts w:ascii="Times New Roman" w:eastAsia="Times New Roman" w:hAnsi="Times New Roman"/>
          <w:color w:val="000000"/>
          <w:sz w:val="20"/>
          <w:szCs w:val="20"/>
          <w:lang w:eastAsia="ru-RU"/>
        </w:rPr>
        <w:t xml:space="preserve"> ,</w:t>
      </w:r>
      <w:proofErr w:type="gramEnd"/>
      <w:r>
        <w:rPr>
          <w:rFonts w:ascii="Times New Roman" w:eastAsia="Times New Roman" w:hAnsi="Times New Roman"/>
          <w:color w:val="000000"/>
          <w:sz w:val="20"/>
          <w:szCs w:val="20"/>
          <w:lang w:eastAsia="ru-RU"/>
        </w:rPr>
        <w:t xml:space="preserve"> утвержденного постановлением </w:t>
      </w:r>
      <w:r w:rsidRPr="00975B77">
        <w:rPr>
          <w:rFonts w:ascii="Times New Roman" w:eastAsia="Times New Roman" w:hAnsi="Times New Roman"/>
          <w:color w:val="000000"/>
          <w:sz w:val="20"/>
          <w:szCs w:val="20"/>
          <w:lang w:eastAsia="ru-RU"/>
        </w:rPr>
        <w:t>администрации Богучанского района № 506-п от 11.05.2018, том 5, 033-</w:t>
      </w:r>
      <w:r w:rsidRPr="00975B77">
        <w:rPr>
          <w:rFonts w:ascii="Times New Roman" w:eastAsia="Times New Roman" w:hAnsi="Times New Roman"/>
          <w:color w:val="000000"/>
          <w:sz w:val="20"/>
          <w:szCs w:val="20"/>
          <w:lang w:eastAsia="ru-RU"/>
        </w:rPr>
        <w:br/>
        <w:t>17-Г1-ПМТ1, изложить в следующей редакции:</w:t>
      </w:r>
    </w:p>
    <w:p w:rsidR="00975B77" w:rsidRPr="00975B77" w:rsidRDefault="00975B77" w:rsidP="00975B77">
      <w:pPr>
        <w:widowControl w:val="0"/>
        <w:spacing w:after="0" w:line="240" w:lineRule="auto"/>
        <w:ind w:left="740" w:right="20"/>
        <w:jc w:val="both"/>
        <w:rPr>
          <w:rFonts w:ascii="Times New Roman" w:eastAsia="Times New Roman" w:hAnsi="Times New Roman"/>
          <w:sz w:val="20"/>
          <w:szCs w:val="20"/>
          <w:lang w:eastAsia="ru-RU"/>
        </w:rPr>
      </w:pPr>
      <w:r w:rsidRPr="00975B77">
        <w:rPr>
          <w:rFonts w:ascii="Times New Roman" w:eastAsia="Times New Roman" w:hAnsi="Times New Roman"/>
          <w:color w:val="000000"/>
          <w:sz w:val="20"/>
          <w:szCs w:val="20"/>
          <w:lang w:eastAsia="ru-RU"/>
        </w:rPr>
        <w:t xml:space="preserve">Приложение 1 </w:t>
      </w:r>
      <w:proofErr w:type="spellStart"/>
      <w:proofErr w:type="gramStart"/>
      <w:r w:rsidRPr="00975B77">
        <w:rPr>
          <w:rFonts w:ascii="Times New Roman" w:eastAsia="Times New Roman" w:hAnsi="Times New Roman"/>
          <w:color w:val="000000"/>
          <w:sz w:val="20"/>
          <w:szCs w:val="20"/>
          <w:lang w:eastAsia="ru-RU"/>
        </w:rPr>
        <w:t>п</w:t>
      </w:r>
      <w:proofErr w:type="spellEnd"/>
      <w:proofErr w:type="gramEnd"/>
      <w:r w:rsidRPr="00975B77">
        <w:rPr>
          <w:rFonts w:ascii="Times New Roman" w:eastAsia="Times New Roman" w:hAnsi="Times New Roman"/>
          <w:color w:val="000000"/>
          <w:sz w:val="20"/>
          <w:szCs w:val="20"/>
          <w:lang w:eastAsia="ru-RU"/>
        </w:rPr>
        <w:t>/</w:t>
      </w:r>
      <w:proofErr w:type="spellStart"/>
      <w:r w:rsidRPr="00975B77">
        <w:rPr>
          <w:rFonts w:ascii="Times New Roman" w:eastAsia="Times New Roman" w:hAnsi="Times New Roman"/>
          <w:color w:val="000000"/>
          <w:sz w:val="20"/>
          <w:szCs w:val="20"/>
          <w:lang w:eastAsia="ru-RU"/>
        </w:rPr>
        <w:t>п</w:t>
      </w:r>
      <w:proofErr w:type="spellEnd"/>
      <w:r w:rsidRPr="00975B77">
        <w:rPr>
          <w:rFonts w:ascii="Times New Roman" w:eastAsia="Times New Roman" w:hAnsi="Times New Roman"/>
          <w:color w:val="000000"/>
          <w:sz w:val="20"/>
          <w:szCs w:val="20"/>
          <w:lang w:eastAsia="ru-RU"/>
        </w:rPr>
        <w:t xml:space="preserve"> № 147. Добави</w:t>
      </w:r>
      <w:r>
        <w:rPr>
          <w:rFonts w:ascii="Times New Roman" w:eastAsia="Times New Roman" w:hAnsi="Times New Roman"/>
          <w:color w:val="000000"/>
          <w:sz w:val="20"/>
          <w:szCs w:val="20"/>
          <w:lang w:eastAsia="ru-RU"/>
        </w:rPr>
        <w:t xml:space="preserve">ть 24:07:0000000:ЗУ (образуемый </w:t>
      </w:r>
      <w:r w:rsidRPr="00975B77">
        <w:rPr>
          <w:rFonts w:ascii="Times New Roman" w:eastAsia="Times New Roman" w:hAnsi="Times New Roman"/>
          <w:color w:val="000000"/>
          <w:sz w:val="20"/>
          <w:szCs w:val="20"/>
          <w:lang w:eastAsia="ru-RU"/>
        </w:rPr>
        <w:t>земельный участок), в ко</w:t>
      </w:r>
      <w:r>
        <w:rPr>
          <w:rFonts w:ascii="Times New Roman" w:eastAsia="Times New Roman" w:hAnsi="Times New Roman"/>
          <w:color w:val="000000"/>
          <w:sz w:val="20"/>
          <w:szCs w:val="20"/>
          <w:lang w:eastAsia="ru-RU"/>
        </w:rPr>
        <w:t>торый входят 24:07:0000000:ЗУ</w:t>
      </w:r>
      <w:proofErr w:type="gramStart"/>
      <w:r>
        <w:rPr>
          <w:rFonts w:ascii="Times New Roman" w:eastAsia="Times New Roman" w:hAnsi="Times New Roman"/>
          <w:color w:val="000000"/>
          <w:sz w:val="20"/>
          <w:szCs w:val="20"/>
          <w:lang w:eastAsia="ru-RU"/>
        </w:rPr>
        <w:t>1</w:t>
      </w:r>
      <w:proofErr w:type="gramEnd"/>
      <w:r>
        <w:rPr>
          <w:rFonts w:ascii="Times New Roman" w:eastAsia="Times New Roman" w:hAnsi="Times New Roman"/>
          <w:color w:val="000000"/>
          <w:sz w:val="20"/>
          <w:szCs w:val="20"/>
          <w:lang w:eastAsia="ru-RU"/>
        </w:rPr>
        <w:t xml:space="preserve">, </w:t>
      </w:r>
      <w:r w:rsidRPr="00975B77">
        <w:rPr>
          <w:rFonts w:ascii="Times New Roman" w:eastAsia="Times New Roman" w:hAnsi="Times New Roman"/>
          <w:color w:val="000000"/>
          <w:sz w:val="20"/>
          <w:szCs w:val="20"/>
          <w:lang w:eastAsia="ru-RU"/>
        </w:rPr>
        <w:t>24:07:0000000:ЗУ</w:t>
      </w:r>
      <w:proofErr w:type="gramStart"/>
      <w:r w:rsidRPr="00975B77">
        <w:rPr>
          <w:rFonts w:ascii="Times New Roman" w:eastAsia="Times New Roman" w:hAnsi="Times New Roman"/>
          <w:color w:val="000000"/>
          <w:sz w:val="20"/>
          <w:szCs w:val="20"/>
          <w:lang w:eastAsia="ru-RU"/>
        </w:rPr>
        <w:t>2</w:t>
      </w:r>
      <w:proofErr w:type="gramEnd"/>
      <w:r w:rsidRPr="00975B77">
        <w:rPr>
          <w:rFonts w:ascii="Times New Roman" w:eastAsia="Times New Roman" w:hAnsi="Times New Roman"/>
          <w:color w:val="000000"/>
          <w:sz w:val="20"/>
          <w:szCs w:val="20"/>
          <w:lang w:eastAsia="ru-RU"/>
        </w:rPr>
        <w:t>, 24:07:</w:t>
      </w:r>
      <w:r>
        <w:rPr>
          <w:rFonts w:ascii="Times New Roman" w:eastAsia="Times New Roman" w:hAnsi="Times New Roman"/>
          <w:color w:val="000000"/>
          <w:sz w:val="20"/>
          <w:szCs w:val="20"/>
          <w:lang w:eastAsia="ru-RU"/>
        </w:rPr>
        <w:t>0000000:ЗУЗ, 24:07:0000000:ЗУ</w:t>
      </w:r>
      <w:proofErr w:type="gramStart"/>
      <w:r>
        <w:rPr>
          <w:rFonts w:ascii="Times New Roman" w:eastAsia="Times New Roman" w:hAnsi="Times New Roman"/>
          <w:color w:val="000000"/>
          <w:sz w:val="20"/>
          <w:szCs w:val="20"/>
          <w:lang w:eastAsia="ru-RU"/>
        </w:rPr>
        <w:t>4</w:t>
      </w:r>
      <w:proofErr w:type="gramEnd"/>
      <w:r>
        <w:rPr>
          <w:rFonts w:ascii="Times New Roman" w:eastAsia="Times New Roman" w:hAnsi="Times New Roman"/>
          <w:color w:val="000000"/>
          <w:sz w:val="20"/>
          <w:szCs w:val="20"/>
          <w:lang w:eastAsia="ru-RU"/>
        </w:rPr>
        <w:t xml:space="preserve">, </w:t>
      </w:r>
      <w:r w:rsidRPr="00975B77">
        <w:rPr>
          <w:rFonts w:ascii="Times New Roman" w:eastAsia="Times New Roman" w:hAnsi="Times New Roman"/>
          <w:color w:val="000000"/>
          <w:sz w:val="20"/>
          <w:szCs w:val="20"/>
          <w:lang w:eastAsia="ru-RU"/>
        </w:rPr>
        <w:t>24:07:0000000:ЗУ5, 24:07:</w:t>
      </w:r>
      <w:r>
        <w:rPr>
          <w:rFonts w:ascii="Times New Roman" w:eastAsia="Times New Roman" w:hAnsi="Times New Roman"/>
          <w:color w:val="000000"/>
          <w:sz w:val="20"/>
          <w:szCs w:val="20"/>
          <w:lang w:eastAsia="ru-RU"/>
        </w:rPr>
        <w:t>0000000:ЗУ</w:t>
      </w:r>
      <w:proofErr w:type="gramStart"/>
      <w:r>
        <w:rPr>
          <w:rFonts w:ascii="Times New Roman" w:eastAsia="Times New Roman" w:hAnsi="Times New Roman"/>
          <w:color w:val="000000"/>
          <w:sz w:val="20"/>
          <w:szCs w:val="20"/>
          <w:lang w:eastAsia="ru-RU"/>
        </w:rPr>
        <w:t>6</w:t>
      </w:r>
      <w:proofErr w:type="gramEnd"/>
      <w:r>
        <w:rPr>
          <w:rFonts w:ascii="Times New Roman" w:eastAsia="Times New Roman" w:hAnsi="Times New Roman"/>
          <w:color w:val="000000"/>
          <w:sz w:val="20"/>
          <w:szCs w:val="20"/>
          <w:lang w:eastAsia="ru-RU"/>
        </w:rPr>
        <w:t>, 24:07:0000000:ЗУ</w:t>
      </w:r>
      <w:proofErr w:type="gramStart"/>
      <w:r>
        <w:rPr>
          <w:rFonts w:ascii="Times New Roman" w:eastAsia="Times New Roman" w:hAnsi="Times New Roman"/>
          <w:color w:val="000000"/>
          <w:sz w:val="20"/>
          <w:szCs w:val="20"/>
          <w:lang w:eastAsia="ru-RU"/>
        </w:rPr>
        <w:t>7</w:t>
      </w:r>
      <w:proofErr w:type="gramEnd"/>
      <w:r>
        <w:rPr>
          <w:rFonts w:ascii="Times New Roman" w:eastAsia="Times New Roman" w:hAnsi="Times New Roman"/>
          <w:color w:val="000000"/>
          <w:sz w:val="20"/>
          <w:szCs w:val="20"/>
          <w:lang w:eastAsia="ru-RU"/>
        </w:rPr>
        <w:t xml:space="preserve">, </w:t>
      </w:r>
      <w:r w:rsidRPr="00975B77">
        <w:rPr>
          <w:rFonts w:ascii="Times New Roman" w:eastAsia="Times New Roman" w:hAnsi="Times New Roman"/>
          <w:color w:val="000000"/>
          <w:sz w:val="20"/>
          <w:szCs w:val="20"/>
          <w:lang w:eastAsia="ru-RU"/>
        </w:rPr>
        <w:t>24:07:0000000:ЗУ8, 24:07:0000000:ЗУ</w:t>
      </w:r>
      <w:proofErr w:type="gramStart"/>
      <w:r w:rsidRPr="00975B77">
        <w:rPr>
          <w:rFonts w:ascii="Times New Roman" w:eastAsia="Times New Roman" w:hAnsi="Times New Roman"/>
          <w:color w:val="000000"/>
          <w:sz w:val="20"/>
          <w:szCs w:val="20"/>
          <w:lang w:eastAsia="ru-RU"/>
        </w:rPr>
        <w:t>9</w:t>
      </w:r>
      <w:proofErr w:type="gramEnd"/>
      <w:r w:rsidRPr="00975B77">
        <w:rPr>
          <w:rFonts w:ascii="Times New Roman" w:eastAsia="Times New Roman" w:hAnsi="Times New Roman"/>
          <w:color w:val="000000"/>
          <w:sz w:val="20"/>
          <w:szCs w:val="20"/>
          <w:lang w:eastAsia="ru-RU"/>
        </w:rPr>
        <w:t>, 24:</w:t>
      </w:r>
      <w:r>
        <w:rPr>
          <w:rFonts w:ascii="Times New Roman" w:eastAsia="Times New Roman" w:hAnsi="Times New Roman"/>
          <w:color w:val="000000"/>
          <w:sz w:val="20"/>
          <w:szCs w:val="20"/>
          <w:lang w:eastAsia="ru-RU"/>
        </w:rPr>
        <w:t xml:space="preserve">07:0000000:ЗУ 10, </w:t>
      </w:r>
      <w:r w:rsidRPr="00975B77">
        <w:rPr>
          <w:rFonts w:ascii="Times New Roman" w:eastAsia="Times New Roman" w:hAnsi="Times New Roman"/>
          <w:color w:val="000000"/>
          <w:sz w:val="20"/>
          <w:szCs w:val="20"/>
          <w:lang w:eastAsia="ru-RU"/>
        </w:rPr>
        <w:t>24:07:0000000:ЗУ 11, 24:07:0000000:ЗУ12, 24:07:0000000:ЗУ 13 , лист</w:t>
      </w:r>
      <w:r w:rsidRPr="00975B77">
        <w:rPr>
          <w:rFonts w:ascii="Times New Roman" w:eastAsia="Times New Roman" w:hAnsi="Times New Roman"/>
          <w:color w:val="000000"/>
          <w:sz w:val="20"/>
          <w:szCs w:val="20"/>
          <w:lang w:eastAsia="ru-RU"/>
        </w:rPr>
        <w:br/>
        <w:t>127-лист 142.</w:t>
      </w:r>
    </w:p>
    <w:p w:rsidR="00975B77" w:rsidRPr="00975B77" w:rsidRDefault="00975B77" w:rsidP="00034F7D">
      <w:pPr>
        <w:widowControl w:val="0"/>
        <w:numPr>
          <w:ilvl w:val="0"/>
          <w:numId w:val="11"/>
        </w:numPr>
        <w:tabs>
          <w:tab w:val="clear" w:pos="0"/>
          <w:tab w:val="left" w:pos="1878"/>
        </w:tabs>
        <w:spacing w:after="0" w:line="240" w:lineRule="auto"/>
        <w:ind w:left="0" w:right="20" w:firstLine="880"/>
        <w:jc w:val="both"/>
        <w:rPr>
          <w:rFonts w:ascii="Times New Roman" w:eastAsia="Times New Roman" w:hAnsi="Times New Roman"/>
          <w:sz w:val="20"/>
          <w:szCs w:val="20"/>
          <w:lang w:eastAsia="ru-RU"/>
        </w:rPr>
      </w:pPr>
      <w:r w:rsidRPr="00975B77">
        <w:rPr>
          <w:rFonts w:ascii="Times New Roman" w:eastAsia="Times New Roman" w:hAnsi="Times New Roman"/>
          <w:color w:val="000000"/>
          <w:sz w:val="20"/>
          <w:szCs w:val="20"/>
          <w:lang w:eastAsia="ru-RU"/>
        </w:rPr>
        <w:t>Том 6, 033-17-П-ПМТ2, проек</w:t>
      </w:r>
      <w:r>
        <w:rPr>
          <w:rFonts w:ascii="Times New Roman" w:eastAsia="Times New Roman" w:hAnsi="Times New Roman"/>
          <w:color w:val="000000"/>
          <w:sz w:val="20"/>
          <w:szCs w:val="20"/>
          <w:lang w:eastAsia="ru-RU"/>
        </w:rPr>
        <w:t xml:space="preserve">т планировки и проект межевания </w:t>
      </w:r>
      <w:r w:rsidRPr="00975B77">
        <w:rPr>
          <w:rFonts w:ascii="Times New Roman" w:eastAsia="Times New Roman" w:hAnsi="Times New Roman"/>
          <w:color w:val="000000"/>
          <w:sz w:val="20"/>
          <w:szCs w:val="20"/>
          <w:lang w:eastAsia="ru-RU"/>
        </w:rPr>
        <w:t xml:space="preserve">территории для размещения линейного </w:t>
      </w:r>
      <w:r>
        <w:rPr>
          <w:rFonts w:ascii="Times New Roman" w:eastAsia="Times New Roman" w:hAnsi="Times New Roman"/>
          <w:color w:val="000000"/>
          <w:sz w:val="20"/>
          <w:szCs w:val="20"/>
          <w:lang w:eastAsia="ru-RU"/>
        </w:rPr>
        <w:t xml:space="preserve">объекта «ВЛ-10 кВ от Г1С 110/10 </w:t>
      </w:r>
      <w:r w:rsidRPr="00975B77">
        <w:rPr>
          <w:rFonts w:ascii="Times New Roman" w:eastAsia="Times New Roman" w:hAnsi="Times New Roman"/>
          <w:color w:val="000000"/>
          <w:sz w:val="20"/>
          <w:szCs w:val="20"/>
          <w:lang w:eastAsia="ru-RU"/>
        </w:rPr>
        <w:t xml:space="preserve">№18 </w:t>
      </w:r>
      <w:proofErr w:type="spellStart"/>
      <w:r w:rsidRPr="00975B77">
        <w:rPr>
          <w:rFonts w:ascii="Times New Roman" w:eastAsia="Times New Roman" w:hAnsi="Times New Roman"/>
          <w:color w:val="000000"/>
          <w:sz w:val="20"/>
          <w:szCs w:val="20"/>
          <w:lang w:eastAsia="ru-RU"/>
        </w:rPr>
        <w:t>Карабула</w:t>
      </w:r>
      <w:proofErr w:type="spellEnd"/>
      <w:r w:rsidRPr="00975B77">
        <w:rPr>
          <w:rFonts w:ascii="Times New Roman" w:eastAsia="Times New Roman" w:hAnsi="Times New Roman"/>
          <w:color w:val="000000"/>
          <w:sz w:val="20"/>
          <w:szCs w:val="20"/>
          <w:lang w:eastAsia="ru-RU"/>
        </w:rPr>
        <w:t xml:space="preserve"> - </w:t>
      </w:r>
      <w:proofErr w:type="gramStart"/>
      <w:r w:rsidRPr="00975B77">
        <w:rPr>
          <w:rFonts w:ascii="Times New Roman" w:eastAsia="Times New Roman" w:hAnsi="Times New Roman"/>
          <w:color w:val="000000"/>
          <w:sz w:val="20"/>
          <w:szCs w:val="20"/>
          <w:lang w:eastAsia="ru-RU"/>
        </w:rPr>
        <w:t>до</w:t>
      </w:r>
      <w:proofErr w:type="gramEnd"/>
      <w:r w:rsidRPr="00975B77">
        <w:rPr>
          <w:rFonts w:ascii="Times New Roman" w:eastAsia="Times New Roman" w:hAnsi="Times New Roman"/>
          <w:color w:val="000000"/>
          <w:sz w:val="20"/>
          <w:szCs w:val="20"/>
          <w:lang w:eastAsia="ru-RU"/>
        </w:rPr>
        <w:t xml:space="preserve"> ж/</w:t>
      </w:r>
      <w:proofErr w:type="spellStart"/>
      <w:r w:rsidRPr="00975B77">
        <w:rPr>
          <w:rFonts w:ascii="Times New Roman" w:eastAsia="Times New Roman" w:hAnsi="Times New Roman"/>
          <w:color w:val="000000"/>
          <w:sz w:val="20"/>
          <w:szCs w:val="20"/>
          <w:lang w:eastAsia="ru-RU"/>
        </w:rPr>
        <w:t>д</w:t>
      </w:r>
      <w:proofErr w:type="spellEnd"/>
      <w:r w:rsidRPr="00975B77">
        <w:rPr>
          <w:rFonts w:ascii="Times New Roman" w:eastAsia="Times New Roman" w:hAnsi="Times New Roman"/>
          <w:color w:val="000000"/>
          <w:sz w:val="20"/>
          <w:szCs w:val="20"/>
          <w:lang w:eastAsia="ru-RU"/>
        </w:rPr>
        <w:t xml:space="preserve"> ст. </w:t>
      </w:r>
      <w:proofErr w:type="spellStart"/>
      <w:r w:rsidRPr="00975B77">
        <w:rPr>
          <w:rFonts w:ascii="Times New Roman" w:eastAsia="Times New Roman" w:hAnsi="Times New Roman"/>
          <w:color w:val="000000"/>
          <w:sz w:val="20"/>
          <w:szCs w:val="20"/>
          <w:lang w:eastAsia="ru-RU"/>
        </w:rPr>
        <w:t>Богучаны</w:t>
      </w:r>
      <w:proofErr w:type="spellEnd"/>
      <w:r w:rsidRPr="00975B77">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изложить в следующей редакции: </w:t>
      </w:r>
      <w:r w:rsidRPr="00975B77">
        <w:rPr>
          <w:rFonts w:ascii="Times New Roman" w:eastAsia="Times New Roman" w:hAnsi="Times New Roman"/>
          <w:color w:val="000000"/>
          <w:sz w:val="20"/>
          <w:szCs w:val="20"/>
          <w:lang w:eastAsia="ru-RU"/>
        </w:rPr>
        <w:t xml:space="preserve">Приложение 1 </w:t>
      </w:r>
      <w:proofErr w:type="spellStart"/>
      <w:proofErr w:type="gramStart"/>
      <w:r w:rsidRPr="00975B77">
        <w:rPr>
          <w:rFonts w:ascii="Times New Roman" w:eastAsia="Times New Roman" w:hAnsi="Times New Roman"/>
          <w:color w:val="000000"/>
          <w:sz w:val="20"/>
          <w:szCs w:val="20"/>
          <w:lang w:eastAsia="ru-RU"/>
        </w:rPr>
        <w:t>п</w:t>
      </w:r>
      <w:proofErr w:type="spellEnd"/>
      <w:proofErr w:type="gramEnd"/>
      <w:r w:rsidRPr="00975B77">
        <w:rPr>
          <w:rFonts w:ascii="Times New Roman" w:eastAsia="Times New Roman" w:hAnsi="Times New Roman"/>
          <w:color w:val="000000"/>
          <w:sz w:val="20"/>
          <w:szCs w:val="20"/>
          <w:lang w:eastAsia="ru-RU"/>
        </w:rPr>
        <w:t>/</w:t>
      </w:r>
      <w:proofErr w:type="spellStart"/>
      <w:r w:rsidRPr="00975B77">
        <w:rPr>
          <w:rFonts w:ascii="Times New Roman" w:eastAsia="Times New Roman" w:hAnsi="Times New Roman"/>
          <w:color w:val="000000"/>
          <w:sz w:val="20"/>
          <w:szCs w:val="20"/>
          <w:lang w:eastAsia="ru-RU"/>
        </w:rPr>
        <w:t>п</w:t>
      </w:r>
      <w:proofErr w:type="spellEnd"/>
      <w:r w:rsidRPr="00975B77">
        <w:rPr>
          <w:rFonts w:ascii="Times New Roman" w:eastAsia="Times New Roman" w:hAnsi="Times New Roman"/>
          <w:color w:val="000000"/>
          <w:sz w:val="20"/>
          <w:szCs w:val="20"/>
          <w:lang w:eastAsia="ru-RU"/>
        </w:rPr>
        <w:t xml:space="preserve"> № 147. Добавить 24:07:0000000:ЗУ (образуемый</w:t>
      </w:r>
      <w:r w:rsidRPr="00975B77">
        <w:rPr>
          <w:rFonts w:ascii="Times New Roman" w:eastAsia="Times New Roman" w:hAnsi="Times New Roman"/>
          <w:color w:val="000000"/>
          <w:sz w:val="20"/>
          <w:szCs w:val="20"/>
          <w:lang w:eastAsia="ru-RU"/>
        </w:rPr>
        <w:br/>
        <w:t>земельный участок), в ко</w:t>
      </w:r>
      <w:r>
        <w:rPr>
          <w:rFonts w:ascii="Times New Roman" w:eastAsia="Times New Roman" w:hAnsi="Times New Roman"/>
          <w:color w:val="000000"/>
          <w:sz w:val="20"/>
          <w:szCs w:val="20"/>
          <w:lang w:eastAsia="ru-RU"/>
        </w:rPr>
        <w:t>торый входят 24:07:0000000:ЗУ</w:t>
      </w:r>
      <w:proofErr w:type="gramStart"/>
      <w:r>
        <w:rPr>
          <w:rFonts w:ascii="Times New Roman" w:eastAsia="Times New Roman" w:hAnsi="Times New Roman"/>
          <w:color w:val="000000"/>
          <w:sz w:val="20"/>
          <w:szCs w:val="20"/>
          <w:lang w:eastAsia="ru-RU"/>
        </w:rPr>
        <w:t>1</w:t>
      </w:r>
      <w:proofErr w:type="gramEnd"/>
      <w:r>
        <w:rPr>
          <w:rFonts w:ascii="Times New Roman" w:eastAsia="Times New Roman" w:hAnsi="Times New Roman"/>
          <w:color w:val="000000"/>
          <w:sz w:val="20"/>
          <w:szCs w:val="20"/>
          <w:lang w:eastAsia="ru-RU"/>
        </w:rPr>
        <w:t xml:space="preserve">, </w:t>
      </w:r>
      <w:r w:rsidRPr="00975B77">
        <w:rPr>
          <w:rFonts w:ascii="Times New Roman" w:eastAsia="Times New Roman" w:hAnsi="Times New Roman"/>
          <w:color w:val="000000"/>
          <w:sz w:val="20"/>
          <w:szCs w:val="20"/>
          <w:lang w:eastAsia="ru-RU"/>
        </w:rPr>
        <w:t>24:07:0000000:ЗУ</w:t>
      </w:r>
      <w:proofErr w:type="gramStart"/>
      <w:r w:rsidRPr="00975B77">
        <w:rPr>
          <w:rFonts w:ascii="Times New Roman" w:eastAsia="Times New Roman" w:hAnsi="Times New Roman"/>
          <w:color w:val="000000"/>
          <w:sz w:val="20"/>
          <w:szCs w:val="20"/>
          <w:lang w:eastAsia="ru-RU"/>
        </w:rPr>
        <w:t>2</w:t>
      </w:r>
      <w:proofErr w:type="gramEnd"/>
      <w:r w:rsidRPr="00975B77">
        <w:rPr>
          <w:rFonts w:ascii="Times New Roman" w:eastAsia="Times New Roman" w:hAnsi="Times New Roman"/>
          <w:color w:val="000000"/>
          <w:sz w:val="20"/>
          <w:szCs w:val="20"/>
          <w:lang w:eastAsia="ru-RU"/>
        </w:rPr>
        <w:t>, 24:07:</w:t>
      </w:r>
      <w:r>
        <w:rPr>
          <w:rFonts w:ascii="Times New Roman" w:eastAsia="Times New Roman" w:hAnsi="Times New Roman"/>
          <w:color w:val="000000"/>
          <w:sz w:val="20"/>
          <w:szCs w:val="20"/>
          <w:lang w:eastAsia="ru-RU"/>
        </w:rPr>
        <w:t>0000000:ЗУЗ, 24:07:0000000:ЗУ</w:t>
      </w:r>
      <w:proofErr w:type="gramStart"/>
      <w:r>
        <w:rPr>
          <w:rFonts w:ascii="Times New Roman" w:eastAsia="Times New Roman" w:hAnsi="Times New Roman"/>
          <w:color w:val="000000"/>
          <w:sz w:val="20"/>
          <w:szCs w:val="20"/>
          <w:lang w:eastAsia="ru-RU"/>
        </w:rPr>
        <w:t>4</w:t>
      </w:r>
      <w:proofErr w:type="gramEnd"/>
      <w:r>
        <w:rPr>
          <w:rFonts w:ascii="Times New Roman" w:eastAsia="Times New Roman" w:hAnsi="Times New Roman"/>
          <w:color w:val="000000"/>
          <w:sz w:val="20"/>
          <w:szCs w:val="20"/>
          <w:lang w:eastAsia="ru-RU"/>
        </w:rPr>
        <w:t xml:space="preserve">, </w:t>
      </w:r>
      <w:r w:rsidRPr="00975B77">
        <w:rPr>
          <w:rFonts w:ascii="Times New Roman" w:eastAsia="Times New Roman" w:hAnsi="Times New Roman"/>
          <w:color w:val="000000"/>
          <w:sz w:val="20"/>
          <w:szCs w:val="20"/>
          <w:lang w:eastAsia="ru-RU"/>
        </w:rPr>
        <w:t>24:07:0000000:ЗУ5, 24:07:0000000:ЗУ</w:t>
      </w:r>
      <w:proofErr w:type="gramStart"/>
      <w:r w:rsidRPr="00975B77">
        <w:rPr>
          <w:rFonts w:ascii="Times New Roman" w:eastAsia="Times New Roman" w:hAnsi="Times New Roman"/>
          <w:color w:val="000000"/>
          <w:sz w:val="20"/>
          <w:szCs w:val="20"/>
          <w:lang w:eastAsia="ru-RU"/>
        </w:rPr>
        <w:t>6</w:t>
      </w:r>
      <w:proofErr w:type="gramEnd"/>
      <w:r w:rsidRPr="00975B77">
        <w:rPr>
          <w:rFonts w:ascii="Times New Roman" w:eastAsia="Times New Roman" w:hAnsi="Times New Roman"/>
          <w:color w:val="000000"/>
          <w:sz w:val="20"/>
          <w:szCs w:val="20"/>
          <w:lang w:eastAsia="ru-RU"/>
        </w:rPr>
        <w:t>, 24:07:0000000:ЗУ</w:t>
      </w:r>
      <w:proofErr w:type="gramStart"/>
      <w:r w:rsidRPr="00975B77">
        <w:rPr>
          <w:rFonts w:ascii="Times New Roman" w:eastAsia="Times New Roman" w:hAnsi="Times New Roman"/>
          <w:color w:val="000000"/>
          <w:sz w:val="20"/>
          <w:szCs w:val="20"/>
          <w:lang w:eastAsia="ru-RU"/>
        </w:rPr>
        <w:t>7</w:t>
      </w:r>
      <w:proofErr w:type="gramEnd"/>
      <w:r w:rsidRPr="00975B77">
        <w:rPr>
          <w:rFonts w:ascii="Times New Roman" w:eastAsia="Times New Roman" w:hAnsi="Times New Roman"/>
          <w:color w:val="000000"/>
          <w:sz w:val="20"/>
          <w:szCs w:val="20"/>
          <w:lang w:eastAsia="ru-RU"/>
        </w:rPr>
        <w:t>,</w:t>
      </w:r>
      <w:r w:rsidRPr="00975B77">
        <w:rPr>
          <w:rFonts w:ascii="Times New Roman" w:eastAsia="Times New Roman" w:hAnsi="Times New Roman"/>
          <w:color w:val="000000"/>
          <w:sz w:val="20"/>
          <w:szCs w:val="20"/>
          <w:lang w:eastAsia="ru-RU"/>
        </w:rPr>
        <w:br/>
        <w:t>24:07:0000000:ЗУ8, 24:07:00</w:t>
      </w:r>
      <w:r>
        <w:rPr>
          <w:rFonts w:ascii="Times New Roman" w:eastAsia="Times New Roman" w:hAnsi="Times New Roman"/>
          <w:color w:val="000000"/>
          <w:sz w:val="20"/>
          <w:szCs w:val="20"/>
          <w:lang w:eastAsia="ru-RU"/>
        </w:rPr>
        <w:t>00000:ЗУ</w:t>
      </w:r>
      <w:proofErr w:type="gramStart"/>
      <w:r>
        <w:rPr>
          <w:rFonts w:ascii="Times New Roman" w:eastAsia="Times New Roman" w:hAnsi="Times New Roman"/>
          <w:color w:val="000000"/>
          <w:sz w:val="20"/>
          <w:szCs w:val="20"/>
          <w:lang w:eastAsia="ru-RU"/>
        </w:rPr>
        <w:t>9</w:t>
      </w:r>
      <w:proofErr w:type="gramEnd"/>
      <w:r>
        <w:rPr>
          <w:rFonts w:ascii="Times New Roman" w:eastAsia="Times New Roman" w:hAnsi="Times New Roman"/>
          <w:color w:val="000000"/>
          <w:sz w:val="20"/>
          <w:szCs w:val="20"/>
          <w:lang w:eastAsia="ru-RU"/>
        </w:rPr>
        <w:t xml:space="preserve">, 24:07:0000000:ЗУ 10, </w:t>
      </w:r>
      <w:r w:rsidRPr="00975B77">
        <w:rPr>
          <w:rFonts w:ascii="Times New Roman" w:eastAsia="Times New Roman" w:hAnsi="Times New Roman"/>
          <w:color w:val="000000"/>
          <w:sz w:val="20"/>
          <w:szCs w:val="20"/>
          <w:lang w:eastAsia="ru-RU"/>
        </w:rPr>
        <w:t>24:07:0000000:ЗУ 11, 24:07:0000000:ЗУ</w:t>
      </w:r>
      <w:r>
        <w:rPr>
          <w:rFonts w:ascii="Times New Roman" w:eastAsia="Times New Roman" w:hAnsi="Times New Roman"/>
          <w:color w:val="000000"/>
          <w:sz w:val="20"/>
          <w:szCs w:val="20"/>
          <w:lang w:eastAsia="ru-RU"/>
        </w:rPr>
        <w:t xml:space="preserve"> 12, 24:07:0000000:ЗУ 13 , лист</w:t>
      </w:r>
      <w:proofErr w:type="gramStart"/>
      <w:r>
        <w:rPr>
          <w:rFonts w:ascii="Times New Roman" w:eastAsia="Times New Roman" w:hAnsi="Times New Roman"/>
          <w:color w:val="000000"/>
          <w:sz w:val="20"/>
          <w:szCs w:val="20"/>
          <w:lang w:eastAsia="ru-RU"/>
        </w:rPr>
        <w:t xml:space="preserve"> </w:t>
      </w:r>
      <w:r w:rsidRPr="00975B77">
        <w:rPr>
          <w:rFonts w:ascii="Times New Roman" w:eastAsia="Times New Roman" w:hAnsi="Times New Roman"/>
          <w:color w:val="000000"/>
          <w:sz w:val="20"/>
          <w:szCs w:val="20"/>
          <w:lang w:eastAsia="ru-RU"/>
        </w:rPr>
        <w:t>О</w:t>
      </w:r>
      <w:proofErr w:type="gramEnd"/>
      <w:r w:rsidRPr="00975B77">
        <w:rPr>
          <w:rFonts w:ascii="Times New Roman" w:eastAsia="Times New Roman" w:hAnsi="Times New Roman"/>
          <w:color w:val="000000"/>
          <w:sz w:val="20"/>
          <w:szCs w:val="20"/>
          <w:lang w:eastAsia="ru-RU"/>
        </w:rPr>
        <w:t>публиковать изменения по п</w:t>
      </w:r>
      <w:r>
        <w:rPr>
          <w:rFonts w:ascii="Times New Roman" w:eastAsia="Times New Roman" w:hAnsi="Times New Roman"/>
          <w:color w:val="000000"/>
          <w:sz w:val="20"/>
          <w:szCs w:val="20"/>
          <w:lang w:eastAsia="ru-RU"/>
        </w:rPr>
        <w:t xml:space="preserve">ланировке территории (том 5, 6) </w:t>
      </w:r>
      <w:r w:rsidRPr="00975B77">
        <w:rPr>
          <w:rFonts w:ascii="Times New Roman" w:eastAsia="Times New Roman" w:hAnsi="Times New Roman"/>
          <w:color w:val="000000"/>
          <w:sz w:val="20"/>
          <w:szCs w:val="20"/>
          <w:lang w:eastAsia="ru-RU"/>
        </w:rPr>
        <w:t xml:space="preserve">на официальном сайте муниципального образования </w:t>
      </w:r>
      <w:proofErr w:type="spellStart"/>
      <w:r w:rsidRPr="00975B77">
        <w:rPr>
          <w:rFonts w:ascii="Times New Roman" w:eastAsia="Times New Roman" w:hAnsi="Times New Roman"/>
          <w:color w:val="000000"/>
          <w:sz w:val="20"/>
          <w:szCs w:val="20"/>
          <w:lang w:eastAsia="ru-RU"/>
        </w:rPr>
        <w:t>Бог</w:t>
      </w:r>
      <w:r>
        <w:rPr>
          <w:rFonts w:ascii="Times New Roman" w:eastAsia="Times New Roman" w:hAnsi="Times New Roman"/>
          <w:color w:val="000000"/>
          <w:sz w:val="20"/>
          <w:szCs w:val="20"/>
          <w:lang w:eastAsia="ru-RU"/>
        </w:rPr>
        <w:t>учанский</w:t>
      </w:r>
      <w:proofErr w:type="spellEnd"/>
      <w:r>
        <w:rPr>
          <w:rFonts w:ascii="Times New Roman" w:eastAsia="Times New Roman" w:hAnsi="Times New Roman"/>
          <w:color w:val="000000"/>
          <w:sz w:val="20"/>
          <w:szCs w:val="20"/>
          <w:lang w:eastAsia="ru-RU"/>
        </w:rPr>
        <w:t xml:space="preserve"> район в </w:t>
      </w:r>
      <w:r w:rsidRPr="00975B77">
        <w:rPr>
          <w:rFonts w:ascii="Times New Roman" w:eastAsia="Times New Roman" w:hAnsi="Times New Roman"/>
          <w:color w:val="000000"/>
          <w:sz w:val="20"/>
          <w:szCs w:val="20"/>
          <w:lang w:eastAsia="ru-RU"/>
        </w:rPr>
        <w:t>сети «Интернет».</w:t>
      </w:r>
    </w:p>
    <w:p w:rsidR="00975B77" w:rsidRPr="00975B77" w:rsidRDefault="00975B77" w:rsidP="00034F7D">
      <w:pPr>
        <w:widowControl w:val="0"/>
        <w:numPr>
          <w:ilvl w:val="0"/>
          <w:numId w:val="11"/>
        </w:numPr>
        <w:tabs>
          <w:tab w:val="clear" w:pos="0"/>
          <w:tab w:val="left" w:pos="1190"/>
        </w:tabs>
        <w:spacing w:after="0" w:line="240" w:lineRule="auto"/>
        <w:ind w:left="0" w:right="20" w:firstLine="880"/>
        <w:jc w:val="both"/>
        <w:rPr>
          <w:rFonts w:ascii="Times New Roman" w:eastAsia="Times New Roman" w:hAnsi="Times New Roman"/>
          <w:sz w:val="20"/>
          <w:szCs w:val="20"/>
          <w:lang w:eastAsia="ru-RU"/>
        </w:rPr>
      </w:pPr>
      <w:r w:rsidRPr="00975B77">
        <w:rPr>
          <w:rFonts w:ascii="Times New Roman" w:eastAsia="Times New Roman" w:hAnsi="Times New Roman"/>
          <w:color w:val="000000"/>
          <w:sz w:val="20"/>
          <w:szCs w:val="20"/>
          <w:lang w:eastAsia="ru-RU"/>
        </w:rPr>
        <w:t>Контроль за испол</w:t>
      </w:r>
      <w:r>
        <w:rPr>
          <w:rFonts w:ascii="Times New Roman" w:eastAsia="Times New Roman" w:hAnsi="Times New Roman"/>
          <w:color w:val="000000"/>
          <w:sz w:val="20"/>
          <w:szCs w:val="20"/>
          <w:lang w:eastAsia="ru-RU"/>
        </w:rPr>
        <w:t xml:space="preserve">нением настоящего постановления </w:t>
      </w:r>
      <w:r w:rsidRPr="00975B77">
        <w:rPr>
          <w:rFonts w:ascii="Times New Roman" w:eastAsia="Times New Roman" w:hAnsi="Times New Roman"/>
          <w:color w:val="000000"/>
          <w:sz w:val="20"/>
          <w:szCs w:val="20"/>
          <w:lang w:eastAsia="ru-RU"/>
        </w:rPr>
        <w:t>возложить на</w:t>
      </w:r>
      <w:proofErr w:type="gramStart"/>
      <w:r w:rsidRPr="00975B77">
        <w:rPr>
          <w:rFonts w:ascii="Times New Roman" w:eastAsia="Times New Roman" w:hAnsi="Times New Roman"/>
          <w:color w:val="000000"/>
          <w:sz w:val="20"/>
          <w:szCs w:val="20"/>
          <w:lang w:eastAsia="ru-RU"/>
        </w:rPr>
        <w:t xml:space="preserve"> П</w:t>
      </w:r>
      <w:proofErr w:type="gramEnd"/>
      <w:r w:rsidRPr="00975B77">
        <w:rPr>
          <w:rFonts w:ascii="Times New Roman" w:eastAsia="Times New Roman" w:hAnsi="Times New Roman"/>
          <w:color w:val="000000"/>
          <w:sz w:val="20"/>
          <w:szCs w:val="20"/>
          <w:lang w:eastAsia="ru-RU"/>
        </w:rPr>
        <w:t>ервого заместителя</w:t>
      </w:r>
      <w:r>
        <w:rPr>
          <w:rFonts w:ascii="Times New Roman" w:eastAsia="Times New Roman" w:hAnsi="Times New Roman"/>
          <w:color w:val="000000"/>
          <w:sz w:val="20"/>
          <w:szCs w:val="20"/>
          <w:lang w:eastAsia="ru-RU"/>
        </w:rPr>
        <w:t xml:space="preserve"> Главы Богучанского района В.Ю. </w:t>
      </w:r>
      <w:r w:rsidRPr="00975B77">
        <w:rPr>
          <w:rFonts w:ascii="Times New Roman" w:eastAsia="Times New Roman" w:hAnsi="Times New Roman"/>
          <w:color w:val="000000"/>
          <w:sz w:val="20"/>
          <w:szCs w:val="20"/>
          <w:lang w:eastAsia="ru-RU"/>
        </w:rPr>
        <w:t>Карнаухова.</w:t>
      </w:r>
    </w:p>
    <w:p w:rsidR="00975B77" w:rsidRPr="00975B77" w:rsidRDefault="00975B77" w:rsidP="00034F7D">
      <w:pPr>
        <w:widowControl w:val="0"/>
        <w:numPr>
          <w:ilvl w:val="0"/>
          <w:numId w:val="11"/>
        </w:numPr>
        <w:tabs>
          <w:tab w:val="clear" w:pos="0"/>
          <w:tab w:val="left" w:pos="1253"/>
        </w:tabs>
        <w:spacing w:after="0" w:line="240" w:lineRule="auto"/>
        <w:ind w:left="0" w:right="20" w:firstLine="880"/>
        <w:jc w:val="both"/>
        <w:rPr>
          <w:rFonts w:ascii="Times New Roman" w:eastAsia="Times New Roman" w:hAnsi="Times New Roman"/>
          <w:sz w:val="20"/>
          <w:szCs w:val="20"/>
          <w:lang w:eastAsia="ru-RU"/>
        </w:rPr>
      </w:pPr>
      <w:r w:rsidRPr="00975B77">
        <w:rPr>
          <w:rFonts w:ascii="Times New Roman" w:eastAsia="Times New Roman" w:hAnsi="Times New Roman"/>
          <w:color w:val="000000"/>
          <w:sz w:val="20"/>
          <w:szCs w:val="20"/>
          <w:lang w:eastAsia="ru-RU"/>
        </w:rPr>
        <w:t xml:space="preserve">Постановление вступает в </w:t>
      </w:r>
      <w:r>
        <w:rPr>
          <w:rFonts w:ascii="Times New Roman" w:eastAsia="Times New Roman" w:hAnsi="Times New Roman"/>
          <w:color w:val="000000"/>
          <w:sz w:val="20"/>
          <w:szCs w:val="20"/>
          <w:lang w:eastAsia="ru-RU"/>
        </w:rPr>
        <w:t xml:space="preserve">силу со дня, следующего за днем </w:t>
      </w:r>
      <w:r w:rsidRPr="00975B77">
        <w:rPr>
          <w:rFonts w:ascii="Times New Roman" w:eastAsia="Times New Roman" w:hAnsi="Times New Roman"/>
          <w:color w:val="000000"/>
          <w:sz w:val="20"/>
          <w:szCs w:val="20"/>
          <w:lang w:eastAsia="ru-RU"/>
        </w:rPr>
        <w:t>опубликования.</w:t>
      </w:r>
    </w:p>
    <w:p w:rsidR="00975B77" w:rsidRPr="00975B77" w:rsidRDefault="00975B77" w:rsidP="00975B77">
      <w:pPr>
        <w:widowControl w:val="0"/>
        <w:tabs>
          <w:tab w:val="left" w:pos="1253"/>
        </w:tabs>
        <w:spacing w:after="0" w:line="240" w:lineRule="auto"/>
        <w:ind w:left="880" w:right="20"/>
        <w:jc w:val="both"/>
        <w:rPr>
          <w:rFonts w:ascii="Times New Roman" w:eastAsia="Times New Roman" w:hAnsi="Times New Roman"/>
          <w:sz w:val="20"/>
          <w:szCs w:val="20"/>
          <w:lang w:eastAsia="ru-RU"/>
        </w:rPr>
      </w:pPr>
    </w:p>
    <w:p w:rsidR="00927FEA" w:rsidRDefault="00975B77" w:rsidP="00927FEA">
      <w:pPr>
        <w:widowControl w:val="0"/>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И.о</w:t>
      </w:r>
      <w:r w:rsidRPr="00975B77">
        <w:rPr>
          <w:rFonts w:ascii="Times New Roman" w:eastAsia="Times New Roman" w:hAnsi="Times New Roman"/>
          <w:color w:val="000000"/>
          <w:sz w:val="20"/>
          <w:szCs w:val="20"/>
          <w:lang w:eastAsia="ru-RU"/>
        </w:rPr>
        <w:t>. Главы Богучанского района                                     В.Ю. Карнаухов</w:t>
      </w:r>
    </w:p>
    <w:p w:rsidR="00927FEA" w:rsidRDefault="00927FEA" w:rsidP="00927FEA">
      <w:pPr>
        <w:widowControl w:val="0"/>
        <w:spacing w:after="0" w:line="240" w:lineRule="auto"/>
        <w:rPr>
          <w:rFonts w:ascii="Times New Roman" w:eastAsia="Times New Roman" w:hAnsi="Times New Roman"/>
          <w:color w:val="000000"/>
          <w:sz w:val="20"/>
          <w:szCs w:val="20"/>
          <w:lang w:eastAsia="ru-RU"/>
        </w:rPr>
      </w:pPr>
    </w:p>
    <w:p w:rsidR="00927FEA" w:rsidRDefault="00975B77" w:rsidP="00846B3C">
      <w:pPr>
        <w:widowControl w:val="0"/>
        <w:spacing w:after="0" w:line="240" w:lineRule="auto"/>
        <w:jc w:val="center"/>
        <w:rPr>
          <w:rFonts w:ascii="Times New Roman" w:eastAsia="Times New Roman" w:hAnsi="Times New Roman"/>
          <w:color w:val="000000"/>
          <w:sz w:val="20"/>
          <w:szCs w:val="20"/>
          <w:lang w:eastAsia="ru-RU"/>
        </w:rPr>
      </w:pPr>
      <w:r w:rsidRPr="00D33CCB">
        <w:rPr>
          <w:rFonts w:ascii="Times New Roman" w:hAnsi="Times New Roman"/>
          <w:sz w:val="18"/>
          <w:szCs w:val="18"/>
        </w:rPr>
        <w:t>АДМИНИСТРАЦИЯ БОГУЧАНСКОГО РАЙОНА</w:t>
      </w:r>
    </w:p>
    <w:p w:rsidR="00927FEA" w:rsidRDefault="00975B77" w:rsidP="00846B3C">
      <w:pPr>
        <w:widowControl w:val="0"/>
        <w:spacing w:after="0" w:line="240" w:lineRule="auto"/>
        <w:jc w:val="center"/>
        <w:rPr>
          <w:rFonts w:ascii="Times New Roman" w:eastAsia="Times New Roman" w:hAnsi="Times New Roman"/>
          <w:color w:val="000000"/>
          <w:sz w:val="20"/>
          <w:szCs w:val="20"/>
          <w:lang w:eastAsia="ru-RU"/>
        </w:rPr>
      </w:pPr>
      <w:r w:rsidRPr="00D33CCB">
        <w:rPr>
          <w:rFonts w:ascii="Times New Roman" w:hAnsi="Times New Roman"/>
          <w:sz w:val="18"/>
          <w:szCs w:val="18"/>
        </w:rPr>
        <w:t>ПОСТАНОВЛЕНИЕ</w:t>
      </w:r>
    </w:p>
    <w:p w:rsidR="00927FEA" w:rsidRDefault="00975B77" w:rsidP="00846B3C">
      <w:pPr>
        <w:widowControl w:val="0"/>
        <w:spacing w:after="0" w:line="240" w:lineRule="auto"/>
        <w:jc w:val="center"/>
        <w:rPr>
          <w:rFonts w:ascii="Times New Roman" w:eastAsia="Times New Roman" w:hAnsi="Times New Roman"/>
          <w:color w:val="000000"/>
          <w:sz w:val="20"/>
          <w:szCs w:val="20"/>
          <w:lang w:eastAsia="ru-RU"/>
        </w:rPr>
      </w:pPr>
      <w:r w:rsidRPr="00D33CCB">
        <w:rPr>
          <w:rFonts w:ascii="Times New Roman" w:hAnsi="Times New Roman"/>
          <w:sz w:val="20"/>
          <w:szCs w:val="20"/>
        </w:rPr>
        <w:t xml:space="preserve">22.06.2018                                с. </w:t>
      </w:r>
      <w:proofErr w:type="spellStart"/>
      <w:r w:rsidRPr="00D33CCB">
        <w:rPr>
          <w:rFonts w:ascii="Times New Roman" w:hAnsi="Times New Roman"/>
          <w:sz w:val="20"/>
          <w:szCs w:val="20"/>
        </w:rPr>
        <w:t>Богучаны</w:t>
      </w:r>
      <w:proofErr w:type="spellEnd"/>
      <w:r w:rsidRPr="00D33CCB">
        <w:rPr>
          <w:rFonts w:ascii="Times New Roman" w:hAnsi="Times New Roman"/>
          <w:sz w:val="20"/>
          <w:szCs w:val="20"/>
        </w:rPr>
        <w:t xml:space="preserve">                                              № 664-п</w:t>
      </w:r>
    </w:p>
    <w:p w:rsidR="00846B3C" w:rsidRDefault="00975B77" w:rsidP="00846B3C">
      <w:pPr>
        <w:widowControl w:val="0"/>
        <w:spacing w:after="0" w:line="240" w:lineRule="auto"/>
        <w:jc w:val="center"/>
        <w:rPr>
          <w:rFonts w:ascii="Times New Roman" w:hAnsi="Times New Roman"/>
          <w:sz w:val="20"/>
          <w:szCs w:val="20"/>
        </w:rPr>
      </w:pPr>
      <w:r w:rsidRPr="00D33CCB">
        <w:rPr>
          <w:rFonts w:ascii="Times New Roman" w:hAnsi="Times New Roman"/>
          <w:sz w:val="20"/>
          <w:szCs w:val="20"/>
        </w:rPr>
        <w:t>Об утверждении Положения об оплате труда работников Муниципального казенного учреждения «Централизованная бухгалтерия»</w:t>
      </w:r>
    </w:p>
    <w:p w:rsidR="00846B3C" w:rsidRDefault="00846B3C" w:rsidP="00846B3C">
      <w:pPr>
        <w:widowControl w:val="0"/>
        <w:spacing w:after="0" w:line="240" w:lineRule="auto"/>
        <w:jc w:val="center"/>
        <w:rPr>
          <w:rFonts w:ascii="Times New Roman" w:eastAsia="Times New Roman" w:hAnsi="Times New Roman"/>
          <w:color w:val="000000"/>
          <w:sz w:val="20"/>
          <w:szCs w:val="20"/>
          <w:lang w:eastAsia="ru-RU"/>
        </w:rPr>
      </w:pPr>
    </w:p>
    <w:p w:rsidR="00846B3C" w:rsidRDefault="00975B77" w:rsidP="00846B3C">
      <w:pPr>
        <w:widowControl w:val="0"/>
        <w:spacing w:after="0" w:line="240" w:lineRule="auto"/>
        <w:rPr>
          <w:rFonts w:ascii="Times New Roman" w:eastAsia="Times New Roman" w:hAnsi="Times New Roman"/>
          <w:color w:val="000000"/>
          <w:sz w:val="20"/>
          <w:szCs w:val="20"/>
          <w:lang w:eastAsia="ru-RU"/>
        </w:rPr>
      </w:pPr>
      <w:proofErr w:type="gramStart"/>
      <w:r w:rsidRPr="00D33CCB">
        <w:rPr>
          <w:rFonts w:ascii="Times New Roman" w:hAnsi="Times New Roman"/>
          <w:sz w:val="20"/>
          <w:szCs w:val="20"/>
        </w:rPr>
        <w:t>В соответствии с Трудовым кодексом Российской Федерации, со статьёй 17 Федерального закона от 06.10.2003 № 131-ФЗ «Об общих принципах организации местного самоуправления в Российской Федерации»,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w:t>
      </w:r>
      <w:r w:rsidRPr="00D33CCB">
        <w:rPr>
          <w:rFonts w:ascii="Times New Roman" w:hAnsi="Times New Roman"/>
          <w:b/>
          <w:sz w:val="20"/>
          <w:szCs w:val="20"/>
        </w:rPr>
        <w:t xml:space="preserve"> </w:t>
      </w:r>
      <w:r w:rsidRPr="00D33CCB">
        <w:rPr>
          <w:rFonts w:ascii="Times New Roman" w:hAnsi="Times New Roman"/>
          <w:bCs/>
          <w:sz w:val="20"/>
          <w:szCs w:val="20"/>
        </w:rPr>
        <w:t xml:space="preserve">руководствуясь статьями 7, 43, 47 Устава Богучанского района Красноярского края, </w:t>
      </w:r>
      <w:proofErr w:type="gramEnd"/>
    </w:p>
    <w:p w:rsidR="00846B3C" w:rsidRDefault="00975B77" w:rsidP="00846B3C">
      <w:pPr>
        <w:widowControl w:val="0"/>
        <w:spacing w:after="0" w:line="240" w:lineRule="auto"/>
        <w:rPr>
          <w:rFonts w:ascii="Times New Roman" w:hAnsi="Times New Roman"/>
          <w:bCs/>
          <w:sz w:val="20"/>
          <w:szCs w:val="20"/>
        </w:rPr>
      </w:pPr>
      <w:r w:rsidRPr="00D33CCB">
        <w:rPr>
          <w:rFonts w:ascii="Times New Roman" w:hAnsi="Times New Roman"/>
          <w:bCs/>
          <w:sz w:val="20"/>
          <w:szCs w:val="20"/>
        </w:rPr>
        <w:t>ПОСТАНОВЛЯЮ:</w:t>
      </w:r>
    </w:p>
    <w:p w:rsidR="00846B3C" w:rsidRPr="00D33CCB" w:rsidRDefault="00846B3C" w:rsidP="00034F7D">
      <w:pPr>
        <w:keepNext/>
        <w:numPr>
          <w:ilvl w:val="0"/>
          <w:numId w:val="13"/>
        </w:numPr>
        <w:suppressLineNumbers/>
        <w:tabs>
          <w:tab w:val="left" w:pos="1134"/>
        </w:tabs>
        <w:suppressAutoHyphens/>
        <w:spacing w:after="0" w:line="240" w:lineRule="auto"/>
        <w:ind w:left="0" w:firstLine="709"/>
        <w:jc w:val="both"/>
        <w:rPr>
          <w:rFonts w:ascii="Times New Roman" w:hAnsi="Times New Roman"/>
          <w:sz w:val="20"/>
          <w:szCs w:val="20"/>
        </w:rPr>
      </w:pPr>
      <w:r w:rsidRPr="00D33CCB">
        <w:rPr>
          <w:rFonts w:ascii="Times New Roman" w:hAnsi="Times New Roman"/>
          <w:bCs/>
          <w:sz w:val="20"/>
          <w:szCs w:val="20"/>
        </w:rPr>
        <w:t>Утвердить Положение</w:t>
      </w:r>
      <w:r w:rsidRPr="00D33CCB">
        <w:rPr>
          <w:rFonts w:ascii="Times New Roman" w:hAnsi="Times New Roman"/>
          <w:sz w:val="20"/>
          <w:szCs w:val="20"/>
        </w:rPr>
        <w:t xml:space="preserve"> об оплате труда работников Муниципального казенного учреждения «Централизованная бухгалтерия» </w:t>
      </w:r>
      <w:r w:rsidRPr="00D33CCB">
        <w:rPr>
          <w:rFonts w:ascii="Times New Roman" w:hAnsi="Times New Roman"/>
          <w:bCs/>
          <w:sz w:val="20"/>
          <w:szCs w:val="20"/>
        </w:rPr>
        <w:t>согласно приложению.</w:t>
      </w:r>
    </w:p>
    <w:p w:rsidR="00846B3C" w:rsidRPr="00D33CCB" w:rsidRDefault="00846B3C" w:rsidP="00034F7D">
      <w:pPr>
        <w:keepNext/>
        <w:numPr>
          <w:ilvl w:val="0"/>
          <w:numId w:val="13"/>
        </w:numPr>
        <w:suppressLineNumbers/>
        <w:tabs>
          <w:tab w:val="left" w:pos="1134"/>
        </w:tabs>
        <w:suppressAutoHyphens/>
        <w:spacing w:after="0" w:line="240" w:lineRule="auto"/>
        <w:ind w:left="0" w:firstLine="709"/>
        <w:jc w:val="both"/>
        <w:rPr>
          <w:rFonts w:ascii="Times New Roman" w:hAnsi="Times New Roman"/>
          <w:sz w:val="20"/>
          <w:szCs w:val="20"/>
        </w:rPr>
      </w:pPr>
      <w:r w:rsidRPr="00D33CCB">
        <w:rPr>
          <w:rFonts w:ascii="Times New Roman" w:hAnsi="Times New Roman"/>
          <w:sz w:val="20"/>
          <w:szCs w:val="20"/>
        </w:rPr>
        <w:t>Признать утратившим силу Положение об оплате труда работников муниципального казенного учреждения «Централизованная бухгалтерия», утвержденного постановлением администрации Богучанского района от 31.10.2016 № 795-п.</w:t>
      </w:r>
    </w:p>
    <w:p w:rsidR="00846B3C" w:rsidRPr="00D33CCB" w:rsidRDefault="00846B3C" w:rsidP="00034F7D">
      <w:pPr>
        <w:keepNext/>
        <w:numPr>
          <w:ilvl w:val="0"/>
          <w:numId w:val="13"/>
        </w:numPr>
        <w:suppressLineNumbers/>
        <w:tabs>
          <w:tab w:val="left" w:pos="1134"/>
        </w:tabs>
        <w:suppressAutoHyphens/>
        <w:spacing w:after="0" w:line="240" w:lineRule="auto"/>
        <w:ind w:left="0" w:firstLine="709"/>
        <w:jc w:val="both"/>
        <w:rPr>
          <w:rFonts w:ascii="Times New Roman" w:hAnsi="Times New Roman"/>
          <w:sz w:val="20"/>
          <w:szCs w:val="20"/>
        </w:rPr>
      </w:pPr>
      <w:proofErr w:type="gramStart"/>
      <w:r w:rsidRPr="00D33CCB">
        <w:rPr>
          <w:rFonts w:ascii="Times New Roman" w:hAnsi="Times New Roman"/>
          <w:sz w:val="20"/>
          <w:szCs w:val="20"/>
        </w:rPr>
        <w:t>Контроль за</w:t>
      </w:r>
      <w:proofErr w:type="gramEnd"/>
      <w:r w:rsidRPr="00D33CCB">
        <w:rPr>
          <w:rFonts w:ascii="Times New Roman" w:hAnsi="Times New Roman"/>
          <w:sz w:val="20"/>
          <w:szCs w:val="20"/>
        </w:rPr>
        <w:t xml:space="preserve"> исполнением настоящего постановления возложить на заместителя Главы Богучанского района по экономике и планированию Н.В.</w:t>
      </w:r>
      <w:r>
        <w:rPr>
          <w:rFonts w:ascii="Times New Roman" w:hAnsi="Times New Roman"/>
          <w:sz w:val="20"/>
          <w:szCs w:val="20"/>
        </w:rPr>
        <w:t xml:space="preserve"> </w:t>
      </w:r>
      <w:proofErr w:type="spellStart"/>
      <w:r w:rsidRPr="00D33CCB">
        <w:rPr>
          <w:rFonts w:ascii="Times New Roman" w:hAnsi="Times New Roman"/>
          <w:sz w:val="20"/>
          <w:szCs w:val="20"/>
        </w:rPr>
        <w:t>Илиндееву</w:t>
      </w:r>
      <w:proofErr w:type="spellEnd"/>
      <w:r w:rsidRPr="00D33CCB">
        <w:rPr>
          <w:rFonts w:ascii="Times New Roman" w:hAnsi="Times New Roman"/>
          <w:sz w:val="20"/>
          <w:szCs w:val="20"/>
        </w:rPr>
        <w:t>.</w:t>
      </w:r>
    </w:p>
    <w:p w:rsidR="00846B3C" w:rsidRPr="00D33CCB" w:rsidRDefault="00846B3C" w:rsidP="00034F7D">
      <w:pPr>
        <w:keepNext/>
        <w:numPr>
          <w:ilvl w:val="0"/>
          <w:numId w:val="13"/>
        </w:numPr>
        <w:suppressLineNumbers/>
        <w:tabs>
          <w:tab w:val="left" w:pos="1134"/>
        </w:tabs>
        <w:suppressAutoHyphens/>
        <w:spacing w:after="0" w:line="240" w:lineRule="auto"/>
        <w:ind w:left="0" w:firstLine="709"/>
        <w:jc w:val="both"/>
        <w:rPr>
          <w:rFonts w:ascii="Times New Roman" w:hAnsi="Times New Roman"/>
          <w:sz w:val="20"/>
          <w:szCs w:val="20"/>
        </w:rPr>
      </w:pPr>
      <w:r w:rsidRPr="00D33CCB">
        <w:rPr>
          <w:rFonts w:ascii="Times New Roman" w:hAnsi="Times New Roman"/>
          <w:sz w:val="20"/>
          <w:szCs w:val="20"/>
        </w:rPr>
        <w:t xml:space="preserve"> </w:t>
      </w:r>
      <w:r w:rsidRPr="00D33CCB">
        <w:rPr>
          <w:rFonts w:ascii="Times New Roman" w:hAnsi="Times New Roman"/>
          <w:bCs/>
          <w:sz w:val="20"/>
          <w:szCs w:val="20"/>
        </w:rPr>
        <w:t>Постановление вступает в силу с 01.07.2018 года, но не ранее его опубликования в Официальном вестнике Богучанского района</w:t>
      </w:r>
      <w:r w:rsidRPr="00D33CCB">
        <w:rPr>
          <w:rFonts w:ascii="Times New Roman" w:hAnsi="Times New Roman"/>
          <w:sz w:val="20"/>
          <w:szCs w:val="20"/>
        </w:rPr>
        <w:t>.</w:t>
      </w:r>
    </w:p>
    <w:p w:rsidR="00846B3C" w:rsidRPr="00D33CCB" w:rsidRDefault="00846B3C" w:rsidP="00846B3C">
      <w:pPr>
        <w:keepNext/>
        <w:suppressLineNumbers/>
        <w:suppressAutoHyphens/>
        <w:spacing w:after="0" w:line="240" w:lineRule="auto"/>
        <w:ind w:firstLine="708"/>
        <w:jc w:val="center"/>
        <w:rPr>
          <w:rFonts w:ascii="Times New Roman" w:hAnsi="Times New Roman"/>
          <w:sz w:val="20"/>
          <w:szCs w:val="20"/>
        </w:rPr>
      </w:pPr>
    </w:p>
    <w:p w:rsidR="00846B3C" w:rsidRPr="00D33CCB" w:rsidRDefault="00846B3C" w:rsidP="00846B3C">
      <w:pPr>
        <w:keepNext/>
        <w:suppressLineNumbers/>
        <w:suppressAutoHyphens/>
        <w:spacing w:after="0" w:line="240" w:lineRule="auto"/>
        <w:jc w:val="both"/>
        <w:rPr>
          <w:rFonts w:ascii="Times New Roman" w:hAnsi="Times New Roman"/>
          <w:sz w:val="20"/>
          <w:szCs w:val="20"/>
        </w:rPr>
      </w:pPr>
      <w:r w:rsidRPr="00D33CCB">
        <w:rPr>
          <w:rFonts w:ascii="Times New Roman" w:hAnsi="Times New Roman"/>
          <w:sz w:val="20"/>
          <w:szCs w:val="20"/>
        </w:rPr>
        <w:t>И.о.</w:t>
      </w:r>
      <w:r>
        <w:rPr>
          <w:rFonts w:ascii="Times New Roman" w:hAnsi="Times New Roman"/>
          <w:sz w:val="20"/>
          <w:szCs w:val="20"/>
        </w:rPr>
        <w:t xml:space="preserve"> </w:t>
      </w:r>
      <w:r w:rsidRPr="00D33CCB">
        <w:rPr>
          <w:rFonts w:ascii="Times New Roman" w:hAnsi="Times New Roman"/>
          <w:sz w:val="20"/>
          <w:szCs w:val="20"/>
        </w:rPr>
        <w:t>Главы Богучанского района                                                   В.Ю.Карнаухов</w:t>
      </w:r>
    </w:p>
    <w:p w:rsidR="00846B3C" w:rsidRPr="00846B3C" w:rsidRDefault="00846B3C" w:rsidP="00846B3C">
      <w:pPr>
        <w:widowControl w:val="0"/>
        <w:spacing w:after="0" w:line="240" w:lineRule="auto"/>
        <w:rPr>
          <w:rFonts w:ascii="Times New Roman" w:eastAsia="Times New Roman" w:hAnsi="Times New Roman"/>
          <w:color w:val="000000"/>
          <w:sz w:val="20"/>
          <w:szCs w:val="20"/>
          <w:lang w:eastAsia="ru-RU"/>
        </w:rPr>
      </w:pPr>
    </w:p>
    <w:p w:rsidR="00975B77" w:rsidRPr="00975B77" w:rsidRDefault="00975B77" w:rsidP="00975B77">
      <w:pPr>
        <w:keepNext/>
        <w:suppressLineNumbers/>
        <w:suppressAutoHyphens/>
        <w:spacing w:after="0" w:line="240" w:lineRule="auto"/>
        <w:jc w:val="right"/>
        <w:rPr>
          <w:rFonts w:ascii="Times New Roman" w:hAnsi="Times New Roman"/>
          <w:sz w:val="28"/>
          <w:szCs w:val="28"/>
        </w:rPr>
      </w:pPr>
    </w:p>
    <w:tbl>
      <w:tblPr>
        <w:tblW w:w="9394" w:type="dxa"/>
        <w:tblLook w:val="04A0"/>
      </w:tblPr>
      <w:tblGrid>
        <w:gridCol w:w="5495"/>
        <w:gridCol w:w="3899"/>
      </w:tblGrid>
      <w:tr w:rsidR="00975B77" w:rsidRPr="00975B77" w:rsidTr="00D33CCB">
        <w:trPr>
          <w:trHeight w:val="567"/>
        </w:trPr>
        <w:tc>
          <w:tcPr>
            <w:tcW w:w="5495" w:type="dxa"/>
          </w:tcPr>
          <w:p w:rsidR="00975B77" w:rsidRPr="00975B77" w:rsidRDefault="00975B77" w:rsidP="00975B77">
            <w:pPr>
              <w:keepNext/>
              <w:suppressLineNumbers/>
              <w:suppressAutoHyphens/>
              <w:spacing w:after="0" w:line="240" w:lineRule="auto"/>
              <w:ind w:right="176"/>
              <w:jc w:val="right"/>
              <w:rPr>
                <w:rFonts w:ascii="Times New Roman" w:hAnsi="Times New Roman"/>
                <w:sz w:val="28"/>
                <w:szCs w:val="28"/>
              </w:rPr>
            </w:pPr>
          </w:p>
        </w:tc>
        <w:tc>
          <w:tcPr>
            <w:tcW w:w="3899" w:type="dxa"/>
          </w:tcPr>
          <w:p w:rsidR="00975B77" w:rsidRPr="00D33CCB" w:rsidRDefault="00975B77" w:rsidP="00975B77">
            <w:pPr>
              <w:keepNext/>
              <w:suppressLineNumbers/>
              <w:suppressAutoHyphens/>
              <w:spacing w:after="0" w:line="240" w:lineRule="auto"/>
              <w:ind w:left="-959"/>
              <w:jc w:val="right"/>
              <w:rPr>
                <w:rFonts w:ascii="Times New Roman" w:hAnsi="Times New Roman"/>
                <w:sz w:val="18"/>
                <w:szCs w:val="18"/>
              </w:rPr>
            </w:pPr>
            <w:r w:rsidRPr="00D33CCB">
              <w:rPr>
                <w:rFonts w:ascii="Times New Roman" w:hAnsi="Times New Roman"/>
                <w:sz w:val="18"/>
                <w:szCs w:val="18"/>
              </w:rPr>
              <w:t xml:space="preserve">Приложение </w:t>
            </w:r>
          </w:p>
          <w:p w:rsidR="00975B77" w:rsidRPr="00D33CCB" w:rsidRDefault="00975B77" w:rsidP="00975B77">
            <w:pPr>
              <w:keepNext/>
              <w:suppressLineNumbers/>
              <w:suppressAutoHyphens/>
              <w:spacing w:after="0" w:line="240" w:lineRule="auto"/>
              <w:ind w:left="-959"/>
              <w:jc w:val="right"/>
              <w:rPr>
                <w:rFonts w:ascii="Times New Roman" w:hAnsi="Times New Roman"/>
                <w:sz w:val="18"/>
                <w:szCs w:val="18"/>
              </w:rPr>
            </w:pPr>
            <w:r w:rsidRPr="00D33CCB">
              <w:rPr>
                <w:rFonts w:ascii="Times New Roman" w:hAnsi="Times New Roman"/>
                <w:sz w:val="18"/>
                <w:szCs w:val="18"/>
              </w:rPr>
              <w:t xml:space="preserve">к постановлению  </w:t>
            </w:r>
          </w:p>
          <w:p w:rsidR="00975B77" w:rsidRPr="00D33CCB" w:rsidRDefault="00975B77" w:rsidP="00975B77">
            <w:pPr>
              <w:keepNext/>
              <w:suppressLineNumbers/>
              <w:suppressAutoHyphens/>
              <w:spacing w:after="0" w:line="240" w:lineRule="auto"/>
              <w:ind w:left="-959"/>
              <w:jc w:val="right"/>
              <w:rPr>
                <w:rFonts w:ascii="Times New Roman" w:hAnsi="Times New Roman"/>
                <w:sz w:val="18"/>
                <w:szCs w:val="18"/>
              </w:rPr>
            </w:pPr>
            <w:r w:rsidRPr="00D33CCB">
              <w:rPr>
                <w:rFonts w:ascii="Times New Roman" w:hAnsi="Times New Roman"/>
                <w:sz w:val="18"/>
                <w:szCs w:val="18"/>
              </w:rPr>
              <w:t xml:space="preserve">   администрации Богучанского района</w:t>
            </w:r>
          </w:p>
          <w:p w:rsidR="00975B77" w:rsidRPr="00975B77" w:rsidRDefault="00975B77" w:rsidP="00975B77">
            <w:pPr>
              <w:keepNext/>
              <w:suppressLineNumbers/>
              <w:suppressAutoHyphens/>
              <w:spacing w:after="0" w:line="240" w:lineRule="auto"/>
              <w:ind w:left="-959"/>
              <w:jc w:val="right"/>
              <w:rPr>
                <w:rFonts w:ascii="Times New Roman" w:hAnsi="Times New Roman"/>
                <w:sz w:val="28"/>
                <w:szCs w:val="28"/>
              </w:rPr>
            </w:pPr>
            <w:r w:rsidRPr="00D33CCB">
              <w:rPr>
                <w:rFonts w:ascii="Times New Roman" w:hAnsi="Times New Roman"/>
                <w:sz w:val="18"/>
                <w:szCs w:val="18"/>
              </w:rPr>
              <w:t xml:space="preserve">от « 22» июня  </w:t>
            </w:r>
            <w:r w:rsidRPr="00D33CCB">
              <w:rPr>
                <w:rFonts w:ascii="Times New Roman" w:hAnsi="Times New Roman"/>
                <w:sz w:val="18"/>
                <w:szCs w:val="18"/>
              </w:rPr>
              <w:softHyphen/>
            </w:r>
            <w:r w:rsidRPr="00D33CCB">
              <w:rPr>
                <w:rFonts w:ascii="Times New Roman" w:hAnsi="Times New Roman"/>
                <w:sz w:val="18"/>
                <w:szCs w:val="18"/>
              </w:rPr>
              <w:softHyphen/>
            </w:r>
            <w:r w:rsidRPr="00D33CCB">
              <w:rPr>
                <w:rFonts w:ascii="Times New Roman" w:hAnsi="Times New Roman"/>
                <w:sz w:val="18"/>
                <w:szCs w:val="18"/>
              </w:rPr>
              <w:softHyphen/>
            </w:r>
            <w:r w:rsidRPr="00D33CCB">
              <w:rPr>
                <w:rFonts w:ascii="Times New Roman" w:hAnsi="Times New Roman"/>
                <w:sz w:val="18"/>
                <w:szCs w:val="18"/>
              </w:rPr>
              <w:softHyphen/>
              <w:t>2018  № 664-п</w:t>
            </w:r>
          </w:p>
        </w:tc>
      </w:tr>
    </w:tbl>
    <w:p w:rsidR="00975B77" w:rsidRPr="00975B77" w:rsidRDefault="00975B77" w:rsidP="00975B77">
      <w:pPr>
        <w:keepNext/>
        <w:suppressLineNumbers/>
        <w:suppressAutoHyphens/>
        <w:autoSpaceDE w:val="0"/>
        <w:autoSpaceDN w:val="0"/>
        <w:adjustRightInd w:val="0"/>
        <w:spacing w:after="0" w:line="240" w:lineRule="auto"/>
        <w:ind w:firstLine="540"/>
        <w:jc w:val="right"/>
        <w:rPr>
          <w:rFonts w:ascii="Times New Roman" w:eastAsia="Times New Roman" w:hAnsi="Times New Roman"/>
          <w:b/>
          <w:sz w:val="28"/>
          <w:szCs w:val="28"/>
          <w:lang w:eastAsia="ru-RU"/>
        </w:rPr>
      </w:pPr>
    </w:p>
    <w:p w:rsidR="00975B77" w:rsidRPr="00D33CCB" w:rsidRDefault="00975B77" w:rsidP="00975B77">
      <w:pPr>
        <w:spacing w:after="0" w:line="240" w:lineRule="auto"/>
        <w:jc w:val="center"/>
        <w:rPr>
          <w:rFonts w:ascii="Times New Roman" w:hAnsi="Times New Roman"/>
          <w:sz w:val="20"/>
          <w:szCs w:val="20"/>
        </w:rPr>
      </w:pPr>
      <w:r w:rsidRPr="00D33CCB">
        <w:rPr>
          <w:rFonts w:ascii="Times New Roman" w:hAnsi="Times New Roman"/>
          <w:sz w:val="20"/>
          <w:szCs w:val="20"/>
        </w:rPr>
        <w:t>Положение</w:t>
      </w:r>
    </w:p>
    <w:p w:rsidR="00975B77" w:rsidRPr="00D33CCB" w:rsidRDefault="00975B77" w:rsidP="00975B77">
      <w:pPr>
        <w:spacing w:after="0" w:line="240" w:lineRule="auto"/>
        <w:jc w:val="center"/>
        <w:rPr>
          <w:rFonts w:ascii="Times New Roman" w:hAnsi="Times New Roman"/>
          <w:sz w:val="20"/>
          <w:szCs w:val="20"/>
        </w:rPr>
      </w:pPr>
      <w:r w:rsidRPr="00D33CCB">
        <w:rPr>
          <w:rFonts w:ascii="Times New Roman" w:hAnsi="Times New Roman"/>
          <w:sz w:val="20"/>
          <w:szCs w:val="20"/>
        </w:rPr>
        <w:t>Об оплаты труда работников</w:t>
      </w:r>
      <w:r w:rsidR="00D33CCB">
        <w:rPr>
          <w:rFonts w:ascii="Times New Roman" w:hAnsi="Times New Roman"/>
          <w:sz w:val="20"/>
          <w:szCs w:val="20"/>
        </w:rPr>
        <w:t xml:space="preserve"> </w:t>
      </w:r>
      <w:r w:rsidRPr="00D33CCB">
        <w:rPr>
          <w:rFonts w:ascii="Times New Roman" w:hAnsi="Times New Roman"/>
          <w:sz w:val="20"/>
          <w:szCs w:val="20"/>
        </w:rPr>
        <w:t>Муниципального казенного учреждения</w:t>
      </w:r>
      <w:r w:rsidR="00D33CCB">
        <w:rPr>
          <w:rFonts w:ascii="Times New Roman" w:hAnsi="Times New Roman"/>
          <w:sz w:val="20"/>
          <w:szCs w:val="20"/>
        </w:rPr>
        <w:t xml:space="preserve"> </w:t>
      </w:r>
      <w:r w:rsidRPr="00D33CCB">
        <w:rPr>
          <w:rFonts w:ascii="Times New Roman" w:hAnsi="Times New Roman"/>
          <w:sz w:val="20"/>
          <w:szCs w:val="20"/>
        </w:rPr>
        <w:t>«Централизованная бухгалтерия»</w:t>
      </w:r>
    </w:p>
    <w:p w:rsidR="00975B77" w:rsidRPr="00D33CCB" w:rsidRDefault="00975B77" w:rsidP="00975B77">
      <w:pPr>
        <w:keepNext/>
        <w:suppressLineNumbers/>
        <w:suppressAutoHyphens/>
        <w:spacing w:after="0" w:line="240" w:lineRule="auto"/>
        <w:jc w:val="center"/>
        <w:rPr>
          <w:rFonts w:ascii="Times New Roman" w:hAnsi="Times New Roman"/>
          <w:sz w:val="20"/>
          <w:szCs w:val="20"/>
        </w:rPr>
      </w:pPr>
    </w:p>
    <w:p w:rsidR="00975B77" w:rsidRPr="00D33CCB" w:rsidRDefault="00975B77" w:rsidP="00034F7D">
      <w:pPr>
        <w:keepNext/>
        <w:numPr>
          <w:ilvl w:val="0"/>
          <w:numId w:val="12"/>
        </w:numPr>
        <w:suppressLineNumbers/>
        <w:suppressAutoHyphens/>
        <w:spacing w:after="0" w:line="244" w:lineRule="auto"/>
        <w:jc w:val="center"/>
        <w:outlineLvl w:val="1"/>
        <w:rPr>
          <w:rFonts w:ascii="Times New Roman" w:hAnsi="Times New Roman"/>
          <w:sz w:val="20"/>
          <w:szCs w:val="20"/>
          <w:lang/>
        </w:rPr>
      </w:pPr>
      <w:r w:rsidRPr="00D33CCB">
        <w:rPr>
          <w:rFonts w:ascii="Times New Roman" w:hAnsi="Times New Roman"/>
          <w:sz w:val="20"/>
          <w:szCs w:val="20"/>
          <w:lang/>
        </w:rPr>
        <w:t xml:space="preserve">Общие положения </w:t>
      </w:r>
      <w:r w:rsidRPr="00D33CCB">
        <w:rPr>
          <w:rFonts w:ascii="Times New Roman" w:hAnsi="Times New Roman"/>
          <w:sz w:val="20"/>
          <w:szCs w:val="20"/>
        </w:rPr>
        <w:t xml:space="preserve">   </w:t>
      </w:r>
    </w:p>
    <w:p w:rsidR="00975B77" w:rsidRPr="00D33CCB" w:rsidRDefault="00975B77" w:rsidP="00975B77">
      <w:pPr>
        <w:keepNext/>
        <w:suppressLineNumbers/>
        <w:suppressAutoHyphens/>
        <w:spacing w:after="0" w:line="244" w:lineRule="auto"/>
        <w:ind w:firstLine="709"/>
        <w:jc w:val="center"/>
        <w:outlineLvl w:val="1"/>
        <w:rPr>
          <w:rFonts w:ascii="Times New Roman" w:hAnsi="Times New Roman"/>
          <w:sz w:val="20"/>
          <w:szCs w:val="20"/>
          <w:lang/>
        </w:rPr>
      </w:pP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1.1. Настоящее Положение об оплате труда работников Муниципального казенного учреждения «Централизованная бухгалтерия» (далее – Положение), разработано 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w:t>
      </w:r>
      <w:proofErr w:type="gramStart"/>
      <w:r w:rsidRPr="00D33CCB">
        <w:rPr>
          <w:rFonts w:ascii="Times New Roman" w:hAnsi="Times New Roman"/>
          <w:sz w:val="20"/>
          <w:szCs w:val="20"/>
        </w:rPr>
        <w:t xml:space="preserve"> ,</w:t>
      </w:r>
      <w:proofErr w:type="gramEnd"/>
      <w:r w:rsidRPr="00D33CCB">
        <w:rPr>
          <w:rFonts w:ascii="Times New Roman" w:hAnsi="Times New Roman"/>
          <w:sz w:val="20"/>
          <w:szCs w:val="20"/>
        </w:rPr>
        <w:t xml:space="preserve">устанавливает систему оплаты труда и регулирует порядок, условия и </w:t>
      </w:r>
      <w:proofErr w:type="gramStart"/>
      <w:r w:rsidRPr="00D33CCB">
        <w:rPr>
          <w:rFonts w:ascii="Times New Roman" w:hAnsi="Times New Roman"/>
          <w:sz w:val="20"/>
          <w:szCs w:val="20"/>
        </w:rPr>
        <w:t>размер оплаты труда</w:t>
      </w:r>
      <w:proofErr w:type="gramEnd"/>
      <w:r w:rsidRPr="00D33CCB">
        <w:rPr>
          <w:rFonts w:ascii="Times New Roman" w:hAnsi="Times New Roman"/>
          <w:sz w:val="20"/>
          <w:szCs w:val="20"/>
        </w:rPr>
        <w:t xml:space="preserve"> работников  Муниципального казенного учреждения «Централизованная бухгалтерия» (далее – учреждение).</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1.2. Условия оплаты труда работников (в том числе размеры окладов (должностных окладов), ставок заработной платы, доплаты и надбавки компенсационного и стимулирующего характера) являются обязательными для включения в трудовой договор в соответствии со статьей 57 Трудового кодекса Российской Федерации.</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1.3. Положение включает в себя:</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-минимальные размеры окладов (должностных окладов), ставок заработной платы работникам учреждения,</w:t>
      </w:r>
      <w:r w:rsidRPr="00D33CCB">
        <w:rPr>
          <w:rFonts w:ascii="Times New Roman" w:hAnsi="Times New Roman"/>
          <w:sz w:val="20"/>
          <w:szCs w:val="20"/>
          <w:lang w:eastAsia="ru-RU"/>
        </w:rPr>
        <w:t xml:space="preserve"> осуществляющим профессиональную деятельность по должности служащего, входящим в соответствующую профессиональную квалификационную группу, </w:t>
      </w:r>
      <w:r w:rsidRPr="00D33CCB">
        <w:rPr>
          <w:rFonts w:ascii="Times New Roman" w:hAnsi="Times New Roman"/>
          <w:sz w:val="20"/>
          <w:szCs w:val="20"/>
        </w:rPr>
        <w:t>и отдельным должностям, не включенным в профессиональные квалификационные группы</w:t>
      </w:r>
      <w:r w:rsidRPr="00D33CCB">
        <w:rPr>
          <w:rFonts w:ascii="Times New Roman" w:hAnsi="Times New Roman"/>
          <w:sz w:val="20"/>
          <w:szCs w:val="20"/>
          <w:lang w:eastAsia="ru-RU"/>
        </w:rPr>
        <w:t xml:space="preserve"> (без учета компенсационных, стимулирующих выплат)</w:t>
      </w:r>
      <w:r w:rsidRPr="00D33CCB">
        <w:rPr>
          <w:rFonts w:ascii="Times New Roman" w:hAnsi="Times New Roman"/>
          <w:sz w:val="20"/>
          <w:szCs w:val="20"/>
        </w:rPr>
        <w:t>;</w:t>
      </w:r>
    </w:p>
    <w:p w:rsidR="00975B77" w:rsidRPr="00D33CCB" w:rsidRDefault="00975B77" w:rsidP="00975B77">
      <w:pPr>
        <w:autoSpaceDE w:val="0"/>
        <w:autoSpaceDN w:val="0"/>
        <w:adjustRightInd w:val="0"/>
        <w:spacing w:after="0" w:line="240" w:lineRule="auto"/>
        <w:ind w:firstLine="540"/>
        <w:jc w:val="both"/>
        <w:rPr>
          <w:rFonts w:ascii="Times New Roman" w:hAnsi="Times New Roman"/>
          <w:sz w:val="20"/>
          <w:szCs w:val="20"/>
        </w:rPr>
      </w:pPr>
      <w:r w:rsidRPr="00D33CCB">
        <w:rPr>
          <w:rFonts w:ascii="Times New Roman" w:hAnsi="Times New Roman"/>
          <w:color w:val="000000"/>
          <w:sz w:val="20"/>
          <w:szCs w:val="20"/>
        </w:rPr>
        <w:t>-</w:t>
      </w:r>
      <w:r w:rsidRPr="00D33CCB">
        <w:rPr>
          <w:rFonts w:ascii="Times New Roman" w:hAnsi="Times New Roman"/>
          <w:sz w:val="20"/>
          <w:szCs w:val="20"/>
        </w:rPr>
        <w:t>виды выплат (доплат) и надбавок компенсационного характера, размеры и основания для их установления;</w:t>
      </w:r>
    </w:p>
    <w:p w:rsidR="00975B77" w:rsidRPr="00D33CCB" w:rsidRDefault="00975B77" w:rsidP="00975B77">
      <w:pPr>
        <w:autoSpaceDE w:val="0"/>
        <w:autoSpaceDN w:val="0"/>
        <w:adjustRightInd w:val="0"/>
        <w:spacing w:after="0" w:line="240" w:lineRule="auto"/>
        <w:ind w:firstLine="540"/>
        <w:jc w:val="both"/>
        <w:rPr>
          <w:rFonts w:ascii="Times New Roman" w:hAnsi="Times New Roman"/>
          <w:sz w:val="20"/>
          <w:szCs w:val="20"/>
        </w:rPr>
      </w:pPr>
      <w:r w:rsidRPr="00D33CCB">
        <w:rPr>
          <w:rFonts w:ascii="Times New Roman" w:hAnsi="Times New Roman"/>
          <w:sz w:val="20"/>
          <w:szCs w:val="20"/>
        </w:rPr>
        <w:t>-виды выплат (доплат) и надбавок стимулирующего характера, размеры и основания для их установления;</w:t>
      </w:r>
    </w:p>
    <w:p w:rsidR="00975B77" w:rsidRPr="00D33CCB" w:rsidRDefault="00975B77" w:rsidP="00975B77">
      <w:pPr>
        <w:keepNext/>
        <w:suppressLineNumbers/>
        <w:suppressAutoHyphens/>
        <w:spacing w:after="0" w:line="240" w:lineRule="auto"/>
        <w:jc w:val="both"/>
        <w:rPr>
          <w:rFonts w:ascii="Times New Roman" w:eastAsia="Times New Roman" w:hAnsi="Times New Roman"/>
          <w:color w:val="000000"/>
          <w:sz w:val="20"/>
          <w:szCs w:val="20"/>
          <w:lang w:eastAsia="ru-RU"/>
        </w:rPr>
      </w:pPr>
      <w:r w:rsidRPr="00D33CCB">
        <w:rPr>
          <w:rFonts w:ascii="Times New Roman" w:eastAsia="Times New Roman" w:hAnsi="Times New Roman"/>
          <w:color w:val="000000"/>
          <w:sz w:val="20"/>
          <w:szCs w:val="20"/>
          <w:lang w:eastAsia="ru-RU"/>
        </w:rPr>
        <w:t xml:space="preserve">        -перечень должностей (профессий) работников, относимых к основному персоналу, для определения размера должностного оклада руководителя учреждения;</w:t>
      </w:r>
    </w:p>
    <w:p w:rsidR="00975B77" w:rsidRPr="00D33CCB" w:rsidRDefault="00975B77" w:rsidP="00975B77">
      <w:pPr>
        <w:spacing w:after="0" w:line="240" w:lineRule="auto"/>
        <w:jc w:val="both"/>
        <w:rPr>
          <w:rFonts w:ascii="Times New Roman" w:eastAsia="Times New Roman" w:hAnsi="Times New Roman"/>
          <w:color w:val="000000"/>
          <w:sz w:val="20"/>
          <w:szCs w:val="20"/>
          <w:lang w:eastAsia="ru-RU"/>
        </w:rPr>
      </w:pPr>
      <w:r w:rsidRPr="00D33CCB">
        <w:rPr>
          <w:rFonts w:ascii="Times New Roman" w:eastAsia="Times New Roman" w:hAnsi="Times New Roman"/>
          <w:color w:val="000000"/>
          <w:sz w:val="20"/>
          <w:szCs w:val="20"/>
          <w:lang w:eastAsia="ru-RU"/>
        </w:rPr>
        <w:t xml:space="preserve">        -количество должностных окладов руководителя учреждения, учитываемых при определении объема средств на выплаты стимулирующего характера руководителя учреждения;</w:t>
      </w:r>
    </w:p>
    <w:p w:rsidR="00975B77" w:rsidRPr="00D33CCB" w:rsidRDefault="00975B77" w:rsidP="00975B77">
      <w:pPr>
        <w:spacing w:after="0" w:line="240" w:lineRule="auto"/>
        <w:jc w:val="both"/>
        <w:rPr>
          <w:rFonts w:ascii="Times New Roman" w:eastAsia="Times New Roman" w:hAnsi="Times New Roman"/>
          <w:color w:val="000000"/>
          <w:sz w:val="20"/>
          <w:szCs w:val="20"/>
          <w:lang w:eastAsia="ru-RU"/>
        </w:rPr>
      </w:pPr>
      <w:r w:rsidRPr="00D33CCB">
        <w:rPr>
          <w:rFonts w:ascii="Times New Roman" w:eastAsia="Times New Roman" w:hAnsi="Times New Roman"/>
          <w:color w:val="000000"/>
          <w:sz w:val="20"/>
          <w:szCs w:val="20"/>
          <w:lang w:eastAsia="ru-RU"/>
        </w:rPr>
        <w:t xml:space="preserve">        -условия оплаты труда руководителя учреждения, его заместителей и главного бухгалтера;</w:t>
      </w:r>
    </w:p>
    <w:p w:rsidR="00975B77" w:rsidRPr="00D33CCB" w:rsidRDefault="00975B77" w:rsidP="00975B77">
      <w:pPr>
        <w:keepNext/>
        <w:suppressLineNumbers/>
        <w:suppressAutoHyphens/>
        <w:spacing w:after="0" w:line="240" w:lineRule="auto"/>
        <w:jc w:val="both"/>
        <w:rPr>
          <w:rFonts w:ascii="Times New Roman" w:eastAsia="Times New Roman" w:hAnsi="Times New Roman"/>
          <w:color w:val="000000"/>
          <w:sz w:val="20"/>
          <w:szCs w:val="20"/>
          <w:lang w:eastAsia="ru-RU"/>
        </w:rPr>
      </w:pPr>
      <w:r w:rsidRPr="00D33CCB">
        <w:rPr>
          <w:rFonts w:ascii="Times New Roman" w:eastAsia="Times New Roman" w:hAnsi="Times New Roman"/>
          <w:color w:val="000000"/>
          <w:sz w:val="20"/>
          <w:szCs w:val="20"/>
          <w:lang w:eastAsia="ru-RU"/>
        </w:rPr>
        <w:t xml:space="preserve">        -</w:t>
      </w:r>
      <w:r w:rsidRPr="00D33CCB">
        <w:rPr>
          <w:rFonts w:ascii="Times New Roman" w:eastAsia="Times New Roman" w:hAnsi="Times New Roman"/>
          <w:sz w:val="20"/>
          <w:szCs w:val="20"/>
          <w:lang w:eastAsia="ru-RU"/>
        </w:rPr>
        <w:t>основания и размер выплат</w:t>
      </w:r>
      <w:r w:rsidRPr="00D33CCB">
        <w:rPr>
          <w:rFonts w:ascii="Times New Roman" w:eastAsia="Times New Roman" w:hAnsi="Times New Roman"/>
          <w:color w:val="000000"/>
          <w:sz w:val="20"/>
          <w:szCs w:val="20"/>
          <w:lang w:eastAsia="ru-RU"/>
        </w:rPr>
        <w:t xml:space="preserve"> единовременной материальной помощи.</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1.4.Оплата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1.5.Определение размеров заработно</w:t>
      </w:r>
      <w:r w:rsidR="00BA25AB">
        <w:rPr>
          <w:rFonts w:ascii="Times New Roman" w:hAnsi="Times New Roman"/>
          <w:sz w:val="20"/>
          <w:szCs w:val="20"/>
        </w:rPr>
        <w:t xml:space="preserve">й платы по основной должности,  </w:t>
      </w:r>
      <w:r w:rsidRPr="00D33CCB">
        <w:rPr>
          <w:rFonts w:ascii="Times New Roman" w:hAnsi="Times New Roman"/>
          <w:sz w:val="20"/>
          <w:szCs w:val="20"/>
        </w:rPr>
        <w:t>а также по должности, занимаемой в порядке совместительства, производится раздельно по каждой из должностей.</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1.6.Выплаты стимулирующего характера производятся в пределах бюджетных ассигнований на оплату труда работников учреждения.</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1.7.Заработная плата работников учреждения увеличивается (индексируется) с учетом уровня потребительских цен на товары и услуг в размерах и сроки, предусмотренные решением Богучанского районного   Совета депутатов о районном бюджете.</w:t>
      </w:r>
    </w:p>
    <w:p w:rsidR="00975B77" w:rsidRPr="00D33CCB" w:rsidRDefault="00975B77" w:rsidP="00975B77">
      <w:pPr>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1.8.Условия оплаты труда работников Муниципального казенного учреждения «Централизованная бухгалтерия» определенные настоящим Положением, не могут быть ухудшены по сравнению с действующим Трудовым кодексом Российской Федерации, законами и иными нормативными правовыми актами.</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1.9.Заработная плата работников учреждения предельными размерами не ограничивается.            </w:t>
      </w:r>
    </w:p>
    <w:p w:rsidR="00975B77" w:rsidRPr="00D33CCB" w:rsidRDefault="00975B77" w:rsidP="00975B77">
      <w:pPr>
        <w:keepNext/>
        <w:suppressLineNumbers/>
        <w:tabs>
          <w:tab w:val="left" w:pos="1276"/>
        </w:tabs>
        <w:suppressAutoHyphens/>
        <w:spacing w:after="0" w:line="244" w:lineRule="auto"/>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 xml:space="preserve"> </w:t>
      </w:r>
    </w:p>
    <w:p w:rsidR="00975B77" w:rsidRPr="00D33CCB" w:rsidRDefault="00975B77" w:rsidP="00975B77">
      <w:pPr>
        <w:spacing w:after="0" w:line="240" w:lineRule="auto"/>
        <w:jc w:val="center"/>
        <w:rPr>
          <w:rFonts w:ascii="Times New Roman" w:hAnsi="Times New Roman"/>
          <w:sz w:val="20"/>
          <w:szCs w:val="20"/>
          <w:lang w:eastAsia="ru-RU"/>
        </w:rPr>
      </w:pPr>
      <w:r w:rsidRPr="00D33CCB">
        <w:rPr>
          <w:rFonts w:ascii="Times New Roman" w:hAnsi="Times New Roman"/>
          <w:sz w:val="20"/>
          <w:szCs w:val="20"/>
        </w:rPr>
        <w:t>2. Минимальные</w:t>
      </w:r>
      <w:r w:rsidRPr="00D33CCB">
        <w:rPr>
          <w:rFonts w:ascii="Times New Roman" w:hAnsi="Times New Roman"/>
          <w:i/>
          <w:sz w:val="20"/>
          <w:szCs w:val="20"/>
        </w:rPr>
        <w:t xml:space="preserve"> </w:t>
      </w:r>
      <w:r w:rsidRPr="00D33CCB">
        <w:rPr>
          <w:rFonts w:ascii="Times New Roman" w:hAnsi="Times New Roman"/>
          <w:sz w:val="20"/>
          <w:szCs w:val="20"/>
          <w:lang w:eastAsia="ru-RU"/>
        </w:rPr>
        <w:t>размеры окладов (должностных окладов), ставок</w:t>
      </w:r>
    </w:p>
    <w:p w:rsidR="00975B77" w:rsidRPr="00D33CCB" w:rsidRDefault="00975B77" w:rsidP="00975B77">
      <w:pPr>
        <w:spacing w:after="0" w:line="240" w:lineRule="auto"/>
        <w:jc w:val="center"/>
        <w:rPr>
          <w:rFonts w:ascii="Times New Roman" w:hAnsi="Times New Roman"/>
          <w:sz w:val="20"/>
          <w:szCs w:val="20"/>
        </w:rPr>
      </w:pPr>
      <w:r w:rsidRPr="00D33CCB">
        <w:rPr>
          <w:rFonts w:ascii="Times New Roman" w:hAnsi="Times New Roman"/>
          <w:sz w:val="20"/>
          <w:szCs w:val="20"/>
        </w:rPr>
        <w:t>заработной платы работников учреждения</w:t>
      </w:r>
    </w:p>
    <w:p w:rsidR="00975B77" w:rsidRPr="00D33CCB" w:rsidRDefault="00975B77" w:rsidP="00975B77">
      <w:pPr>
        <w:spacing w:after="0" w:line="240" w:lineRule="auto"/>
        <w:rPr>
          <w:rFonts w:ascii="Times New Roman" w:hAnsi="Times New Roman"/>
          <w:sz w:val="20"/>
          <w:szCs w:val="20"/>
        </w:rPr>
      </w:pPr>
    </w:p>
    <w:p w:rsidR="00975B77" w:rsidRPr="00D33CCB" w:rsidRDefault="00975B77" w:rsidP="00975B77">
      <w:pPr>
        <w:spacing w:after="0" w:line="240" w:lineRule="auto"/>
        <w:ind w:firstLine="567"/>
        <w:jc w:val="both"/>
        <w:rPr>
          <w:rFonts w:ascii="Times New Roman" w:hAnsi="Times New Roman"/>
          <w:sz w:val="20"/>
          <w:szCs w:val="20"/>
        </w:rPr>
      </w:pPr>
      <w:proofErr w:type="gramStart"/>
      <w:r w:rsidRPr="00D33CCB">
        <w:rPr>
          <w:rFonts w:ascii="Times New Roman" w:hAnsi="Times New Roman"/>
          <w:sz w:val="20"/>
          <w:szCs w:val="20"/>
        </w:rPr>
        <w:t xml:space="preserve">2.1.Минимальные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минимальными </w:t>
      </w:r>
      <w:r w:rsidRPr="00D33CCB">
        <w:rPr>
          <w:rFonts w:ascii="Times New Roman" w:hAnsi="Times New Roman"/>
          <w:sz w:val="20"/>
          <w:szCs w:val="20"/>
        </w:rPr>
        <w:lastRenderedPageBreak/>
        <w:t xml:space="preserve">размерами окладов (должностных окладов), ставок заработной платы, установленных </w:t>
      </w:r>
      <w:r w:rsidRPr="00D33CCB">
        <w:rPr>
          <w:rFonts w:ascii="Times New Roman" w:hAnsi="Times New Roman"/>
          <w:color w:val="2F5496"/>
          <w:sz w:val="20"/>
          <w:szCs w:val="20"/>
        </w:rPr>
        <w:t>Приложением №1</w:t>
      </w:r>
      <w:r w:rsidRPr="00D33CCB">
        <w:rPr>
          <w:rFonts w:ascii="Times New Roman" w:hAnsi="Times New Roman"/>
          <w:sz w:val="20"/>
          <w:szCs w:val="20"/>
        </w:rPr>
        <w:t xml:space="preserve"> к настоящему Положению, на основе отнесения занимаемых ими должностей к</w:t>
      </w:r>
      <w:proofErr w:type="gramEnd"/>
      <w:r w:rsidRPr="00D33CCB">
        <w:rPr>
          <w:rFonts w:ascii="Times New Roman" w:hAnsi="Times New Roman"/>
          <w:sz w:val="20"/>
          <w:szCs w:val="20"/>
        </w:rPr>
        <w:t xml:space="preserve"> профессиональным квалификационным группам в соответствии с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2.2.Должностные оклады работников учреждений, не включённых в профессиональные квалификационные группы, утвержденные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устанавливаются руководителем в соответствие с </w:t>
      </w:r>
      <w:r w:rsidRPr="00D33CCB">
        <w:rPr>
          <w:rFonts w:ascii="Times New Roman" w:hAnsi="Times New Roman"/>
          <w:color w:val="1F4E79"/>
          <w:sz w:val="20"/>
          <w:szCs w:val="20"/>
        </w:rPr>
        <w:t>Приложением № 2</w:t>
      </w:r>
      <w:r w:rsidRPr="00D33CCB">
        <w:rPr>
          <w:rFonts w:ascii="Times New Roman" w:hAnsi="Times New Roman"/>
          <w:sz w:val="20"/>
          <w:szCs w:val="20"/>
        </w:rPr>
        <w:t xml:space="preserve"> к настоящему Положению.</w:t>
      </w:r>
    </w:p>
    <w:p w:rsidR="00975B77" w:rsidRPr="00D33CCB" w:rsidRDefault="00975B77" w:rsidP="00975B77">
      <w:pPr>
        <w:spacing w:after="0" w:line="240" w:lineRule="auto"/>
        <w:jc w:val="center"/>
        <w:rPr>
          <w:rFonts w:ascii="Times New Roman" w:hAnsi="Times New Roman"/>
          <w:sz w:val="20"/>
          <w:szCs w:val="20"/>
        </w:rPr>
      </w:pPr>
    </w:p>
    <w:p w:rsidR="00975B77" w:rsidRPr="00D33CCB" w:rsidRDefault="00975B77" w:rsidP="00975B77">
      <w:pPr>
        <w:spacing w:after="0" w:line="240" w:lineRule="auto"/>
        <w:jc w:val="center"/>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3. Виды, размеры и условия осуществления выплат компенсационного характера</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3.1.Работникам учреждения устанавливаются и ежемесячно выплачиваются следующие виды выплат компенсационного характера:</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 выплаты за работу в сельской местности;</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 выплаты за работу в местностях с особыми климатическими условиями;</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3.2. Выплаты за работу в сельской местности устанавливаются специалистам в размере 25 процентов к должностному окладу, согласно перечню должностей, </w:t>
      </w:r>
      <w:r w:rsidRPr="00D33CCB">
        <w:rPr>
          <w:rFonts w:ascii="Times New Roman" w:hAnsi="Times New Roman"/>
          <w:color w:val="1F4E79"/>
          <w:sz w:val="20"/>
          <w:szCs w:val="20"/>
        </w:rPr>
        <w:t>Приложение № 3</w:t>
      </w:r>
      <w:r w:rsidRPr="00D33CCB">
        <w:rPr>
          <w:rFonts w:ascii="Times New Roman" w:hAnsi="Times New Roman"/>
          <w:sz w:val="20"/>
          <w:szCs w:val="20"/>
        </w:rPr>
        <w:t xml:space="preserve"> к настоящему Положению.</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3.3.Выплаты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3.4.Выплаты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 назначаются в следующих случаях, размере и порядке:</w:t>
      </w:r>
    </w:p>
    <w:p w:rsidR="00975B77" w:rsidRPr="00D33CCB" w:rsidRDefault="00975B77" w:rsidP="00975B77">
      <w:pPr>
        <w:spacing w:after="0" w:line="240" w:lineRule="auto"/>
        <w:ind w:firstLine="426"/>
        <w:jc w:val="both"/>
        <w:rPr>
          <w:rFonts w:ascii="Times New Roman" w:hAnsi="Times New Roman"/>
          <w:sz w:val="20"/>
          <w:szCs w:val="20"/>
        </w:rPr>
      </w:pPr>
      <w:r w:rsidRPr="00D33CCB">
        <w:rPr>
          <w:rFonts w:ascii="Times New Roman" w:hAnsi="Times New Roman"/>
          <w:sz w:val="20"/>
          <w:szCs w:val="20"/>
        </w:rPr>
        <w:t xml:space="preserve">  </w:t>
      </w:r>
      <w:r w:rsidRPr="00D33CCB">
        <w:rPr>
          <w:rFonts w:ascii="Times New Roman" w:hAnsi="Times New Roman"/>
          <w:color w:val="000000"/>
          <w:sz w:val="20"/>
          <w:szCs w:val="20"/>
        </w:rPr>
        <w:t>выплата (доплата) за совмещение профессий (должностей) устанавливается работнику учреждения при совмещении им профессий (должностей)</w:t>
      </w:r>
      <w:proofErr w:type="gramStart"/>
      <w:r w:rsidRPr="00D33CCB">
        <w:rPr>
          <w:rFonts w:ascii="Times New Roman" w:hAnsi="Times New Roman"/>
          <w:color w:val="000000"/>
          <w:sz w:val="20"/>
          <w:szCs w:val="20"/>
        </w:rPr>
        <w:t>.Р</w:t>
      </w:r>
      <w:proofErr w:type="gramEnd"/>
      <w:r w:rsidRPr="00D33CCB">
        <w:rPr>
          <w:rFonts w:ascii="Times New Roman" w:hAnsi="Times New Roman"/>
          <w:color w:val="000000"/>
          <w:sz w:val="20"/>
          <w:szCs w:val="20"/>
        </w:rPr>
        <w:t xml:space="preserve">азмер выплаты (доплаты) и срок, на который она устанавливается, определяется по соглашению сторон трудового договора </w:t>
      </w:r>
      <w:r w:rsidRPr="00D33CCB">
        <w:rPr>
          <w:rFonts w:ascii="Times New Roman" w:hAnsi="Times New Roman"/>
          <w:color w:val="000000"/>
          <w:sz w:val="20"/>
          <w:szCs w:val="20"/>
        </w:rPr>
        <w:br/>
        <w:t>с учетом содержания и (или) объема дополнительной работы;</w:t>
      </w:r>
    </w:p>
    <w:p w:rsidR="00975B77" w:rsidRPr="00D33CCB" w:rsidRDefault="00975B77" w:rsidP="00975B77">
      <w:pPr>
        <w:spacing w:after="0" w:line="240" w:lineRule="auto"/>
        <w:jc w:val="both"/>
        <w:rPr>
          <w:rFonts w:ascii="Times New Roman" w:hAnsi="Times New Roman"/>
          <w:color w:val="000000"/>
          <w:sz w:val="20"/>
          <w:szCs w:val="20"/>
        </w:rPr>
      </w:pPr>
      <w:r w:rsidRPr="00D33CCB">
        <w:rPr>
          <w:rFonts w:ascii="Times New Roman" w:hAnsi="Times New Roman"/>
          <w:color w:val="000000"/>
          <w:sz w:val="20"/>
          <w:szCs w:val="20"/>
        </w:rPr>
        <w:t xml:space="preserve">        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color w:val="000000"/>
          <w:sz w:val="20"/>
          <w:szCs w:val="20"/>
        </w:rPr>
        <w:t xml:space="preserve">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r w:rsidRPr="00D33CCB">
        <w:rPr>
          <w:rFonts w:ascii="Times New Roman" w:hAnsi="Times New Roman"/>
          <w:sz w:val="20"/>
          <w:szCs w:val="20"/>
        </w:rPr>
        <w:t xml:space="preserve"> </w:t>
      </w:r>
    </w:p>
    <w:p w:rsidR="00975B77" w:rsidRPr="00D33CCB" w:rsidRDefault="00975B77" w:rsidP="00975B77">
      <w:pPr>
        <w:spacing w:after="0" w:line="240" w:lineRule="auto"/>
        <w:jc w:val="both"/>
        <w:rPr>
          <w:rFonts w:ascii="Times New Roman" w:hAnsi="Times New Roman"/>
          <w:color w:val="000000"/>
          <w:sz w:val="20"/>
          <w:szCs w:val="20"/>
        </w:rPr>
      </w:pPr>
      <w:r w:rsidRPr="00D33CCB">
        <w:rPr>
          <w:rFonts w:ascii="Times New Roman" w:hAnsi="Times New Roman"/>
          <w:sz w:val="20"/>
          <w:szCs w:val="20"/>
        </w:rPr>
        <w:t xml:space="preserve">        Работникам учреждения, </w:t>
      </w:r>
      <w:proofErr w:type="gramStart"/>
      <w:r w:rsidRPr="00D33CCB">
        <w:rPr>
          <w:rFonts w:ascii="Times New Roman" w:hAnsi="Times New Roman"/>
          <w:sz w:val="20"/>
          <w:szCs w:val="20"/>
        </w:rPr>
        <w:t>привлекавшийся</w:t>
      </w:r>
      <w:proofErr w:type="gramEnd"/>
      <w:r w:rsidRPr="00D33CCB">
        <w:rPr>
          <w:rFonts w:ascii="Times New Roman" w:hAnsi="Times New Roman"/>
          <w:sz w:val="20"/>
          <w:szCs w:val="20"/>
        </w:rPr>
        <w:t xml:space="preserve">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r w:rsidRPr="00D33CCB">
        <w:rPr>
          <w:rFonts w:ascii="Times New Roman" w:hAnsi="Times New Roman"/>
          <w:color w:val="000000"/>
          <w:sz w:val="20"/>
          <w:szCs w:val="20"/>
        </w:rPr>
        <w:t>.</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3.5.Размеры и условия осуществления выплат компенсационного характера конкретизируются в трудовых договорах работников. Выплаты компенсационного характера устанавливаются в процентах от оклада (должностного оклада).</w:t>
      </w:r>
    </w:p>
    <w:p w:rsidR="00975B77" w:rsidRPr="00D33CCB" w:rsidRDefault="00975B77" w:rsidP="00975B77">
      <w:pPr>
        <w:spacing w:after="0" w:line="240" w:lineRule="auto"/>
        <w:jc w:val="both"/>
        <w:rPr>
          <w:rFonts w:ascii="Times New Roman" w:hAnsi="Times New Roman"/>
          <w:sz w:val="20"/>
          <w:szCs w:val="20"/>
        </w:rPr>
      </w:pPr>
    </w:p>
    <w:p w:rsidR="00975B77" w:rsidRPr="00D33CCB" w:rsidRDefault="00975B77" w:rsidP="00975B77">
      <w:pPr>
        <w:spacing w:after="0" w:line="240" w:lineRule="auto"/>
        <w:jc w:val="center"/>
        <w:rPr>
          <w:rFonts w:ascii="Times New Roman" w:hAnsi="Times New Roman"/>
          <w:sz w:val="20"/>
          <w:szCs w:val="20"/>
        </w:rPr>
      </w:pPr>
      <w:r w:rsidRPr="00D33CCB">
        <w:rPr>
          <w:rFonts w:ascii="Times New Roman" w:hAnsi="Times New Roman"/>
          <w:sz w:val="20"/>
          <w:szCs w:val="20"/>
        </w:rPr>
        <w:t>4. Виды, размеры и условия осуществления выплат стимулирующего характера</w:t>
      </w:r>
    </w:p>
    <w:p w:rsidR="00975B77" w:rsidRPr="00D33CCB" w:rsidRDefault="00975B77" w:rsidP="00975B77">
      <w:pPr>
        <w:keepNext/>
        <w:suppressLineNumbers/>
        <w:suppressAutoHyphens/>
        <w:spacing w:after="0" w:line="240" w:lineRule="auto"/>
        <w:jc w:val="center"/>
        <w:outlineLvl w:val="1"/>
        <w:rPr>
          <w:rFonts w:ascii="Times New Roman" w:hAnsi="Times New Roman"/>
          <w:sz w:val="20"/>
          <w:szCs w:val="20"/>
        </w:rPr>
      </w:pPr>
    </w:p>
    <w:p w:rsidR="00975B77" w:rsidRPr="00D33CCB" w:rsidRDefault="00975B77" w:rsidP="00975B77">
      <w:pPr>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4.1. 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w:t>
      </w:r>
    </w:p>
    <w:p w:rsidR="00975B77" w:rsidRPr="00D33CCB" w:rsidRDefault="00975B77" w:rsidP="00975B77">
      <w:pPr>
        <w:spacing w:after="0" w:line="240" w:lineRule="auto"/>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 xml:space="preserve">        4.2. Работникам учреждения, по решению руководителя, в пределах бюджетных ассигнований на оплату труда работников учреждения, могут устанавливаться следующие виды выплат стимулирующего характера:</w:t>
      </w:r>
    </w:p>
    <w:p w:rsidR="00975B77" w:rsidRPr="00D33CCB" w:rsidRDefault="00975B77" w:rsidP="00975B77">
      <w:pPr>
        <w:spacing w:after="0" w:line="240" w:lineRule="auto"/>
        <w:rPr>
          <w:rFonts w:ascii="Times New Roman" w:hAnsi="Times New Roman"/>
          <w:sz w:val="20"/>
          <w:szCs w:val="20"/>
        </w:rPr>
      </w:pPr>
      <w:r w:rsidRPr="00D33CCB">
        <w:rPr>
          <w:rFonts w:ascii="Times New Roman" w:hAnsi="Times New Roman"/>
          <w:sz w:val="20"/>
          <w:szCs w:val="20"/>
        </w:rPr>
        <w:t xml:space="preserve">        а) выплата за важность выполняемой работы, степень самостоятельности и ответственности при выполнении поставленных задач;</w:t>
      </w:r>
    </w:p>
    <w:p w:rsidR="00975B77" w:rsidRPr="00D33CCB" w:rsidRDefault="00975B77" w:rsidP="00975B77">
      <w:pPr>
        <w:spacing w:after="0" w:line="240" w:lineRule="auto"/>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 xml:space="preserve">        б) выплата за качество выполняемых работ;</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lastRenderedPageBreak/>
        <w:t xml:space="preserve">        в) персональные выплаты: за сложность, напряженность и особый режим работы; в целях обеспечения заработной платы работника учреждения на уровне размера минимальной заработной платы (минимального </w:t>
      </w:r>
      <w:proofErr w:type="gramStart"/>
      <w:r w:rsidRPr="00D33CCB">
        <w:rPr>
          <w:rFonts w:ascii="Times New Roman" w:hAnsi="Times New Roman"/>
          <w:sz w:val="20"/>
          <w:szCs w:val="20"/>
        </w:rPr>
        <w:t>размера оплаты труда</w:t>
      </w:r>
      <w:proofErr w:type="gramEnd"/>
      <w:r w:rsidRPr="00D33CCB">
        <w:rPr>
          <w:rFonts w:ascii="Times New Roman" w:hAnsi="Times New Roman"/>
          <w:sz w:val="20"/>
          <w:szCs w:val="20"/>
        </w:rPr>
        <w:t xml:space="preserve">), в целях обеспечения региональной выплаты, установленной муниципальными правовыми актами (далее – региональная выплата);             </w:t>
      </w:r>
    </w:p>
    <w:p w:rsidR="00975B77" w:rsidRPr="00D33CCB" w:rsidRDefault="00975B77" w:rsidP="00975B77">
      <w:pPr>
        <w:spacing w:after="0" w:line="240" w:lineRule="auto"/>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 xml:space="preserve">        г) выплаты по итогам работы за квартал, год;        </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w:t>
      </w:r>
      <w:proofErr w:type="spellStart"/>
      <w:r w:rsidRPr="00D33CCB">
        <w:rPr>
          <w:rFonts w:ascii="Times New Roman" w:hAnsi="Times New Roman"/>
          <w:sz w:val="20"/>
          <w:szCs w:val="20"/>
        </w:rPr>
        <w:t>д</w:t>
      </w:r>
      <w:proofErr w:type="spellEnd"/>
      <w:r w:rsidRPr="00D33CCB">
        <w:rPr>
          <w:rFonts w:ascii="Times New Roman" w:hAnsi="Times New Roman"/>
          <w:sz w:val="20"/>
          <w:szCs w:val="20"/>
        </w:rPr>
        <w:t xml:space="preserve">) персональная доплата при предоставлении ежегодного оплачиваемого отпуска. </w:t>
      </w:r>
    </w:p>
    <w:p w:rsidR="00975B77" w:rsidRPr="00D33CCB" w:rsidRDefault="00975B77" w:rsidP="00975B77">
      <w:pPr>
        <w:spacing w:after="0" w:line="240" w:lineRule="auto"/>
        <w:ind w:firstLine="567"/>
        <w:jc w:val="both"/>
        <w:rPr>
          <w:rFonts w:ascii="Times New Roman" w:hAnsi="Times New Roman"/>
          <w:sz w:val="20"/>
          <w:szCs w:val="20"/>
          <w:lang w:eastAsia="ar-SA"/>
        </w:rPr>
      </w:pPr>
      <w:r w:rsidRPr="00D33CCB">
        <w:rPr>
          <w:rFonts w:ascii="Times New Roman" w:hAnsi="Times New Roman"/>
          <w:sz w:val="20"/>
          <w:szCs w:val="20"/>
          <w:lang w:eastAsia="ar-SA"/>
        </w:rPr>
        <w:t xml:space="preserve">4.3. Выплаты за важность выполняемой работы, степень самостоятельности и ответственности при выполнении поставленных задач устанавливаются ежемесячно с целью стимулирования работников к улучшению качества предоставляемых учреждением услуг, достижению положительных результатов в деятельности учреждения. </w:t>
      </w:r>
    </w:p>
    <w:p w:rsidR="00975B77" w:rsidRPr="00D33CCB" w:rsidRDefault="00975B77" w:rsidP="00975B77">
      <w:pPr>
        <w:spacing w:after="0" w:line="240" w:lineRule="auto"/>
        <w:ind w:firstLine="567"/>
        <w:jc w:val="both"/>
        <w:rPr>
          <w:rFonts w:ascii="Times New Roman" w:hAnsi="Times New Roman"/>
          <w:sz w:val="20"/>
          <w:szCs w:val="20"/>
          <w:lang w:eastAsia="ar-SA"/>
        </w:rPr>
      </w:pPr>
      <w:r w:rsidRPr="00D33CCB">
        <w:rPr>
          <w:rFonts w:ascii="Times New Roman" w:hAnsi="Times New Roman"/>
          <w:sz w:val="20"/>
          <w:szCs w:val="20"/>
          <w:lang w:eastAsia="ar-SA"/>
        </w:rPr>
        <w:t>4.4. Выплаты за качество выполняемых работ устанавливаются ежемесячно с целью стимулирования работников на достижение более высоких показателей результатов труда.</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4.5. Конкретный размер выплат, указанных в подпунктах а, </w:t>
      </w:r>
      <w:proofErr w:type="gramStart"/>
      <w:r w:rsidRPr="00D33CCB">
        <w:rPr>
          <w:rFonts w:ascii="Times New Roman" w:hAnsi="Times New Roman"/>
          <w:sz w:val="20"/>
          <w:szCs w:val="20"/>
        </w:rPr>
        <w:t>б</w:t>
      </w:r>
      <w:proofErr w:type="gramEnd"/>
      <w:r w:rsidRPr="00D33CCB">
        <w:rPr>
          <w:rFonts w:ascii="Times New Roman" w:hAnsi="Times New Roman"/>
          <w:sz w:val="20"/>
          <w:szCs w:val="20"/>
        </w:rPr>
        <w:t xml:space="preserve"> пункта 4.2, устанавливается по решению </w:t>
      </w:r>
      <w:r w:rsidRPr="00D33CCB">
        <w:rPr>
          <w:rFonts w:ascii="Times New Roman" w:hAnsi="Times New Roman"/>
          <w:color w:val="000000"/>
          <w:sz w:val="20"/>
          <w:szCs w:val="20"/>
        </w:rPr>
        <w:t>руководителя</w:t>
      </w:r>
      <w:r w:rsidRPr="00D33CCB">
        <w:rPr>
          <w:rFonts w:ascii="Times New Roman" w:hAnsi="Times New Roman"/>
          <w:sz w:val="20"/>
          <w:szCs w:val="20"/>
        </w:rPr>
        <w:t xml:space="preserve"> учреждения, с учетом </w:t>
      </w:r>
      <w:hyperlink r:id="rId15" w:history="1">
        <w:r w:rsidRPr="00D33CCB">
          <w:rPr>
            <w:rFonts w:ascii="Times New Roman" w:hAnsi="Times New Roman"/>
            <w:sz w:val="20"/>
            <w:szCs w:val="20"/>
          </w:rPr>
          <w:t>критериев</w:t>
        </w:r>
      </w:hyperlink>
      <w:r w:rsidRPr="00D33CCB">
        <w:rPr>
          <w:rFonts w:ascii="Times New Roman" w:hAnsi="Times New Roman"/>
          <w:sz w:val="20"/>
          <w:szCs w:val="20"/>
        </w:rPr>
        <w:t xml:space="preserve"> оценки результативности и качества труда работников, согласно </w:t>
      </w:r>
      <w:r w:rsidRPr="00D33CCB">
        <w:rPr>
          <w:rFonts w:ascii="Times New Roman" w:hAnsi="Times New Roman"/>
          <w:color w:val="2F5496"/>
          <w:sz w:val="20"/>
          <w:szCs w:val="20"/>
        </w:rPr>
        <w:t>Приложению № 4</w:t>
      </w:r>
      <w:r w:rsidRPr="00D33CCB">
        <w:rPr>
          <w:rFonts w:ascii="Times New Roman" w:hAnsi="Times New Roman"/>
          <w:sz w:val="20"/>
          <w:szCs w:val="20"/>
        </w:rPr>
        <w:t xml:space="preserve"> к настоящему Положению. Решение руководителя учреждения об осуществлении выплат стимулирующего характера оформляется соответствующим приказом. </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4.6. Персональные выплаты устанавливаются работникам учреждения:</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4.6.1. </w:t>
      </w:r>
      <w:proofErr w:type="gramStart"/>
      <w:r w:rsidRPr="00D33CCB">
        <w:rPr>
          <w:rFonts w:ascii="Times New Roman" w:hAnsi="Times New Roman"/>
          <w:sz w:val="20"/>
          <w:szCs w:val="20"/>
        </w:rPr>
        <w:t xml:space="preserve">За сложность, напряженность и особый режим работы                    </w:t>
      </w:r>
      <w:r w:rsidRPr="00D33CCB">
        <w:rPr>
          <w:rFonts w:ascii="Times New Roman" w:hAnsi="Times New Roman"/>
          <w:color w:val="000000"/>
          <w:sz w:val="20"/>
          <w:szCs w:val="20"/>
        </w:rPr>
        <w:t>(осуществление контроля за ходом исполнения бюджетных смет, кассовых планов и целевым использованием бюджетных средств обслуживаемыми учреждениями, своевременное предоставление информации по запросам отраслевых министерств, ведомств, администрации района, контролирующих органов, обслуживаемых учреждений и других физических и юридических лиц),</w:t>
      </w:r>
      <w:r w:rsidRPr="00D33CCB">
        <w:rPr>
          <w:rFonts w:ascii="Times New Roman" w:hAnsi="Times New Roman"/>
          <w:sz w:val="20"/>
          <w:szCs w:val="20"/>
        </w:rPr>
        <w:t xml:space="preserve"> устанавливаются в процентах к должностному окладу к (ставке заработной платы) до 170 %.</w:t>
      </w:r>
      <w:proofErr w:type="gramEnd"/>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Персональная выплата стимулирующего характера за сложность, напряженность и особый режим работы работникам учреждения устанавливается сроком на один год, руководителем учреждения с изданием приказа об установлении размера выплаты.</w:t>
      </w:r>
    </w:p>
    <w:p w:rsidR="00975B77" w:rsidRPr="00D33CCB" w:rsidRDefault="00975B77" w:rsidP="00975B77">
      <w:pPr>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 xml:space="preserve">4.6.2. </w:t>
      </w:r>
      <w:proofErr w:type="gramStart"/>
      <w:r w:rsidRPr="00D33CCB">
        <w:rPr>
          <w:rFonts w:ascii="Times New Roman" w:eastAsia="Times New Roman" w:hAnsi="Times New Roman"/>
          <w:sz w:val="20"/>
          <w:szCs w:val="20"/>
          <w:lang w:eastAsia="ru-RU"/>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w:t>
      </w:r>
      <w:r w:rsidR="00BA25AB">
        <w:rPr>
          <w:rFonts w:ascii="Times New Roman" w:eastAsia="Times New Roman" w:hAnsi="Times New Roman"/>
          <w:sz w:val="20"/>
          <w:szCs w:val="20"/>
          <w:lang w:eastAsia="ru-RU"/>
        </w:rPr>
        <w:t xml:space="preserve">труда (трудовых обязанностей) </w:t>
      </w:r>
      <w:r w:rsidRPr="00D33CCB">
        <w:rPr>
          <w:rFonts w:ascii="Times New Roman" w:eastAsia="Times New Roman" w:hAnsi="Times New Roman"/>
          <w:sz w:val="20"/>
          <w:szCs w:val="20"/>
          <w:lang w:eastAsia="ru-RU"/>
        </w:rP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Pr="00D33CCB">
        <w:rPr>
          <w:rFonts w:ascii="Times New Roman" w:eastAsia="Times New Roman" w:hAnsi="Times New Roman"/>
          <w:sz w:val="20"/>
          <w:szCs w:val="20"/>
          <w:lang w:eastAsia="ru-RU"/>
        </w:rPr>
        <w:t xml:space="preserve">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 </w:t>
      </w:r>
      <w:proofErr w:type="gramStart"/>
      <w:r w:rsidRPr="00D33CCB">
        <w:rPr>
          <w:rFonts w:ascii="Times New Roman" w:eastAsia="Times New Roman" w:hAnsi="Times New Roman"/>
          <w:sz w:val="20"/>
          <w:szCs w:val="20"/>
          <w:lang w:eastAsia="ru-RU"/>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D33CCB">
        <w:rPr>
          <w:rFonts w:ascii="Times New Roman" w:eastAsia="Times New Roman" w:hAnsi="Times New Roman"/>
          <w:sz w:val="20"/>
          <w:szCs w:val="20"/>
          <w:lang w:eastAsia="ru-RU"/>
        </w:rPr>
        <w:t xml:space="preserve"> работником учреждения времени, и величиной заработной платы конкретного работника учреждения за соответствующий период времени. </w:t>
      </w:r>
    </w:p>
    <w:p w:rsidR="00975B77" w:rsidRPr="00D33CCB" w:rsidRDefault="00975B77" w:rsidP="00975B77">
      <w:pPr>
        <w:keepNext/>
        <w:suppressLineNumbers/>
        <w:tabs>
          <w:tab w:val="left" w:pos="1276"/>
        </w:tabs>
        <w:suppressAutoHyphens/>
        <w:autoSpaceDE w:val="0"/>
        <w:autoSpaceDN w:val="0"/>
        <w:adjustRightInd w:val="0"/>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4.6.3.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в Красноярском крае, предоставляется </w:t>
      </w:r>
      <w:r w:rsidRPr="00D33CCB">
        <w:rPr>
          <w:rFonts w:ascii="Times New Roman" w:hAnsi="Times New Roman"/>
          <w:color w:val="000000"/>
          <w:sz w:val="20"/>
          <w:szCs w:val="20"/>
        </w:rPr>
        <w:t>региональная выплата.</w:t>
      </w:r>
      <w:r w:rsidRPr="00D33CCB">
        <w:rPr>
          <w:rFonts w:ascii="Times New Roman" w:hAnsi="Times New Roman"/>
          <w:sz w:val="20"/>
          <w:szCs w:val="20"/>
        </w:rPr>
        <w:t xml:space="preserve"> </w:t>
      </w:r>
    </w:p>
    <w:p w:rsidR="00975B77" w:rsidRPr="00D33CCB" w:rsidRDefault="00975B77" w:rsidP="00975B77">
      <w:pPr>
        <w:keepNext/>
        <w:suppressLineNumbers/>
        <w:suppressAutoHyphens/>
        <w:autoSpaceDE w:val="0"/>
        <w:autoSpaceDN w:val="0"/>
        <w:adjustRightInd w:val="0"/>
        <w:spacing w:after="0" w:line="240" w:lineRule="auto"/>
        <w:ind w:firstLine="567"/>
        <w:jc w:val="both"/>
        <w:rPr>
          <w:rFonts w:ascii="Times New Roman" w:hAnsi="Times New Roman"/>
          <w:sz w:val="20"/>
          <w:szCs w:val="20"/>
        </w:rPr>
      </w:pPr>
      <w:r w:rsidRPr="00D33CCB">
        <w:rPr>
          <w:rFonts w:ascii="Times New Roman" w:hAnsi="Times New Roman"/>
          <w:sz w:val="20"/>
          <w:szCs w:val="20"/>
        </w:rPr>
        <w:t>Региональная выплата для работника рассчитывается как разница между размером заработной платы, установленным в Красноярском крае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75B77" w:rsidRPr="00D33CCB" w:rsidRDefault="00975B77" w:rsidP="00975B77">
      <w:pPr>
        <w:spacing w:after="0" w:line="240" w:lineRule="auto"/>
        <w:ind w:firstLine="567"/>
        <w:jc w:val="both"/>
        <w:rPr>
          <w:rFonts w:ascii="Times New Roman" w:hAnsi="Times New Roman"/>
          <w:sz w:val="20"/>
          <w:szCs w:val="20"/>
        </w:rPr>
      </w:pPr>
      <w:proofErr w:type="gramStart"/>
      <w:r w:rsidRPr="00D33CCB">
        <w:rPr>
          <w:rFonts w:ascii="Times New Roman" w:hAnsi="Times New Roman"/>
          <w:sz w:val="20"/>
          <w:szCs w:val="20"/>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в Красноярском крае,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в Красноярском крае, исчисленным пропорционально отработанному работником времени, и величиной  заработной платы работника за соответствующий период</w:t>
      </w:r>
      <w:proofErr w:type="gramEnd"/>
      <w:r w:rsidRPr="00D33CCB">
        <w:rPr>
          <w:rFonts w:ascii="Times New Roman" w:hAnsi="Times New Roman"/>
          <w:sz w:val="20"/>
          <w:szCs w:val="20"/>
        </w:rPr>
        <w:t xml:space="preserve"> времени.</w:t>
      </w:r>
    </w:p>
    <w:p w:rsidR="00975B77" w:rsidRPr="00D33CCB" w:rsidRDefault="00975B77" w:rsidP="00975B77">
      <w:pPr>
        <w:keepNext/>
        <w:suppressLineNumbers/>
        <w:suppressAutoHyphens/>
        <w:autoSpaceDE w:val="0"/>
        <w:autoSpaceDN w:val="0"/>
        <w:adjustRightInd w:val="0"/>
        <w:spacing w:after="0" w:line="240" w:lineRule="auto"/>
        <w:ind w:firstLine="567"/>
        <w:jc w:val="both"/>
        <w:rPr>
          <w:rFonts w:ascii="Times New Roman" w:hAnsi="Times New Roman"/>
          <w:sz w:val="20"/>
          <w:szCs w:val="20"/>
        </w:rPr>
      </w:pPr>
      <w:r w:rsidRPr="00D33CCB">
        <w:rPr>
          <w:rFonts w:ascii="Times New Roman" w:hAnsi="Times New Roman"/>
          <w:sz w:val="20"/>
          <w:szCs w:val="20"/>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975B77" w:rsidRPr="00D33CCB" w:rsidRDefault="00975B77" w:rsidP="00975B77">
      <w:pPr>
        <w:spacing w:after="0" w:line="240" w:lineRule="auto"/>
        <w:jc w:val="both"/>
        <w:rPr>
          <w:rFonts w:ascii="Times New Roman" w:eastAsia="Times New Roman" w:hAnsi="Times New Roman"/>
          <w:color w:val="000000"/>
          <w:sz w:val="20"/>
          <w:szCs w:val="20"/>
          <w:lang w:eastAsia="ru-RU"/>
        </w:rPr>
      </w:pPr>
      <w:r w:rsidRPr="00D33CCB">
        <w:rPr>
          <w:rFonts w:ascii="Times New Roman" w:eastAsia="Times New Roman" w:hAnsi="Times New Roman"/>
          <w:sz w:val="20"/>
          <w:szCs w:val="20"/>
          <w:lang w:eastAsia="ru-RU"/>
        </w:rPr>
        <w:t xml:space="preserve">        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r w:rsidRPr="00D33CCB">
        <w:rPr>
          <w:rFonts w:ascii="Times New Roman" w:eastAsia="Times New Roman" w:hAnsi="Times New Roman"/>
          <w:color w:val="000000"/>
          <w:sz w:val="20"/>
          <w:szCs w:val="20"/>
          <w:lang w:eastAsia="ru-RU"/>
        </w:rPr>
        <w:t xml:space="preserve"> </w:t>
      </w:r>
    </w:p>
    <w:p w:rsidR="00975B77" w:rsidRPr="00D33CCB" w:rsidRDefault="00975B77" w:rsidP="00975B77">
      <w:pPr>
        <w:spacing w:after="0" w:line="240" w:lineRule="auto"/>
        <w:jc w:val="both"/>
        <w:rPr>
          <w:rFonts w:ascii="Times New Roman" w:eastAsia="Times New Roman" w:hAnsi="Times New Roman"/>
          <w:sz w:val="20"/>
          <w:szCs w:val="20"/>
          <w:lang w:eastAsia="ru-RU"/>
        </w:rPr>
      </w:pPr>
      <w:r w:rsidRPr="00D33CCB">
        <w:rPr>
          <w:rFonts w:ascii="Times New Roman" w:eastAsia="Times New Roman" w:hAnsi="Times New Roman"/>
          <w:color w:val="000000"/>
          <w:sz w:val="20"/>
          <w:szCs w:val="20"/>
          <w:lang w:eastAsia="ru-RU"/>
        </w:rPr>
        <w:t xml:space="preserve">        При наличии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D33CCB">
        <w:rPr>
          <w:rFonts w:ascii="Times New Roman" w:eastAsia="Times New Roman" w:hAnsi="Times New Roman"/>
          <w:color w:val="000000"/>
          <w:sz w:val="20"/>
          <w:szCs w:val="20"/>
          <w:lang w:eastAsia="ru-RU"/>
        </w:rPr>
        <w:t>размера оплаты труда</w:t>
      </w:r>
      <w:proofErr w:type="gramEnd"/>
      <w:r w:rsidRPr="00D33CCB">
        <w:rPr>
          <w:rFonts w:ascii="Times New Roman" w:eastAsia="Times New Roman" w:hAnsi="Times New Roman"/>
          <w:color w:val="000000"/>
          <w:sz w:val="20"/>
          <w:szCs w:val="20"/>
          <w:lang w:eastAsia="ru-RU"/>
        </w:rPr>
        <w:t xml:space="preserve">), персональных выплат в целях обеспечения региональной выплаты проверяется учреждением </w:t>
      </w:r>
      <w:r w:rsidRPr="00D33CCB">
        <w:rPr>
          <w:rFonts w:ascii="Times New Roman" w:eastAsia="Times New Roman" w:hAnsi="Times New Roman"/>
          <w:color w:val="000000"/>
          <w:sz w:val="20"/>
          <w:szCs w:val="20"/>
          <w:lang w:eastAsia="ru-RU"/>
        </w:rPr>
        <w:lastRenderedPageBreak/>
        <w:t>ежемесячно при начислении заработной платы. Дополнительные письменные основания предоставления указанных персональных выплат не требуются.</w:t>
      </w:r>
    </w:p>
    <w:p w:rsidR="00975B77" w:rsidRPr="00D33CCB" w:rsidRDefault="00975B77" w:rsidP="00975B77">
      <w:pPr>
        <w:spacing w:after="0" w:line="240" w:lineRule="auto"/>
        <w:jc w:val="both"/>
        <w:rPr>
          <w:rFonts w:ascii="Times New Roman" w:eastAsia="Times New Roman" w:hAnsi="Times New Roman"/>
          <w:color w:val="000000"/>
          <w:sz w:val="20"/>
          <w:szCs w:val="20"/>
          <w:lang w:eastAsia="ru-RU"/>
        </w:rPr>
      </w:pPr>
      <w:r w:rsidRPr="00D33CCB">
        <w:rPr>
          <w:rFonts w:ascii="Times New Roman" w:eastAsia="Times New Roman" w:hAnsi="Times New Roman"/>
          <w:color w:val="000000"/>
          <w:sz w:val="20"/>
          <w:szCs w:val="20"/>
          <w:lang w:eastAsia="ru-RU"/>
        </w:rPr>
        <w:t xml:space="preserve">        Критерии оценки результативности и</w:t>
      </w:r>
      <w:r w:rsidR="00BA25AB">
        <w:rPr>
          <w:rFonts w:ascii="Times New Roman" w:eastAsia="Times New Roman" w:hAnsi="Times New Roman"/>
          <w:color w:val="000000"/>
          <w:sz w:val="20"/>
          <w:szCs w:val="20"/>
          <w:lang w:eastAsia="ru-RU"/>
        </w:rPr>
        <w:t xml:space="preserve"> качества труда работника </w:t>
      </w:r>
      <w:r w:rsidRPr="00D33CCB">
        <w:rPr>
          <w:rFonts w:ascii="Times New Roman" w:eastAsia="Times New Roman" w:hAnsi="Times New Roman"/>
          <w:color w:val="000000"/>
          <w:sz w:val="20"/>
          <w:szCs w:val="20"/>
          <w:lang w:eastAsia="ru-RU"/>
        </w:rPr>
        <w:t xml:space="preserve">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D33CCB">
        <w:rPr>
          <w:rFonts w:ascii="Times New Roman" w:eastAsia="Times New Roman" w:hAnsi="Times New Roman"/>
          <w:color w:val="000000"/>
          <w:sz w:val="20"/>
          <w:szCs w:val="20"/>
          <w:lang w:eastAsia="ru-RU"/>
        </w:rPr>
        <w:t>размера оплаты труда</w:t>
      </w:r>
      <w:proofErr w:type="gramEnd"/>
      <w:r w:rsidRPr="00D33CCB">
        <w:rPr>
          <w:rFonts w:ascii="Times New Roman" w:eastAsia="Times New Roman" w:hAnsi="Times New Roman"/>
          <w:color w:val="000000"/>
          <w:sz w:val="20"/>
          <w:szCs w:val="20"/>
          <w:lang w:eastAsia="ru-RU"/>
        </w:rPr>
        <w:t xml:space="preserve">), обеспечения региональной   выплаты. </w:t>
      </w:r>
    </w:p>
    <w:p w:rsidR="00975B77" w:rsidRPr="00D33CCB" w:rsidRDefault="00975B77" w:rsidP="00975B77">
      <w:pPr>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 xml:space="preserve">4.7. Выплаты по итогам работы за период </w:t>
      </w:r>
      <w:r w:rsidRPr="00D33CCB">
        <w:rPr>
          <w:rFonts w:ascii="Times New Roman" w:eastAsia="Times New Roman" w:hAnsi="Times New Roman"/>
          <w:color w:val="2E74B5"/>
          <w:sz w:val="20"/>
          <w:szCs w:val="20"/>
          <w:lang w:eastAsia="ru-RU"/>
        </w:rPr>
        <w:t>(</w:t>
      </w:r>
      <w:r w:rsidRPr="00D33CCB">
        <w:rPr>
          <w:rFonts w:ascii="Times New Roman" w:eastAsia="Times New Roman" w:hAnsi="Times New Roman"/>
          <w:sz w:val="20"/>
          <w:szCs w:val="20"/>
          <w:lang w:eastAsia="ru-RU"/>
        </w:rPr>
        <w:t>квартал, год) выплачивается с целью поощрения, работников учреждения за общие результаты труда по итогам работы и устанавливаются в процентах к должностному окладу (ставке заработной платы) в пределах бюджетных ассигнований на оплату труда работников и оформляется приказом руководителя учреждения.</w:t>
      </w:r>
    </w:p>
    <w:p w:rsidR="00975B77" w:rsidRPr="00D33CCB" w:rsidRDefault="00975B77" w:rsidP="00975B77">
      <w:pPr>
        <w:spacing w:after="0" w:line="240" w:lineRule="auto"/>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 xml:space="preserve">        При осуществлении выплат по итогам работы учитывается выполнение следующих критериев:</w:t>
      </w:r>
    </w:p>
    <w:p w:rsidR="00975B77" w:rsidRPr="00D33CCB" w:rsidRDefault="00975B77" w:rsidP="00975B77">
      <w:pPr>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-успешное и добросовестное исполнение работником своих должностных обязанностей;</w:t>
      </w:r>
    </w:p>
    <w:p w:rsidR="00975B77" w:rsidRPr="00D33CCB" w:rsidRDefault="00975B77" w:rsidP="00975B77">
      <w:pPr>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-инициатива и применения в работе современных форм и методов организации труда;</w:t>
      </w:r>
    </w:p>
    <w:p w:rsidR="00975B77" w:rsidRPr="00D33CCB" w:rsidRDefault="00975B77" w:rsidP="00975B77">
      <w:pPr>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-качество подготовки и своевременность сдачи отчетности;</w:t>
      </w:r>
    </w:p>
    <w:p w:rsidR="00975B77" w:rsidRPr="00D33CCB" w:rsidRDefault="00975B77" w:rsidP="00975B77">
      <w:pPr>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-непосредственное участие в выполнении важных работ, мероприятий.</w:t>
      </w:r>
    </w:p>
    <w:p w:rsidR="00975B77" w:rsidRPr="00D33CCB" w:rsidRDefault="00975B77" w:rsidP="00975B77">
      <w:pPr>
        <w:spacing w:after="0" w:line="240" w:lineRule="auto"/>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 xml:space="preserve">        Выплаты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975B77" w:rsidRPr="00D33CCB" w:rsidRDefault="00975B77" w:rsidP="00975B77">
      <w:pPr>
        <w:spacing w:after="0" w:line="240" w:lineRule="auto"/>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 xml:space="preserve">        Выплаты по итогам работы лицам, не проработавшим полный расчетный период, могут быть начислены с учетом их трудового вклада и фактически отработанного времени (с учетом времени нахождения в очередном отпуске). Выплаты по итогам работы не производятся работникам, получившим дисциплинарное взыскание, до его снятия.         </w:t>
      </w:r>
    </w:p>
    <w:p w:rsidR="00975B77" w:rsidRPr="00D33CCB" w:rsidRDefault="00975B77" w:rsidP="00975B77">
      <w:pPr>
        <w:spacing w:after="0" w:line="240" w:lineRule="auto"/>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 xml:space="preserve">           4.8. Персональная доплата при предоставлении ежегодного оплачиваемого отпуска предоставляется всем сотрудникам. Размер персональной доплаты, при предоставлении ежегодного оплачиваемого отпуска, составляет не более двух окладов в год с учетом районного коэффициента,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75B77" w:rsidRPr="00D33CCB" w:rsidRDefault="00975B77" w:rsidP="00975B77">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Право на получение указанной доплаты возникает у работника не ранее, чем по истечении шести месяцев непрерывной работы у работодателя.</w:t>
      </w:r>
    </w:p>
    <w:p w:rsidR="00975B77" w:rsidRPr="00D33CCB" w:rsidRDefault="00975B77" w:rsidP="00975B7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В случае</w:t>
      </w:r>
      <w:proofErr w:type="gramStart"/>
      <w:r w:rsidRPr="00D33CCB">
        <w:rPr>
          <w:rFonts w:ascii="Times New Roman" w:eastAsia="Times New Roman" w:hAnsi="Times New Roman"/>
          <w:sz w:val="20"/>
          <w:szCs w:val="20"/>
          <w:lang w:eastAsia="ru-RU"/>
        </w:rPr>
        <w:t>,</w:t>
      </w:r>
      <w:proofErr w:type="gramEnd"/>
      <w:r w:rsidRPr="00D33CCB">
        <w:rPr>
          <w:rFonts w:ascii="Times New Roman" w:eastAsia="Times New Roman" w:hAnsi="Times New Roman"/>
          <w:sz w:val="20"/>
          <w:szCs w:val="20"/>
          <w:lang w:eastAsia="ru-RU"/>
        </w:rPr>
        <w:t xml:space="preserve"> если работник отработал у работодателя менее 12 месяцев, размер доплаты рассчитывается пропорционально фактически отработанному времени.</w:t>
      </w:r>
    </w:p>
    <w:p w:rsidR="00975B77" w:rsidRPr="00D33CCB" w:rsidRDefault="00975B77" w:rsidP="00975B77">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Выплата указанной доплаты производится одновременно с предоставлением ежегодного оплачиваемого отпуска на основании приказа руководителя учреждения по заявлению работника.</w:t>
      </w:r>
    </w:p>
    <w:p w:rsidR="00975B77" w:rsidRPr="00D33CCB" w:rsidRDefault="00975B77" w:rsidP="00975B77">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В случае использования работником ежегодного оплачиваемого отпуска по частям, в заявлении работника о предоставлении указанного отпуска должно быть указано, к какой части отпуска следует приурочить предоставление персональной доплаты при предоставлении ежегодного оплачиваемого отпуска.</w:t>
      </w:r>
    </w:p>
    <w:p w:rsidR="00975B77" w:rsidRPr="00D33CCB" w:rsidRDefault="00975B77" w:rsidP="00975B77">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Для определения размера персональной доплаты применяется размер должностного оклада работника за полный последний отработанный месяц перед отпуском.</w:t>
      </w:r>
    </w:p>
    <w:p w:rsidR="00975B77" w:rsidRPr="00D33CCB" w:rsidRDefault="00975B77" w:rsidP="00975B77">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Персональная доплата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4.9. Выплаты стимулирующего характера пр</w:t>
      </w:r>
      <w:r w:rsidR="00BA25AB">
        <w:rPr>
          <w:rFonts w:ascii="Times New Roman" w:hAnsi="Times New Roman"/>
          <w:sz w:val="20"/>
          <w:szCs w:val="20"/>
        </w:rPr>
        <w:t xml:space="preserve">оизводятся в пределах бюджетных </w:t>
      </w:r>
      <w:r w:rsidRPr="00D33CCB">
        <w:rPr>
          <w:rFonts w:ascii="Times New Roman" w:hAnsi="Times New Roman"/>
          <w:sz w:val="20"/>
          <w:szCs w:val="20"/>
        </w:rPr>
        <w:t>ассигнований на оплату труда работников учрежден</w:t>
      </w:r>
      <w:r w:rsidR="00BA25AB">
        <w:rPr>
          <w:rFonts w:ascii="Times New Roman" w:hAnsi="Times New Roman"/>
          <w:sz w:val="20"/>
          <w:szCs w:val="20"/>
        </w:rPr>
        <w:t xml:space="preserve">ия, а также средств, полученных </w:t>
      </w:r>
      <w:r w:rsidRPr="00D33CCB">
        <w:rPr>
          <w:rFonts w:ascii="Times New Roman" w:hAnsi="Times New Roman"/>
          <w:sz w:val="20"/>
          <w:szCs w:val="20"/>
        </w:rPr>
        <w:t>от предпринимательской и иной приносящей доход деятельности и направленных учреждением в установленном порядке на оплату труда работников.</w:t>
      </w:r>
    </w:p>
    <w:p w:rsidR="00975B77" w:rsidRPr="00D33CCB" w:rsidRDefault="00975B77" w:rsidP="00975B77">
      <w:pPr>
        <w:spacing w:after="0" w:line="240" w:lineRule="auto"/>
        <w:rPr>
          <w:rFonts w:ascii="Times New Roman" w:eastAsia="Times New Roman" w:hAnsi="Times New Roman"/>
          <w:sz w:val="20"/>
          <w:szCs w:val="20"/>
          <w:lang w:eastAsia="ru-RU"/>
        </w:rPr>
      </w:pPr>
    </w:p>
    <w:p w:rsidR="00975B77" w:rsidRPr="00D33CCB" w:rsidRDefault="00975B77" w:rsidP="00975B77">
      <w:pPr>
        <w:spacing w:after="0" w:line="240" w:lineRule="auto"/>
        <w:jc w:val="center"/>
        <w:rPr>
          <w:rFonts w:ascii="Times New Roman" w:eastAsia="Times New Roman" w:hAnsi="Times New Roman"/>
          <w:sz w:val="20"/>
          <w:szCs w:val="20"/>
          <w:lang w:eastAsia="ru-RU"/>
        </w:rPr>
      </w:pPr>
      <w:r w:rsidRPr="00D33CCB">
        <w:rPr>
          <w:rFonts w:ascii="Times New Roman" w:eastAsia="Times New Roman" w:hAnsi="Times New Roman"/>
          <w:sz w:val="20"/>
          <w:szCs w:val="20"/>
          <w:lang w:eastAsia="ru-RU"/>
        </w:rPr>
        <w:t>5. Материальная помощь</w:t>
      </w:r>
    </w:p>
    <w:p w:rsidR="00975B77" w:rsidRPr="00D33CCB" w:rsidRDefault="00975B77" w:rsidP="00975B77">
      <w:pPr>
        <w:spacing w:after="0" w:line="240" w:lineRule="auto"/>
        <w:jc w:val="center"/>
        <w:rPr>
          <w:rFonts w:ascii="Times New Roman" w:eastAsia="Times New Roman" w:hAnsi="Times New Roman"/>
          <w:sz w:val="20"/>
          <w:szCs w:val="20"/>
          <w:lang w:eastAsia="ru-RU"/>
        </w:rPr>
      </w:pP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5.1. Работникам учреждения в пределах утвержденного фонда оплаты труда может осуществляться выплата материальной помощи.</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5.2. Единовременная материальная помощь </w:t>
      </w:r>
      <w:proofErr w:type="gramStart"/>
      <w:r w:rsidRPr="00D33CCB">
        <w:rPr>
          <w:rFonts w:ascii="Times New Roman" w:hAnsi="Times New Roman"/>
          <w:sz w:val="20"/>
          <w:szCs w:val="20"/>
        </w:rPr>
        <w:t>работникам</w:t>
      </w:r>
      <w:proofErr w:type="gramEnd"/>
      <w:r w:rsidRPr="00D33CCB">
        <w:rPr>
          <w:rFonts w:ascii="Times New Roman" w:hAnsi="Times New Roman"/>
          <w:sz w:val="20"/>
          <w:szCs w:val="20"/>
        </w:rPr>
        <w:t xml:space="preserve"> оказывается по решению руководителя Учреждения в связи с бракосочетанием (при вступлении в брак впервые), рождением ребенка, в связи со смертью супруга (супруги) или близких родственников (детей, родителей).</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color w:val="000000"/>
          <w:sz w:val="20"/>
          <w:szCs w:val="20"/>
        </w:rPr>
        <w:t xml:space="preserve">        5.3. Размер единовременной материальной помощи не может превышать три тысячи рублей по каждому основанию, предусмотренному </w:t>
      </w:r>
      <w:r w:rsidRPr="00D33CCB">
        <w:rPr>
          <w:rFonts w:ascii="Times New Roman" w:hAnsi="Times New Roman"/>
          <w:sz w:val="20"/>
          <w:szCs w:val="20"/>
        </w:rPr>
        <w:t>пунктом 5.2</w:t>
      </w:r>
      <w:r w:rsidRPr="00D33CCB">
        <w:rPr>
          <w:rFonts w:ascii="Times New Roman" w:hAnsi="Times New Roman"/>
          <w:color w:val="000000"/>
          <w:sz w:val="20"/>
          <w:szCs w:val="20"/>
        </w:rPr>
        <w:t xml:space="preserve"> настоящего примерного Положения.</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5.4. На единовременную материальную помощь начисляются районный коэффициент и процентная надбавка к заработной плате за стаж работы в районах Крайнего Севера и приравненных к ним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 </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5.5.Выплата единовременной материальной помощи работникам учреждения производится на основании п</w:t>
      </w:r>
      <w:r w:rsidR="00BA25AB">
        <w:rPr>
          <w:rFonts w:ascii="Times New Roman" w:hAnsi="Times New Roman"/>
          <w:sz w:val="20"/>
          <w:szCs w:val="20"/>
        </w:rPr>
        <w:t xml:space="preserve">риказа руководителя учреждения  </w:t>
      </w:r>
      <w:r w:rsidRPr="00D33CCB">
        <w:rPr>
          <w:rFonts w:ascii="Times New Roman" w:hAnsi="Times New Roman"/>
          <w:sz w:val="20"/>
          <w:szCs w:val="20"/>
        </w:rPr>
        <w:t>с учетом положений настоящего раздела.</w:t>
      </w:r>
    </w:p>
    <w:p w:rsidR="00975B77" w:rsidRPr="00D33CCB" w:rsidRDefault="00975B77" w:rsidP="00975B77">
      <w:pPr>
        <w:spacing w:after="0" w:line="240" w:lineRule="auto"/>
        <w:jc w:val="both"/>
        <w:rPr>
          <w:rFonts w:ascii="Times New Roman" w:eastAsia="Times New Roman" w:hAnsi="Times New Roman"/>
          <w:sz w:val="20"/>
          <w:szCs w:val="20"/>
          <w:lang w:eastAsia="ru-RU"/>
        </w:rPr>
      </w:pPr>
    </w:p>
    <w:p w:rsidR="00975B77" w:rsidRPr="00D33CCB" w:rsidRDefault="00975B77" w:rsidP="00975B77">
      <w:pPr>
        <w:spacing w:after="0" w:line="240" w:lineRule="auto"/>
        <w:jc w:val="center"/>
        <w:rPr>
          <w:rFonts w:ascii="Times New Roman" w:hAnsi="Times New Roman"/>
          <w:sz w:val="20"/>
          <w:szCs w:val="20"/>
        </w:rPr>
      </w:pPr>
      <w:r w:rsidRPr="00D33CCB">
        <w:rPr>
          <w:rFonts w:ascii="Times New Roman" w:hAnsi="Times New Roman"/>
          <w:sz w:val="20"/>
          <w:szCs w:val="20"/>
        </w:rPr>
        <w:t>6. Условия оплаты труда руководителя учреждения, его заместителя и главного бухгалтера</w:t>
      </w:r>
    </w:p>
    <w:p w:rsidR="00975B77" w:rsidRPr="00D33CCB" w:rsidRDefault="00975B77" w:rsidP="00975B77">
      <w:pPr>
        <w:spacing w:after="0" w:line="240" w:lineRule="auto"/>
        <w:jc w:val="both"/>
        <w:rPr>
          <w:rFonts w:ascii="Times New Roman" w:hAnsi="Times New Roman"/>
          <w:sz w:val="20"/>
          <w:szCs w:val="20"/>
        </w:rPr>
      </w:pP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6.1. Заработная плата руководителя, его заместителя и главного бухгалтера учреждения включает в себя должностной оклад, выплаты компенсационного и стимулирующего характера, определяемые в соответствии с настоящим Положением.</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color w:val="000000"/>
          <w:spacing w:val="-2"/>
          <w:sz w:val="20"/>
          <w:szCs w:val="20"/>
        </w:rPr>
        <w:t>6.2. Определение размеров заработной платы руководителя, его заместителя и главного бухгалтера учреждения</w:t>
      </w:r>
      <w:r w:rsidRPr="00D33CCB">
        <w:rPr>
          <w:rFonts w:ascii="Times New Roman" w:hAnsi="Times New Roman"/>
          <w:color w:val="000000"/>
          <w:sz w:val="20"/>
          <w:szCs w:val="20"/>
        </w:rPr>
        <w:t xml:space="preserve"> по основной должности, а также по должности, занимаемой в порядке совместительства, производится раздельно по каждой из должностей, профессий.</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color w:val="000000"/>
          <w:sz w:val="20"/>
          <w:szCs w:val="20"/>
        </w:rPr>
        <w:t>Оплата труда руководителя, его заместителя и главного бухгалтера учреждения осуществляется в пределах утвержденного фонда оплаты труда учреждения.</w:t>
      </w:r>
    </w:p>
    <w:p w:rsidR="00975B77" w:rsidRPr="00D33CCB" w:rsidRDefault="00975B77" w:rsidP="00975B77">
      <w:pPr>
        <w:keepNext/>
        <w:suppressLineNumbers/>
        <w:suppressAutoHyphens/>
        <w:spacing w:after="0" w:line="240" w:lineRule="auto"/>
        <w:ind w:firstLine="567"/>
        <w:jc w:val="both"/>
        <w:rPr>
          <w:rFonts w:ascii="Times New Roman" w:hAnsi="Times New Roman"/>
          <w:sz w:val="20"/>
          <w:szCs w:val="20"/>
        </w:rPr>
      </w:pPr>
      <w:r w:rsidRPr="00D33CCB">
        <w:rPr>
          <w:rFonts w:ascii="Times New Roman" w:hAnsi="Times New Roman"/>
          <w:color w:val="000000"/>
          <w:sz w:val="20"/>
          <w:szCs w:val="20"/>
        </w:rPr>
        <w:t xml:space="preserve"> 6.3.</w:t>
      </w:r>
      <w:r w:rsidRPr="00D33CCB">
        <w:rPr>
          <w:rFonts w:ascii="Times New Roman" w:hAnsi="Times New Roman"/>
          <w:sz w:val="20"/>
          <w:szCs w:val="20"/>
        </w:rPr>
        <w:t xml:space="preserve">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w:t>
      </w:r>
      <w:r w:rsidRPr="00D33CCB">
        <w:rPr>
          <w:rFonts w:ascii="Times New Roman" w:hAnsi="Times New Roman"/>
          <w:color w:val="000000"/>
          <w:sz w:val="20"/>
          <w:szCs w:val="20"/>
        </w:rPr>
        <w:t>учреждения</w:t>
      </w:r>
      <w:r w:rsidRPr="00D33CCB">
        <w:rPr>
          <w:rFonts w:ascii="Times New Roman" w:hAnsi="Times New Roman"/>
          <w:sz w:val="20"/>
          <w:szCs w:val="20"/>
        </w:rPr>
        <w:t xml:space="preserve"> </w:t>
      </w:r>
      <w:r w:rsidRPr="00D33CCB">
        <w:rPr>
          <w:rFonts w:ascii="Times New Roman" w:hAnsi="Times New Roman"/>
          <w:color w:val="000000"/>
          <w:sz w:val="20"/>
          <w:szCs w:val="20"/>
        </w:rPr>
        <w:t xml:space="preserve">с учетом отнесения учреждения к группе по оплате труда руководителей учреждений, в соответствии с </w:t>
      </w:r>
      <w:r w:rsidRPr="00D33CCB">
        <w:rPr>
          <w:rFonts w:ascii="Times New Roman" w:hAnsi="Times New Roman"/>
          <w:color w:val="2F5496"/>
          <w:sz w:val="20"/>
          <w:szCs w:val="20"/>
        </w:rPr>
        <w:t>Приложением № 6</w:t>
      </w:r>
      <w:r w:rsidRPr="00D33CCB">
        <w:rPr>
          <w:rFonts w:ascii="Times New Roman" w:hAnsi="Times New Roman"/>
          <w:color w:val="000000"/>
          <w:sz w:val="20"/>
          <w:szCs w:val="20"/>
        </w:rPr>
        <w:t xml:space="preserve"> к настоящему Положению. Перечень должностей работников, </w:t>
      </w:r>
      <w:proofErr w:type="gramStart"/>
      <w:r w:rsidRPr="00D33CCB">
        <w:rPr>
          <w:rFonts w:ascii="Times New Roman" w:hAnsi="Times New Roman"/>
          <w:color w:val="000000"/>
          <w:sz w:val="20"/>
          <w:szCs w:val="20"/>
        </w:rPr>
        <w:t>профессий работников, относимых к основному персоналу определен</w:t>
      </w:r>
      <w:proofErr w:type="gramEnd"/>
      <w:r w:rsidRPr="00D33CCB">
        <w:rPr>
          <w:rFonts w:ascii="Times New Roman" w:hAnsi="Times New Roman"/>
          <w:color w:val="000000"/>
          <w:sz w:val="20"/>
          <w:szCs w:val="20"/>
        </w:rPr>
        <w:t xml:space="preserve"> </w:t>
      </w:r>
      <w:r w:rsidRPr="00D33CCB">
        <w:rPr>
          <w:rFonts w:ascii="Times New Roman" w:hAnsi="Times New Roman"/>
          <w:color w:val="2F5496"/>
          <w:sz w:val="20"/>
          <w:szCs w:val="20"/>
        </w:rPr>
        <w:t xml:space="preserve">Приложением № 5 </w:t>
      </w:r>
      <w:r w:rsidRPr="00D33CCB">
        <w:rPr>
          <w:rFonts w:ascii="Times New Roman" w:hAnsi="Times New Roman"/>
          <w:sz w:val="20"/>
          <w:szCs w:val="20"/>
        </w:rPr>
        <w:t>к настоящему Положению.</w:t>
      </w:r>
      <w:r w:rsidRPr="00D33CCB">
        <w:rPr>
          <w:rFonts w:ascii="Times New Roman" w:hAnsi="Times New Roman"/>
          <w:color w:val="000000"/>
          <w:sz w:val="20"/>
          <w:szCs w:val="20"/>
        </w:rPr>
        <w:t xml:space="preserve"> </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 6.4. Группа по оплате труда руководителя учреждения устанавливается администрацией Богучанского района и определяется не реже одного раза в год на основании объемных показателей, характеризующих работу учреждения за предшествующий год, в соответстви</w:t>
      </w:r>
      <w:r w:rsidRPr="00D33CCB">
        <w:rPr>
          <w:rFonts w:ascii="Times New Roman" w:hAnsi="Times New Roman"/>
          <w:color w:val="000000"/>
          <w:sz w:val="20"/>
          <w:szCs w:val="20"/>
        </w:rPr>
        <w:t xml:space="preserve">и с </w:t>
      </w:r>
      <w:r w:rsidRPr="00D33CCB">
        <w:rPr>
          <w:rFonts w:ascii="Times New Roman" w:hAnsi="Times New Roman"/>
          <w:color w:val="2F5496"/>
          <w:sz w:val="20"/>
          <w:szCs w:val="20"/>
        </w:rPr>
        <w:t>Приложением № 7</w:t>
      </w:r>
      <w:r w:rsidRPr="00D33CCB">
        <w:rPr>
          <w:rFonts w:ascii="Times New Roman" w:hAnsi="Times New Roman"/>
          <w:color w:val="000000"/>
          <w:sz w:val="20"/>
          <w:szCs w:val="20"/>
        </w:rPr>
        <w:t xml:space="preserve"> к настоящему Положению. </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6.5.Порядок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утвержден постановлением администрации Богучанского</w:t>
      </w:r>
      <w:r w:rsidRPr="00D33CCB">
        <w:rPr>
          <w:rFonts w:ascii="Times New Roman" w:hAnsi="Times New Roman"/>
          <w:color w:val="000000"/>
          <w:sz w:val="20"/>
          <w:szCs w:val="20"/>
        </w:rPr>
        <w:t xml:space="preserve"> района № 720-п от 30.05.2012.</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6.6.Размеры должностных окладов заместителя руководителя и главного бухгалтера устанавливается руководителем учреждения на 10-30% ниже размера должностного оклада руководителя учреждения.</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Выплата компенсационного характера руководителю учреждения, заместителю руководителя и главному бухгалтеру устанавливаются трудовым договором (дополнительным соглашением к трудовому договору) в соответствии с разделом 3 настоящего Положения.</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6.7.Руководителю учреждения, заместителю руководителя и главному бухгалтеру устанавливаться следующие выплаты стимулирующего характера:</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-выплаты за важность выполняемой работы, степень самостоятельности и ответственности при выполнении поставленных задач;</w:t>
      </w:r>
    </w:p>
    <w:p w:rsidR="00975B77" w:rsidRPr="00D33CCB" w:rsidRDefault="00975B77" w:rsidP="00975B77">
      <w:pPr>
        <w:spacing w:after="0" w:line="240" w:lineRule="auto"/>
        <w:ind w:firstLine="142"/>
        <w:jc w:val="both"/>
        <w:rPr>
          <w:rFonts w:ascii="Times New Roman" w:hAnsi="Times New Roman"/>
          <w:sz w:val="20"/>
          <w:szCs w:val="20"/>
        </w:rPr>
      </w:pPr>
      <w:r w:rsidRPr="00D33CCB">
        <w:rPr>
          <w:rFonts w:ascii="Times New Roman" w:hAnsi="Times New Roman"/>
          <w:sz w:val="20"/>
          <w:szCs w:val="20"/>
        </w:rPr>
        <w:t xml:space="preserve">      -выплаты за качество выполняемых работ;</w:t>
      </w:r>
    </w:p>
    <w:p w:rsidR="00975B77" w:rsidRPr="00D33CCB" w:rsidRDefault="00975B77" w:rsidP="00975B77">
      <w:pPr>
        <w:spacing w:after="0" w:line="240" w:lineRule="auto"/>
        <w:ind w:firstLine="142"/>
        <w:jc w:val="both"/>
        <w:rPr>
          <w:rFonts w:ascii="Times New Roman" w:hAnsi="Times New Roman"/>
          <w:sz w:val="20"/>
          <w:szCs w:val="20"/>
        </w:rPr>
      </w:pPr>
      <w:r w:rsidRPr="00D33CCB">
        <w:rPr>
          <w:rFonts w:ascii="Times New Roman" w:hAnsi="Times New Roman"/>
          <w:color w:val="FF0000"/>
          <w:sz w:val="20"/>
          <w:szCs w:val="20"/>
        </w:rPr>
        <w:t xml:space="preserve">      </w:t>
      </w:r>
      <w:r w:rsidRPr="00D33CCB">
        <w:rPr>
          <w:rFonts w:ascii="Times New Roman" w:hAnsi="Times New Roman"/>
          <w:sz w:val="20"/>
          <w:szCs w:val="20"/>
        </w:rPr>
        <w:t>-персональные выплаты;</w:t>
      </w:r>
    </w:p>
    <w:p w:rsidR="00975B77" w:rsidRPr="00D33CCB" w:rsidRDefault="00975B77" w:rsidP="00975B77">
      <w:pPr>
        <w:spacing w:after="0" w:line="240" w:lineRule="auto"/>
        <w:ind w:firstLine="142"/>
        <w:jc w:val="both"/>
        <w:rPr>
          <w:rFonts w:ascii="Times New Roman" w:hAnsi="Times New Roman"/>
          <w:sz w:val="20"/>
          <w:szCs w:val="20"/>
        </w:rPr>
      </w:pPr>
      <w:r w:rsidRPr="00D33CCB">
        <w:rPr>
          <w:rFonts w:ascii="Times New Roman" w:hAnsi="Times New Roman"/>
          <w:sz w:val="20"/>
          <w:szCs w:val="20"/>
        </w:rPr>
        <w:t xml:space="preserve">      -выплаты по итогам работы;</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-персональная доплата при предоставлении ежегодного отпуска.</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6.8. Выплаты стимулирующего характера по критериям </w:t>
      </w:r>
      <w:r w:rsidRPr="00D33CCB">
        <w:rPr>
          <w:rFonts w:ascii="Times New Roman" w:hAnsi="Times New Roman"/>
          <w:bCs/>
          <w:sz w:val="20"/>
          <w:szCs w:val="20"/>
        </w:rPr>
        <w:t>оценки результативности и качества труда</w:t>
      </w:r>
      <w:r w:rsidRPr="00D33CCB">
        <w:rPr>
          <w:rFonts w:ascii="Times New Roman" w:hAnsi="Times New Roman"/>
          <w:sz w:val="20"/>
          <w:szCs w:val="20"/>
        </w:rPr>
        <w:t xml:space="preserve"> руководителю учреждения, его </w:t>
      </w:r>
      <w:r w:rsidRPr="00D33CCB">
        <w:rPr>
          <w:rFonts w:ascii="Times New Roman" w:hAnsi="Times New Roman"/>
          <w:color w:val="000000"/>
          <w:sz w:val="20"/>
          <w:szCs w:val="20"/>
        </w:rPr>
        <w:t xml:space="preserve">заместителю и главному бухгалтеру устанавливаются к должностному окладу в размерах и на условиях, указанных в </w:t>
      </w:r>
      <w:r w:rsidRPr="00D33CCB">
        <w:rPr>
          <w:rFonts w:ascii="Times New Roman" w:hAnsi="Times New Roman"/>
          <w:color w:val="2E74B5"/>
          <w:sz w:val="20"/>
          <w:szCs w:val="20"/>
        </w:rPr>
        <w:t>Приложении № 4</w:t>
      </w:r>
      <w:r w:rsidRPr="00D33CCB">
        <w:rPr>
          <w:rFonts w:ascii="Times New Roman" w:hAnsi="Times New Roman"/>
          <w:color w:val="000000"/>
          <w:sz w:val="20"/>
          <w:szCs w:val="20"/>
        </w:rPr>
        <w:t xml:space="preserve"> к настоящему </w:t>
      </w:r>
      <w:r w:rsidRPr="00D33CCB">
        <w:rPr>
          <w:rFonts w:ascii="Times New Roman" w:hAnsi="Times New Roman"/>
          <w:sz w:val="20"/>
          <w:szCs w:val="20"/>
        </w:rPr>
        <w:t xml:space="preserve">Положению. </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Оценка </w:t>
      </w:r>
      <w:proofErr w:type="gramStart"/>
      <w:r w:rsidRPr="00D33CCB">
        <w:rPr>
          <w:rFonts w:ascii="Times New Roman" w:hAnsi="Times New Roman"/>
          <w:sz w:val="20"/>
          <w:szCs w:val="20"/>
        </w:rPr>
        <w:t>выполнения показателей работы руководителя учреждения</w:t>
      </w:r>
      <w:proofErr w:type="gramEnd"/>
      <w:r w:rsidRPr="00D33CCB">
        <w:rPr>
          <w:rFonts w:ascii="Times New Roman" w:hAnsi="Times New Roman"/>
          <w:sz w:val="20"/>
          <w:szCs w:val="20"/>
        </w:rPr>
        <w:t xml:space="preserve"> по критериям оценки проводится органом, осуществляющим функции и полномочия учредителя, заместителя руководителя и главного бухгалтера – руководителем учреждения с изданием приказа об установлении выплаты.</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6.9. Персональные выплаты стимулирующего характера за сложность, напряженность и особый режим работы руководителю, его заместителю и главному бухгалтеру учреждения устанавливаются в соответствие п.п.4.6.1. п.4.6. раздела 4 настоящего Положения в следующих размерах:</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 руководителю – до 170%;</w:t>
      </w:r>
    </w:p>
    <w:p w:rsidR="00975B77" w:rsidRPr="00D33CCB" w:rsidRDefault="00975B77" w:rsidP="00975B77">
      <w:pPr>
        <w:spacing w:after="0" w:line="240" w:lineRule="auto"/>
        <w:jc w:val="both"/>
        <w:rPr>
          <w:rFonts w:ascii="Times New Roman" w:hAnsi="Times New Roman"/>
          <w:sz w:val="20"/>
          <w:szCs w:val="20"/>
          <w:highlight w:val="yellow"/>
        </w:rPr>
      </w:pPr>
      <w:r w:rsidRPr="00D33CCB">
        <w:rPr>
          <w:rFonts w:ascii="Times New Roman" w:hAnsi="Times New Roman"/>
          <w:sz w:val="20"/>
          <w:szCs w:val="20"/>
        </w:rPr>
        <w:t xml:space="preserve">        - заместителю руководителя - до 170 %;</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 главному бухгалтеру – до 170 %.</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 xml:space="preserve">        Персональная выплата стимулирующего характера за сложность, напряженность и особый режим работы руководителю учреждения устанавливается ежемесячно органом, осуществляющим функции и полномочия учредителя, с изданием распоряжения об установлении размера выплаты. Заместителю руководителя и главному бухгалтеру   устанавливается сроком на один год – руководителем учреждения с изданием приказа об установлении размера выплаты.</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6.10. </w:t>
      </w:r>
      <w:r w:rsidRPr="00D33CCB">
        <w:rPr>
          <w:rFonts w:ascii="Times New Roman" w:hAnsi="Times New Roman"/>
          <w:color w:val="000000"/>
          <w:sz w:val="20"/>
          <w:szCs w:val="20"/>
        </w:rPr>
        <w:t>Абсолютный размер каждой надбавки, доплаты и выплаты по итогам работы, предусмотренной настоящим Положением, установленный в процентном отношении к должностному окладу, кроме районного коэффициента, процентной надбавки к заработной плате за работу в местностях с особыми климатическими условиями, исчисляется из должностного оклада без учета иных доплат, надбавок и повышений.</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6.11. Выплаты по итогам работы осуществляются в виде премирования в пределах фонда оплаты труда:</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lastRenderedPageBreak/>
        <w:t xml:space="preserve">        Выплаты по итогам работы за период (квартал, год) осуществляются с целью поощрения руководителя, заместителя руководителя учреждения и главного бухгалтера за общие результаты труда по итогам работы.</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При осуществлении выплат по итогам работы учитывается выполнение следующих критериев:</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-успешное и добросовестное исполнение руководителем, заместителем </w:t>
      </w:r>
    </w:p>
    <w:p w:rsidR="00975B77" w:rsidRPr="00D33CCB" w:rsidRDefault="00975B77" w:rsidP="00975B77">
      <w:pPr>
        <w:spacing w:after="0" w:line="240" w:lineRule="auto"/>
        <w:jc w:val="both"/>
        <w:rPr>
          <w:rFonts w:ascii="Times New Roman" w:hAnsi="Times New Roman"/>
          <w:sz w:val="20"/>
          <w:szCs w:val="20"/>
        </w:rPr>
      </w:pPr>
      <w:r w:rsidRPr="00D33CCB">
        <w:rPr>
          <w:rFonts w:ascii="Times New Roman" w:hAnsi="Times New Roman"/>
          <w:sz w:val="20"/>
          <w:szCs w:val="20"/>
        </w:rPr>
        <w:t>руководителя учреждения и главным бухгалтером своих должностных обязанностей в соответствующем периоде;</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-инициатива, творчество и применение в работе современных форм и методов организации труда;</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-качество подготовки и проведения мероприятий, связанных с уставной деятельностью учреждения; </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-качество подготовки и своевременность сдачи отчетности.</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Оценка выполнения показателей по итогам работы руководителя учреждения осуществляется администрацией Богучанского района с изданием распоряжения об установлении выплаты по итогам работы за соответствующий период (квартал, год).</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Оценка выполнения показателей по итогам работы заместителя руководителя учреждения и главного бухгалтера осуществляется руководителем учреждения с изданием приказа об установлении выплаты по итогам работы за соответствующий период (квартал, год).</w:t>
      </w:r>
      <w:r w:rsidRPr="00D33CCB">
        <w:rPr>
          <w:rFonts w:ascii="Times New Roman" w:hAnsi="Times New Roman"/>
          <w:color w:val="FF0000"/>
          <w:sz w:val="20"/>
          <w:szCs w:val="20"/>
        </w:rPr>
        <w:t xml:space="preserve"> </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6.12. Выплаты стимулирующего характера, за исключением персональных выплат, персональной доплата при предоставлении ежегодного отпуска и выплаты по итогам работы (квартал, год) заместителю руководителя и главному бухгалтеру учреждения устанавливаются на срок не более одного месяца в процентах от должностного оклада.</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6.13. Количество должностных окладов с учетом районного коэффициента, процентной надбавке к заработной плате за стаж работы в районах Крайнего Севера и приравненных к ним местностях руководителю учреждения, учитываемых для определения объема средств на выплаты стимулирующего характера, установлены в </w:t>
      </w:r>
      <w:r w:rsidRPr="00D33CCB">
        <w:rPr>
          <w:rFonts w:ascii="Times New Roman" w:hAnsi="Times New Roman"/>
          <w:color w:val="2F5496"/>
          <w:sz w:val="20"/>
          <w:szCs w:val="20"/>
        </w:rPr>
        <w:t>Приложении № 8</w:t>
      </w:r>
      <w:r w:rsidRPr="00D33CCB">
        <w:rPr>
          <w:rFonts w:ascii="Times New Roman" w:hAnsi="Times New Roman"/>
          <w:color w:val="1F4E79"/>
          <w:sz w:val="20"/>
          <w:szCs w:val="20"/>
        </w:rPr>
        <w:t xml:space="preserve"> </w:t>
      </w:r>
      <w:r w:rsidRPr="00D33CCB">
        <w:rPr>
          <w:rFonts w:ascii="Times New Roman" w:hAnsi="Times New Roman"/>
          <w:sz w:val="20"/>
          <w:szCs w:val="20"/>
        </w:rPr>
        <w:t>к настоящему Положению</w:t>
      </w:r>
      <w:r w:rsidRPr="00D33CCB">
        <w:rPr>
          <w:rFonts w:ascii="Times New Roman" w:hAnsi="Times New Roman"/>
          <w:color w:val="1F4E79"/>
          <w:sz w:val="20"/>
          <w:szCs w:val="20"/>
        </w:rPr>
        <w:t>.</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6.14. Заместителю руководителя и главному бухгалтеру учреждения сроки установления и размер стимулирующих выплат устанавливаются приказом руководителя учреждения, руководителю учреждения распоряжением администрации Богучанского района.</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6.15. Руководителю учреждения, заместителю руководителя и главному бухгалтеру может оказываться единовременная материальная помощь с учетом положений раздела </w:t>
      </w:r>
      <w:r w:rsidRPr="00D33CCB">
        <w:rPr>
          <w:rFonts w:ascii="Times New Roman" w:hAnsi="Times New Roman"/>
          <w:sz w:val="20"/>
          <w:szCs w:val="20"/>
          <w:lang w:val="en-US"/>
        </w:rPr>
        <w:t>V</w:t>
      </w:r>
      <w:r w:rsidRPr="00D33CCB">
        <w:rPr>
          <w:rFonts w:ascii="Times New Roman" w:hAnsi="Times New Roman"/>
          <w:sz w:val="20"/>
          <w:szCs w:val="20"/>
        </w:rPr>
        <w:t xml:space="preserve"> настоящего Положения. </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6.16. Определить предельный уровень соотношения среднемесячной заработной платы руководителя учреждения, его заместителя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заместителя и главного бухгалтера) в размере, не превышающем размера: </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 -руководителя – 1,4;</w:t>
      </w:r>
    </w:p>
    <w:p w:rsidR="00975B77" w:rsidRPr="00D33CCB" w:rsidRDefault="00975B77" w:rsidP="00975B77">
      <w:pPr>
        <w:spacing w:after="0" w:line="240" w:lineRule="auto"/>
        <w:ind w:left="-142" w:firstLine="709"/>
        <w:jc w:val="both"/>
        <w:rPr>
          <w:rFonts w:ascii="Times New Roman" w:hAnsi="Times New Roman"/>
          <w:sz w:val="20"/>
          <w:szCs w:val="20"/>
        </w:rPr>
      </w:pPr>
      <w:r w:rsidRPr="00D33CCB">
        <w:rPr>
          <w:rFonts w:ascii="Times New Roman" w:hAnsi="Times New Roman"/>
          <w:sz w:val="20"/>
          <w:szCs w:val="20"/>
        </w:rPr>
        <w:t xml:space="preserve"> -заместителя руководителя– 1,1;</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 xml:space="preserve"> -главный бухгалтер – 1,1.</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6.17. Неиспользованные средства на осуществление выплат стимулирующего характера руководителя учреждения могут быть направлены на выплаты стимулирующего характера работникам учреждения.</w:t>
      </w:r>
    </w:p>
    <w:p w:rsidR="00975B77" w:rsidRPr="00D33CCB" w:rsidRDefault="00975B77" w:rsidP="00975B77">
      <w:pPr>
        <w:spacing w:after="0" w:line="240" w:lineRule="auto"/>
        <w:jc w:val="both"/>
        <w:rPr>
          <w:rFonts w:ascii="Times New Roman" w:hAnsi="Times New Roman"/>
          <w:sz w:val="20"/>
          <w:szCs w:val="20"/>
        </w:rPr>
      </w:pPr>
    </w:p>
    <w:p w:rsidR="00975B77" w:rsidRPr="00D33CCB" w:rsidRDefault="00975B77" w:rsidP="00975B77">
      <w:pPr>
        <w:spacing w:after="0" w:line="240" w:lineRule="auto"/>
        <w:jc w:val="center"/>
        <w:rPr>
          <w:rFonts w:ascii="Times New Roman" w:hAnsi="Times New Roman"/>
          <w:sz w:val="20"/>
          <w:szCs w:val="20"/>
        </w:rPr>
      </w:pPr>
      <w:r w:rsidRPr="00D33CCB">
        <w:rPr>
          <w:rFonts w:ascii="Times New Roman" w:hAnsi="Times New Roman"/>
          <w:sz w:val="20"/>
          <w:szCs w:val="20"/>
        </w:rPr>
        <w:t>7. Заключительные положения</w:t>
      </w:r>
    </w:p>
    <w:p w:rsidR="00975B77" w:rsidRPr="00D33CCB" w:rsidRDefault="00975B77" w:rsidP="00975B77">
      <w:pPr>
        <w:spacing w:after="0" w:line="240" w:lineRule="auto"/>
        <w:jc w:val="both"/>
        <w:rPr>
          <w:rFonts w:ascii="Times New Roman" w:hAnsi="Times New Roman"/>
          <w:sz w:val="20"/>
          <w:szCs w:val="20"/>
        </w:rPr>
      </w:pP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7.1    Настоящее положение вводится в действие с 01 июля 2018 года.</w:t>
      </w:r>
    </w:p>
    <w:p w:rsidR="00975B77" w:rsidRPr="00D33CCB" w:rsidRDefault="00975B77" w:rsidP="00975B77">
      <w:pPr>
        <w:spacing w:after="0" w:line="240" w:lineRule="auto"/>
        <w:ind w:firstLine="567"/>
        <w:jc w:val="both"/>
        <w:rPr>
          <w:rFonts w:ascii="Times New Roman" w:hAnsi="Times New Roman"/>
          <w:sz w:val="20"/>
          <w:szCs w:val="20"/>
        </w:rPr>
      </w:pPr>
      <w:r w:rsidRPr="00D33CCB">
        <w:rPr>
          <w:rFonts w:ascii="Times New Roman" w:hAnsi="Times New Roman"/>
          <w:sz w:val="20"/>
          <w:szCs w:val="20"/>
        </w:rPr>
        <w:t>7.2. Все приложения к настоящему Положению являются его неотъемлемой частью</w:t>
      </w:r>
    </w:p>
    <w:p w:rsidR="00975B77" w:rsidRPr="00D33CCB" w:rsidRDefault="00975B77" w:rsidP="00D33CCB">
      <w:pPr>
        <w:spacing w:after="0" w:line="240" w:lineRule="auto"/>
        <w:jc w:val="both"/>
        <w:rPr>
          <w:rFonts w:ascii="Times New Roman" w:hAnsi="Times New Roman"/>
          <w:sz w:val="28"/>
        </w:rPr>
      </w:pPr>
      <w:r w:rsidRPr="00975B77">
        <w:rPr>
          <w:rFonts w:ascii="Times New Roman" w:hAnsi="Times New Roman"/>
          <w:sz w:val="28"/>
        </w:rPr>
        <w:t xml:space="preserve">                                      </w:t>
      </w:r>
      <w:r w:rsidR="00D33CCB">
        <w:rPr>
          <w:rFonts w:ascii="Times New Roman" w:hAnsi="Times New Roman"/>
          <w:sz w:val="28"/>
        </w:rPr>
        <w:t xml:space="preserve">                             </w:t>
      </w:r>
    </w:p>
    <w:p w:rsidR="00975B77" w:rsidRPr="00D33CCB" w:rsidRDefault="00975B77" w:rsidP="00D33CCB">
      <w:pPr>
        <w:widowControl w:val="0"/>
        <w:autoSpaceDE w:val="0"/>
        <w:spacing w:after="0" w:line="240" w:lineRule="auto"/>
        <w:ind w:firstLine="5387"/>
        <w:jc w:val="right"/>
        <w:rPr>
          <w:rFonts w:ascii="Times New Roman" w:hAnsi="Times New Roman" w:cs="Arial"/>
          <w:sz w:val="18"/>
          <w:szCs w:val="18"/>
          <w:lang w:eastAsia="ar-SA"/>
        </w:rPr>
      </w:pPr>
      <w:r w:rsidRPr="00D33CCB">
        <w:rPr>
          <w:rFonts w:ascii="Times New Roman" w:hAnsi="Times New Roman" w:cs="Arial"/>
          <w:sz w:val="18"/>
          <w:szCs w:val="18"/>
          <w:lang w:eastAsia="ar-SA"/>
        </w:rPr>
        <w:t xml:space="preserve">Приложение № 1 к Положению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18"/>
          <w:lang w:eastAsia="ar-SA"/>
        </w:rPr>
      </w:pPr>
      <w:r w:rsidRPr="00D33CCB">
        <w:rPr>
          <w:rFonts w:ascii="Times New Roman" w:hAnsi="Times New Roman" w:cs="Arial"/>
          <w:sz w:val="18"/>
          <w:szCs w:val="18"/>
          <w:lang w:eastAsia="ar-SA"/>
        </w:rPr>
        <w:t xml:space="preserve">об оплате труда работников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18"/>
          <w:lang w:eastAsia="ar-SA"/>
        </w:rPr>
      </w:pPr>
      <w:r w:rsidRPr="00D33CCB">
        <w:rPr>
          <w:rFonts w:ascii="Times New Roman" w:hAnsi="Times New Roman" w:cs="Arial"/>
          <w:sz w:val="18"/>
          <w:szCs w:val="18"/>
          <w:lang w:eastAsia="ar-SA"/>
        </w:rPr>
        <w:t>Муниципального казенного</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18"/>
          <w:lang w:eastAsia="ar-SA"/>
        </w:rPr>
      </w:pPr>
      <w:r w:rsidRPr="00D33CCB">
        <w:rPr>
          <w:rFonts w:ascii="Times New Roman" w:hAnsi="Times New Roman" w:cs="Arial"/>
          <w:sz w:val="18"/>
          <w:szCs w:val="18"/>
          <w:lang w:eastAsia="ar-SA"/>
        </w:rPr>
        <w:t>учреждения «</w:t>
      </w:r>
      <w:proofErr w:type="gramStart"/>
      <w:r w:rsidRPr="00D33CCB">
        <w:rPr>
          <w:rFonts w:ascii="Times New Roman" w:hAnsi="Times New Roman" w:cs="Arial"/>
          <w:sz w:val="18"/>
          <w:szCs w:val="18"/>
          <w:lang w:eastAsia="ar-SA"/>
        </w:rPr>
        <w:t>Централизованная</w:t>
      </w:r>
      <w:proofErr w:type="gramEnd"/>
      <w:r w:rsidRPr="00D33CCB">
        <w:rPr>
          <w:rFonts w:ascii="Times New Roman" w:hAnsi="Times New Roman" w:cs="Arial"/>
          <w:sz w:val="18"/>
          <w:szCs w:val="18"/>
          <w:lang w:eastAsia="ar-SA"/>
        </w:rPr>
        <w:t xml:space="preserve">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18"/>
          <w:lang w:eastAsia="ar-SA"/>
        </w:rPr>
      </w:pPr>
      <w:r w:rsidRPr="00D33CCB">
        <w:rPr>
          <w:rFonts w:ascii="Times New Roman" w:hAnsi="Times New Roman" w:cs="Arial"/>
          <w:sz w:val="18"/>
          <w:szCs w:val="18"/>
          <w:lang w:eastAsia="ar-SA"/>
        </w:rPr>
        <w:t>бухгалтерия»,</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18"/>
          <w:lang w:eastAsia="ar-SA"/>
        </w:rPr>
      </w:pPr>
      <w:proofErr w:type="gramStart"/>
      <w:r w:rsidRPr="00D33CCB">
        <w:rPr>
          <w:rFonts w:ascii="Times New Roman" w:hAnsi="Times New Roman" w:cs="Arial"/>
          <w:sz w:val="18"/>
          <w:szCs w:val="18"/>
          <w:lang w:eastAsia="ar-SA"/>
        </w:rPr>
        <w:t>утвержденное</w:t>
      </w:r>
      <w:proofErr w:type="gramEnd"/>
      <w:r w:rsidRPr="00D33CCB">
        <w:rPr>
          <w:rFonts w:ascii="Times New Roman" w:hAnsi="Times New Roman" w:cs="Arial"/>
          <w:sz w:val="18"/>
          <w:szCs w:val="18"/>
          <w:lang w:eastAsia="ar-SA"/>
        </w:rPr>
        <w:t xml:space="preserve"> постановлением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18"/>
          <w:lang w:eastAsia="ar-SA"/>
        </w:rPr>
      </w:pPr>
      <w:r w:rsidRPr="00D33CCB">
        <w:rPr>
          <w:rFonts w:ascii="Times New Roman" w:hAnsi="Times New Roman" w:cs="Arial"/>
          <w:sz w:val="18"/>
          <w:szCs w:val="18"/>
          <w:lang w:eastAsia="ar-SA"/>
        </w:rPr>
        <w:t>администрации Богучанского</w:t>
      </w:r>
    </w:p>
    <w:p w:rsidR="00975B77" w:rsidRPr="00D33CCB" w:rsidRDefault="00975B77" w:rsidP="00D33CCB">
      <w:pPr>
        <w:widowControl w:val="0"/>
        <w:autoSpaceDE w:val="0"/>
        <w:spacing w:after="0" w:line="240" w:lineRule="auto"/>
        <w:ind w:firstLine="709"/>
        <w:jc w:val="right"/>
        <w:rPr>
          <w:rFonts w:ascii="Times New Roman" w:hAnsi="Times New Roman" w:cs="Arial"/>
          <w:sz w:val="18"/>
          <w:szCs w:val="18"/>
          <w:lang w:eastAsia="ar-SA"/>
        </w:rPr>
      </w:pPr>
      <w:r w:rsidRPr="00D33CCB">
        <w:rPr>
          <w:rFonts w:ascii="Times New Roman" w:hAnsi="Times New Roman" w:cs="Arial"/>
          <w:b/>
          <w:bCs/>
          <w:sz w:val="18"/>
          <w:szCs w:val="18"/>
          <w:lang w:eastAsia="ar-SA"/>
        </w:rPr>
        <w:t xml:space="preserve">                                                                        </w:t>
      </w:r>
      <w:r w:rsidRPr="00D33CCB">
        <w:rPr>
          <w:rFonts w:ascii="Times New Roman" w:hAnsi="Times New Roman" w:cs="Arial"/>
          <w:bCs/>
          <w:sz w:val="18"/>
          <w:szCs w:val="18"/>
          <w:lang w:eastAsia="ar-SA"/>
        </w:rPr>
        <w:t>района от «22» июня 2018 № 664-п</w:t>
      </w:r>
    </w:p>
    <w:p w:rsidR="00975B77" w:rsidRPr="00975B77" w:rsidRDefault="00975B77" w:rsidP="00975B77">
      <w:pPr>
        <w:widowControl w:val="0"/>
        <w:autoSpaceDE w:val="0"/>
        <w:spacing w:after="0" w:line="240" w:lineRule="auto"/>
        <w:ind w:firstLine="709"/>
        <w:jc w:val="center"/>
        <w:rPr>
          <w:rFonts w:ascii="Times New Roman" w:hAnsi="Times New Roman" w:cs="Arial"/>
          <w:b/>
          <w:sz w:val="24"/>
          <w:szCs w:val="24"/>
          <w:lang w:eastAsia="ar-SA"/>
        </w:rPr>
      </w:pPr>
    </w:p>
    <w:p w:rsidR="00975B77" w:rsidRDefault="00975B77" w:rsidP="00975B77">
      <w:pPr>
        <w:widowControl w:val="0"/>
        <w:autoSpaceDE w:val="0"/>
        <w:spacing w:after="0" w:line="240" w:lineRule="auto"/>
        <w:ind w:firstLine="709"/>
        <w:jc w:val="center"/>
        <w:rPr>
          <w:rFonts w:ascii="Times New Roman" w:hAnsi="Times New Roman" w:cs="Arial"/>
          <w:sz w:val="20"/>
          <w:szCs w:val="20"/>
          <w:lang w:eastAsia="ar-SA"/>
        </w:rPr>
      </w:pPr>
      <w:r w:rsidRPr="00D33CCB">
        <w:rPr>
          <w:rFonts w:ascii="Times New Roman" w:hAnsi="Times New Roman" w:cs="Arial"/>
          <w:sz w:val="20"/>
          <w:szCs w:val="20"/>
          <w:lang w:eastAsia="ar-SA"/>
        </w:rPr>
        <w:t>РАЗМЕРЫ ОКЛАДОВ (ДОЛЖНОСТНЫХ ОКЛАДОВ), СТАВОК ЗАРАБОТНОЙ ПЛАТЫ РАБОТНИКОВ УЧРЕЖДЕНИЯ</w:t>
      </w:r>
    </w:p>
    <w:p w:rsidR="00D33CCB" w:rsidRPr="00D33CCB" w:rsidRDefault="00D33CCB" w:rsidP="00975B77">
      <w:pPr>
        <w:widowControl w:val="0"/>
        <w:autoSpaceDE w:val="0"/>
        <w:spacing w:after="0" w:line="240" w:lineRule="auto"/>
        <w:ind w:firstLine="709"/>
        <w:jc w:val="center"/>
        <w:rPr>
          <w:rFonts w:ascii="Times New Roman" w:hAnsi="Times New Roman" w:cs="Arial"/>
          <w:sz w:val="20"/>
          <w:szCs w:val="20"/>
          <w:lang w:eastAsia="ar-SA"/>
        </w:rPr>
      </w:pPr>
    </w:p>
    <w:p w:rsidR="00975B77" w:rsidRPr="00D33CCB" w:rsidRDefault="00975B77" w:rsidP="00D33CCB">
      <w:pPr>
        <w:widowControl w:val="0"/>
        <w:tabs>
          <w:tab w:val="left" w:pos="3864"/>
        </w:tabs>
        <w:autoSpaceDE w:val="0"/>
        <w:spacing w:after="0" w:line="240" w:lineRule="auto"/>
        <w:ind w:firstLine="567"/>
        <w:jc w:val="center"/>
        <w:rPr>
          <w:rFonts w:ascii="Times New Roman" w:hAnsi="Times New Roman"/>
          <w:sz w:val="20"/>
          <w:szCs w:val="20"/>
        </w:rPr>
      </w:pPr>
      <w:r w:rsidRPr="00D33CCB">
        <w:rPr>
          <w:rFonts w:ascii="Times New Roman" w:hAnsi="Times New Roman"/>
          <w:sz w:val="20"/>
          <w:szCs w:val="20"/>
        </w:rPr>
        <w:t>1. Профессиональная квалификационная группа</w:t>
      </w:r>
      <w:r w:rsidR="00D33CCB">
        <w:rPr>
          <w:rFonts w:ascii="Times New Roman" w:hAnsi="Times New Roman"/>
          <w:sz w:val="20"/>
          <w:szCs w:val="20"/>
        </w:rPr>
        <w:t xml:space="preserve"> </w:t>
      </w:r>
      <w:r w:rsidRPr="00D33CCB">
        <w:rPr>
          <w:rFonts w:ascii="Times New Roman" w:hAnsi="Times New Roman"/>
          <w:sz w:val="20"/>
          <w:szCs w:val="20"/>
        </w:rPr>
        <w:t xml:space="preserve">общеотраслевых должностей </w:t>
      </w:r>
      <w:r w:rsidRPr="00D33CCB">
        <w:rPr>
          <w:rFonts w:ascii="Times New Roman" w:hAnsi="Times New Roman"/>
          <w:sz w:val="20"/>
          <w:szCs w:val="20"/>
          <w:lang w:eastAsia="ar-SA"/>
        </w:rPr>
        <w:t xml:space="preserve">руководителей, специалистов и </w:t>
      </w:r>
      <w:r w:rsidRPr="00D33CCB">
        <w:rPr>
          <w:rFonts w:ascii="Times New Roman" w:hAnsi="Times New Roman"/>
          <w:sz w:val="20"/>
          <w:szCs w:val="20"/>
        </w:rPr>
        <w:t>служащих</w:t>
      </w:r>
    </w:p>
    <w:p w:rsidR="00975B77" w:rsidRPr="00975B77" w:rsidRDefault="00975B77" w:rsidP="00975B77">
      <w:pPr>
        <w:widowControl w:val="0"/>
        <w:tabs>
          <w:tab w:val="left" w:pos="3864"/>
        </w:tabs>
        <w:autoSpaceDE w:val="0"/>
        <w:spacing w:after="0" w:line="240" w:lineRule="auto"/>
        <w:ind w:firstLine="720"/>
        <w:jc w:val="both"/>
        <w:rPr>
          <w:rFonts w:ascii="Times New Roman" w:hAnsi="Times New Roman"/>
          <w:sz w:val="24"/>
          <w:szCs w:val="24"/>
          <w:lang w:eastAsia="ar-SA"/>
        </w:rPr>
      </w:pPr>
    </w:p>
    <w:p w:rsidR="00975B77" w:rsidRPr="00D33CCB" w:rsidRDefault="00975B77" w:rsidP="00D33CCB">
      <w:pPr>
        <w:widowControl w:val="0"/>
        <w:tabs>
          <w:tab w:val="left" w:pos="0"/>
          <w:tab w:val="left" w:pos="3864"/>
        </w:tabs>
        <w:autoSpaceDE w:val="0"/>
        <w:spacing w:after="0" w:line="240" w:lineRule="auto"/>
        <w:ind w:firstLine="709"/>
        <w:jc w:val="both"/>
        <w:rPr>
          <w:rFonts w:ascii="Times New Roman" w:hAnsi="Times New Roman"/>
          <w:sz w:val="20"/>
          <w:szCs w:val="20"/>
        </w:rPr>
      </w:pPr>
      <w:r w:rsidRPr="00D33CCB">
        <w:rPr>
          <w:rFonts w:ascii="Times New Roman" w:hAnsi="Times New Roman"/>
          <w:sz w:val="20"/>
          <w:szCs w:val="20"/>
          <w:lang w:eastAsia="ar-SA"/>
        </w:rPr>
        <w:t xml:space="preserve">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D33CCB">
        <w:rPr>
          <w:rFonts w:ascii="Times New Roman" w:hAnsi="Times New Roman"/>
          <w:sz w:val="20"/>
          <w:szCs w:val="20"/>
        </w:rPr>
        <w:t xml:space="preserve">Приказом </w:t>
      </w:r>
      <w:proofErr w:type="spellStart"/>
      <w:r w:rsidRPr="00D33CCB">
        <w:rPr>
          <w:rFonts w:ascii="Times New Roman" w:hAnsi="Times New Roman"/>
          <w:sz w:val="20"/>
          <w:szCs w:val="20"/>
        </w:rPr>
        <w:t>Минздравсоцра</w:t>
      </w:r>
      <w:r w:rsidR="00D33CCB">
        <w:rPr>
          <w:rFonts w:ascii="Times New Roman" w:hAnsi="Times New Roman"/>
          <w:sz w:val="20"/>
          <w:szCs w:val="20"/>
        </w:rPr>
        <w:t>звития</w:t>
      </w:r>
      <w:proofErr w:type="spellEnd"/>
      <w:r w:rsidR="00D33CCB">
        <w:rPr>
          <w:rFonts w:ascii="Times New Roman" w:hAnsi="Times New Roman"/>
          <w:sz w:val="20"/>
          <w:szCs w:val="20"/>
        </w:rPr>
        <w:t xml:space="preserve"> РФ </w:t>
      </w:r>
      <w:r w:rsidR="00D33CCB">
        <w:rPr>
          <w:rFonts w:ascii="Times New Roman" w:hAnsi="Times New Roman"/>
          <w:sz w:val="20"/>
          <w:szCs w:val="20"/>
        </w:rPr>
        <w:lastRenderedPageBreak/>
        <w:t xml:space="preserve">от 29.05.2008 № 247н </w:t>
      </w:r>
      <w:r w:rsidRPr="00D33CCB">
        <w:rPr>
          <w:rFonts w:ascii="Times New Roman" w:hAnsi="Times New Roman"/>
          <w:sz w:val="20"/>
          <w:szCs w:val="20"/>
        </w:rPr>
        <w:t>«Об утверждении профессиональных квалификационных групп общеотраслевых должностей руководителей, специалистов и служащих».</w:t>
      </w:r>
    </w:p>
    <w:tbl>
      <w:tblPr>
        <w:tblW w:w="5000" w:type="pct"/>
        <w:tblCellMar>
          <w:left w:w="70" w:type="dxa"/>
          <w:right w:w="70" w:type="dxa"/>
        </w:tblCellMar>
        <w:tblLook w:val="0000"/>
      </w:tblPr>
      <w:tblGrid>
        <w:gridCol w:w="666"/>
        <w:gridCol w:w="4006"/>
        <w:gridCol w:w="11"/>
        <w:gridCol w:w="2717"/>
        <w:gridCol w:w="2094"/>
      </w:tblGrid>
      <w:tr w:rsidR="00975B77" w:rsidRPr="00D33CCB" w:rsidTr="00BA25AB">
        <w:trPr>
          <w:cantSplit/>
          <w:trHeight w:val="20"/>
        </w:trPr>
        <w:tc>
          <w:tcPr>
            <w:tcW w:w="350"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 </w:t>
            </w:r>
            <w:proofErr w:type="spellStart"/>
            <w:r w:rsidRPr="00D33CCB">
              <w:rPr>
                <w:rFonts w:ascii="Times New Roman" w:eastAsia="Times New Roman" w:hAnsi="Times New Roman"/>
                <w:sz w:val="14"/>
                <w:szCs w:val="14"/>
                <w:lang w:eastAsia="ru-RU"/>
              </w:rPr>
              <w:t>№</w:t>
            </w:r>
            <w:proofErr w:type="spellEnd"/>
            <w:r w:rsidRPr="00D33CCB">
              <w:rPr>
                <w:rFonts w:ascii="Times New Roman" w:eastAsia="Times New Roman" w:hAnsi="Times New Roman"/>
                <w:sz w:val="14"/>
                <w:szCs w:val="14"/>
                <w:lang w:eastAsia="ru-RU"/>
              </w:rPr>
              <w:t xml:space="preserve"> </w:t>
            </w:r>
            <w:r w:rsidRPr="00D33CCB">
              <w:rPr>
                <w:rFonts w:ascii="Times New Roman" w:eastAsia="Times New Roman" w:hAnsi="Times New Roman"/>
                <w:sz w:val="14"/>
                <w:szCs w:val="14"/>
                <w:lang w:eastAsia="ru-RU"/>
              </w:rPr>
              <w:br/>
            </w:r>
            <w:proofErr w:type="spellStart"/>
            <w:proofErr w:type="gramStart"/>
            <w:r w:rsidRPr="00D33CCB">
              <w:rPr>
                <w:rFonts w:ascii="Times New Roman" w:eastAsia="Times New Roman" w:hAnsi="Times New Roman"/>
                <w:sz w:val="14"/>
                <w:szCs w:val="14"/>
                <w:lang w:eastAsia="ru-RU"/>
              </w:rPr>
              <w:t>п</w:t>
            </w:r>
            <w:proofErr w:type="spellEnd"/>
            <w:proofErr w:type="gramEnd"/>
            <w:r w:rsidRPr="00D33CCB">
              <w:rPr>
                <w:rFonts w:ascii="Times New Roman" w:eastAsia="Times New Roman" w:hAnsi="Times New Roman"/>
                <w:sz w:val="14"/>
                <w:szCs w:val="14"/>
                <w:lang w:eastAsia="ru-RU"/>
              </w:rPr>
              <w:t>/</w:t>
            </w:r>
            <w:proofErr w:type="spellStart"/>
            <w:r w:rsidRPr="00D33CCB">
              <w:rPr>
                <w:rFonts w:ascii="Times New Roman" w:eastAsia="Times New Roman" w:hAnsi="Times New Roman"/>
                <w:sz w:val="14"/>
                <w:szCs w:val="14"/>
                <w:lang w:eastAsia="ru-RU"/>
              </w:rPr>
              <w:t>п</w:t>
            </w:r>
            <w:proofErr w:type="spellEnd"/>
          </w:p>
        </w:tc>
        <w:tc>
          <w:tcPr>
            <w:tcW w:w="3547" w:type="pct"/>
            <w:gridSpan w:val="3"/>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Профессиональная квалификационная группа, квалификационный уровень, должность, профессия</w:t>
            </w:r>
          </w:p>
        </w:tc>
        <w:tc>
          <w:tcPr>
            <w:tcW w:w="1103"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Минимальный </w:t>
            </w:r>
            <w:r w:rsidRPr="00D33CCB">
              <w:rPr>
                <w:rFonts w:ascii="Times New Roman" w:eastAsia="Times New Roman" w:hAnsi="Times New Roman"/>
                <w:sz w:val="14"/>
                <w:szCs w:val="14"/>
                <w:lang w:eastAsia="ru-RU"/>
              </w:rPr>
              <w:br/>
              <w:t>размер оклада</w:t>
            </w:r>
            <w:r w:rsidRPr="00D33CCB">
              <w:rPr>
                <w:rFonts w:ascii="Times New Roman" w:eastAsia="Times New Roman" w:hAnsi="Times New Roman"/>
                <w:sz w:val="14"/>
                <w:szCs w:val="14"/>
                <w:lang w:eastAsia="ru-RU"/>
              </w:rPr>
              <w:br/>
              <w:t>(должностного</w:t>
            </w:r>
            <w:r w:rsidRPr="00D33CCB">
              <w:rPr>
                <w:rFonts w:ascii="Times New Roman" w:eastAsia="Times New Roman" w:hAnsi="Times New Roman"/>
                <w:sz w:val="14"/>
                <w:szCs w:val="14"/>
                <w:lang w:eastAsia="ru-RU"/>
              </w:rPr>
              <w:br/>
              <w:t xml:space="preserve">оклада), ставки    </w:t>
            </w:r>
            <w:r w:rsidRPr="00D33CCB">
              <w:rPr>
                <w:rFonts w:ascii="Times New Roman" w:eastAsia="Times New Roman" w:hAnsi="Times New Roman"/>
                <w:sz w:val="14"/>
                <w:szCs w:val="14"/>
                <w:lang w:eastAsia="ru-RU"/>
              </w:rPr>
              <w:br/>
              <w:t>заработной платы, руб.</w:t>
            </w:r>
          </w:p>
        </w:tc>
      </w:tr>
      <w:tr w:rsidR="00975B77" w:rsidRPr="00D33CCB" w:rsidTr="00BA25AB">
        <w:trPr>
          <w:cantSplit/>
          <w:trHeight w:val="20"/>
        </w:trPr>
        <w:tc>
          <w:tcPr>
            <w:tcW w:w="350"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1</w:t>
            </w:r>
          </w:p>
        </w:tc>
        <w:tc>
          <w:tcPr>
            <w:tcW w:w="3547" w:type="pct"/>
            <w:gridSpan w:val="3"/>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2</w:t>
            </w:r>
          </w:p>
        </w:tc>
        <w:tc>
          <w:tcPr>
            <w:tcW w:w="1103"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3</w:t>
            </w:r>
          </w:p>
        </w:tc>
      </w:tr>
      <w:tr w:rsidR="00975B77" w:rsidRPr="00D33CCB" w:rsidTr="00BA25AB">
        <w:trPr>
          <w:cantSplit/>
          <w:trHeight w:val="20"/>
        </w:trPr>
        <w:tc>
          <w:tcPr>
            <w:tcW w:w="350"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3547" w:type="pct"/>
            <w:gridSpan w:val="3"/>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Профессиональные квалификационные группы              </w:t>
            </w:r>
            <w:r w:rsidRPr="00D33CCB">
              <w:rPr>
                <w:rFonts w:ascii="Times New Roman" w:eastAsia="Times New Roman" w:hAnsi="Times New Roman"/>
                <w:sz w:val="14"/>
                <w:szCs w:val="14"/>
                <w:lang w:eastAsia="ru-RU"/>
              </w:rPr>
              <w:br/>
              <w:t>общеотраслевых должностей руководителей, специалистов и служащих</w:t>
            </w:r>
          </w:p>
        </w:tc>
        <w:tc>
          <w:tcPr>
            <w:tcW w:w="1103"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975B77" w:rsidRPr="00D33CCB" w:rsidTr="00BA25AB">
        <w:trPr>
          <w:cantSplit/>
          <w:trHeight w:val="20"/>
        </w:trPr>
        <w:tc>
          <w:tcPr>
            <w:tcW w:w="350"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1  </w:t>
            </w:r>
          </w:p>
        </w:tc>
        <w:tc>
          <w:tcPr>
            <w:tcW w:w="3547" w:type="pct"/>
            <w:gridSpan w:val="3"/>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ПКГ «Общеотраслевые должности служащих третьего уровня»                                       </w:t>
            </w:r>
          </w:p>
        </w:tc>
        <w:tc>
          <w:tcPr>
            <w:tcW w:w="1103"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975B77" w:rsidRPr="00D33CCB" w:rsidTr="00BA25AB">
        <w:trPr>
          <w:cantSplit/>
          <w:trHeight w:val="20"/>
        </w:trPr>
        <w:tc>
          <w:tcPr>
            <w:tcW w:w="350"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2110" w:type="pct"/>
            <w:tcBorders>
              <w:top w:val="single" w:sz="6" w:space="0" w:color="auto"/>
              <w:left w:val="single" w:sz="6" w:space="0" w:color="auto"/>
              <w:bottom w:val="single" w:sz="6" w:space="0" w:color="auto"/>
              <w:right w:val="single" w:sz="4"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Квалификационный уровень</w:t>
            </w:r>
          </w:p>
        </w:tc>
        <w:tc>
          <w:tcPr>
            <w:tcW w:w="1437" w:type="pct"/>
            <w:gridSpan w:val="2"/>
            <w:tcBorders>
              <w:top w:val="single" w:sz="6" w:space="0" w:color="auto"/>
              <w:left w:val="single" w:sz="4"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roofErr w:type="gramStart"/>
            <w:r w:rsidRPr="00D33CCB">
              <w:rPr>
                <w:rFonts w:ascii="Times New Roman" w:eastAsia="Times New Roman" w:hAnsi="Times New Roman"/>
                <w:sz w:val="14"/>
                <w:szCs w:val="14"/>
                <w:lang w:eastAsia="ru-RU"/>
              </w:rPr>
              <w:t>Должности</w:t>
            </w:r>
            <w:proofErr w:type="gramEnd"/>
            <w:r w:rsidRPr="00D33CCB">
              <w:rPr>
                <w:rFonts w:ascii="Times New Roman" w:eastAsia="Times New Roman" w:hAnsi="Times New Roman"/>
                <w:sz w:val="14"/>
                <w:szCs w:val="14"/>
                <w:lang w:eastAsia="ru-RU"/>
              </w:rPr>
              <w:t xml:space="preserve"> отнесенные к квалификационному уровню</w:t>
            </w:r>
          </w:p>
        </w:tc>
        <w:tc>
          <w:tcPr>
            <w:tcW w:w="1103"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975B77" w:rsidRPr="00D33CCB" w:rsidTr="00BA25AB">
        <w:trPr>
          <w:cantSplit/>
          <w:trHeight w:val="20"/>
        </w:trPr>
        <w:tc>
          <w:tcPr>
            <w:tcW w:w="350"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1.1</w:t>
            </w:r>
          </w:p>
        </w:tc>
        <w:tc>
          <w:tcPr>
            <w:tcW w:w="2116" w:type="pct"/>
            <w:gridSpan w:val="2"/>
            <w:tcBorders>
              <w:top w:val="single" w:sz="6" w:space="0" w:color="auto"/>
              <w:left w:val="single" w:sz="6" w:space="0" w:color="auto"/>
              <w:bottom w:val="single" w:sz="4" w:space="0" w:color="auto"/>
              <w:right w:val="single" w:sz="4"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1 квалификационный уровень </w:t>
            </w:r>
          </w:p>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                           </w:t>
            </w:r>
          </w:p>
        </w:tc>
        <w:tc>
          <w:tcPr>
            <w:tcW w:w="1430" w:type="pct"/>
            <w:tcBorders>
              <w:top w:val="single" w:sz="6" w:space="0" w:color="auto"/>
              <w:left w:val="single" w:sz="4"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Бухгалтер, экономист </w:t>
            </w:r>
          </w:p>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103"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3623</w:t>
            </w:r>
          </w:p>
        </w:tc>
      </w:tr>
      <w:tr w:rsidR="00975B77" w:rsidRPr="00D33CCB" w:rsidTr="00BA25AB">
        <w:trPr>
          <w:cantSplit/>
          <w:trHeight w:val="20"/>
        </w:trPr>
        <w:tc>
          <w:tcPr>
            <w:tcW w:w="350"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1.2</w:t>
            </w:r>
          </w:p>
        </w:tc>
        <w:tc>
          <w:tcPr>
            <w:tcW w:w="2116" w:type="pct"/>
            <w:gridSpan w:val="2"/>
            <w:tcBorders>
              <w:top w:val="single" w:sz="4" w:space="0" w:color="auto"/>
              <w:left w:val="single" w:sz="6" w:space="0" w:color="auto"/>
              <w:bottom w:val="single" w:sz="6" w:space="0" w:color="auto"/>
              <w:right w:val="single" w:sz="4"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2 квалификационный уровень                            </w:t>
            </w:r>
          </w:p>
        </w:tc>
        <w:tc>
          <w:tcPr>
            <w:tcW w:w="1430" w:type="pct"/>
            <w:tcBorders>
              <w:top w:val="single" w:sz="6" w:space="0" w:color="auto"/>
              <w:left w:val="single" w:sz="4"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Бухгалтер </w:t>
            </w:r>
            <w:r w:rsidRPr="00D33CCB">
              <w:rPr>
                <w:rFonts w:ascii="Times New Roman" w:eastAsia="Times New Roman" w:hAnsi="Times New Roman"/>
                <w:sz w:val="14"/>
                <w:szCs w:val="14"/>
                <w:lang w:val="en-US" w:eastAsia="ru-RU"/>
              </w:rPr>
              <w:t>II</w:t>
            </w:r>
            <w:r w:rsidRPr="00D33CCB">
              <w:rPr>
                <w:rFonts w:ascii="Times New Roman" w:eastAsia="Times New Roman" w:hAnsi="Times New Roman"/>
                <w:sz w:val="14"/>
                <w:szCs w:val="14"/>
                <w:lang w:eastAsia="ru-RU"/>
              </w:rPr>
              <w:t xml:space="preserve"> категории, экономист </w:t>
            </w:r>
            <w:r w:rsidRPr="00D33CCB">
              <w:rPr>
                <w:rFonts w:ascii="Times New Roman" w:eastAsia="Times New Roman" w:hAnsi="Times New Roman"/>
                <w:sz w:val="14"/>
                <w:szCs w:val="14"/>
                <w:lang w:val="en-US" w:eastAsia="ru-RU"/>
              </w:rPr>
              <w:t>II</w:t>
            </w:r>
            <w:r w:rsidRPr="00D33CCB">
              <w:rPr>
                <w:rFonts w:ascii="Times New Roman" w:eastAsia="Times New Roman" w:hAnsi="Times New Roman"/>
                <w:sz w:val="14"/>
                <w:szCs w:val="14"/>
                <w:lang w:eastAsia="ru-RU"/>
              </w:rPr>
              <w:t xml:space="preserve">  категории </w:t>
            </w:r>
          </w:p>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103"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3981</w:t>
            </w:r>
          </w:p>
        </w:tc>
      </w:tr>
      <w:tr w:rsidR="00975B77" w:rsidRPr="00D33CCB" w:rsidTr="00BA25AB">
        <w:trPr>
          <w:cantSplit/>
          <w:trHeight w:val="20"/>
        </w:trPr>
        <w:tc>
          <w:tcPr>
            <w:tcW w:w="350" w:type="pct"/>
            <w:tcBorders>
              <w:top w:val="single" w:sz="6" w:space="0" w:color="auto"/>
              <w:left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1.3</w:t>
            </w:r>
          </w:p>
        </w:tc>
        <w:tc>
          <w:tcPr>
            <w:tcW w:w="2116" w:type="pct"/>
            <w:gridSpan w:val="2"/>
            <w:tcBorders>
              <w:top w:val="single" w:sz="6" w:space="0" w:color="auto"/>
              <w:left w:val="single" w:sz="6" w:space="0" w:color="auto"/>
              <w:right w:val="single" w:sz="4"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3 квалификационный уровень </w:t>
            </w:r>
          </w:p>
        </w:tc>
        <w:tc>
          <w:tcPr>
            <w:tcW w:w="1430" w:type="pct"/>
            <w:tcBorders>
              <w:top w:val="single" w:sz="6" w:space="0" w:color="auto"/>
              <w:left w:val="single" w:sz="4"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Бухгалтер </w:t>
            </w:r>
            <w:r w:rsidRPr="00D33CCB">
              <w:rPr>
                <w:rFonts w:ascii="Times New Roman" w:eastAsia="Times New Roman" w:hAnsi="Times New Roman"/>
                <w:sz w:val="14"/>
                <w:szCs w:val="14"/>
                <w:lang w:val="en-US" w:eastAsia="ru-RU"/>
              </w:rPr>
              <w:t>I</w:t>
            </w:r>
            <w:r w:rsidRPr="00D33CCB">
              <w:rPr>
                <w:rFonts w:ascii="Times New Roman" w:eastAsia="Times New Roman" w:hAnsi="Times New Roman"/>
                <w:sz w:val="14"/>
                <w:szCs w:val="14"/>
                <w:lang w:eastAsia="ru-RU"/>
              </w:rPr>
              <w:t xml:space="preserve"> категории, экономист </w:t>
            </w:r>
            <w:r w:rsidRPr="00D33CCB">
              <w:rPr>
                <w:rFonts w:ascii="Times New Roman" w:eastAsia="Times New Roman" w:hAnsi="Times New Roman"/>
                <w:sz w:val="14"/>
                <w:szCs w:val="14"/>
                <w:lang w:val="en-US" w:eastAsia="ru-RU"/>
              </w:rPr>
              <w:t>I</w:t>
            </w:r>
            <w:r w:rsidRPr="00D33CCB">
              <w:rPr>
                <w:rFonts w:ascii="Times New Roman" w:eastAsia="Times New Roman" w:hAnsi="Times New Roman"/>
                <w:sz w:val="14"/>
                <w:szCs w:val="14"/>
                <w:lang w:eastAsia="ru-RU"/>
              </w:rPr>
              <w:t xml:space="preserve"> категории</w:t>
            </w:r>
          </w:p>
        </w:tc>
        <w:tc>
          <w:tcPr>
            <w:tcW w:w="1103" w:type="pct"/>
            <w:tcBorders>
              <w:top w:val="single" w:sz="6" w:space="0" w:color="auto"/>
              <w:left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4370</w:t>
            </w:r>
          </w:p>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975B77" w:rsidRPr="00D33CCB" w:rsidTr="00BA25AB">
        <w:trPr>
          <w:cantSplit/>
          <w:trHeight w:val="20"/>
        </w:trPr>
        <w:tc>
          <w:tcPr>
            <w:tcW w:w="350"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1.4</w:t>
            </w:r>
          </w:p>
        </w:tc>
        <w:tc>
          <w:tcPr>
            <w:tcW w:w="2116" w:type="pct"/>
            <w:gridSpan w:val="2"/>
            <w:tcBorders>
              <w:top w:val="single" w:sz="6" w:space="0" w:color="auto"/>
              <w:left w:val="single" w:sz="6" w:space="0" w:color="auto"/>
              <w:bottom w:val="single" w:sz="6" w:space="0" w:color="auto"/>
              <w:right w:val="single" w:sz="4"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4 квалификационный уровень                            </w:t>
            </w:r>
          </w:p>
        </w:tc>
        <w:tc>
          <w:tcPr>
            <w:tcW w:w="1430" w:type="pct"/>
            <w:tcBorders>
              <w:top w:val="single" w:sz="6" w:space="0" w:color="auto"/>
              <w:left w:val="single" w:sz="4"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Ведущий бухгалтер  </w:t>
            </w:r>
          </w:p>
        </w:tc>
        <w:tc>
          <w:tcPr>
            <w:tcW w:w="1103" w:type="pct"/>
            <w:tcBorders>
              <w:top w:val="single" w:sz="6" w:space="0" w:color="auto"/>
              <w:left w:val="single" w:sz="6" w:space="0" w:color="auto"/>
              <w:bottom w:val="single" w:sz="6" w:space="0" w:color="auto"/>
              <w:right w:val="single" w:sz="6" w:space="0" w:color="auto"/>
            </w:tcBorders>
          </w:tcPr>
          <w:p w:rsidR="00975B77" w:rsidRPr="00D33CCB" w:rsidRDefault="00975B77" w:rsidP="00BA25AB">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5253</w:t>
            </w:r>
          </w:p>
        </w:tc>
      </w:tr>
    </w:tbl>
    <w:p w:rsidR="00975B77" w:rsidRPr="00975B77" w:rsidRDefault="00975B77" w:rsidP="00975B77">
      <w:pPr>
        <w:widowControl w:val="0"/>
        <w:autoSpaceDE w:val="0"/>
        <w:spacing w:after="0" w:line="240" w:lineRule="auto"/>
        <w:ind w:firstLine="720"/>
        <w:jc w:val="both"/>
        <w:rPr>
          <w:rFonts w:ascii="Times New Roman" w:hAnsi="Times New Roman"/>
          <w:sz w:val="24"/>
          <w:szCs w:val="24"/>
          <w:lang w:eastAsia="ar-SA"/>
        </w:rPr>
      </w:pPr>
    </w:p>
    <w:p w:rsidR="00975B77" w:rsidRPr="00D33CCB" w:rsidRDefault="00975B77" w:rsidP="00D33CCB">
      <w:pPr>
        <w:widowControl w:val="0"/>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 xml:space="preserve">Приложение № 2 к Положению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 xml:space="preserve">об оплате труда работников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Муниципального казенного</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учреждения «</w:t>
      </w:r>
      <w:proofErr w:type="gramStart"/>
      <w:r w:rsidRPr="00D33CCB">
        <w:rPr>
          <w:rFonts w:ascii="Times New Roman" w:hAnsi="Times New Roman" w:cs="Arial"/>
          <w:sz w:val="18"/>
          <w:szCs w:val="24"/>
          <w:lang w:eastAsia="ar-SA"/>
        </w:rPr>
        <w:t>Централизованная</w:t>
      </w:r>
      <w:proofErr w:type="gramEnd"/>
      <w:r w:rsidRPr="00D33CCB">
        <w:rPr>
          <w:rFonts w:ascii="Times New Roman" w:hAnsi="Times New Roman" w:cs="Arial"/>
          <w:sz w:val="18"/>
          <w:szCs w:val="24"/>
          <w:lang w:eastAsia="ar-SA"/>
        </w:rPr>
        <w:t xml:space="preserve">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бухгалтерия»,</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proofErr w:type="gramStart"/>
      <w:r w:rsidRPr="00D33CCB">
        <w:rPr>
          <w:rFonts w:ascii="Times New Roman" w:hAnsi="Times New Roman" w:cs="Arial"/>
          <w:sz w:val="18"/>
          <w:szCs w:val="24"/>
          <w:lang w:eastAsia="ar-SA"/>
        </w:rPr>
        <w:t>утвержденное</w:t>
      </w:r>
      <w:proofErr w:type="gramEnd"/>
      <w:r w:rsidRPr="00D33CCB">
        <w:rPr>
          <w:rFonts w:ascii="Times New Roman" w:hAnsi="Times New Roman" w:cs="Arial"/>
          <w:sz w:val="18"/>
          <w:szCs w:val="24"/>
          <w:lang w:eastAsia="ar-SA"/>
        </w:rPr>
        <w:t xml:space="preserve"> постановлением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администрации Богучанского</w:t>
      </w:r>
    </w:p>
    <w:p w:rsidR="00975B77" w:rsidRPr="00D33CCB" w:rsidRDefault="00975B77" w:rsidP="00D33CCB">
      <w:pPr>
        <w:widowControl w:val="0"/>
        <w:autoSpaceDE w:val="0"/>
        <w:spacing w:after="0" w:line="240" w:lineRule="auto"/>
        <w:ind w:firstLine="709"/>
        <w:jc w:val="right"/>
        <w:rPr>
          <w:rFonts w:ascii="Times New Roman" w:hAnsi="Times New Roman" w:cs="Arial"/>
          <w:bCs/>
          <w:sz w:val="18"/>
          <w:szCs w:val="24"/>
          <w:lang w:eastAsia="ar-SA"/>
        </w:rPr>
      </w:pPr>
      <w:r w:rsidRPr="00D33CCB">
        <w:rPr>
          <w:rFonts w:ascii="Times New Roman" w:hAnsi="Times New Roman" w:cs="Arial"/>
          <w:b/>
          <w:bCs/>
          <w:sz w:val="18"/>
          <w:szCs w:val="24"/>
          <w:lang w:eastAsia="ar-SA"/>
        </w:rPr>
        <w:t xml:space="preserve">                                                                          </w:t>
      </w:r>
      <w:r w:rsidRPr="00D33CCB">
        <w:rPr>
          <w:rFonts w:ascii="Times New Roman" w:hAnsi="Times New Roman" w:cs="Arial"/>
          <w:bCs/>
          <w:sz w:val="18"/>
          <w:szCs w:val="24"/>
          <w:lang w:eastAsia="ar-SA"/>
        </w:rPr>
        <w:t>района от «22» июня 2018 № 664-п</w:t>
      </w:r>
    </w:p>
    <w:p w:rsidR="00975B77" w:rsidRPr="00975B77" w:rsidRDefault="00975B77" w:rsidP="00975B77">
      <w:pPr>
        <w:widowControl w:val="0"/>
        <w:autoSpaceDE w:val="0"/>
        <w:spacing w:after="0" w:line="240" w:lineRule="auto"/>
        <w:ind w:firstLine="709"/>
        <w:jc w:val="center"/>
        <w:rPr>
          <w:rFonts w:ascii="Times New Roman" w:hAnsi="Times New Roman" w:cs="Arial"/>
          <w:bCs/>
          <w:sz w:val="24"/>
          <w:szCs w:val="24"/>
          <w:lang w:eastAsia="ar-SA"/>
        </w:rPr>
      </w:pPr>
    </w:p>
    <w:p w:rsidR="00975B77" w:rsidRPr="00D33CCB" w:rsidRDefault="00975B77" w:rsidP="00975B77">
      <w:pPr>
        <w:widowControl w:val="0"/>
        <w:autoSpaceDE w:val="0"/>
        <w:spacing w:after="0" w:line="240" w:lineRule="auto"/>
        <w:ind w:firstLine="709"/>
        <w:jc w:val="center"/>
        <w:rPr>
          <w:rFonts w:ascii="Times New Roman" w:hAnsi="Times New Roman" w:cs="Arial"/>
          <w:sz w:val="18"/>
          <w:szCs w:val="24"/>
          <w:lang w:eastAsia="ar-SA"/>
        </w:rPr>
      </w:pPr>
      <w:r w:rsidRPr="00D33CCB">
        <w:rPr>
          <w:rFonts w:ascii="Times New Roman" w:hAnsi="Times New Roman" w:cs="Arial"/>
          <w:sz w:val="18"/>
          <w:szCs w:val="24"/>
          <w:lang w:eastAsia="ar-SA"/>
        </w:rPr>
        <w:t>РАЗМЕРЫ ОКЛАДОВ (ДОЛЖНОСТНЫХ ОКЛАДОВ), СТАВОК ЗАРАБОТНОЙ ПЛАТЫ РАБОТНИКОВ УЧРЕЖДЕНИЯ</w:t>
      </w:r>
    </w:p>
    <w:p w:rsidR="00975B77" w:rsidRPr="00975B77" w:rsidRDefault="00975B77" w:rsidP="00975B77">
      <w:pPr>
        <w:widowControl w:val="0"/>
        <w:autoSpaceDE w:val="0"/>
        <w:spacing w:after="0" w:line="240" w:lineRule="auto"/>
        <w:ind w:firstLine="709"/>
        <w:jc w:val="center"/>
        <w:rPr>
          <w:rFonts w:ascii="Times New Roman" w:hAnsi="Times New Roman" w:cs="Arial"/>
          <w:b/>
          <w:sz w:val="24"/>
          <w:szCs w:val="24"/>
          <w:lang w:eastAsia="ar-SA"/>
        </w:rPr>
      </w:pPr>
    </w:p>
    <w:p w:rsidR="00975B77" w:rsidRPr="00D33CCB" w:rsidRDefault="00975B77" w:rsidP="00975B77">
      <w:pPr>
        <w:widowControl w:val="0"/>
        <w:tabs>
          <w:tab w:val="left" w:pos="3864"/>
        </w:tabs>
        <w:autoSpaceDE w:val="0"/>
        <w:spacing w:after="0" w:line="240" w:lineRule="auto"/>
        <w:ind w:firstLine="567"/>
        <w:jc w:val="center"/>
        <w:rPr>
          <w:rFonts w:ascii="Times New Roman" w:hAnsi="Times New Roman"/>
          <w:sz w:val="20"/>
          <w:szCs w:val="20"/>
        </w:rPr>
      </w:pPr>
      <w:r w:rsidRPr="00D33CCB">
        <w:rPr>
          <w:rFonts w:ascii="Times New Roman" w:hAnsi="Times New Roman"/>
          <w:sz w:val="20"/>
          <w:szCs w:val="20"/>
        </w:rPr>
        <w:t xml:space="preserve">1. Не </w:t>
      </w:r>
      <w:proofErr w:type="gramStart"/>
      <w:r w:rsidRPr="00D33CCB">
        <w:rPr>
          <w:rFonts w:ascii="Times New Roman" w:hAnsi="Times New Roman"/>
          <w:sz w:val="20"/>
          <w:szCs w:val="20"/>
        </w:rPr>
        <w:t>включенных</w:t>
      </w:r>
      <w:proofErr w:type="gramEnd"/>
      <w:r w:rsidRPr="00D33CCB">
        <w:rPr>
          <w:rFonts w:ascii="Times New Roman" w:hAnsi="Times New Roman"/>
          <w:sz w:val="20"/>
          <w:szCs w:val="20"/>
        </w:rPr>
        <w:t xml:space="preserve"> в профессиональная квалификационная группа</w:t>
      </w:r>
    </w:p>
    <w:p w:rsidR="00975B77" w:rsidRPr="00D33CCB" w:rsidRDefault="00975B77" w:rsidP="00975B77">
      <w:pPr>
        <w:widowControl w:val="0"/>
        <w:tabs>
          <w:tab w:val="left" w:pos="3864"/>
        </w:tabs>
        <w:autoSpaceDE w:val="0"/>
        <w:spacing w:after="0" w:line="240" w:lineRule="auto"/>
        <w:ind w:firstLine="540"/>
        <w:jc w:val="center"/>
        <w:outlineLvl w:val="1"/>
        <w:rPr>
          <w:rFonts w:ascii="Times New Roman" w:hAnsi="Times New Roman"/>
          <w:bCs/>
          <w:sz w:val="20"/>
          <w:szCs w:val="20"/>
          <w:lang w:eastAsia="ar-SA"/>
        </w:rPr>
      </w:pPr>
      <w:r w:rsidRPr="00D33CCB">
        <w:rPr>
          <w:rFonts w:ascii="Times New Roman" w:hAnsi="Times New Roman"/>
          <w:sz w:val="20"/>
          <w:szCs w:val="20"/>
        </w:rPr>
        <w:t xml:space="preserve">общеотраслевых должностей </w:t>
      </w:r>
      <w:r w:rsidRPr="00D33CCB">
        <w:rPr>
          <w:rFonts w:ascii="Times New Roman" w:hAnsi="Times New Roman"/>
          <w:sz w:val="20"/>
          <w:szCs w:val="20"/>
          <w:lang w:eastAsia="ar-SA"/>
        </w:rPr>
        <w:t xml:space="preserve">руководителей, специалистов и </w:t>
      </w:r>
      <w:r w:rsidRPr="00D33CCB">
        <w:rPr>
          <w:rFonts w:ascii="Times New Roman" w:hAnsi="Times New Roman"/>
          <w:sz w:val="20"/>
          <w:szCs w:val="20"/>
        </w:rPr>
        <w:t>служащих</w:t>
      </w:r>
    </w:p>
    <w:p w:rsidR="00975B77" w:rsidRPr="00975B77" w:rsidRDefault="00975B77" w:rsidP="00975B77">
      <w:pPr>
        <w:widowControl w:val="0"/>
        <w:autoSpaceDE w:val="0"/>
        <w:spacing w:after="0" w:line="240" w:lineRule="auto"/>
        <w:ind w:firstLine="709"/>
        <w:jc w:val="center"/>
        <w:rPr>
          <w:rFonts w:ascii="Times New Roman" w:hAnsi="Times New Roman" w:cs="Arial"/>
          <w:bCs/>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75B77" w:rsidRPr="00D33CCB" w:rsidTr="00D33CCB">
        <w:tc>
          <w:tcPr>
            <w:tcW w:w="2500" w:type="pct"/>
            <w:shd w:val="clear" w:color="auto" w:fill="auto"/>
          </w:tcPr>
          <w:p w:rsidR="00975B77" w:rsidRPr="00D33CCB" w:rsidRDefault="00975B77" w:rsidP="00975B77">
            <w:pPr>
              <w:widowControl w:val="0"/>
              <w:autoSpaceDE w:val="0"/>
              <w:spacing w:after="0" w:line="240" w:lineRule="auto"/>
              <w:jc w:val="both"/>
              <w:rPr>
                <w:rFonts w:ascii="Times New Roman" w:hAnsi="Times New Roman" w:cs="Arial"/>
                <w:sz w:val="14"/>
                <w:szCs w:val="14"/>
                <w:lang w:eastAsia="ar-SA"/>
              </w:rPr>
            </w:pPr>
            <w:r w:rsidRPr="00D33CCB">
              <w:rPr>
                <w:rFonts w:ascii="Times New Roman" w:hAnsi="Times New Roman" w:cs="Arial"/>
                <w:sz w:val="14"/>
                <w:szCs w:val="14"/>
                <w:lang w:eastAsia="ar-SA"/>
              </w:rPr>
              <w:t xml:space="preserve">Наименование должности </w:t>
            </w:r>
          </w:p>
        </w:tc>
        <w:tc>
          <w:tcPr>
            <w:tcW w:w="2500" w:type="pct"/>
            <w:shd w:val="clear" w:color="auto" w:fill="auto"/>
          </w:tcPr>
          <w:p w:rsidR="00975B77" w:rsidRPr="00D33CCB" w:rsidRDefault="00975B77" w:rsidP="00975B77">
            <w:pPr>
              <w:widowControl w:val="0"/>
              <w:autoSpaceDE w:val="0"/>
              <w:spacing w:after="0" w:line="240" w:lineRule="auto"/>
              <w:jc w:val="both"/>
              <w:rPr>
                <w:rFonts w:ascii="Times New Roman" w:hAnsi="Times New Roman" w:cs="Arial"/>
                <w:sz w:val="14"/>
                <w:szCs w:val="14"/>
                <w:lang w:eastAsia="ar-SA"/>
              </w:rPr>
            </w:pPr>
            <w:r w:rsidRPr="00D33CCB">
              <w:rPr>
                <w:rFonts w:ascii="Times New Roman" w:hAnsi="Times New Roman" w:cs="Arial"/>
                <w:sz w:val="14"/>
                <w:szCs w:val="14"/>
                <w:lang w:eastAsia="ar-SA"/>
              </w:rPr>
              <w:t>Минимальный размер должностные оклад</w:t>
            </w:r>
            <w:proofErr w:type="gramStart"/>
            <w:r w:rsidRPr="00D33CCB">
              <w:rPr>
                <w:rFonts w:ascii="Times New Roman" w:hAnsi="Times New Roman" w:cs="Arial"/>
                <w:sz w:val="14"/>
                <w:szCs w:val="14"/>
                <w:lang w:eastAsia="ar-SA"/>
              </w:rPr>
              <w:t>ы(</w:t>
            </w:r>
            <w:proofErr w:type="gramEnd"/>
            <w:r w:rsidRPr="00D33CCB">
              <w:rPr>
                <w:rFonts w:ascii="Times New Roman" w:hAnsi="Times New Roman" w:cs="Arial"/>
                <w:sz w:val="14"/>
                <w:szCs w:val="14"/>
                <w:lang w:eastAsia="ar-SA"/>
              </w:rPr>
              <w:t>рублей в месяц)</w:t>
            </w:r>
          </w:p>
        </w:tc>
      </w:tr>
      <w:tr w:rsidR="00975B77" w:rsidRPr="00D33CCB" w:rsidTr="00D33CCB">
        <w:tc>
          <w:tcPr>
            <w:tcW w:w="2500" w:type="pct"/>
            <w:shd w:val="clear" w:color="auto" w:fill="auto"/>
          </w:tcPr>
          <w:p w:rsidR="00975B77" w:rsidRPr="00D33CCB" w:rsidRDefault="00975B77" w:rsidP="00975B77">
            <w:pPr>
              <w:widowControl w:val="0"/>
              <w:autoSpaceDE w:val="0"/>
              <w:spacing w:after="0" w:line="240" w:lineRule="auto"/>
              <w:jc w:val="both"/>
              <w:rPr>
                <w:rFonts w:ascii="Times New Roman" w:hAnsi="Times New Roman" w:cs="Arial"/>
                <w:sz w:val="14"/>
                <w:szCs w:val="14"/>
                <w:lang w:eastAsia="ar-SA"/>
              </w:rPr>
            </w:pPr>
            <w:r w:rsidRPr="00D33CCB">
              <w:rPr>
                <w:rFonts w:ascii="Times New Roman" w:hAnsi="Times New Roman" w:cs="Arial"/>
                <w:sz w:val="14"/>
                <w:szCs w:val="14"/>
                <w:lang w:eastAsia="ar-SA"/>
              </w:rPr>
              <w:t xml:space="preserve">Бухгалтер по учету заработной платы </w:t>
            </w:r>
          </w:p>
        </w:tc>
        <w:tc>
          <w:tcPr>
            <w:tcW w:w="2500" w:type="pct"/>
            <w:shd w:val="clear" w:color="auto" w:fill="auto"/>
          </w:tcPr>
          <w:p w:rsidR="00975B77" w:rsidRPr="00D33CCB" w:rsidRDefault="00975B77" w:rsidP="00975B77">
            <w:pPr>
              <w:widowControl w:val="0"/>
              <w:autoSpaceDE w:val="0"/>
              <w:spacing w:after="0" w:line="240" w:lineRule="auto"/>
              <w:jc w:val="both"/>
              <w:rPr>
                <w:rFonts w:ascii="Times New Roman" w:hAnsi="Times New Roman" w:cs="Arial"/>
                <w:sz w:val="14"/>
                <w:szCs w:val="14"/>
                <w:lang w:eastAsia="ar-SA"/>
              </w:rPr>
            </w:pPr>
            <w:r w:rsidRPr="00D33CCB">
              <w:rPr>
                <w:rFonts w:ascii="Times New Roman" w:hAnsi="Times New Roman" w:cs="Arial"/>
                <w:sz w:val="14"/>
                <w:szCs w:val="14"/>
                <w:lang w:eastAsia="ar-SA"/>
              </w:rPr>
              <w:t>4370</w:t>
            </w:r>
          </w:p>
        </w:tc>
      </w:tr>
      <w:tr w:rsidR="00975B77" w:rsidRPr="00D33CCB" w:rsidTr="00D33CCB">
        <w:tc>
          <w:tcPr>
            <w:tcW w:w="2500" w:type="pct"/>
            <w:shd w:val="clear" w:color="auto" w:fill="auto"/>
          </w:tcPr>
          <w:p w:rsidR="00975B77" w:rsidRPr="00D33CCB" w:rsidRDefault="00975B77" w:rsidP="00975B77">
            <w:pPr>
              <w:widowControl w:val="0"/>
              <w:autoSpaceDE w:val="0"/>
              <w:spacing w:after="0" w:line="240" w:lineRule="auto"/>
              <w:jc w:val="both"/>
              <w:rPr>
                <w:rFonts w:ascii="Times New Roman" w:hAnsi="Times New Roman" w:cs="Arial"/>
                <w:sz w:val="14"/>
                <w:szCs w:val="14"/>
                <w:lang w:eastAsia="ar-SA"/>
              </w:rPr>
            </w:pPr>
            <w:r w:rsidRPr="00D33CCB">
              <w:rPr>
                <w:rFonts w:ascii="Times New Roman" w:hAnsi="Times New Roman" w:cs="Arial"/>
                <w:sz w:val="14"/>
                <w:szCs w:val="14"/>
                <w:lang w:eastAsia="ar-SA"/>
              </w:rPr>
              <w:t xml:space="preserve">Системный администратор </w:t>
            </w:r>
          </w:p>
        </w:tc>
        <w:tc>
          <w:tcPr>
            <w:tcW w:w="2500" w:type="pct"/>
            <w:shd w:val="clear" w:color="auto" w:fill="auto"/>
          </w:tcPr>
          <w:p w:rsidR="00975B77" w:rsidRPr="00D33CCB" w:rsidRDefault="00975B77" w:rsidP="00975B77">
            <w:pPr>
              <w:widowControl w:val="0"/>
              <w:autoSpaceDE w:val="0"/>
              <w:spacing w:after="0" w:line="240" w:lineRule="auto"/>
              <w:jc w:val="both"/>
              <w:rPr>
                <w:rFonts w:ascii="Times New Roman" w:hAnsi="Times New Roman" w:cs="Arial"/>
                <w:sz w:val="14"/>
                <w:szCs w:val="14"/>
                <w:lang w:eastAsia="ar-SA"/>
              </w:rPr>
            </w:pPr>
            <w:r w:rsidRPr="00D33CCB">
              <w:rPr>
                <w:rFonts w:ascii="Times New Roman" w:hAnsi="Times New Roman" w:cs="Arial"/>
                <w:sz w:val="14"/>
                <w:szCs w:val="14"/>
                <w:lang w:eastAsia="ar-SA"/>
              </w:rPr>
              <w:t>4370</w:t>
            </w:r>
          </w:p>
          <w:p w:rsidR="00975B77" w:rsidRPr="00D33CCB" w:rsidRDefault="00975B77" w:rsidP="00975B77">
            <w:pPr>
              <w:widowControl w:val="0"/>
              <w:autoSpaceDE w:val="0"/>
              <w:spacing w:after="0" w:line="240" w:lineRule="auto"/>
              <w:jc w:val="both"/>
              <w:rPr>
                <w:rFonts w:ascii="Times New Roman" w:hAnsi="Times New Roman" w:cs="Arial"/>
                <w:sz w:val="14"/>
                <w:szCs w:val="14"/>
                <w:lang w:eastAsia="ar-SA"/>
              </w:rPr>
            </w:pPr>
          </w:p>
        </w:tc>
      </w:tr>
    </w:tbl>
    <w:p w:rsidR="00975B77" w:rsidRPr="00975B77" w:rsidRDefault="00975B77" w:rsidP="00975B77">
      <w:pPr>
        <w:widowControl w:val="0"/>
        <w:autoSpaceDE w:val="0"/>
        <w:spacing w:after="0" w:line="240" w:lineRule="auto"/>
        <w:ind w:firstLine="5387"/>
        <w:jc w:val="both"/>
        <w:rPr>
          <w:rFonts w:ascii="Times New Roman" w:hAnsi="Times New Roman" w:cs="Arial"/>
          <w:sz w:val="24"/>
          <w:szCs w:val="24"/>
          <w:lang w:eastAsia="ar-SA"/>
        </w:rPr>
      </w:pPr>
    </w:p>
    <w:p w:rsidR="00975B77" w:rsidRPr="00D33CCB" w:rsidRDefault="00975B77" w:rsidP="00D33CCB">
      <w:pPr>
        <w:widowControl w:val="0"/>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 xml:space="preserve"> Приложение № 3 к Положению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 xml:space="preserve">об оплате труда работников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Муниципального казенного</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учреждения «</w:t>
      </w:r>
      <w:proofErr w:type="gramStart"/>
      <w:r w:rsidRPr="00D33CCB">
        <w:rPr>
          <w:rFonts w:ascii="Times New Roman" w:hAnsi="Times New Roman" w:cs="Arial"/>
          <w:sz w:val="18"/>
          <w:szCs w:val="24"/>
          <w:lang w:eastAsia="ar-SA"/>
        </w:rPr>
        <w:t>Централизованная</w:t>
      </w:r>
      <w:proofErr w:type="gramEnd"/>
      <w:r w:rsidRPr="00D33CCB">
        <w:rPr>
          <w:rFonts w:ascii="Times New Roman" w:hAnsi="Times New Roman" w:cs="Arial"/>
          <w:sz w:val="18"/>
          <w:szCs w:val="24"/>
          <w:lang w:eastAsia="ar-SA"/>
        </w:rPr>
        <w:t xml:space="preserve">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бухгалтерия»,</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proofErr w:type="gramStart"/>
      <w:r w:rsidRPr="00D33CCB">
        <w:rPr>
          <w:rFonts w:ascii="Times New Roman" w:hAnsi="Times New Roman" w:cs="Arial"/>
          <w:sz w:val="18"/>
          <w:szCs w:val="24"/>
          <w:lang w:eastAsia="ar-SA"/>
        </w:rPr>
        <w:t>утвержденное</w:t>
      </w:r>
      <w:proofErr w:type="gramEnd"/>
      <w:r w:rsidRPr="00D33CCB">
        <w:rPr>
          <w:rFonts w:ascii="Times New Roman" w:hAnsi="Times New Roman" w:cs="Arial"/>
          <w:sz w:val="18"/>
          <w:szCs w:val="24"/>
          <w:lang w:eastAsia="ar-SA"/>
        </w:rPr>
        <w:t xml:space="preserve"> постановлением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администрации Богучанского</w:t>
      </w:r>
    </w:p>
    <w:p w:rsidR="00975B77" w:rsidRPr="00D33CCB" w:rsidRDefault="00975B77" w:rsidP="00D33CCB">
      <w:pPr>
        <w:widowControl w:val="0"/>
        <w:autoSpaceDE w:val="0"/>
        <w:spacing w:after="0" w:line="240" w:lineRule="auto"/>
        <w:ind w:firstLine="709"/>
        <w:jc w:val="right"/>
        <w:rPr>
          <w:rFonts w:ascii="Times New Roman" w:hAnsi="Times New Roman" w:cs="Arial"/>
          <w:bCs/>
          <w:sz w:val="18"/>
          <w:szCs w:val="24"/>
          <w:lang w:eastAsia="ar-SA"/>
        </w:rPr>
      </w:pPr>
      <w:r w:rsidRPr="00D33CCB">
        <w:rPr>
          <w:rFonts w:ascii="Times New Roman" w:hAnsi="Times New Roman" w:cs="Arial"/>
          <w:b/>
          <w:bCs/>
          <w:sz w:val="18"/>
          <w:szCs w:val="24"/>
          <w:lang w:eastAsia="ar-SA"/>
        </w:rPr>
        <w:t xml:space="preserve">                                                                         </w:t>
      </w:r>
      <w:r w:rsidRPr="00D33CCB">
        <w:rPr>
          <w:rFonts w:ascii="Times New Roman" w:hAnsi="Times New Roman" w:cs="Arial"/>
          <w:bCs/>
          <w:sz w:val="18"/>
          <w:szCs w:val="24"/>
          <w:lang w:eastAsia="ar-SA"/>
        </w:rPr>
        <w:t>района от «22» июня 2018 № 664-п</w:t>
      </w:r>
    </w:p>
    <w:p w:rsidR="00975B77" w:rsidRPr="00975B77" w:rsidRDefault="00975B77" w:rsidP="00975B77">
      <w:pPr>
        <w:widowControl w:val="0"/>
        <w:autoSpaceDE w:val="0"/>
        <w:spacing w:after="0" w:line="240" w:lineRule="auto"/>
        <w:ind w:firstLine="709"/>
        <w:jc w:val="center"/>
        <w:rPr>
          <w:rFonts w:ascii="Times New Roman" w:hAnsi="Times New Roman" w:cs="Arial"/>
          <w:bCs/>
          <w:sz w:val="24"/>
          <w:szCs w:val="24"/>
          <w:lang w:eastAsia="ar-SA"/>
        </w:rPr>
      </w:pPr>
    </w:p>
    <w:p w:rsidR="00975B77" w:rsidRPr="00D33CCB" w:rsidRDefault="00975B77" w:rsidP="00975B77">
      <w:pPr>
        <w:widowControl w:val="0"/>
        <w:tabs>
          <w:tab w:val="left" w:pos="3864"/>
        </w:tabs>
        <w:autoSpaceDE w:val="0"/>
        <w:spacing w:after="0" w:line="240" w:lineRule="auto"/>
        <w:ind w:firstLine="709"/>
        <w:jc w:val="center"/>
        <w:rPr>
          <w:rFonts w:ascii="Times New Roman" w:hAnsi="Times New Roman"/>
          <w:sz w:val="18"/>
          <w:szCs w:val="24"/>
          <w:lang w:eastAsia="ar-SA"/>
        </w:rPr>
      </w:pPr>
      <w:r w:rsidRPr="00D33CCB">
        <w:rPr>
          <w:rFonts w:ascii="Times New Roman" w:hAnsi="Times New Roman"/>
          <w:sz w:val="18"/>
          <w:szCs w:val="24"/>
          <w:lang w:eastAsia="ar-SA"/>
        </w:rPr>
        <w:t xml:space="preserve">ПЕРЕЧЕНЬ ДОЛЖНОСТЕЙ, КОТОРЫМ ОСУЩЕСТВЛЯЕТСЯ ВЫПЛАТА КОМПЕНСАЦИОННОГО ХАРАКТЕРА «ЗА РАБОТУ В СЕЛЬСКОЙ МЕСТНОСТИ В РАЗМЕРЕ 25 ПРОЦЕНТОВ ОТ ОКЛАДА (ДОЛЖНОСТНОГО ОКЛАДА), СТАВКИ ЗАРАБОТНОЙ ПЛАТЫ» </w:t>
      </w:r>
    </w:p>
    <w:p w:rsidR="00975B77" w:rsidRPr="00975B77" w:rsidRDefault="00975B77" w:rsidP="00975B77">
      <w:pPr>
        <w:widowControl w:val="0"/>
        <w:tabs>
          <w:tab w:val="left" w:pos="3864"/>
        </w:tabs>
        <w:autoSpaceDE w:val="0"/>
        <w:spacing w:after="0" w:line="240" w:lineRule="auto"/>
        <w:ind w:firstLine="540"/>
        <w:jc w:val="both"/>
        <w:outlineLvl w:val="1"/>
        <w:rPr>
          <w:rFonts w:ascii="Times New Roman" w:hAnsi="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75B77" w:rsidRPr="00D33CCB" w:rsidTr="00D33CCB">
        <w:tc>
          <w:tcPr>
            <w:tcW w:w="5000" w:type="pct"/>
            <w:vAlign w:val="center"/>
          </w:tcPr>
          <w:p w:rsidR="00975B77" w:rsidRPr="00D33CCB" w:rsidRDefault="00975B77" w:rsidP="00975B77">
            <w:pPr>
              <w:widowControl w:val="0"/>
              <w:tabs>
                <w:tab w:val="left" w:pos="3864"/>
              </w:tabs>
              <w:autoSpaceDE w:val="0"/>
              <w:autoSpaceDN w:val="0"/>
              <w:adjustRightInd w:val="0"/>
              <w:spacing w:after="0" w:line="240" w:lineRule="auto"/>
              <w:ind w:firstLine="720"/>
              <w:jc w:val="center"/>
              <w:rPr>
                <w:rFonts w:ascii="Times New Roman" w:hAnsi="Times New Roman"/>
                <w:bCs/>
                <w:sz w:val="14"/>
                <w:szCs w:val="14"/>
                <w:lang w:eastAsia="ar-SA"/>
              </w:rPr>
            </w:pPr>
            <w:r w:rsidRPr="00D33CCB">
              <w:rPr>
                <w:rFonts w:ascii="Times New Roman" w:hAnsi="Times New Roman"/>
                <w:sz w:val="14"/>
                <w:szCs w:val="14"/>
                <w:lang w:eastAsia="ar-SA"/>
              </w:rPr>
              <w:t>Наименование должности</w:t>
            </w:r>
          </w:p>
        </w:tc>
      </w:tr>
      <w:tr w:rsidR="00975B77" w:rsidRPr="00D33CCB" w:rsidTr="00D33CCB">
        <w:tc>
          <w:tcPr>
            <w:tcW w:w="5000" w:type="pct"/>
            <w:vAlign w:val="center"/>
          </w:tcPr>
          <w:p w:rsidR="00975B77" w:rsidRPr="00D33CCB" w:rsidRDefault="00975B77" w:rsidP="00975B77">
            <w:pPr>
              <w:suppressAutoHyphens/>
              <w:autoSpaceDE w:val="0"/>
              <w:spacing w:after="0" w:line="240" w:lineRule="auto"/>
              <w:jc w:val="both"/>
              <w:rPr>
                <w:rFonts w:ascii="Times New Roman" w:hAnsi="Times New Roman" w:cs="Arial"/>
                <w:sz w:val="14"/>
                <w:szCs w:val="14"/>
                <w:lang w:eastAsia="ar-SA"/>
              </w:rPr>
            </w:pPr>
            <w:r w:rsidRPr="00D33CCB">
              <w:rPr>
                <w:rFonts w:ascii="Times New Roman" w:hAnsi="Times New Roman" w:cs="Arial"/>
                <w:sz w:val="14"/>
                <w:szCs w:val="14"/>
                <w:lang w:eastAsia="ar-SA"/>
              </w:rPr>
              <w:t xml:space="preserve">Муниципального казенного учреждения «Централизованная бухгалтерия»                   </w:t>
            </w:r>
          </w:p>
          <w:p w:rsidR="00975B77" w:rsidRPr="00D33CCB" w:rsidRDefault="00975B77" w:rsidP="00975B77">
            <w:pPr>
              <w:suppressAutoHyphens/>
              <w:autoSpaceDE w:val="0"/>
              <w:spacing w:after="0" w:line="240" w:lineRule="auto"/>
              <w:ind w:firstLine="5387"/>
              <w:jc w:val="both"/>
              <w:rPr>
                <w:rFonts w:ascii="Times New Roman" w:hAnsi="Times New Roman"/>
                <w:sz w:val="14"/>
                <w:szCs w:val="14"/>
                <w:lang w:eastAsia="ar-SA"/>
              </w:rPr>
            </w:pPr>
          </w:p>
        </w:tc>
      </w:tr>
      <w:tr w:rsidR="00975B77" w:rsidRPr="00D33CCB" w:rsidTr="00D33CCB">
        <w:tc>
          <w:tcPr>
            <w:tcW w:w="5000" w:type="pct"/>
            <w:vAlign w:val="center"/>
          </w:tcPr>
          <w:p w:rsidR="00975B77" w:rsidRPr="00D33CCB" w:rsidRDefault="00975B77" w:rsidP="00975B77">
            <w:pPr>
              <w:widowControl w:val="0"/>
              <w:tabs>
                <w:tab w:val="left" w:pos="3864"/>
              </w:tabs>
              <w:autoSpaceDE w:val="0"/>
              <w:autoSpaceDN w:val="0"/>
              <w:adjustRightInd w:val="0"/>
              <w:spacing w:after="0" w:line="240" w:lineRule="auto"/>
              <w:ind w:firstLine="720"/>
              <w:jc w:val="both"/>
              <w:rPr>
                <w:rFonts w:ascii="Times New Roman" w:hAnsi="Times New Roman"/>
                <w:sz w:val="14"/>
                <w:szCs w:val="14"/>
                <w:lang w:eastAsia="ar-SA"/>
              </w:rPr>
            </w:pPr>
            <w:r w:rsidRPr="00D33CCB">
              <w:rPr>
                <w:rFonts w:ascii="Times New Roman" w:hAnsi="Times New Roman"/>
                <w:sz w:val="14"/>
                <w:szCs w:val="14"/>
                <w:lang w:eastAsia="ar-SA"/>
              </w:rPr>
              <w:t>Руководитель</w:t>
            </w:r>
          </w:p>
        </w:tc>
      </w:tr>
      <w:tr w:rsidR="00975B77" w:rsidRPr="00D33CCB" w:rsidTr="00D33CCB">
        <w:tc>
          <w:tcPr>
            <w:tcW w:w="5000" w:type="pct"/>
            <w:vAlign w:val="center"/>
          </w:tcPr>
          <w:p w:rsidR="00975B77" w:rsidRPr="00D33CCB" w:rsidRDefault="00975B77" w:rsidP="00975B77">
            <w:pPr>
              <w:widowControl w:val="0"/>
              <w:tabs>
                <w:tab w:val="left" w:pos="3864"/>
              </w:tabs>
              <w:autoSpaceDE w:val="0"/>
              <w:autoSpaceDN w:val="0"/>
              <w:adjustRightInd w:val="0"/>
              <w:spacing w:after="0" w:line="240" w:lineRule="auto"/>
              <w:ind w:firstLine="720"/>
              <w:jc w:val="both"/>
              <w:rPr>
                <w:rFonts w:ascii="Times New Roman" w:hAnsi="Times New Roman"/>
                <w:sz w:val="14"/>
                <w:szCs w:val="14"/>
                <w:lang w:eastAsia="ar-SA"/>
              </w:rPr>
            </w:pPr>
            <w:r w:rsidRPr="00D33CCB">
              <w:rPr>
                <w:rFonts w:ascii="Times New Roman" w:hAnsi="Times New Roman"/>
                <w:sz w:val="14"/>
                <w:szCs w:val="14"/>
                <w:lang w:eastAsia="ar-SA"/>
              </w:rPr>
              <w:t>Заместитель руководителя</w:t>
            </w:r>
          </w:p>
        </w:tc>
      </w:tr>
      <w:tr w:rsidR="00975B77" w:rsidRPr="00D33CCB" w:rsidTr="00D33CCB">
        <w:tc>
          <w:tcPr>
            <w:tcW w:w="5000" w:type="pct"/>
            <w:vAlign w:val="center"/>
          </w:tcPr>
          <w:p w:rsidR="00975B77" w:rsidRPr="00D33CCB" w:rsidRDefault="00975B77" w:rsidP="00975B77">
            <w:pPr>
              <w:widowControl w:val="0"/>
              <w:tabs>
                <w:tab w:val="left" w:pos="3864"/>
              </w:tabs>
              <w:autoSpaceDE w:val="0"/>
              <w:autoSpaceDN w:val="0"/>
              <w:adjustRightInd w:val="0"/>
              <w:spacing w:after="0" w:line="240" w:lineRule="auto"/>
              <w:ind w:firstLine="720"/>
              <w:jc w:val="both"/>
              <w:rPr>
                <w:rFonts w:ascii="Times New Roman" w:hAnsi="Times New Roman"/>
                <w:sz w:val="14"/>
                <w:szCs w:val="14"/>
                <w:lang w:eastAsia="ar-SA"/>
              </w:rPr>
            </w:pPr>
            <w:r w:rsidRPr="00D33CCB">
              <w:rPr>
                <w:rFonts w:ascii="Times New Roman" w:hAnsi="Times New Roman"/>
                <w:sz w:val="14"/>
                <w:szCs w:val="14"/>
                <w:lang w:eastAsia="ar-SA"/>
              </w:rPr>
              <w:t>Главный бухгалтер</w:t>
            </w:r>
          </w:p>
        </w:tc>
      </w:tr>
      <w:tr w:rsidR="00975B77" w:rsidRPr="00D33CCB" w:rsidTr="00D33CCB">
        <w:tc>
          <w:tcPr>
            <w:tcW w:w="5000" w:type="pct"/>
            <w:vAlign w:val="center"/>
          </w:tcPr>
          <w:p w:rsidR="00975B77" w:rsidRPr="00D33CCB" w:rsidRDefault="00975B77" w:rsidP="00975B77">
            <w:pPr>
              <w:widowControl w:val="0"/>
              <w:tabs>
                <w:tab w:val="left" w:pos="3864"/>
              </w:tabs>
              <w:autoSpaceDE w:val="0"/>
              <w:autoSpaceDN w:val="0"/>
              <w:adjustRightInd w:val="0"/>
              <w:spacing w:after="0" w:line="240" w:lineRule="auto"/>
              <w:ind w:firstLine="720"/>
              <w:jc w:val="both"/>
              <w:rPr>
                <w:rFonts w:ascii="Times New Roman" w:hAnsi="Times New Roman"/>
                <w:sz w:val="14"/>
                <w:szCs w:val="14"/>
                <w:lang w:eastAsia="ar-SA"/>
              </w:rPr>
            </w:pPr>
            <w:r w:rsidRPr="00D33CCB">
              <w:rPr>
                <w:rFonts w:ascii="Times New Roman" w:hAnsi="Times New Roman"/>
                <w:sz w:val="14"/>
                <w:szCs w:val="14"/>
                <w:lang w:eastAsia="ar-SA"/>
              </w:rPr>
              <w:t xml:space="preserve">Экономист </w:t>
            </w:r>
            <w:r w:rsidRPr="00D33CCB">
              <w:rPr>
                <w:rFonts w:ascii="Times New Roman" w:hAnsi="Times New Roman"/>
                <w:sz w:val="14"/>
                <w:szCs w:val="14"/>
                <w:lang w:val="en-US" w:eastAsia="ar-SA"/>
              </w:rPr>
              <w:t>I</w:t>
            </w:r>
            <w:r w:rsidRPr="00D33CCB">
              <w:rPr>
                <w:rFonts w:ascii="Times New Roman" w:hAnsi="Times New Roman"/>
                <w:sz w:val="14"/>
                <w:szCs w:val="14"/>
                <w:lang w:eastAsia="ar-SA"/>
              </w:rPr>
              <w:t xml:space="preserve"> категории </w:t>
            </w:r>
          </w:p>
        </w:tc>
      </w:tr>
      <w:tr w:rsidR="00975B77" w:rsidRPr="00D33CCB" w:rsidTr="00D33CCB">
        <w:tc>
          <w:tcPr>
            <w:tcW w:w="5000" w:type="pct"/>
            <w:vAlign w:val="center"/>
          </w:tcPr>
          <w:p w:rsidR="00975B77" w:rsidRPr="00D33CCB" w:rsidRDefault="00975B77" w:rsidP="00975B77">
            <w:pPr>
              <w:widowControl w:val="0"/>
              <w:tabs>
                <w:tab w:val="left" w:pos="3864"/>
              </w:tabs>
              <w:autoSpaceDE w:val="0"/>
              <w:autoSpaceDN w:val="0"/>
              <w:adjustRightInd w:val="0"/>
              <w:spacing w:after="0" w:line="240" w:lineRule="auto"/>
              <w:ind w:firstLine="720"/>
              <w:jc w:val="both"/>
              <w:rPr>
                <w:rFonts w:ascii="Times New Roman" w:hAnsi="Times New Roman"/>
                <w:sz w:val="14"/>
                <w:szCs w:val="14"/>
                <w:lang w:eastAsia="ar-SA"/>
              </w:rPr>
            </w:pPr>
            <w:r w:rsidRPr="00D33CCB">
              <w:rPr>
                <w:rFonts w:ascii="Times New Roman" w:hAnsi="Times New Roman"/>
                <w:sz w:val="14"/>
                <w:szCs w:val="14"/>
                <w:lang w:eastAsia="ar-SA"/>
              </w:rPr>
              <w:t xml:space="preserve">Системный администратор </w:t>
            </w:r>
          </w:p>
        </w:tc>
      </w:tr>
      <w:tr w:rsidR="00975B77" w:rsidRPr="00D33CCB" w:rsidTr="00D33CCB">
        <w:tc>
          <w:tcPr>
            <w:tcW w:w="5000" w:type="pct"/>
            <w:vAlign w:val="center"/>
          </w:tcPr>
          <w:p w:rsidR="00975B77" w:rsidRPr="00D33CCB" w:rsidRDefault="00975B77" w:rsidP="00975B77">
            <w:pPr>
              <w:widowControl w:val="0"/>
              <w:tabs>
                <w:tab w:val="left" w:pos="3864"/>
              </w:tabs>
              <w:autoSpaceDE w:val="0"/>
              <w:autoSpaceDN w:val="0"/>
              <w:adjustRightInd w:val="0"/>
              <w:spacing w:after="0" w:line="240" w:lineRule="auto"/>
              <w:ind w:firstLine="720"/>
              <w:jc w:val="both"/>
              <w:rPr>
                <w:rFonts w:ascii="Times New Roman" w:hAnsi="Times New Roman"/>
                <w:sz w:val="14"/>
                <w:szCs w:val="14"/>
                <w:lang w:eastAsia="ar-SA"/>
              </w:rPr>
            </w:pPr>
            <w:r w:rsidRPr="00D33CCB">
              <w:rPr>
                <w:rFonts w:ascii="Times New Roman" w:hAnsi="Times New Roman"/>
                <w:sz w:val="14"/>
                <w:szCs w:val="14"/>
                <w:lang w:eastAsia="ar-SA"/>
              </w:rPr>
              <w:t>Бухгалтер</w:t>
            </w:r>
            <w:r w:rsidRPr="00D33CCB">
              <w:rPr>
                <w:rFonts w:ascii="Times New Roman" w:hAnsi="Times New Roman"/>
                <w:sz w:val="14"/>
                <w:szCs w:val="14"/>
                <w:lang w:val="en-US" w:eastAsia="ar-SA"/>
              </w:rPr>
              <w:t xml:space="preserve"> I </w:t>
            </w:r>
            <w:r w:rsidRPr="00D33CCB">
              <w:rPr>
                <w:rFonts w:ascii="Times New Roman" w:hAnsi="Times New Roman"/>
                <w:sz w:val="14"/>
                <w:szCs w:val="14"/>
                <w:lang w:eastAsia="ar-SA"/>
              </w:rPr>
              <w:t xml:space="preserve">категории  </w:t>
            </w:r>
          </w:p>
        </w:tc>
      </w:tr>
      <w:tr w:rsidR="00975B77" w:rsidRPr="00D33CCB" w:rsidTr="00D33CCB">
        <w:tc>
          <w:tcPr>
            <w:tcW w:w="5000" w:type="pct"/>
            <w:vAlign w:val="center"/>
          </w:tcPr>
          <w:p w:rsidR="00975B77" w:rsidRPr="00D33CCB" w:rsidRDefault="00975B77" w:rsidP="00975B77">
            <w:pPr>
              <w:widowControl w:val="0"/>
              <w:tabs>
                <w:tab w:val="left" w:pos="3864"/>
              </w:tabs>
              <w:autoSpaceDE w:val="0"/>
              <w:autoSpaceDN w:val="0"/>
              <w:adjustRightInd w:val="0"/>
              <w:spacing w:after="0" w:line="240" w:lineRule="auto"/>
              <w:ind w:firstLine="720"/>
              <w:jc w:val="both"/>
              <w:rPr>
                <w:rFonts w:ascii="Times New Roman" w:hAnsi="Times New Roman"/>
                <w:sz w:val="14"/>
                <w:szCs w:val="14"/>
                <w:lang w:eastAsia="ar-SA"/>
              </w:rPr>
            </w:pPr>
            <w:r w:rsidRPr="00D33CCB">
              <w:rPr>
                <w:rFonts w:ascii="Times New Roman" w:hAnsi="Times New Roman"/>
                <w:sz w:val="14"/>
                <w:szCs w:val="14"/>
                <w:lang w:eastAsia="ar-SA"/>
              </w:rPr>
              <w:t>Бухгалтер</w:t>
            </w:r>
            <w:r w:rsidRPr="00D33CCB">
              <w:rPr>
                <w:rFonts w:ascii="Times New Roman" w:hAnsi="Times New Roman"/>
                <w:sz w:val="14"/>
                <w:szCs w:val="14"/>
                <w:lang w:val="en-US" w:eastAsia="ar-SA"/>
              </w:rPr>
              <w:t xml:space="preserve"> II </w:t>
            </w:r>
            <w:r w:rsidRPr="00D33CCB">
              <w:rPr>
                <w:rFonts w:ascii="Times New Roman" w:hAnsi="Times New Roman"/>
                <w:sz w:val="14"/>
                <w:szCs w:val="14"/>
                <w:lang w:eastAsia="ar-SA"/>
              </w:rPr>
              <w:t xml:space="preserve">категории  </w:t>
            </w:r>
          </w:p>
        </w:tc>
      </w:tr>
      <w:tr w:rsidR="00975B77" w:rsidRPr="00D33CCB" w:rsidTr="00D33CCB">
        <w:tc>
          <w:tcPr>
            <w:tcW w:w="5000" w:type="pct"/>
            <w:vAlign w:val="center"/>
          </w:tcPr>
          <w:p w:rsidR="00975B77" w:rsidRPr="00D33CCB" w:rsidRDefault="00975B77" w:rsidP="00975B77">
            <w:pPr>
              <w:widowControl w:val="0"/>
              <w:tabs>
                <w:tab w:val="left" w:pos="3864"/>
              </w:tabs>
              <w:autoSpaceDE w:val="0"/>
              <w:autoSpaceDN w:val="0"/>
              <w:adjustRightInd w:val="0"/>
              <w:spacing w:after="0" w:line="240" w:lineRule="auto"/>
              <w:ind w:firstLine="720"/>
              <w:jc w:val="both"/>
              <w:rPr>
                <w:rFonts w:ascii="Times New Roman" w:hAnsi="Times New Roman"/>
                <w:sz w:val="14"/>
                <w:szCs w:val="14"/>
                <w:lang w:eastAsia="ar-SA"/>
              </w:rPr>
            </w:pPr>
            <w:r w:rsidRPr="00D33CCB">
              <w:rPr>
                <w:rFonts w:ascii="Times New Roman" w:hAnsi="Times New Roman"/>
                <w:sz w:val="14"/>
                <w:szCs w:val="14"/>
                <w:lang w:eastAsia="ar-SA"/>
              </w:rPr>
              <w:t>Бухгалтер по учету заработной платы</w:t>
            </w:r>
          </w:p>
        </w:tc>
      </w:tr>
      <w:tr w:rsidR="00975B77" w:rsidRPr="00D33CCB" w:rsidTr="00D33CCB">
        <w:tc>
          <w:tcPr>
            <w:tcW w:w="5000" w:type="pct"/>
            <w:vAlign w:val="center"/>
          </w:tcPr>
          <w:p w:rsidR="00975B77" w:rsidRPr="00D33CCB" w:rsidRDefault="00975B77" w:rsidP="00975B77">
            <w:pPr>
              <w:widowControl w:val="0"/>
              <w:tabs>
                <w:tab w:val="left" w:pos="3864"/>
              </w:tabs>
              <w:autoSpaceDE w:val="0"/>
              <w:autoSpaceDN w:val="0"/>
              <w:adjustRightInd w:val="0"/>
              <w:spacing w:after="0" w:line="240" w:lineRule="auto"/>
              <w:ind w:firstLine="720"/>
              <w:jc w:val="both"/>
              <w:rPr>
                <w:rFonts w:ascii="Times New Roman" w:hAnsi="Times New Roman"/>
                <w:sz w:val="14"/>
                <w:szCs w:val="14"/>
                <w:lang w:eastAsia="ar-SA"/>
              </w:rPr>
            </w:pPr>
            <w:r w:rsidRPr="00D33CCB">
              <w:rPr>
                <w:rFonts w:ascii="Times New Roman" w:hAnsi="Times New Roman"/>
                <w:sz w:val="14"/>
                <w:szCs w:val="14"/>
                <w:lang w:eastAsia="ar-SA"/>
              </w:rPr>
              <w:t>Ведущий бухгалтер</w:t>
            </w:r>
          </w:p>
        </w:tc>
      </w:tr>
    </w:tbl>
    <w:p w:rsidR="00975B77" w:rsidRPr="00975B77" w:rsidRDefault="00975B77" w:rsidP="00975B77">
      <w:pPr>
        <w:widowControl w:val="0"/>
        <w:autoSpaceDE w:val="0"/>
        <w:spacing w:after="0" w:line="240" w:lineRule="auto"/>
        <w:ind w:firstLine="5387"/>
        <w:jc w:val="both"/>
        <w:rPr>
          <w:rFonts w:ascii="Times New Roman" w:hAnsi="Times New Roman"/>
          <w:sz w:val="24"/>
          <w:szCs w:val="24"/>
          <w:lang w:eastAsia="ar-SA"/>
        </w:rPr>
      </w:pPr>
    </w:p>
    <w:p w:rsidR="00BA25AB" w:rsidRDefault="00BA25AB" w:rsidP="00D33CCB">
      <w:pPr>
        <w:widowControl w:val="0"/>
        <w:autoSpaceDE w:val="0"/>
        <w:spacing w:after="0" w:line="240" w:lineRule="auto"/>
        <w:ind w:firstLine="5387"/>
        <w:jc w:val="right"/>
        <w:rPr>
          <w:rFonts w:ascii="Times New Roman" w:hAnsi="Times New Roman" w:cs="Arial"/>
          <w:sz w:val="18"/>
          <w:szCs w:val="24"/>
          <w:lang w:eastAsia="ar-SA"/>
        </w:rPr>
      </w:pPr>
    </w:p>
    <w:p w:rsidR="00975B77" w:rsidRPr="00D33CCB" w:rsidRDefault="00975B77" w:rsidP="00D33CCB">
      <w:pPr>
        <w:widowControl w:val="0"/>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lastRenderedPageBreak/>
        <w:t xml:space="preserve">Приложение № 4 к Положению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 xml:space="preserve">об оплате труда работников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Муниципального казенного</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учреждения «</w:t>
      </w:r>
      <w:proofErr w:type="gramStart"/>
      <w:r w:rsidRPr="00D33CCB">
        <w:rPr>
          <w:rFonts w:ascii="Times New Roman" w:hAnsi="Times New Roman" w:cs="Arial"/>
          <w:sz w:val="18"/>
          <w:szCs w:val="24"/>
          <w:lang w:eastAsia="ar-SA"/>
        </w:rPr>
        <w:t>Централизованная</w:t>
      </w:r>
      <w:proofErr w:type="gramEnd"/>
      <w:r w:rsidRPr="00D33CCB">
        <w:rPr>
          <w:rFonts w:ascii="Times New Roman" w:hAnsi="Times New Roman" w:cs="Arial"/>
          <w:sz w:val="18"/>
          <w:szCs w:val="24"/>
          <w:lang w:eastAsia="ar-SA"/>
        </w:rPr>
        <w:t xml:space="preserve">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бухгалтерия»,</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proofErr w:type="gramStart"/>
      <w:r w:rsidRPr="00D33CCB">
        <w:rPr>
          <w:rFonts w:ascii="Times New Roman" w:hAnsi="Times New Roman" w:cs="Arial"/>
          <w:sz w:val="18"/>
          <w:szCs w:val="24"/>
          <w:lang w:eastAsia="ar-SA"/>
        </w:rPr>
        <w:t>утвержденное</w:t>
      </w:r>
      <w:proofErr w:type="gramEnd"/>
      <w:r w:rsidRPr="00D33CCB">
        <w:rPr>
          <w:rFonts w:ascii="Times New Roman" w:hAnsi="Times New Roman" w:cs="Arial"/>
          <w:sz w:val="18"/>
          <w:szCs w:val="24"/>
          <w:lang w:eastAsia="ar-SA"/>
        </w:rPr>
        <w:t xml:space="preserve"> постановлением </w:t>
      </w:r>
    </w:p>
    <w:p w:rsidR="00975B77" w:rsidRPr="00D33CCB" w:rsidRDefault="00975B77" w:rsidP="00D33CCB">
      <w:pPr>
        <w:suppressAutoHyphens/>
        <w:autoSpaceDE w:val="0"/>
        <w:spacing w:after="0" w:line="240" w:lineRule="auto"/>
        <w:ind w:firstLine="5387"/>
        <w:jc w:val="right"/>
        <w:rPr>
          <w:rFonts w:ascii="Times New Roman" w:hAnsi="Times New Roman" w:cs="Arial"/>
          <w:sz w:val="18"/>
          <w:szCs w:val="24"/>
          <w:lang w:eastAsia="ar-SA"/>
        </w:rPr>
      </w:pPr>
      <w:r w:rsidRPr="00D33CCB">
        <w:rPr>
          <w:rFonts w:ascii="Times New Roman" w:hAnsi="Times New Roman" w:cs="Arial"/>
          <w:sz w:val="18"/>
          <w:szCs w:val="24"/>
          <w:lang w:eastAsia="ar-SA"/>
        </w:rPr>
        <w:t>администрации Богучанского</w:t>
      </w:r>
    </w:p>
    <w:p w:rsidR="00975B77" w:rsidRPr="00D33CCB" w:rsidRDefault="00975B77" w:rsidP="00D33CCB">
      <w:pPr>
        <w:widowControl w:val="0"/>
        <w:autoSpaceDE w:val="0"/>
        <w:spacing w:after="0" w:line="240" w:lineRule="auto"/>
        <w:ind w:firstLine="709"/>
        <w:jc w:val="right"/>
        <w:rPr>
          <w:rFonts w:ascii="Times New Roman" w:hAnsi="Times New Roman" w:cs="Arial"/>
          <w:bCs/>
          <w:sz w:val="18"/>
          <w:szCs w:val="24"/>
          <w:lang w:eastAsia="ar-SA"/>
        </w:rPr>
      </w:pPr>
      <w:r w:rsidRPr="00D33CCB">
        <w:rPr>
          <w:rFonts w:ascii="Times New Roman" w:hAnsi="Times New Roman" w:cs="Arial"/>
          <w:b/>
          <w:bCs/>
          <w:sz w:val="18"/>
          <w:szCs w:val="24"/>
          <w:lang w:eastAsia="ar-SA"/>
        </w:rPr>
        <w:t xml:space="preserve">                                                                         </w:t>
      </w:r>
      <w:r w:rsidRPr="00D33CCB">
        <w:rPr>
          <w:rFonts w:ascii="Times New Roman" w:hAnsi="Times New Roman" w:cs="Arial"/>
          <w:bCs/>
          <w:sz w:val="18"/>
          <w:szCs w:val="24"/>
          <w:lang w:eastAsia="ar-SA"/>
        </w:rPr>
        <w:t>района от «22» июня 2018 № 664-п</w:t>
      </w:r>
    </w:p>
    <w:p w:rsidR="00D33CCB" w:rsidRPr="00D33CCB" w:rsidRDefault="00D33CCB" w:rsidP="00D33CCB">
      <w:pPr>
        <w:widowControl w:val="0"/>
        <w:autoSpaceDE w:val="0"/>
        <w:spacing w:after="0" w:line="240" w:lineRule="auto"/>
        <w:ind w:firstLine="709"/>
        <w:jc w:val="center"/>
        <w:rPr>
          <w:rFonts w:ascii="Times New Roman" w:hAnsi="Times New Roman" w:cs="Arial"/>
          <w:bCs/>
          <w:sz w:val="24"/>
          <w:szCs w:val="24"/>
          <w:lang w:eastAsia="ar-SA"/>
        </w:rPr>
      </w:pPr>
    </w:p>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hAnsi="Times New Roman"/>
          <w:bCs/>
          <w:sz w:val="20"/>
          <w:szCs w:val="20"/>
        </w:rPr>
      </w:pPr>
      <w:r w:rsidRPr="00D33CCB">
        <w:rPr>
          <w:rFonts w:ascii="Times New Roman" w:hAnsi="Times New Roman"/>
          <w:bCs/>
          <w:sz w:val="20"/>
          <w:szCs w:val="20"/>
        </w:rPr>
        <w:t>Критерии</w:t>
      </w:r>
      <w:r w:rsidR="00D33CCB">
        <w:rPr>
          <w:rFonts w:ascii="Times New Roman" w:hAnsi="Times New Roman"/>
          <w:bCs/>
          <w:sz w:val="20"/>
          <w:szCs w:val="20"/>
        </w:rPr>
        <w:t xml:space="preserve"> </w:t>
      </w:r>
      <w:r w:rsidRPr="00D33CCB">
        <w:rPr>
          <w:rFonts w:ascii="Times New Roman" w:hAnsi="Times New Roman"/>
          <w:bCs/>
          <w:sz w:val="20"/>
          <w:szCs w:val="20"/>
        </w:rPr>
        <w:t xml:space="preserve">оценки результативности и качества труда для определения размеров выплат за важность </w:t>
      </w:r>
      <w:r w:rsidRPr="00D33CCB">
        <w:rPr>
          <w:rFonts w:ascii="Times New Roman" w:hAnsi="Times New Roman"/>
          <w:bCs/>
          <w:color w:val="000000"/>
          <w:sz w:val="20"/>
          <w:szCs w:val="20"/>
        </w:rPr>
        <w:t>выполняемой работы, степень самостоятельности и ответственности при выполнении поставленных задач, выплат за качество выполняемых работ</w:t>
      </w:r>
    </w:p>
    <w:p w:rsidR="00975B77" w:rsidRPr="00975B77" w:rsidRDefault="00975B77" w:rsidP="00975B77">
      <w:pPr>
        <w:suppressAutoHyphens/>
        <w:autoSpaceDE w:val="0"/>
        <w:spacing w:after="0" w:line="240" w:lineRule="auto"/>
        <w:ind w:firstLine="5387"/>
        <w:jc w:val="both"/>
        <w:rPr>
          <w:rFonts w:ascii="Times New Roman" w:hAnsi="Times New Roman" w:cs="Arial"/>
          <w:sz w:val="24"/>
          <w:szCs w:val="24"/>
          <w:lang w:eastAsia="ar-SA"/>
        </w:rPr>
      </w:pPr>
    </w:p>
    <w:tbl>
      <w:tblPr>
        <w:tblpPr w:leftFromText="180" w:rightFromText="180" w:vertAnchor="text" w:horzAnchor="margin" w:tblpX="-636" w:tblpY="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9"/>
        <w:gridCol w:w="3325"/>
        <w:gridCol w:w="3154"/>
        <w:gridCol w:w="1342"/>
      </w:tblGrid>
      <w:tr w:rsidR="00975B77" w:rsidRPr="00D33CCB" w:rsidTr="00D33CCB">
        <w:trPr>
          <w:trHeight w:val="20"/>
        </w:trPr>
        <w:tc>
          <w:tcPr>
            <w:tcW w:w="914" w:type="pct"/>
            <w:tcBorders>
              <w:top w:val="single" w:sz="4" w:space="0" w:color="auto"/>
              <w:left w:val="single" w:sz="4" w:space="0" w:color="auto"/>
              <w:bottom w:val="single" w:sz="4" w:space="0" w:color="auto"/>
              <w:right w:val="single" w:sz="4" w:space="0" w:color="auto"/>
            </w:tcBorders>
            <w:vAlign w:val="center"/>
          </w:tcPr>
          <w:p w:rsidR="00975B77" w:rsidRPr="00D33CCB" w:rsidRDefault="00975B77" w:rsidP="00975B77">
            <w:pPr>
              <w:keepNext/>
              <w:suppressLineNumbers/>
              <w:suppressAutoHyphens/>
              <w:spacing w:after="0" w:line="240" w:lineRule="auto"/>
              <w:jc w:val="center"/>
              <w:rPr>
                <w:rFonts w:ascii="Times New Roman" w:hAnsi="Times New Roman"/>
                <w:sz w:val="14"/>
                <w:szCs w:val="14"/>
              </w:rPr>
            </w:pPr>
            <w:r w:rsidRPr="00D33CCB">
              <w:rPr>
                <w:rFonts w:ascii="Times New Roman" w:hAnsi="Times New Roman"/>
                <w:sz w:val="14"/>
                <w:szCs w:val="14"/>
              </w:rPr>
              <w:t>Должности</w:t>
            </w:r>
          </w:p>
        </w:tc>
        <w:tc>
          <w:tcPr>
            <w:tcW w:w="1720" w:type="pct"/>
            <w:tcBorders>
              <w:left w:val="single" w:sz="4" w:space="0" w:color="auto"/>
            </w:tcBorders>
            <w:vAlign w:val="center"/>
          </w:tcPr>
          <w:p w:rsidR="00975B77" w:rsidRPr="00D33CCB" w:rsidRDefault="00975B77" w:rsidP="00975B77">
            <w:pPr>
              <w:keepNext/>
              <w:suppressLineNumbers/>
              <w:suppressAutoHyphens/>
              <w:spacing w:after="0" w:line="240" w:lineRule="auto"/>
              <w:jc w:val="center"/>
              <w:rPr>
                <w:rFonts w:ascii="Times New Roman" w:hAnsi="Times New Roman"/>
                <w:sz w:val="14"/>
                <w:szCs w:val="14"/>
              </w:rPr>
            </w:pPr>
            <w:r w:rsidRPr="00D33CCB">
              <w:rPr>
                <w:rFonts w:ascii="Times New Roman" w:hAnsi="Times New Roman"/>
                <w:sz w:val="14"/>
                <w:szCs w:val="14"/>
              </w:rPr>
              <w:t>Критерии оценки результативности</w:t>
            </w:r>
          </w:p>
          <w:p w:rsidR="00975B77" w:rsidRPr="00D33CCB" w:rsidRDefault="00975B77" w:rsidP="00975B77">
            <w:pPr>
              <w:keepNext/>
              <w:suppressLineNumbers/>
              <w:suppressAutoHyphens/>
              <w:spacing w:after="0" w:line="240" w:lineRule="auto"/>
              <w:jc w:val="center"/>
              <w:rPr>
                <w:rFonts w:ascii="Times New Roman" w:hAnsi="Times New Roman"/>
                <w:sz w:val="14"/>
                <w:szCs w:val="14"/>
              </w:rPr>
            </w:pPr>
            <w:r w:rsidRPr="00D33CCB">
              <w:rPr>
                <w:rFonts w:ascii="Times New Roman" w:hAnsi="Times New Roman"/>
                <w:sz w:val="14"/>
                <w:szCs w:val="14"/>
              </w:rPr>
              <w:t>и качества деятельности учреждений</w:t>
            </w:r>
          </w:p>
        </w:tc>
        <w:tc>
          <w:tcPr>
            <w:tcW w:w="1648" w:type="pct"/>
          </w:tcPr>
          <w:p w:rsidR="00975B77" w:rsidRPr="00D33CCB" w:rsidRDefault="00975B77" w:rsidP="00975B77">
            <w:pPr>
              <w:keepNext/>
              <w:suppressLineNumbers/>
              <w:suppressAutoHyphens/>
              <w:spacing w:after="0" w:line="240" w:lineRule="auto"/>
              <w:jc w:val="center"/>
              <w:rPr>
                <w:rFonts w:ascii="Times New Roman" w:hAnsi="Times New Roman"/>
                <w:sz w:val="14"/>
                <w:szCs w:val="14"/>
              </w:rPr>
            </w:pPr>
          </w:p>
          <w:p w:rsidR="00975B77" w:rsidRPr="00D33CCB" w:rsidRDefault="00975B77" w:rsidP="00975B77">
            <w:pPr>
              <w:keepNext/>
              <w:suppressLineNumbers/>
              <w:suppressAutoHyphens/>
              <w:spacing w:after="0" w:line="240" w:lineRule="auto"/>
              <w:jc w:val="center"/>
              <w:rPr>
                <w:rFonts w:ascii="Times New Roman" w:hAnsi="Times New Roman"/>
                <w:sz w:val="14"/>
                <w:szCs w:val="14"/>
              </w:rPr>
            </w:pPr>
          </w:p>
          <w:p w:rsidR="00975B77" w:rsidRPr="00D33CCB" w:rsidRDefault="00975B77" w:rsidP="00975B77">
            <w:pPr>
              <w:keepNext/>
              <w:suppressLineNumbers/>
              <w:suppressAutoHyphens/>
              <w:spacing w:after="0" w:line="240" w:lineRule="auto"/>
              <w:jc w:val="center"/>
              <w:rPr>
                <w:rFonts w:ascii="Times New Roman" w:hAnsi="Times New Roman"/>
                <w:sz w:val="14"/>
                <w:szCs w:val="14"/>
              </w:rPr>
            </w:pPr>
          </w:p>
          <w:p w:rsidR="00975B77" w:rsidRPr="00D33CCB" w:rsidRDefault="00975B77" w:rsidP="00975B77">
            <w:pPr>
              <w:keepNext/>
              <w:suppressLineNumbers/>
              <w:suppressAutoHyphens/>
              <w:spacing w:after="0" w:line="240" w:lineRule="auto"/>
              <w:jc w:val="center"/>
              <w:rPr>
                <w:rFonts w:ascii="Times New Roman" w:hAnsi="Times New Roman"/>
                <w:sz w:val="14"/>
                <w:szCs w:val="14"/>
              </w:rPr>
            </w:pPr>
          </w:p>
          <w:p w:rsidR="00975B77" w:rsidRPr="00D33CCB" w:rsidRDefault="00975B77" w:rsidP="00975B77">
            <w:pPr>
              <w:keepNext/>
              <w:suppressLineNumbers/>
              <w:suppressAutoHyphens/>
              <w:spacing w:after="0" w:line="240" w:lineRule="auto"/>
              <w:jc w:val="center"/>
              <w:rPr>
                <w:rFonts w:ascii="Times New Roman" w:hAnsi="Times New Roman"/>
                <w:sz w:val="14"/>
                <w:szCs w:val="14"/>
              </w:rPr>
            </w:pPr>
          </w:p>
          <w:p w:rsidR="00975B77" w:rsidRPr="00D33CCB" w:rsidRDefault="00975B77" w:rsidP="00975B77">
            <w:pPr>
              <w:keepNext/>
              <w:suppressLineNumbers/>
              <w:suppressAutoHyphens/>
              <w:spacing w:after="0" w:line="240" w:lineRule="auto"/>
              <w:jc w:val="center"/>
              <w:rPr>
                <w:rFonts w:ascii="Times New Roman" w:hAnsi="Times New Roman"/>
                <w:sz w:val="14"/>
                <w:szCs w:val="14"/>
              </w:rPr>
            </w:pPr>
            <w:r w:rsidRPr="00D33CCB">
              <w:rPr>
                <w:rFonts w:ascii="Times New Roman" w:hAnsi="Times New Roman"/>
                <w:sz w:val="14"/>
                <w:szCs w:val="14"/>
              </w:rPr>
              <w:t>Условия, индикатор</w:t>
            </w:r>
          </w:p>
        </w:tc>
        <w:tc>
          <w:tcPr>
            <w:tcW w:w="718" w:type="pct"/>
          </w:tcPr>
          <w:p w:rsidR="00975B77" w:rsidRPr="00D33CCB" w:rsidRDefault="00975B77" w:rsidP="00975B77">
            <w:pPr>
              <w:keepNext/>
              <w:suppressLineNumbers/>
              <w:suppressAutoHyphens/>
              <w:spacing w:after="0" w:line="240" w:lineRule="auto"/>
              <w:jc w:val="center"/>
              <w:rPr>
                <w:rFonts w:ascii="Times New Roman" w:hAnsi="Times New Roman"/>
                <w:sz w:val="14"/>
                <w:szCs w:val="14"/>
              </w:rPr>
            </w:pPr>
            <w:r w:rsidRPr="00D33CCB">
              <w:rPr>
                <w:rFonts w:ascii="Times New Roman" w:hAnsi="Times New Roman"/>
                <w:sz w:val="14"/>
                <w:szCs w:val="14"/>
              </w:rPr>
              <w:t xml:space="preserve">Предельный размер выплат </w:t>
            </w:r>
            <w:r w:rsidRPr="00D33CCB">
              <w:rPr>
                <w:rFonts w:ascii="Times New Roman" w:hAnsi="Times New Roman"/>
                <w:sz w:val="14"/>
                <w:szCs w:val="14"/>
              </w:rPr>
              <w:br/>
              <w:t>к окладу, (должностному окладу), ставке заработной платы</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val="restar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D33CCB">
              <w:rPr>
                <w:rFonts w:ascii="Times New Roman" w:eastAsia="Times New Roman" w:hAnsi="Times New Roman"/>
                <w:color w:val="000000"/>
                <w:sz w:val="14"/>
                <w:szCs w:val="14"/>
                <w:lang w:eastAsia="ru-RU"/>
              </w:rPr>
              <w:t>Руководитель</w:t>
            </w:r>
          </w:p>
        </w:tc>
        <w:tc>
          <w:tcPr>
            <w:tcW w:w="4086" w:type="pct"/>
            <w:gridSpan w:val="3"/>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jc w:val="both"/>
              <w:outlineLvl w:val="1"/>
              <w:rPr>
                <w:rFonts w:ascii="Times New Roman" w:hAnsi="Times New Roman"/>
                <w:sz w:val="14"/>
                <w:szCs w:val="14"/>
              </w:rPr>
            </w:pPr>
            <w:r w:rsidRPr="00D33CCB">
              <w:rPr>
                <w:rFonts w:ascii="Times New Roman" w:hAnsi="Times New Roman"/>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20" w:type="pct"/>
            <w:tcBorders>
              <w:top w:val="single" w:sz="4" w:space="0" w:color="auto"/>
              <w:left w:val="single" w:sz="4" w:space="0" w:color="auto"/>
              <w:right w:val="single" w:sz="4"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Обеспечение эффективной работы учреждения согласно целей создания учреждения</w:t>
            </w:r>
          </w:p>
        </w:tc>
        <w:tc>
          <w:tcPr>
            <w:tcW w:w="1648" w:type="pct"/>
            <w:tcBorders>
              <w:top w:val="single" w:sz="4" w:space="0" w:color="auto"/>
              <w:left w:val="single" w:sz="4"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Отсутствие обоснованных жалоб и претензий к руководителю со стороны контролирующих органов, учредителя</w:t>
            </w:r>
          </w:p>
        </w:tc>
        <w:tc>
          <w:tcPr>
            <w:tcW w:w="718" w:type="pct"/>
            <w:tcBorders>
              <w:top w:val="single" w:sz="6" w:space="0" w:color="auto"/>
              <w:left w:val="single" w:sz="6"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100%</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4086" w:type="pct"/>
            <w:gridSpan w:val="3"/>
            <w:tcBorders>
              <w:top w:val="single" w:sz="6" w:space="0" w:color="auto"/>
              <w:left w:val="single" w:sz="4" w:space="0" w:color="auto"/>
              <w:bottom w:val="single" w:sz="6"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Выплаты за качество выполняемых работ</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20" w:type="pct"/>
            <w:tcBorders>
              <w:top w:val="single" w:sz="4" w:space="0" w:color="auto"/>
              <w:left w:val="single" w:sz="4" w:space="0" w:color="auto"/>
              <w:bottom w:val="single" w:sz="4" w:space="0" w:color="auto"/>
              <w:right w:val="single" w:sz="4"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Соблюдение нормативных правовых актов, обеспечение стабильного функционирования учреждения</w:t>
            </w: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648" w:type="pct"/>
            <w:tcBorders>
              <w:top w:val="single" w:sz="6" w:space="0" w:color="auto"/>
              <w:left w:val="single" w:sz="4" w:space="0" w:color="auto"/>
              <w:bottom w:val="single" w:sz="4"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Отсутствие замечаний в деятельности учреждения, предписаний контролирующих органов либо их оперативное устранение</w:t>
            </w: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718" w:type="pct"/>
            <w:tcBorders>
              <w:top w:val="single" w:sz="6" w:space="0" w:color="auto"/>
              <w:left w:val="single" w:sz="6" w:space="0" w:color="auto"/>
              <w:bottom w:val="single" w:sz="4"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50%</w:t>
            </w:r>
          </w:p>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val="restart"/>
            <w:tcBorders>
              <w:top w:val="single" w:sz="4" w:space="0" w:color="auto"/>
              <w:left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Заместитель </w:t>
            </w:r>
            <w:r w:rsidRPr="00D33CCB">
              <w:rPr>
                <w:rFonts w:ascii="Times New Roman" w:eastAsia="Times New Roman" w:hAnsi="Times New Roman"/>
                <w:color w:val="000000"/>
                <w:sz w:val="14"/>
                <w:szCs w:val="14"/>
                <w:lang w:eastAsia="ru-RU"/>
              </w:rPr>
              <w:t>руководителя</w:t>
            </w: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Главный бухгалтер </w:t>
            </w:r>
          </w:p>
        </w:tc>
        <w:tc>
          <w:tcPr>
            <w:tcW w:w="4086" w:type="pct"/>
            <w:gridSpan w:val="3"/>
            <w:tcBorders>
              <w:top w:val="single" w:sz="4" w:space="0" w:color="auto"/>
              <w:left w:val="single" w:sz="4" w:space="0" w:color="auto"/>
              <w:bottom w:val="single" w:sz="4" w:space="0" w:color="auto"/>
              <w:right w:val="single" w:sz="4"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outlineLvl w:val="1"/>
              <w:rPr>
                <w:rFonts w:ascii="Times New Roman" w:hAnsi="Times New Roman"/>
                <w:sz w:val="14"/>
                <w:szCs w:val="14"/>
              </w:rPr>
            </w:pPr>
            <w:r w:rsidRPr="00D33CCB">
              <w:rPr>
                <w:rFonts w:ascii="Times New Roman" w:hAnsi="Times New Roman"/>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left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20" w:type="pct"/>
            <w:tcBorders>
              <w:top w:val="single" w:sz="4" w:space="0" w:color="auto"/>
              <w:left w:val="single" w:sz="4" w:space="0" w:color="auto"/>
              <w:bottom w:val="single" w:sz="4" w:space="0" w:color="auto"/>
              <w:right w:val="single" w:sz="4"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Результативность финансово-экономической деятельности, исполнение бюджета учреждения</w:t>
            </w:r>
          </w:p>
        </w:tc>
        <w:tc>
          <w:tcPr>
            <w:tcW w:w="1648" w:type="pct"/>
            <w:tcBorders>
              <w:top w:val="single" w:sz="4" w:space="0" w:color="auto"/>
              <w:left w:val="single" w:sz="4" w:space="0" w:color="auto"/>
              <w:bottom w:val="single" w:sz="4" w:space="0" w:color="auto"/>
              <w:right w:val="single" w:sz="4"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освоение средств, предусмотренных кассовым планом не менее 90%</w:t>
            </w:r>
          </w:p>
        </w:tc>
        <w:tc>
          <w:tcPr>
            <w:tcW w:w="718" w:type="pct"/>
            <w:tcBorders>
              <w:top w:val="single" w:sz="4" w:space="0" w:color="auto"/>
              <w:left w:val="single" w:sz="4" w:space="0" w:color="auto"/>
              <w:bottom w:val="single" w:sz="4" w:space="0" w:color="auto"/>
              <w:right w:val="single" w:sz="4"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30%</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left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20" w:type="pct"/>
            <w:tcBorders>
              <w:top w:val="single" w:sz="4" w:space="0" w:color="auto"/>
              <w:left w:val="single" w:sz="4" w:space="0" w:color="auto"/>
              <w:bottom w:val="single" w:sz="6"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Соблюдение нормативных правовых актов, ведение бухгалтерского и налогового учета в соответствии с действующим законодательством и учетной политикой</w:t>
            </w: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учреждения</w:t>
            </w:r>
          </w:p>
        </w:tc>
        <w:tc>
          <w:tcPr>
            <w:tcW w:w="1648" w:type="pct"/>
            <w:tcBorders>
              <w:top w:val="single" w:sz="4" w:space="0" w:color="auto"/>
              <w:left w:val="single" w:sz="4" w:space="0" w:color="auto"/>
              <w:bottom w:val="single" w:sz="6"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 отсутствие грубых нарушений правил ведения бухгалтерского учета</w:t>
            </w:r>
          </w:p>
        </w:tc>
        <w:tc>
          <w:tcPr>
            <w:tcW w:w="718" w:type="pct"/>
            <w:tcBorders>
              <w:top w:val="single" w:sz="4" w:space="0" w:color="auto"/>
              <w:left w:val="single" w:sz="4" w:space="0" w:color="auto"/>
              <w:bottom w:val="single" w:sz="6" w:space="0" w:color="auto"/>
              <w:right w:val="single" w:sz="6" w:space="0" w:color="auto"/>
            </w:tcBorders>
            <w:vAlign w:val="center"/>
          </w:tcPr>
          <w:p w:rsidR="00975B77" w:rsidRPr="00D33CCB" w:rsidRDefault="00975B77" w:rsidP="00975B77">
            <w:pPr>
              <w:keepNext/>
              <w:suppressLineNumbers/>
              <w:suppressAutoHyphens/>
              <w:spacing w:after="0" w:line="240" w:lineRule="auto"/>
              <w:jc w:val="center"/>
              <w:rPr>
                <w:rFonts w:ascii="Times New Roman" w:hAnsi="Times New Roman"/>
                <w:sz w:val="14"/>
                <w:szCs w:val="14"/>
              </w:rPr>
            </w:pPr>
            <w:r w:rsidRPr="00D33CCB">
              <w:rPr>
                <w:rFonts w:ascii="Times New Roman" w:hAnsi="Times New Roman"/>
                <w:sz w:val="14"/>
                <w:szCs w:val="14"/>
              </w:rPr>
              <w:t>30%</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left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20" w:type="pct"/>
            <w:tcBorders>
              <w:top w:val="single" w:sz="6" w:space="0" w:color="auto"/>
              <w:left w:val="single" w:sz="4" w:space="0" w:color="auto"/>
              <w:bottom w:val="single" w:sz="6"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Соблюдение сроков и порядка финансовой отчетности</w:t>
            </w:r>
          </w:p>
        </w:tc>
        <w:tc>
          <w:tcPr>
            <w:tcW w:w="1648" w:type="pct"/>
            <w:tcBorders>
              <w:top w:val="single" w:sz="6" w:space="0" w:color="auto"/>
              <w:left w:val="single" w:sz="4" w:space="0" w:color="auto"/>
              <w:bottom w:val="single" w:sz="6"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Своевременная и без замечаний сдача отчетов</w:t>
            </w:r>
          </w:p>
        </w:tc>
        <w:tc>
          <w:tcPr>
            <w:tcW w:w="718" w:type="pct"/>
            <w:tcBorders>
              <w:top w:val="single" w:sz="6" w:space="0" w:color="auto"/>
              <w:left w:val="single" w:sz="4" w:space="0" w:color="auto"/>
              <w:bottom w:val="single" w:sz="6" w:space="0" w:color="auto"/>
              <w:right w:val="single" w:sz="6" w:space="0" w:color="auto"/>
            </w:tcBorders>
            <w:vAlign w:val="center"/>
          </w:tcPr>
          <w:p w:rsidR="00975B77" w:rsidRPr="00D33CCB" w:rsidRDefault="00975B77" w:rsidP="00975B77">
            <w:pPr>
              <w:keepNext/>
              <w:suppressLineNumbers/>
              <w:suppressAutoHyphens/>
              <w:spacing w:after="0" w:line="240" w:lineRule="auto"/>
              <w:jc w:val="center"/>
              <w:rPr>
                <w:rFonts w:ascii="Times New Roman" w:hAnsi="Times New Roman"/>
                <w:sz w:val="14"/>
                <w:szCs w:val="14"/>
              </w:rPr>
            </w:pPr>
            <w:r w:rsidRPr="00D33CCB">
              <w:rPr>
                <w:rFonts w:ascii="Times New Roman" w:hAnsi="Times New Roman"/>
                <w:sz w:val="14"/>
                <w:szCs w:val="14"/>
              </w:rPr>
              <w:t>15%</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left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20" w:type="pct"/>
            <w:tcBorders>
              <w:top w:val="single" w:sz="4" w:space="0" w:color="auto"/>
              <w:left w:val="single" w:sz="4" w:space="0" w:color="auto"/>
              <w:bottom w:val="single" w:sz="6"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выполнение в полном объеме и на высоком профессиональном уровне поручений руководителя учреждения</w:t>
            </w:r>
          </w:p>
        </w:tc>
        <w:tc>
          <w:tcPr>
            <w:tcW w:w="1648" w:type="pct"/>
            <w:tcBorders>
              <w:top w:val="single" w:sz="6" w:space="0" w:color="auto"/>
              <w:left w:val="single" w:sz="6" w:space="0" w:color="auto"/>
              <w:bottom w:val="single" w:sz="6"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Выполнение заданий качественно, </w:t>
            </w:r>
            <w:r w:rsidRPr="00D33CCB">
              <w:rPr>
                <w:rFonts w:ascii="Times New Roman" w:eastAsia="Times New Roman" w:hAnsi="Times New Roman"/>
                <w:sz w:val="14"/>
                <w:szCs w:val="14"/>
                <w:lang w:eastAsia="ru-RU"/>
              </w:rPr>
              <w:br/>
              <w:t>в короткие сроки</w:t>
            </w:r>
          </w:p>
        </w:tc>
        <w:tc>
          <w:tcPr>
            <w:tcW w:w="718" w:type="pct"/>
            <w:tcBorders>
              <w:top w:val="single" w:sz="6" w:space="0" w:color="auto"/>
              <w:left w:val="single" w:sz="6" w:space="0" w:color="auto"/>
              <w:bottom w:val="single" w:sz="6"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15%</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left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4086" w:type="pct"/>
            <w:gridSpan w:val="3"/>
            <w:tcBorders>
              <w:top w:val="single" w:sz="4" w:space="0" w:color="auto"/>
              <w:left w:val="single" w:sz="4" w:space="0" w:color="auto"/>
              <w:bottom w:val="single" w:sz="6"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Выплаты за качество выполняемых работ</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20" w:type="pct"/>
            <w:tcBorders>
              <w:top w:val="single" w:sz="4" w:space="0" w:color="auto"/>
              <w:left w:val="single" w:sz="4" w:space="0" w:color="auto"/>
              <w:bottom w:val="single" w:sz="6" w:space="0" w:color="auto"/>
              <w:right w:val="single" w:sz="6"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эффективное взаимодействие с организациями и учреждениями</w:t>
            </w:r>
          </w:p>
        </w:tc>
        <w:tc>
          <w:tcPr>
            <w:tcW w:w="1648" w:type="pct"/>
            <w:tcBorders>
              <w:top w:val="single" w:sz="6" w:space="0" w:color="auto"/>
              <w:left w:val="single" w:sz="6" w:space="0" w:color="auto"/>
              <w:bottom w:val="single" w:sz="6" w:space="0" w:color="auto"/>
              <w:right w:val="single" w:sz="6"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color w:val="000000"/>
                <w:sz w:val="14"/>
                <w:szCs w:val="14"/>
                <w:lang w:eastAsia="ru-RU"/>
              </w:rPr>
              <w:t>отсутствие обоснованных зафиксированных замечаний</w:t>
            </w:r>
          </w:p>
        </w:tc>
        <w:tc>
          <w:tcPr>
            <w:tcW w:w="718" w:type="pct"/>
            <w:tcBorders>
              <w:top w:val="single" w:sz="6" w:space="0" w:color="auto"/>
              <w:left w:val="single" w:sz="6" w:space="0" w:color="auto"/>
              <w:bottom w:val="single" w:sz="6" w:space="0" w:color="auto"/>
              <w:right w:val="single" w:sz="6"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40%</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val="restar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D33CCB">
              <w:rPr>
                <w:rFonts w:ascii="Times New Roman" w:eastAsia="Times New Roman" w:hAnsi="Times New Roman"/>
                <w:color w:val="000000"/>
                <w:sz w:val="14"/>
                <w:szCs w:val="14"/>
                <w:lang w:eastAsia="ru-RU"/>
              </w:rPr>
              <w:t xml:space="preserve">Экономист </w:t>
            </w:r>
            <w:r w:rsidRPr="00D33CCB">
              <w:rPr>
                <w:rFonts w:ascii="Times New Roman" w:eastAsia="Times New Roman" w:hAnsi="Times New Roman"/>
                <w:color w:val="000000"/>
                <w:sz w:val="14"/>
                <w:szCs w:val="14"/>
                <w:lang w:val="en-US" w:eastAsia="ru-RU"/>
              </w:rPr>
              <w:t>I</w:t>
            </w:r>
            <w:r w:rsidRPr="00D33CCB">
              <w:rPr>
                <w:rFonts w:ascii="Times New Roman" w:eastAsia="Times New Roman" w:hAnsi="Times New Roman"/>
                <w:color w:val="000000"/>
                <w:sz w:val="14"/>
                <w:szCs w:val="14"/>
                <w:lang w:eastAsia="ru-RU"/>
              </w:rPr>
              <w:t xml:space="preserve"> категории</w:t>
            </w:r>
            <w:proofErr w:type="gramStart"/>
            <w:r w:rsidRPr="00D33CCB">
              <w:rPr>
                <w:rFonts w:ascii="Times New Roman" w:eastAsia="Times New Roman" w:hAnsi="Times New Roman"/>
                <w:color w:val="000000"/>
                <w:sz w:val="14"/>
                <w:szCs w:val="14"/>
                <w:lang w:eastAsia="ru-RU"/>
              </w:rPr>
              <w:t xml:space="preserve"> ,</w:t>
            </w:r>
            <w:proofErr w:type="gramEnd"/>
            <w:r w:rsidRPr="00D33CCB">
              <w:rPr>
                <w:rFonts w:ascii="Times New Roman" w:eastAsia="Times New Roman" w:hAnsi="Times New Roman"/>
                <w:color w:val="000000"/>
                <w:sz w:val="14"/>
                <w:szCs w:val="14"/>
                <w:lang w:eastAsia="ru-RU"/>
              </w:rPr>
              <w:t xml:space="preserve"> системный администратор, бухгалтер  </w:t>
            </w:r>
            <w:r w:rsidRPr="00D33CCB">
              <w:rPr>
                <w:rFonts w:ascii="Times New Roman" w:eastAsia="Times New Roman" w:hAnsi="Times New Roman"/>
                <w:color w:val="000000"/>
                <w:sz w:val="14"/>
                <w:szCs w:val="14"/>
                <w:lang w:val="en-US" w:eastAsia="ru-RU"/>
              </w:rPr>
              <w:t>I</w:t>
            </w:r>
            <w:r w:rsidRPr="00D33CCB">
              <w:rPr>
                <w:rFonts w:ascii="Times New Roman" w:eastAsia="Times New Roman" w:hAnsi="Times New Roman"/>
                <w:color w:val="000000"/>
                <w:sz w:val="14"/>
                <w:szCs w:val="14"/>
                <w:lang w:eastAsia="ru-RU"/>
              </w:rPr>
              <w:t xml:space="preserve"> категории, бухгалтер II категории, ведущий  бухгалтер , бухгалтер по учету заработной платы </w:t>
            </w:r>
          </w:p>
        </w:tc>
        <w:tc>
          <w:tcPr>
            <w:tcW w:w="4086" w:type="pct"/>
            <w:gridSpan w:val="3"/>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Выплата за важность выполняемой работы, степень самостоятельности и ответственности при выполнении поставленных задач</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737" w:type="pc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color w:val="000000"/>
                <w:sz w:val="14"/>
                <w:szCs w:val="14"/>
                <w:lang w:eastAsia="ru-RU"/>
              </w:rPr>
              <w:t>успешное и добросовестное исполнение профессиональной деятельности, отсутствие нарушений в финансово-хозяйственной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color w:val="000000"/>
                <w:sz w:val="14"/>
                <w:szCs w:val="14"/>
                <w:lang w:eastAsia="ru-RU"/>
              </w:rPr>
              <w:t>отсутствие обоснованных зафиксированных замечаний</w:t>
            </w:r>
          </w:p>
        </w:tc>
        <w:tc>
          <w:tcPr>
            <w:tcW w:w="718" w:type="pct"/>
            <w:tcBorders>
              <w:top w:val="single" w:sz="4" w:space="0" w:color="auto"/>
              <w:left w:val="single" w:sz="4" w:space="0" w:color="auto"/>
              <w:bottom w:val="single" w:sz="4" w:space="0" w:color="auto"/>
              <w:right w:val="single" w:sz="4"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40%</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737" w:type="pc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D33CCB">
              <w:rPr>
                <w:rFonts w:ascii="Times New Roman" w:eastAsia="Times New Roman" w:hAnsi="Times New Roman"/>
                <w:color w:val="000000"/>
                <w:sz w:val="14"/>
                <w:szCs w:val="14"/>
                <w:lang w:eastAsia="ru-RU"/>
              </w:rPr>
              <w:t>своевременное, качественное исполнение и предоставление запрашиваемой у учреждения информации</w:t>
            </w:r>
          </w:p>
        </w:tc>
        <w:tc>
          <w:tcPr>
            <w:tcW w:w="1631" w:type="pc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D33CCB">
              <w:rPr>
                <w:rFonts w:ascii="Times New Roman" w:eastAsia="Times New Roman" w:hAnsi="Times New Roman"/>
                <w:color w:val="000000"/>
                <w:sz w:val="14"/>
                <w:szCs w:val="14"/>
                <w:lang w:eastAsia="ru-RU"/>
              </w:rPr>
              <w:t>отсутствие обоснованных зафиксированных замечаний</w:t>
            </w:r>
          </w:p>
        </w:tc>
        <w:tc>
          <w:tcPr>
            <w:tcW w:w="718" w:type="pct"/>
            <w:tcBorders>
              <w:top w:val="single" w:sz="4" w:space="0" w:color="auto"/>
              <w:left w:val="single" w:sz="4" w:space="0" w:color="auto"/>
              <w:bottom w:val="single" w:sz="4" w:space="0" w:color="auto"/>
              <w:right w:val="single" w:sz="4"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45%</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737" w:type="pc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D33CCB">
              <w:rPr>
                <w:rFonts w:ascii="Times New Roman" w:eastAsia="Times New Roman" w:hAnsi="Times New Roman"/>
                <w:color w:val="000000"/>
                <w:sz w:val="14"/>
                <w:szCs w:val="14"/>
                <w:lang w:eastAsia="ru-RU"/>
              </w:rPr>
              <w:t>качественная подготовка и своевременная сдача отчетности</w:t>
            </w:r>
          </w:p>
        </w:tc>
        <w:tc>
          <w:tcPr>
            <w:tcW w:w="1631" w:type="pc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D33CCB">
              <w:rPr>
                <w:rFonts w:ascii="Times New Roman" w:eastAsia="Times New Roman" w:hAnsi="Times New Roman"/>
                <w:color w:val="000000"/>
                <w:sz w:val="14"/>
                <w:szCs w:val="14"/>
                <w:lang w:eastAsia="ru-RU"/>
              </w:rPr>
              <w:t>отсутствие обоснованных зафиксированных замечаний</w:t>
            </w:r>
          </w:p>
        </w:tc>
        <w:tc>
          <w:tcPr>
            <w:tcW w:w="718" w:type="pct"/>
            <w:tcBorders>
              <w:top w:val="single" w:sz="4" w:space="0" w:color="auto"/>
              <w:left w:val="single" w:sz="4" w:space="0" w:color="auto"/>
              <w:bottom w:val="single" w:sz="4" w:space="0" w:color="auto"/>
              <w:right w:val="single" w:sz="4"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35%</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4086" w:type="pct"/>
            <w:gridSpan w:val="3"/>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Выплаты за качество выполняемых работ</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737" w:type="pc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D33CCB">
              <w:rPr>
                <w:rFonts w:ascii="Times New Roman" w:eastAsia="Times New Roman" w:hAnsi="Times New Roman"/>
                <w:color w:val="000000"/>
                <w:sz w:val="14"/>
                <w:szCs w:val="14"/>
                <w:lang w:eastAsia="ru-RU"/>
              </w:rPr>
              <w:t xml:space="preserve">возможность выполнения дополнительной нагрузки, не входящей в обязанности </w:t>
            </w:r>
          </w:p>
        </w:tc>
        <w:tc>
          <w:tcPr>
            <w:tcW w:w="1631" w:type="pc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D33CCB">
              <w:rPr>
                <w:rFonts w:ascii="Times New Roman" w:eastAsia="Times New Roman" w:hAnsi="Times New Roman"/>
                <w:sz w:val="14"/>
                <w:szCs w:val="14"/>
                <w:lang w:eastAsia="ru-RU"/>
              </w:rPr>
              <w:t>выполнение в установленные сроки, качественно и квалифицированно</w:t>
            </w:r>
          </w:p>
        </w:tc>
        <w:tc>
          <w:tcPr>
            <w:tcW w:w="718" w:type="pct"/>
            <w:tcBorders>
              <w:top w:val="single" w:sz="4" w:space="0" w:color="auto"/>
              <w:left w:val="single" w:sz="4" w:space="0" w:color="auto"/>
              <w:bottom w:val="single" w:sz="4" w:space="0" w:color="auto"/>
              <w:right w:val="single" w:sz="4"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35%</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737" w:type="pc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D33CCB">
              <w:rPr>
                <w:rFonts w:ascii="Times New Roman" w:eastAsia="Times New Roman" w:hAnsi="Times New Roman"/>
                <w:color w:val="000000"/>
                <w:sz w:val="14"/>
                <w:szCs w:val="14"/>
                <w:lang w:eastAsia="ru-RU"/>
              </w:rPr>
              <w:t>Выполнение заданий, требующих работы с большими объемами информации, сбор, анализ, обобщение информации (в объеме функциональных обязанностей)</w:t>
            </w:r>
          </w:p>
        </w:tc>
        <w:tc>
          <w:tcPr>
            <w:tcW w:w="1631" w:type="pc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выполнение в установленные сроки, качественно и квалифицированно</w:t>
            </w:r>
          </w:p>
        </w:tc>
        <w:tc>
          <w:tcPr>
            <w:tcW w:w="718" w:type="pct"/>
            <w:tcBorders>
              <w:top w:val="single" w:sz="4" w:space="0" w:color="auto"/>
              <w:left w:val="single" w:sz="4" w:space="0" w:color="auto"/>
              <w:bottom w:val="single" w:sz="4" w:space="0" w:color="auto"/>
              <w:right w:val="single" w:sz="4"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35%</w:t>
            </w:r>
          </w:p>
        </w:tc>
      </w:tr>
      <w:tr w:rsidR="00975B77" w:rsidRPr="00D33CCB" w:rsidTr="00D3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
        </w:trPr>
        <w:tc>
          <w:tcPr>
            <w:tcW w:w="914" w:type="pct"/>
            <w:vMerge/>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p>
        </w:tc>
        <w:tc>
          <w:tcPr>
            <w:tcW w:w="1737" w:type="pc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Ведение бухгалтерского и налогового учета в соответствии с действующим законодательством и учетной политикой</w:t>
            </w: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учреждения.</w:t>
            </w:r>
          </w:p>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D33CCB">
              <w:rPr>
                <w:rFonts w:ascii="Times New Roman" w:eastAsia="Times New Roman" w:hAnsi="Times New Roman"/>
                <w:sz w:val="14"/>
                <w:szCs w:val="14"/>
                <w:lang w:eastAsia="ru-RU"/>
              </w:rPr>
              <w:t>Ведение документации учреждения.</w:t>
            </w:r>
          </w:p>
        </w:tc>
        <w:tc>
          <w:tcPr>
            <w:tcW w:w="1631" w:type="pct"/>
            <w:tcBorders>
              <w:top w:val="single" w:sz="4" w:space="0" w:color="auto"/>
              <w:left w:val="single" w:sz="4" w:space="0" w:color="auto"/>
              <w:bottom w:val="single" w:sz="4" w:space="0" w:color="auto"/>
              <w:right w:val="single" w:sz="4" w:space="0" w:color="auto"/>
            </w:tcBorders>
          </w:tcPr>
          <w:p w:rsidR="00975B77" w:rsidRPr="00D33CCB"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 xml:space="preserve">Полнота </w:t>
            </w:r>
            <w:r w:rsidRPr="00D33CCB">
              <w:rPr>
                <w:rFonts w:ascii="Times New Roman" w:eastAsia="Times New Roman" w:hAnsi="Times New Roman"/>
                <w:sz w:val="14"/>
                <w:szCs w:val="14"/>
                <w:lang w:eastAsia="ru-RU"/>
              </w:rPr>
              <w:br/>
              <w:t>и соответствие нормативным правовым актам</w:t>
            </w:r>
          </w:p>
        </w:tc>
        <w:tc>
          <w:tcPr>
            <w:tcW w:w="718" w:type="pct"/>
            <w:tcBorders>
              <w:top w:val="single" w:sz="4" w:space="0" w:color="auto"/>
              <w:left w:val="single" w:sz="4" w:space="0" w:color="auto"/>
              <w:bottom w:val="single" w:sz="4" w:space="0" w:color="auto"/>
              <w:right w:val="single" w:sz="4" w:space="0" w:color="auto"/>
            </w:tcBorders>
            <w:vAlign w:val="center"/>
          </w:tcPr>
          <w:p w:rsidR="00975B77" w:rsidRPr="00D33CCB"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33CCB">
              <w:rPr>
                <w:rFonts w:ascii="Times New Roman" w:eastAsia="Times New Roman" w:hAnsi="Times New Roman"/>
                <w:sz w:val="14"/>
                <w:szCs w:val="14"/>
                <w:lang w:eastAsia="ru-RU"/>
              </w:rPr>
              <w:t>30%</w:t>
            </w:r>
          </w:p>
        </w:tc>
      </w:tr>
    </w:tbl>
    <w:p w:rsidR="00975B77" w:rsidRPr="00975B77" w:rsidRDefault="00975B77" w:rsidP="00975B77">
      <w:pPr>
        <w:widowControl w:val="0"/>
        <w:autoSpaceDE w:val="0"/>
        <w:spacing w:after="0" w:line="240" w:lineRule="auto"/>
        <w:ind w:firstLine="5387"/>
        <w:jc w:val="both"/>
        <w:rPr>
          <w:rFonts w:ascii="Times New Roman" w:hAnsi="Times New Roman" w:cs="Arial"/>
          <w:sz w:val="24"/>
          <w:szCs w:val="24"/>
          <w:lang w:eastAsia="ar-SA"/>
        </w:rPr>
      </w:pPr>
    </w:p>
    <w:tbl>
      <w:tblPr>
        <w:tblW w:w="5000" w:type="pct"/>
        <w:tblLook w:val="04A0"/>
      </w:tblPr>
      <w:tblGrid>
        <w:gridCol w:w="5317"/>
        <w:gridCol w:w="4253"/>
      </w:tblGrid>
      <w:tr w:rsidR="00975B77" w:rsidRPr="00975B77" w:rsidTr="00975B77">
        <w:tc>
          <w:tcPr>
            <w:tcW w:w="2778" w:type="pct"/>
          </w:tcPr>
          <w:p w:rsidR="00975B77" w:rsidRPr="00975B77" w:rsidRDefault="00975B77" w:rsidP="00975B77">
            <w:pPr>
              <w:keepNext/>
              <w:suppressLineNumbers/>
              <w:suppressAutoHyphens/>
              <w:spacing w:after="0" w:line="240" w:lineRule="auto"/>
              <w:jc w:val="right"/>
              <w:rPr>
                <w:rFonts w:ascii="Times New Roman" w:hAnsi="Times New Roman"/>
                <w:sz w:val="18"/>
                <w:szCs w:val="18"/>
              </w:rPr>
            </w:pPr>
          </w:p>
        </w:tc>
        <w:tc>
          <w:tcPr>
            <w:tcW w:w="2222" w:type="pct"/>
          </w:tcPr>
          <w:p w:rsidR="00975B77" w:rsidRPr="00975B77" w:rsidRDefault="00975B77" w:rsidP="00975B77">
            <w:pPr>
              <w:spacing w:after="0" w:line="240" w:lineRule="auto"/>
              <w:jc w:val="right"/>
              <w:rPr>
                <w:rFonts w:ascii="Times New Roman" w:eastAsia="Times New Roman" w:hAnsi="Times New Roman"/>
                <w:sz w:val="18"/>
                <w:szCs w:val="18"/>
                <w:lang w:eastAsia="ru-RU"/>
              </w:rPr>
            </w:pPr>
            <w:r w:rsidRPr="00975B77">
              <w:rPr>
                <w:rFonts w:ascii="Times New Roman" w:eastAsia="Times New Roman" w:hAnsi="Times New Roman"/>
                <w:sz w:val="18"/>
                <w:szCs w:val="18"/>
                <w:lang w:eastAsia="ru-RU"/>
              </w:rPr>
              <w:t xml:space="preserve">Приложение № 5 к Положению </w:t>
            </w:r>
          </w:p>
          <w:p w:rsidR="00975B77" w:rsidRPr="00975B77" w:rsidRDefault="00975B77" w:rsidP="00975B77">
            <w:pPr>
              <w:spacing w:after="0" w:line="240" w:lineRule="auto"/>
              <w:jc w:val="right"/>
              <w:rPr>
                <w:rFonts w:ascii="Times New Roman" w:eastAsia="Times New Roman" w:hAnsi="Times New Roman"/>
                <w:sz w:val="18"/>
                <w:szCs w:val="18"/>
                <w:lang w:eastAsia="ru-RU"/>
              </w:rPr>
            </w:pPr>
            <w:r w:rsidRPr="00975B77">
              <w:rPr>
                <w:rFonts w:ascii="Times New Roman" w:eastAsia="Times New Roman" w:hAnsi="Times New Roman"/>
                <w:sz w:val="18"/>
                <w:szCs w:val="18"/>
                <w:lang w:eastAsia="ru-RU"/>
              </w:rPr>
              <w:t>об оплате труда            работников</w:t>
            </w:r>
          </w:p>
          <w:p w:rsidR="00975B77" w:rsidRPr="00975B77" w:rsidRDefault="00975B77" w:rsidP="00975B77">
            <w:pPr>
              <w:spacing w:after="0" w:line="240" w:lineRule="auto"/>
              <w:jc w:val="right"/>
              <w:rPr>
                <w:rFonts w:ascii="Times New Roman" w:eastAsia="Times New Roman" w:hAnsi="Times New Roman"/>
                <w:sz w:val="18"/>
                <w:szCs w:val="18"/>
                <w:lang w:eastAsia="ru-RU"/>
              </w:rPr>
            </w:pPr>
            <w:r w:rsidRPr="00975B77">
              <w:rPr>
                <w:rFonts w:ascii="Times New Roman" w:eastAsia="Times New Roman" w:hAnsi="Times New Roman"/>
                <w:sz w:val="18"/>
                <w:szCs w:val="18"/>
                <w:lang w:eastAsia="ru-RU"/>
              </w:rPr>
              <w:t xml:space="preserve">Муниципального казенного учреждения «Централизованная бухгалтерия», утвержденного постановлением администрации Богучанского    </w:t>
            </w:r>
          </w:p>
          <w:p w:rsidR="00975B77" w:rsidRPr="00975B77" w:rsidRDefault="00975B77" w:rsidP="00975B77">
            <w:pPr>
              <w:spacing w:after="0" w:line="240" w:lineRule="auto"/>
              <w:jc w:val="right"/>
              <w:rPr>
                <w:rFonts w:ascii="Times New Roman" w:eastAsia="Times New Roman" w:hAnsi="Times New Roman"/>
                <w:sz w:val="18"/>
                <w:szCs w:val="18"/>
                <w:lang w:eastAsia="ru-RU"/>
              </w:rPr>
            </w:pPr>
            <w:r w:rsidRPr="00975B77">
              <w:rPr>
                <w:rFonts w:ascii="Times New Roman" w:eastAsia="Times New Roman" w:hAnsi="Times New Roman"/>
                <w:bCs/>
                <w:sz w:val="18"/>
                <w:szCs w:val="18"/>
                <w:lang w:eastAsia="ar-SA"/>
              </w:rPr>
              <w:t>района от «22» июня 2018 № 664-п</w:t>
            </w:r>
          </w:p>
        </w:tc>
      </w:tr>
    </w:tbl>
    <w:p w:rsidR="00975B77" w:rsidRPr="00975B77" w:rsidRDefault="00975B77" w:rsidP="00975B77">
      <w:pPr>
        <w:keepNext/>
        <w:suppressLineNumbers/>
        <w:suppressAutoHyphens/>
        <w:spacing w:after="0" w:line="240" w:lineRule="auto"/>
        <w:jc w:val="both"/>
        <w:rPr>
          <w:rFonts w:ascii="Times New Roman" w:hAnsi="Times New Roman"/>
          <w:sz w:val="28"/>
          <w:szCs w:val="28"/>
        </w:rPr>
      </w:pPr>
    </w:p>
    <w:p w:rsidR="00975B77" w:rsidRPr="00975B77"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20"/>
          <w:szCs w:val="28"/>
          <w:lang w:eastAsia="ru-RU"/>
        </w:rPr>
      </w:pPr>
      <w:r w:rsidRPr="00975B77">
        <w:rPr>
          <w:rFonts w:ascii="Times New Roman" w:eastAsia="Times New Roman" w:hAnsi="Times New Roman"/>
          <w:sz w:val="20"/>
          <w:szCs w:val="28"/>
          <w:lang w:eastAsia="ru-RU"/>
        </w:rPr>
        <w:t>Перечень должностей, профессий работников, относимых к основному персоналу</w:t>
      </w:r>
    </w:p>
    <w:p w:rsidR="00975B77" w:rsidRPr="00975B77"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975B77">
        <w:rPr>
          <w:rFonts w:ascii="Times New Roman" w:eastAsia="Times New Roman" w:hAnsi="Times New Roman"/>
          <w:sz w:val="28"/>
          <w:szCs w:val="28"/>
          <w:lang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3"/>
        <w:gridCol w:w="4867"/>
      </w:tblGrid>
      <w:tr w:rsidR="00975B77" w:rsidRPr="00975B77" w:rsidTr="00975B77">
        <w:tc>
          <w:tcPr>
            <w:tcW w:w="2457" w:type="pct"/>
            <w:tcBorders>
              <w:top w:val="single" w:sz="4" w:space="0" w:color="000000"/>
              <w:left w:val="single" w:sz="4" w:space="0" w:color="000000"/>
              <w:bottom w:val="single" w:sz="4" w:space="0" w:color="000000"/>
              <w:right w:val="single" w:sz="4" w:space="0" w:color="000000"/>
            </w:tcBorders>
          </w:tcPr>
          <w:p w:rsidR="00975B77" w:rsidRPr="00975B77"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Тип учреждений</w:t>
            </w:r>
          </w:p>
        </w:tc>
        <w:tc>
          <w:tcPr>
            <w:tcW w:w="2543" w:type="pct"/>
            <w:tcBorders>
              <w:top w:val="single" w:sz="4" w:space="0" w:color="000000"/>
              <w:left w:val="single" w:sz="4" w:space="0" w:color="000000"/>
              <w:bottom w:val="single" w:sz="4" w:space="0" w:color="000000"/>
              <w:right w:val="single" w:sz="4" w:space="0" w:color="000000"/>
            </w:tcBorders>
          </w:tcPr>
          <w:p w:rsidR="00975B77" w:rsidRPr="00975B77" w:rsidRDefault="00975B77" w:rsidP="00975B77">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Должности, профессии работников</w:t>
            </w:r>
          </w:p>
        </w:tc>
      </w:tr>
      <w:tr w:rsidR="00975B77" w:rsidRPr="00975B77" w:rsidTr="00975B77">
        <w:tc>
          <w:tcPr>
            <w:tcW w:w="2457" w:type="pct"/>
            <w:tcBorders>
              <w:top w:val="single" w:sz="4" w:space="0" w:color="000000"/>
              <w:left w:val="single" w:sz="4" w:space="0" w:color="000000"/>
              <w:bottom w:val="single" w:sz="4" w:space="0" w:color="000000"/>
              <w:right w:val="single" w:sz="4" w:space="0" w:color="000000"/>
            </w:tcBorders>
          </w:tcPr>
          <w:p w:rsidR="00975B77" w:rsidRPr="00975B77" w:rsidRDefault="00975B77" w:rsidP="00975B77">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Специализированные учреждения по ведению бухгалтерского учета</w:t>
            </w:r>
          </w:p>
        </w:tc>
        <w:tc>
          <w:tcPr>
            <w:tcW w:w="2543" w:type="pct"/>
            <w:tcBorders>
              <w:top w:val="single" w:sz="4" w:space="0" w:color="000000"/>
              <w:left w:val="single" w:sz="4" w:space="0" w:color="000000"/>
              <w:bottom w:val="single" w:sz="4" w:space="0" w:color="000000"/>
              <w:right w:val="single" w:sz="4" w:space="0" w:color="000000"/>
            </w:tcBorders>
          </w:tcPr>
          <w:p w:rsidR="00975B77" w:rsidRPr="00975B77" w:rsidRDefault="00975B77" w:rsidP="00975B77">
            <w:pPr>
              <w:spacing w:after="0" w:line="240" w:lineRule="auto"/>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 xml:space="preserve">Бухгалтер, экономист, системный администратор, бухгалтер I категории, бухгалтер II категории, бухгалтер по учету заработной платы, экономист </w:t>
            </w:r>
            <w:r w:rsidRPr="00975B77">
              <w:rPr>
                <w:rFonts w:ascii="Times New Roman" w:eastAsia="Times New Roman" w:hAnsi="Times New Roman"/>
                <w:sz w:val="14"/>
                <w:szCs w:val="14"/>
                <w:lang w:val="en-US" w:eastAsia="ru-RU"/>
              </w:rPr>
              <w:t>I</w:t>
            </w:r>
            <w:r w:rsidRPr="00975B77">
              <w:rPr>
                <w:rFonts w:ascii="Times New Roman" w:eastAsia="Times New Roman" w:hAnsi="Times New Roman"/>
                <w:sz w:val="14"/>
                <w:szCs w:val="14"/>
                <w:lang w:eastAsia="ru-RU"/>
              </w:rPr>
              <w:t xml:space="preserve"> категории,   ведущий бухгалтер </w:t>
            </w:r>
          </w:p>
          <w:p w:rsidR="00975B77" w:rsidRPr="00975B77" w:rsidRDefault="00975B77" w:rsidP="00975B77">
            <w:pPr>
              <w:keepNext/>
              <w:suppressLineNumbers/>
              <w:suppressAutoHyphens/>
              <w:autoSpaceDE w:val="0"/>
              <w:autoSpaceDN w:val="0"/>
              <w:adjustRightInd w:val="0"/>
              <w:spacing w:after="0" w:line="240" w:lineRule="auto"/>
              <w:jc w:val="both"/>
              <w:rPr>
                <w:rFonts w:ascii="Times New Roman" w:eastAsia="Times New Roman" w:hAnsi="Times New Roman"/>
                <w:sz w:val="14"/>
                <w:szCs w:val="14"/>
                <w:lang w:eastAsia="ru-RU"/>
              </w:rPr>
            </w:pPr>
          </w:p>
        </w:tc>
      </w:tr>
    </w:tbl>
    <w:p w:rsidR="00975B77" w:rsidRPr="00975B77" w:rsidRDefault="00975B77" w:rsidP="00975B77">
      <w:pPr>
        <w:widowControl w:val="0"/>
        <w:autoSpaceDE w:val="0"/>
        <w:spacing w:after="0" w:line="240" w:lineRule="auto"/>
        <w:ind w:firstLine="5387"/>
        <w:jc w:val="both"/>
        <w:rPr>
          <w:rFonts w:ascii="Times New Roman" w:hAnsi="Times New Roman" w:cs="Arial"/>
          <w:sz w:val="24"/>
          <w:szCs w:val="24"/>
          <w:lang w:eastAsia="ar-SA"/>
        </w:rPr>
      </w:pPr>
    </w:p>
    <w:p w:rsidR="00975B77" w:rsidRPr="00975B77" w:rsidRDefault="00975B77" w:rsidP="00975B77">
      <w:pPr>
        <w:widowControl w:val="0"/>
        <w:autoSpaceDE w:val="0"/>
        <w:spacing w:after="0" w:line="240" w:lineRule="auto"/>
        <w:jc w:val="right"/>
        <w:rPr>
          <w:rFonts w:ascii="Times New Roman" w:hAnsi="Times New Roman" w:cs="Arial"/>
          <w:sz w:val="18"/>
          <w:szCs w:val="24"/>
          <w:lang w:eastAsia="ar-SA"/>
        </w:rPr>
      </w:pPr>
      <w:r w:rsidRPr="00975B77">
        <w:rPr>
          <w:rFonts w:ascii="Times New Roman" w:hAnsi="Times New Roman" w:cs="Arial"/>
          <w:sz w:val="18"/>
          <w:szCs w:val="24"/>
          <w:lang w:eastAsia="ar-SA"/>
        </w:rPr>
        <w:t xml:space="preserve">                                                                                          Приложение № 6  к Положению </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24"/>
          <w:lang w:eastAsia="ar-SA"/>
        </w:rPr>
      </w:pPr>
      <w:r w:rsidRPr="00975B77">
        <w:rPr>
          <w:rFonts w:ascii="Times New Roman" w:hAnsi="Times New Roman" w:cs="Arial"/>
          <w:sz w:val="18"/>
          <w:szCs w:val="24"/>
          <w:lang w:eastAsia="ar-SA"/>
        </w:rPr>
        <w:t xml:space="preserve">об оплате труда работников </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24"/>
          <w:lang w:eastAsia="ar-SA"/>
        </w:rPr>
      </w:pPr>
      <w:r w:rsidRPr="00975B77">
        <w:rPr>
          <w:rFonts w:ascii="Times New Roman" w:hAnsi="Times New Roman" w:cs="Arial"/>
          <w:sz w:val="18"/>
          <w:szCs w:val="24"/>
          <w:lang w:eastAsia="ar-SA"/>
        </w:rPr>
        <w:t>Муниципального казенного</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24"/>
          <w:lang w:eastAsia="ar-SA"/>
        </w:rPr>
      </w:pPr>
      <w:r w:rsidRPr="00975B77">
        <w:rPr>
          <w:rFonts w:ascii="Times New Roman" w:hAnsi="Times New Roman" w:cs="Arial"/>
          <w:sz w:val="18"/>
          <w:szCs w:val="24"/>
          <w:lang w:eastAsia="ar-SA"/>
        </w:rPr>
        <w:t>учреждения «</w:t>
      </w:r>
      <w:proofErr w:type="gramStart"/>
      <w:r w:rsidRPr="00975B77">
        <w:rPr>
          <w:rFonts w:ascii="Times New Roman" w:hAnsi="Times New Roman" w:cs="Arial"/>
          <w:sz w:val="18"/>
          <w:szCs w:val="24"/>
          <w:lang w:eastAsia="ar-SA"/>
        </w:rPr>
        <w:t>Централизованная</w:t>
      </w:r>
      <w:proofErr w:type="gramEnd"/>
      <w:r w:rsidRPr="00975B77">
        <w:rPr>
          <w:rFonts w:ascii="Times New Roman" w:hAnsi="Times New Roman" w:cs="Arial"/>
          <w:sz w:val="18"/>
          <w:szCs w:val="24"/>
          <w:lang w:eastAsia="ar-SA"/>
        </w:rPr>
        <w:t xml:space="preserve">                    </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24"/>
          <w:lang w:eastAsia="ar-SA"/>
        </w:rPr>
      </w:pPr>
      <w:r w:rsidRPr="00975B77">
        <w:rPr>
          <w:rFonts w:ascii="Times New Roman" w:hAnsi="Times New Roman" w:cs="Arial"/>
          <w:sz w:val="18"/>
          <w:szCs w:val="24"/>
          <w:lang w:eastAsia="ar-SA"/>
        </w:rPr>
        <w:t>бухгалтерия»,</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24"/>
          <w:lang w:eastAsia="ar-SA"/>
        </w:rPr>
      </w:pPr>
      <w:proofErr w:type="gramStart"/>
      <w:r w:rsidRPr="00975B77">
        <w:rPr>
          <w:rFonts w:ascii="Times New Roman" w:hAnsi="Times New Roman" w:cs="Arial"/>
          <w:sz w:val="18"/>
          <w:szCs w:val="24"/>
          <w:lang w:eastAsia="ar-SA"/>
        </w:rPr>
        <w:t>утвержденное</w:t>
      </w:r>
      <w:proofErr w:type="gramEnd"/>
      <w:r w:rsidRPr="00975B77">
        <w:rPr>
          <w:rFonts w:ascii="Times New Roman" w:hAnsi="Times New Roman" w:cs="Arial"/>
          <w:sz w:val="18"/>
          <w:szCs w:val="24"/>
          <w:lang w:eastAsia="ar-SA"/>
        </w:rPr>
        <w:t xml:space="preserve"> постановлением </w:t>
      </w:r>
    </w:p>
    <w:p w:rsidR="00975B77" w:rsidRPr="00975B77" w:rsidRDefault="00975B77" w:rsidP="00975B77">
      <w:pPr>
        <w:suppressAutoHyphens/>
        <w:autoSpaceDE w:val="0"/>
        <w:spacing w:after="0" w:line="240" w:lineRule="auto"/>
        <w:ind w:firstLine="5387"/>
        <w:jc w:val="right"/>
        <w:rPr>
          <w:rFonts w:ascii="Times New Roman" w:hAnsi="Times New Roman" w:cs="Arial"/>
          <w:b/>
          <w:bCs/>
          <w:sz w:val="18"/>
          <w:szCs w:val="24"/>
          <w:lang w:eastAsia="ar-SA"/>
        </w:rPr>
      </w:pPr>
      <w:r w:rsidRPr="00975B77">
        <w:rPr>
          <w:rFonts w:ascii="Times New Roman" w:hAnsi="Times New Roman" w:cs="Arial"/>
          <w:sz w:val="18"/>
          <w:szCs w:val="24"/>
          <w:lang w:eastAsia="ar-SA"/>
        </w:rPr>
        <w:t>администрации Богучанского</w:t>
      </w:r>
      <w:r w:rsidRPr="00975B77">
        <w:rPr>
          <w:rFonts w:ascii="Times New Roman" w:hAnsi="Times New Roman" w:cs="Arial"/>
          <w:b/>
          <w:bCs/>
          <w:sz w:val="18"/>
          <w:szCs w:val="24"/>
          <w:lang w:eastAsia="ar-SA"/>
        </w:rPr>
        <w:t xml:space="preserve">                                                                                              </w:t>
      </w:r>
    </w:p>
    <w:p w:rsidR="00975B77" w:rsidRPr="00975B77" w:rsidRDefault="00975B77" w:rsidP="00975B77">
      <w:pPr>
        <w:suppressAutoHyphens/>
        <w:autoSpaceDE w:val="0"/>
        <w:spacing w:after="0" w:line="240" w:lineRule="auto"/>
        <w:ind w:firstLine="5387"/>
        <w:jc w:val="right"/>
        <w:rPr>
          <w:rFonts w:ascii="Times New Roman" w:hAnsi="Times New Roman" w:cs="Arial"/>
          <w:b/>
          <w:bCs/>
          <w:sz w:val="18"/>
          <w:szCs w:val="24"/>
          <w:lang w:eastAsia="ar-SA"/>
        </w:rPr>
      </w:pPr>
      <w:r w:rsidRPr="00975B77">
        <w:rPr>
          <w:rFonts w:ascii="Times New Roman" w:hAnsi="Times New Roman" w:cs="Arial"/>
          <w:bCs/>
          <w:sz w:val="18"/>
          <w:szCs w:val="24"/>
          <w:lang w:eastAsia="ar-SA"/>
        </w:rPr>
        <w:t>района от «22» июня 2018 № 664-п</w:t>
      </w:r>
    </w:p>
    <w:p w:rsidR="00975B77" w:rsidRPr="00975B77" w:rsidRDefault="00975B77" w:rsidP="00975B77">
      <w:pPr>
        <w:autoSpaceDE w:val="0"/>
        <w:autoSpaceDN w:val="0"/>
        <w:adjustRightInd w:val="0"/>
        <w:spacing w:after="0" w:line="240" w:lineRule="auto"/>
        <w:jc w:val="both"/>
        <w:rPr>
          <w:rFonts w:ascii="Times New Roman" w:eastAsia="Times New Roman" w:hAnsi="Times New Roman"/>
          <w:sz w:val="20"/>
          <w:szCs w:val="20"/>
          <w:lang w:eastAsia="ru-RU"/>
        </w:rPr>
      </w:pPr>
    </w:p>
    <w:p w:rsidR="00975B77" w:rsidRPr="00975B77" w:rsidRDefault="00975B77" w:rsidP="00975B77">
      <w:pPr>
        <w:autoSpaceDN w:val="0"/>
        <w:adjustRightInd w:val="0"/>
        <w:spacing w:after="0" w:line="240" w:lineRule="auto"/>
        <w:jc w:val="center"/>
        <w:rPr>
          <w:rFonts w:ascii="Times New Roman" w:hAnsi="Times New Roman"/>
          <w:sz w:val="18"/>
          <w:szCs w:val="18"/>
          <w:lang w:eastAsia="ar-SA"/>
        </w:rPr>
      </w:pPr>
      <w:r w:rsidRPr="00975B77">
        <w:rPr>
          <w:rFonts w:ascii="Times New Roman" w:hAnsi="Times New Roman"/>
          <w:sz w:val="18"/>
          <w:szCs w:val="18"/>
        </w:rPr>
        <w:t xml:space="preserve"> </w:t>
      </w:r>
      <w:r w:rsidRPr="00975B77">
        <w:rPr>
          <w:rFonts w:ascii="Times New Roman" w:hAnsi="Times New Roman"/>
          <w:sz w:val="18"/>
          <w:szCs w:val="18"/>
          <w:lang w:eastAsia="ar-SA"/>
        </w:rPr>
        <w:t>КОЛИЧЕСТВО СРЕДНИХ ОКЛАДОВ (ДОЛЖНОСТНЫХ ОКЛАДОВ),</w:t>
      </w:r>
      <w:r>
        <w:rPr>
          <w:rFonts w:ascii="Times New Roman" w:hAnsi="Times New Roman"/>
          <w:sz w:val="18"/>
          <w:szCs w:val="18"/>
          <w:lang w:eastAsia="ar-SA"/>
        </w:rPr>
        <w:t xml:space="preserve"> </w:t>
      </w:r>
      <w:r w:rsidRPr="00975B77">
        <w:rPr>
          <w:rFonts w:ascii="Times New Roman" w:hAnsi="Times New Roman"/>
          <w:sz w:val="18"/>
          <w:szCs w:val="18"/>
          <w:lang w:eastAsia="ar-SA"/>
        </w:rPr>
        <w:t>СТАВОК ЗАРАБОТНОЙ ПЛАТЫ РАБОТНИКОВ,</w:t>
      </w:r>
      <w:r>
        <w:rPr>
          <w:rFonts w:ascii="Times New Roman" w:hAnsi="Times New Roman"/>
          <w:sz w:val="18"/>
          <w:szCs w:val="18"/>
          <w:lang w:eastAsia="ar-SA"/>
        </w:rPr>
        <w:t xml:space="preserve"> </w:t>
      </w:r>
      <w:r w:rsidRPr="00975B77">
        <w:rPr>
          <w:rFonts w:ascii="Times New Roman" w:hAnsi="Times New Roman"/>
          <w:sz w:val="18"/>
          <w:szCs w:val="18"/>
          <w:lang w:eastAsia="ar-SA"/>
        </w:rPr>
        <w:t>ИСПОЛЬЗУЕМОЕ ПРИ ОПРЕДЕЛЕНИИ РАЗМЕРА</w:t>
      </w:r>
      <w:r>
        <w:rPr>
          <w:rFonts w:ascii="Times New Roman" w:hAnsi="Times New Roman"/>
          <w:sz w:val="18"/>
          <w:szCs w:val="18"/>
          <w:lang w:eastAsia="ar-SA"/>
        </w:rPr>
        <w:t xml:space="preserve"> </w:t>
      </w:r>
      <w:r w:rsidRPr="00975B77">
        <w:rPr>
          <w:rFonts w:ascii="Times New Roman" w:hAnsi="Times New Roman"/>
          <w:sz w:val="18"/>
          <w:szCs w:val="18"/>
          <w:lang w:eastAsia="ar-SA"/>
        </w:rPr>
        <w:t>ДОЛЖНОСТНОГО ОКЛАДА РУКОВОДИТЕЛЯ УЧРЕЖДЕНИЯ С УЧЕТОМ</w:t>
      </w:r>
      <w:r>
        <w:rPr>
          <w:rFonts w:ascii="Times New Roman" w:hAnsi="Times New Roman"/>
          <w:sz w:val="18"/>
          <w:szCs w:val="18"/>
          <w:lang w:eastAsia="ar-SA"/>
        </w:rPr>
        <w:t xml:space="preserve"> </w:t>
      </w:r>
      <w:r w:rsidRPr="00975B77">
        <w:rPr>
          <w:rFonts w:ascii="Times New Roman" w:hAnsi="Times New Roman"/>
          <w:sz w:val="18"/>
          <w:szCs w:val="18"/>
          <w:lang w:eastAsia="ar-SA"/>
        </w:rPr>
        <w:t>ОТНЕСЕНИЯ УЧРЕЖДЕНИЯ К ГРУППЕ ПО ОПЛАТЕ ТРУДА</w:t>
      </w:r>
    </w:p>
    <w:p w:rsidR="00975B77" w:rsidRPr="00975B77" w:rsidRDefault="00975B77" w:rsidP="00975B77">
      <w:pPr>
        <w:widowControl w:val="0"/>
        <w:autoSpaceDE w:val="0"/>
        <w:autoSpaceDN w:val="0"/>
        <w:adjustRightInd w:val="0"/>
        <w:spacing w:after="0" w:line="240" w:lineRule="auto"/>
        <w:ind w:firstLine="720"/>
        <w:jc w:val="center"/>
        <w:rPr>
          <w:rFonts w:ascii="Times New Roman" w:hAnsi="Times New Roman"/>
          <w:sz w:val="18"/>
          <w:szCs w:val="18"/>
          <w:lang w:eastAsia="ar-SA"/>
        </w:rPr>
      </w:pPr>
      <w:r w:rsidRPr="00975B77">
        <w:rPr>
          <w:rFonts w:ascii="Times New Roman" w:hAnsi="Times New Roman"/>
          <w:sz w:val="18"/>
          <w:szCs w:val="18"/>
          <w:lang w:eastAsia="ar-SA"/>
        </w:rPr>
        <w:t>РУКОВОДИТЕЛЕЙ УЧРЕЖДЕНИЙ</w:t>
      </w:r>
    </w:p>
    <w:p w:rsidR="00975B77" w:rsidRPr="00975B77" w:rsidRDefault="00975B77" w:rsidP="00975B77">
      <w:pPr>
        <w:suppressAutoHyphens/>
        <w:autoSpaceDE w:val="0"/>
        <w:spacing w:after="0" w:line="240" w:lineRule="auto"/>
        <w:jc w:val="both"/>
        <w:rPr>
          <w:rFonts w:ascii="Times New Roman" w:eastAsia="Times New Roman" w:hAnsi="Times New Roman"/>
          <w:sz w:val="18"/>
          <w:szCs w:val="18"/>
          <w:lang w:eastAsia="ar-SA"/>
        </w:rPr>
      </w:pPr>
      <w:r w:rsidRPr="00975B77">
        <w:rPr>
          <w:rFonts w:ascii="Times New Roman" w:eastAsia="Times New Roman" w:hAnsi="Times New Roman"/>
          <w:sz w:val="18"/>
          <w:szCs w:val="18"/>
          <w:lang w:eastAsia="ar-SA"/>
        </w:rPr>
        <w:t xml:space="preserve">  </w:t>
      </w:r>
    </w:p>
    <w:tbl>
      <w:tblPr>
        <w:tblW w:w="5000" w:type="pct"/>
        <w:tblCellMar>
          <w:left w:w="70" w:type="dxa"/>
          <w:right w:w="70" w:type="dxa"/>
        </w:tblCellMar>
        <w:tblLook w:val="0000"/>
      </w:tblPr>
      <w:tblGrid>
        <w:gridCol w:w="641"/>
        <w:gridCol w:w="3336"/>
        <w:gridCol w:w="1411"/>
        <w:gridCol w:w="1284"/>
        <w:gridCol w:w="1540"/>
        <w:gridCol w:w="1282"/>
      </w:tblGrid>
      <w:tr w:rsidR="00975B77" w:rsidRPr="00975B77" w:rsidTr="00975B77">
        <w:tblPrEx>
          <w:tblCellMar>
            <w:top w:w="0" w:type="dxa"/>
            <w:bottom w:w="0" w:type="dxa"/>
          </w:tblCellMar>
        </w:tblPrEx>
        <w:trPr>
          <w:cantSplit/>
          <w:trHeight w:val="480"/>
        </w:trPr>
        <w:tc>
          <w:tcPr>
            <w:tcW w:w="338" w:type="pct"/>
            <w:vMerge w:val="restart"/>
            <w:tcBorders>
              <w:top w:val="single" w:sz="6" w:space="0" w:color="auto"/>
              <w:left w:val="single" w:sz="6" w:space="0" w:color="auto"/>
              <w:bottom w:val="nil"/>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 xml:space="preserve">N  </w:t>
            </w:r>
            <w:r w:rsidRPr="00975B77">
              <w:rPr>
                <w:rFonts w:ascii="Times New Roman" w:eastAsia="Times New Roman" w:hAnsi="Times New Roman"/>
                <w:sz w:val="14"/>
                <w:szCs w:val="14"/>
                <w:lang w:eastAsia="ar-SA"/>
              </w:rPr>
              <w:br/>
            </w:r>
            <w:proofErr w:type="spellStart"/>
            <w:proofErr w:type="gramStart"/>
            <w:r w:rsidRPr="00975B77">
              <w:rPr>
                <w:rFonts w:ascii="Times New Roman" w:eastAsia="Times New Roman" w:hAnsi="Times New Roman"/>
                <w:sz w:val="14"/>
                <w:szCs w:val="14"/>
                <w:lang w:eastAsia="ar-SA"/>
              </w:rPr>
              <w:t>п</w:t>
            </w:r>
            <w:proofErr w:type="spellEnd"/>
            <w:proofErr w:type="gramEnd"/>
            <w:r w:rsidRPr="00975B77">
              <w:rPr>
                <w:rFonts w:ascii="Times New Roman" w:eastAsia="Times New Roman" w:hAnsi="Times New Roman"/>
                <w:sz w:val="14"/>
                <w:szCs w:val="14"/>
                <w:lang w:eastAsia="ar-SA"/>
              </w:rPr>
              <w:t>/</w:t>
            </w:r>
            <w:proofErr w:type="spellStart"/>
            <w:r w:rsidRPr="00975B77">
              <w:rPr>
                <w:rFonts w:ascii="Times New Roman" w:eastAsia="Times New Roman" w:hAnsi="Times New Roman"/>
                <w:sz w:val="14"/>
                <w:szCs w:val="14"/>
                <w:lang w:eastAsia="ar-SA"/>
              </w:rPr>
              <w:t>п</w:t>
            </w:r>
            <w:proofErr w:type="spellEnd"/>
          </w:p>
        </w:tc>
        <w:tc>
          <w:tcPr>
            <w:tcW w:w="1757" w:type="pct"/>
            <w:vMerge w:val="restart"/>
            <w:tcBorders>
              <w:top w:val="single" w:sz="6" w:space="0" w:color="auto"/>
              <w:left w:val="single" w:sz="6" w:space="0" w:color="auto"/>
              <w:bottom w:val="nil"/>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Учреждение</w:t>
            </w:r>
          </w:p>
        </w:tc>
        <w:tc>
          <w:tcPr>
            <w:tcW w:w="2905" w:type="pct"/>
            <w:gridSpan w:val="4"/>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 xml:space="preserve">Количество средних окладов (должностных  </w:t>
            </w:r>
            <w:r w:rsidRPr="00975B77">
              <w:rPr>
                <w:rFonts w:ascii="Times New Roman" w:eastAsia="Times New Roman" w:hAnsi="Times New Roman"/>
                <w:sz w:val="14"/>
                <w:szCs w:val="14"/>
                <w:lang w:eastAsia="ar-SA"/>
              </w:rPr>
              <w:br/>
              <w:t xml:space="preserve">окладов), ставок заработной платы     </w:t>
            </w:r>
            <w:r w:rsidRPr="00975B77">
              <w:rPr>
                <w:rFonts w:ascii="Times New Roman" w:eastAsia="Times New Roman" w:hAnsi="Times New Roman"/>
                <w:sz w:val="14"/>
                <w:szCs w:val="14"/>
                <w:lang w:eastAsia="ar-SA"/>
              </w:rPr>
              <w:br/>
              <w:t>работников персонала учреждения</w:t>
            </w:r>
          </w:p>
        </w:tc>
      </w:tr>
      <w:tr w:rsidR="00975B77" w:rsidRPr="00975B77" w:rsidTr="00975B77">
        <w:tblPrEx>
          <w:tblCellMar>
            <w:top w:w="0" w:type="dxa"/>
            <w:bottom w:w="0" w:type="dxa"/>
          </w:tblCellMar>
        </w:tblPrEx>
        <w:trPr>
          <w:cantSplit/>
          <w:trHeight w:val="480"/>
        </w:trPr>
        <w:tc>
          <w:tcPr>
            <w:tcW w:w="338" w:type="pct"/>
            <w:vMerge/>
            <w:tcBorders>
              <w:top w:val="nil"/>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rPr>
                <w:rFonts w:ascii="Times New Roman" w:eastAsia="Times New Roman" w:hAnsi="Times New Roman"/>
                <w:sz w:val="14"/>
                <w:szCs w:val="14"/>
                <w:lang w:eastAsia="ar-SA"/>
              </w:rPr>
            </w:pPr>
          </w:p>
        </w:tc>
        <w:tc>
          <w:tcPr>
            <w:tcW w:w="1757" w:type="pct"/>
            <w:vMerge/>
            <w:tcBorders>
              <w:top w:val="nil"/>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rPr>
                <w:rFonts w:ascii="Times New Roman" w:eastAsia="Times New Roman" w:hAnsi="Times New Roman"/>
                <w:sz w:val="14"/>
                <w:szCs w:val="14"/>
                <w:lang w:eastAsia="ar-SA"/>
              </w:rPr>
            </w:pPr>
          </w:p>
        </w:tc>
        <w:tc>
          <w:tcPr>
            <w:tcW w:w="743"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 xml:space="preserve">I группа </w:t>
            </w:r>
            <w:r w:rsidRPr="00975B77">
              <w:rPr>
                <w:rFonts w:ascii="Times New Roman" w:eastAsia="Times New Roman" w:hAnsi="Times New Roman"/>
                <w:sz w:val="14"/>
                <w:szCs w:val="14"/>
                <w:lang w:eastAsia="ar-SA"/>
              </w:rPr>
              <w:br/>
              <w:t xml:space="preserve">по оплате </w:t>
            </w:r>
            <w:r w:rsidRPr="00975B77">
              <w:rPr>
                <w:rFonts w:ascii="Times New Roman" w:eastAsia="Times New Roman" w:hAnsi="Times New Roman"/>
                <w:sz w:val="14"/>
                <w:szCs w:val="14"/>
                <w:lang w:eastAsia="ar-SA"/>
              </w:rPr>
              <w:br/>
              <w:t>труда</w:t>
            </w:r>
          </w:p>
        </w:tc>
        <w:tc>
          <w:tcPr>
            <w:tcW w:w="676"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II группа</w:t>
            </w:r>
            <w:r w:rsidRPr="00975B77">
              <w:rPr>
                <w:rFonts w:ascii="Times New Roman" w:eastAsia="Times New Roman" w:hAnsi="Times New Roman"/>
                <w:sz w:val="14"/>
                <w:szCs w:val="14"/>
                <w:lang w:eastAsia="ar-SA"/>
              </w:rPr>
              <w:br/>
              <w:t>по оплате</w:t>
            </w:r>
            <w:r w:rsidRPr="00975B77">
              <w:rPr>
                <w:rFonts w:ascii="Times New Roman" w:eastAsia="Times New Roman" w:hAnsi="Times New Roman"/>
                <w:sz w:val="14"/>
                <w:szCs w:val="14"/>
                <w:lang w:eastAsia="ar-SA"/>
              </w:rPr>
              <w:br/>
              <w:t>труда</w:t>
            </w:r>
          </w:p>
        </w:tc>
        <w:tc>
          <w:tcPr>
            <w:tcW w:w="811"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 xml:space="preserve">III группа </w:t>
            </w:r>
            <w:r w:rsidRPr="00975B77">
              <w:rPr>
                <w:rFonts w:ascii="Times New Roman" w:eastAsia="Times New Roman" w:hAnsi="Times New Roman"/>
                <w:sz w:val="14"/>
                <w:szCs w:val="14"/>
                <w:lang w:eastAsia="ar-SA"/>
              </w:rPr>
              <w:br/>
              <w:t xml:space="preserve">по оплате </w:t>
            </w:r>
            <w:r w:rsidRPr="00975B77">
              <w:rPr>
                <w:rFonts w:ascii="Times New Roman" w:eastAsia="Times New Roman" w:hAnsi="Times New Roman"/>
                <w:sz w:val="14"/>
                <w:szCs w:val="14"/>
                <w:lang w:eastAsia="ar-SA"/>
              </w:rPr>
              <w:br/>
              <w:t>труда</w:t>
            </w:r>
          </w:p>
        </w:tc>
        <w:tc>
          <w:tcPr>
            <w:tcW w:w="676"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IV группа</w:t>
            </w:r>
            <w:r w:rsidRPr="00975B77">
              <w:rPr>
                <w:rFonts w:ascii="Times New Roman" w:eastAsia="Times New Roman" w:hAnsi="Times New Roman"/>
                <w:sz w:val="14"/>
                <w:szCs w:val="14"/>
                <w:lang w:eastAsia="ar-SA"/>
              </w:rPr>
              <w:br/>
              <w:t>по оплате</w:t>
            </w:r>
            <w:r w:rsidRPr="00975B77">
              <w:rPr>
                <w:rFonts w:ascii="Times New Roman" w:eastAsia="Times New Roman" w:hAnsi="Times New Roman"/>
                <w:sz w:val="14"/>
                <w:szCs w:val="14"/>
                <w:lang w:eastAsia="ar-SA"/>
              </w:rPr>
              <w:br/>
              <w:t>труда</w:t>
            </w:r>
          </w:p>
        </w:tc>
      </w:tr>
      <w:tr w:rsidR="00975B77" w:rsidRPr="00975B77" w:rsidTr="00975B77">
        <w:tblPrEx>
          <w:tblCellMar>
            <w:top w:w="0" w:type="dxa"/>
            <w:bottom w:w="0" w:type="dxa"/>
          </w:tblCellMar>
        </w:tblPrEx>
        <w:trPr>
          <w:cantSplit/>
          <w:trHeight w:val="240"/>
        </w:trPr>
        <w:tc>
          <w:tcPr>
            <w:tcW w:w="338"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p>
        </w:tc>
        <w:tc>
          <w:tcPr>
            <w:tcW w:w="1757"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1</w:t>
            </w:r>
          </w:p>
        </w:tc>
        <w:tc>
          <w:tcPr>
            <w:tcW w:w="743"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2</w:t>
            </w:r>
          </w:p>
        </w:tc>
        <w:tc>
          <w:tcPr>
            <w:tcW w:w="676"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3</w:t>
            </w:r>
          </w:p>
        </w:tc>
        <w:tc>
          <w:tcPr>
            <w:tcW w:w="811"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4</w:t>
            </w:r>
          </w:p>
        </w:tc>
        <w:tc>
          <w:tcPr>
            <w:tcW w:w="676"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5</w:t>
            </w:r>
          </w:p>
        </w:tc>
      </w:tr>
      <w:tr w:rsidR="00975B77" w:rsidRPr="00975B77" w:rsidTr="00975B77">
        <w:tblPrEx>
          <w:tblCellMar>
            <w:top w:w="0" w:type="dxa"/>
            <w:bottom w:w="0" w:type="dxa"/>
          </w:tblCellMar>
        </w:tblPrEx>
        <w:trPr>
          <w:cantSplit/>
          <w:trHeight w:val="360"/>
        </w:trPr>
        <w:tc>
          <w:tcPr>
            <w:tcW w:w="338"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1</w:t>
            </w:r>
          </w:p>
        </w:tc>
        <w:tc>
          <w:tcPr>
            <w:tcW w:w="1757"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rPr>
                <w:rFonts w:ascii="Times New Roman" w:eastAsia="Times New Roman" w:hAnsi="Times New Roman"/>
                <w:sz w:val="14"/>
                <w:szCs w:val="14"/>
                <w:lang w:eastAsia="ar-SA"/>
              </w:rPr>
            </w:pPr>
            <w:r w:rsidRPr="00975B77">
              <w:rPr>
                <w:rFonts w:ascii="Times New Roman" w:hAnsi="Times New Roman" w:cs="Arial"/>
                <w:sz w:val="14"/>
                <w:szCs w:val="14"/>
                <w:lang w:eastAsia="ar-SA"/>
              </w:rPr>
              <w:t>Муниципальное казенное учреждение «Централизованная бухгалтерия»</w:t>
            </w:r>
          </w:p>
        </w:tc>
        <w:tc>
          <w:tcPr>
            <w:tcW w:w="743"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2,6-3,0</w:t>
            </w:r>
          </w:p>
        </w:tc>
        <w:tc>
          <w:tcPr>
            <w:tcW w:w="676"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2,1-2,5</w:t>
            </w:r>
          </w:p>
        </w:tc>
        <w:tc>
          <w:tcPr>
            <w:tcW w:w="811"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1,7-2,0</w:t>
            </w:r>
          </w:p>
        </w:tc>
        <w:tc>
          <w:tcPr>
            <w:tcW w:w="676" w:type="pct"/>
            <w:tcBorders>
              <w:top w:val="single" w:sz="6" w:space="0" w:color="auto"/>
              <w:left w:val="single" w:sz="6" w:space="0" w:color="auto"/>
              <w:bottom w:val="single" w:sz="6" w:space="0" w:color="auto"/>
              <w:right w:val="single" w:sz="6" w:space="0" w:color="auto"/>
            </w:tcBorders>
          </w:tcPr>
          <w:p w:rsidR="00975B77" w:rsidRPr="00975B77" w:rsidRDefault="00975B77" w:rsidP="00975B77">
            <w:pPr>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1,4-1,6</w:t>
            </w:r>
          </w:p>
        </w:tc>
      </w:tr>
    </w:tbl>
    <w:p w:rsidR="00975B77" w:rsidRPr="00975B77" w:rsidRDefault="00975B77" w:rsidP="00975B77">
      <w:pPr>
        <w:autoSpaceDE w:val="0"/>
        <w:autoSpaceDN w:val="0"/>
        <w:adjustRightInd w:val="0"/>
        <w:spacing w:after="0" w:line="240" w:lineRule="auto"/>
        <w:jc w:val="both"/>
        <w:rPr>
          <w:rFonts w:ascii="Times New Roman" w:eastAsia="Times New Roman" w:hAnsi="Times New Roman"/>
          <w:sz w:val="20"/>
          <w:szCs w:val="20"/>
          <w:lang w:eastAsia="ru-RU"/>
        </w:rPr>
      </w:pPr>
    </w:p>
    <w:p w:rsidR="00975B77" w:rsidRPr="00975B77" w:rsidRDefault="00975B77" w:rsidP="00975B77">
      <w:pPr>
        <w:widowControl w:val="0"/>
        <w:autoSpaceDE w:val="0"/>
        <w:spacing w:after="0" w:line="240" w:lineRule="auto"/>
        <w:ind w:firstLine="5387"/>
        <w:jc w:val="right"/>
        <w:rPr>
          <w:rFonts w:ascii="Times New Roman" w:hAnsi="Times New Roman" w:cs="Arial"/>
          <w:sz w:val="18"/>
          <w:szCs w:val="18"/>
          <w:lang w:eastAsia="ar-SA"/>
        </w:rPr>
      </w:pPr>
      <w:r w:rsidRPr="00975B77">
        <w:rPr>
          <w:rFonts w:ascii="Times New Roman" w:hAnsi="Times New Roman" w:cs="Arial"/>
          <w:sz w:val="18"/>
          <w:szCs w:val="18"/>
          <w:lang w:eastAsia="ar-SA"/>
        </w:rPr>
        <w:t xml:space="preserve">Приложение № 7  к Положению </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18"/>
          <w:lang w:eastAsia="ar-SA"/>
        </w:rPr>
      </w:pPr>
      <w:r w:rsidRPr="00975B77">
        <w:rPr>
          <w:rFonts w:ascii="Times New Roman" w:hAnsi="Times New Roman" w:cs="Arial"/>
          <w:sz w:val="18"/>
          <w:szCs w:val="18"/>
          <w:lang w:eastAsia="ar-SA"/>
        </w:rPr>
        <w:t xml:space="preserve">об оплате труда работников </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18"/>
          <w:lang w:eastAsia="ar-SA"/>
        </w:rPr>
      </w:pPr>
      <w:r w:rsidRPr="00975B77">
        <w:rPr>
          <w:rFonts w:ascii="Times New Roman" w:hAnsi="Times New Roman" w:cs="Arial"/>
          <w:sz w:val="18"/>
          <w:szCs w:val="18"/>
          <w:lang w:eastAsia="ar-SA"/>
        </w:rPr>
        <w:t>Муниципального казенного</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18"/>
          <w:lang w:eastAsia="ar-SA"/>
        </w:rPr>
      </w:pPr>
      <w:r w:rsidRPr="00975B77">
        <w:rPr>
          <w:rFonts w:ascii="Times New Roman" w:hAnsi="Times New Roman" w:cs="Arial"/>
          <w:sz w:val="18"/>
          <w:szCs w:val="18"/>
          <w:lang w:eastAsia="ar-SA"/>
        </w:rPr>
        <w:t>учреждения «</w:t>
      </w:r>
      <w:proofErr w:type="gramStart"/>
      <w:r w:rsidRPr="00975B77">
        <w:rPr>
          <w:rFonts w:ascii="Times New Roman" w:hAnsi="Times New Roman" w:cs="Arial"/>
          <w:sz w:val="18"/>
          <w:szCs w:val="18"/>
          <w:lang w:eastAsia="ar-SA"/>
        </w:rPr>
        <w:t>Централизованная</w:t>
      </w:r>
      <w:proofErr w:type="gramEnd"/>
      <w:r w:rsidRPr="00975B77">
        <w:rPr>
          <w:rFonts w:ascii="Times New Roman" w:hAnsi="Times New Roman" w:cs="Arial"/>
          <w:sz w:val="18"/>
          <w:szCs w:val="18"/>
          <w:lang w:eastAsia="ar-SA"/>
        </w:rPr>
        <w:t xml:space="preserve">                    </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18"/>
          <w:lang w:eastAsia="ar-SA"/>
        </w:rPr>
      </w:pPr>
      <w:r w:rsidRPr="00975B77">
        <w:rPr>
          <w:rFonts w:ascii="Times New Roman" w:hAnsi="Times New Roman" w:cs="Arial"/>
          <w:sz w:val="18"/>
          <w:szCs w:val="18"/>
          <w:lang w:eastAsia="ar-SA"/>
        </w:rPr>
        <w:t>бухгалтерия»,</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18"/>
          <w:lang w:eastAsia="ar-SA"/>
        </w:rPr>
      </w:pPr>
      <w:proofErr w:type="gramStart"/>
      <w:r w:rsidRPr="00975B77">
        <w:rPr>
          <w:rFonts w:ascii="Times New Roman" w:hAnsi="Times New Roman" w:cs="Arial"/>
          <w:sz w:val="18"/>
          <w:szCs w:val="18"/>
          <w:lang w:eastAsia="ar-SA"/>
        </w:rPr>
        <w:t>утвержденное</w:t>
      </w:r>
      <w:proofErr w:type="gramEnd"/>
      <w:r w:rsidRPr="00975B77">
        <w:rPr>
          <w:rFonts w:ascii="Times New Roman" w:hAnsi="Times New Roman" w:cs="Arial"/>
          <w:sz w:val="18"/>
          <w:szCs w:val="18"/>
          <w:lang w:eastAsia="ar-SA"/>
        </w:rPr>
        <w:t xml:space="preserve"> постановлением </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18"/>
          <w:lang w:eastAsia="ar-SA"/>
        </w:rPr>
      </w:pPr>
      <w:r w:rsidRPr="00975B77">
        <w:rPr>
          <w:rFonts w:ascii="Times New Roman" w:hAnsi="Times New Roman" w:cs="Arial"/>
          <w:sz w:val="18"/>
          <w:szCs w:val="18"/>
          <w:lang w:eastAsia="ar-SA"/>
        </w:rPr>
        <w:t>администрации Богучанского</w:t>
      </w:r>
    </w:p>
    <w:p w:rsidR="00975B77" w:rsidRPr="00975B77" w:rsidRDefault="00975B77" w:rsidP="00975B77">
      <w:pPr>
        <w:suppressAutoHyphens/>
        <w:autoSpaceDE w:val="0"/>
        <w:spacing w:after="0" w:line="240" w:lineRule="auto"/>
        <w:ind w:firstLine="5387"/>
        <w:jc w:val="right"/>
        <w:rPr>
          <w:rFonts w:ascii="Times New Roman" w:hAnsi="Times New Roman" w:cs="Arial"/>
          <w:b/>
          <w:bCs/>
          <w:sz w:val="18"/>
          <w:szCs w:val="18"/>
          <w:lang w:eastAsia="ar-SA"/>
        </w:rPr>
      </w:pPr>
      <w:r w:rsidRPr="00975B77">
        <w:rPr>
          <w:rFonts w:ascii="Times New Roman" w:hAnsi="Times New Roman" w:cs="Arial"/>
          <w:bCs/>
          <w:sz w:val="18"/>
          <w:szCs w:val="18"/>
          <w:lang w:eastAsia="ar-SA"/>
        </w:rPr>
        <w:t>района от «22» июня 2018 № 664-п</w:t>
      </w:r>
      <w:r w:rsidRPr="00975B77">
        <w:rPr>
          <w:rFonts w:ascii="Times New Roman" w:hAnsi="Times New Roman" w:cs="Arial"/>
          <w:b/>
          <w:bCs/>
          <w:sz w:val="18"/>
          <w:szCs w:val="18"/>
          <w:lang w:eastAsia="ar-SA"/>
        </w:rPr>
        <w:t xml:space="preserve">                                                                                           </w:t>
      </w:r>
    </w:p>
    <w:p w:rsidR="00975B77" w:rsidRPr="00975B77" w:rsidRDefault="00975B77" w:rsidP="00975B77">
      <w:pPr>
        <w:autoSpaceDE w:val="0"/>
        <w:autoSpaceDN w:val="0"/>
        <w:adjustRightInd w:val="0"/>
        <w:spacing w:after="0" w:line="240" w:lineRule="auto"/>
        <w:jc w:val="both"/>
        <w:rPr>
          <w:rFonts w:ascii="Times New Roman" w:eastAsia="Times New Roman" w:hAnsi="Times New Roman"/>
          <w:sz w:val="20"/>
          <w:szCs w:val="20"/>
          <w:lang w:eastAsia="ru-RU"/>
        </w:rPr>
      </w:pPr>
    </w:p>
    <w:p w:rsidR="00975B77" w:rsidRPr="00975B77" w:rsidRDefault="00975B77" w:rsidP="00975B77">
      <w:pPr>
        <w:autoSpaceDE w:val="0"/>
        <w:autoSpaceDN w:val="0"/>
        <w:adjustRightInd w:val="0"/>
        <w:spacing w:after="0" w:line="240" w:lineRule="auto"/>
        <w:jc w:val="both"/>
        <w:rPr>
          <w:rFonts w:ascii="Times New Roman" w:eastAsia="Times New Roman" w:hAnsi="Times New Roman"/>
          <w:sz w:val="20"/>
          <w:szCs w:val="20"/>
          <w:lang w:eastAsia="ru-RU"/>
        </w:rPr>
      </w:pPr>
    </w:p>
    <w:p w:rsidR="00975B77" w:rsidRPr="00975B77" w:rsidRDefault="00975B77" w:rsidP="00975B77">
      <w:pPr>
        <w:suppressAutoHyphens/>
        <w:autoSpaceDE w:val="0"/>
        <w:spacing w:after="0" w:line="240" w:lineRule="auto"/>
        <w:jc w:val="center"/>
        <w:rPr>
          <w:rFonts w:ascii="Times New Roman" w:eastAsia="Times New Roman" w:hAnsi="Times New Roman"/>
          <w:sz w:val="18"/>
          <w:szCs w:val="24"/>
          <w:lang w:eastAsia="ar-SA"/>
        </w:rPr>
      </w:pPr>
      <w:r w:rsidRPr="00975B77">
        <w:rPr>
          <w:rFonts w:ascii="Times New Roman" w:eastAsia="Times New Roman" w:hAnsi="Times New Roman"/>
          <w:sz w:val="18"/>
          <w:szCs w:val="24"/>
          <w:lang w:eastAsia="ar-SA"/>
        </w:rPr>
        <w:t>ПОКАЗАТЕЛИ</w:t>
      </w:r>
      <w:r>
        <w:rPr>
          <w:rFonts w:ascii="Times New Roman" w:eastAsia="Times New Roman" w:hAnsi="Times New Roman"/>
          <w:sz w:val="18"/>
          <w:szCs w:val="24"/>
          <w:lang w:eastAsia="ar-SA"/>
        </w:rPr>
        <w:t xml:space="preserve"> </w:t>
      </w:r>
      <w:r w:rsidRPr="00975B77">
        <w:rPr>
          <w:rFonts w:ascii="Times New Roman" w:eastAsia="Times New Roman" w:hAnsi="Times New Roman"/>
          <w:sz w:val="18"/>
          <w:szCs w:val="24"/>
          <w:lang w:eastAsia="ar-SA"/>
        </w:rPr>
        <w:t>ДЛЯ ОТНЕСЕНИЯ УЧРЕЖДЕНИЯ К ГРУППЕ ПО ОПЛАТЕ</w:t>
      </w:r>
      <w:r>
        <w:rPr>
          <w:rFonts w:ascii="Times New Roman" w:eastAsia="Times New Roman" w:hAnsi="Times New Roman"/>
          <w:sz w:val="18"/>
          <w:szCs w:val="24"/>
          <w:lang w:eastAsia="ar-SA"/>
        </w:rPr>
        <w:t xml:space="preserve"> </w:t>
      </w:r>
      <w:r w:rsidRPr="00975B77">
        <w:rPr>
          <w:rFonts w:ascii="Times New Roman" w:eastAsia="Times New Roman" w:hAnsi="Times New Roman"/>
          <w:sz w:val="18"/>
          <w:szCs w:val="24"/>
          <w:lang w:eastAsia="ar-SA"/>
        </w:rPr>
        <w:t>ТРУДА РУКОВОДИТЕЛЯ УЧРЕЖДЕНИЯ</w:t>
      </w:r>
    </w:p>
    <w:p w:rsidR="00975B77" w:rsidRPr="00975B77" w:rsidRDefault="00975B77" w:rsidP="00975B77">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1895"/>
        <w:gridCol w:w="1893"/>
        <w:gridCol w:w="1893"/>
        <w:gridCol w:w="1895"/>
      </w:tblGrid>
      <w:tr w:rsidR="00975B77" w:rsidRPr="00975B77" w:rsidTr="00975B77">
        <w:tc>
          <w:tcPr>
            <w:tcW w:w="1042" w:type="pct"/>
            <w:vMerge w:val="restart"/>
          </w:tcPr>
          <w:p w:rsidR="00975B77" w:rsidRPr="00975B77" w:rsidRDefault="00975B77" w:rsidP="00975B77">
            <w:pPr>
              <w:spacing w:after="0" w:line="240" w:lineRule="auto"/>
              <w:jc w:val="both"/>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Показатели</w:t>
            </w:r>
          </w:p>
        </w:tc>
        <w:tc>
          <w:tcPr>
            <w:tcW w:w="3958" w:type="pct"/>
            <w:gridSpan w:val="4"/>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Группы по оплате труда руководителей учреждений</w:t>
            </w:r>
          </w:p>
        </w:tc>
      </w:tr>
      <w:tr w:rsidR="00975B77" w:rsidRPr="00975B77" w:rsidTr="00975B77">
        <w:tc>
          <w:tcPr>
            <w:tcW w:w="1042" w:type="pct"/>
            <w:vMerge/>
          </w:tcPr>
          <w:p w:rsidR="00975B77" w:rsidRPr="00975B77" w:rsidRDefault="00975B77" w:rsidP="00975B77">
            <w:pPr>
              <w:spacing w:after="0" w:line="240" w:lineRule="auto"/>
              <w:jc w:val="both"/>
              <w:rPr>
                <w:rFonts w:ascii="Times New Roman" w:eastAsia="Times New Roman" w:hAnsi="Times New Roman"/>
                <w:sz w:val="14"/>
                <w:szCs w:val="14"/>
                <w:lang w:eastAsia="ru-RU"/>
              </w:rPr>
            </w:pPr>
          </w:p>
        </w:tc>
        <w:tc>
          <w:tcPr>
            <w:tcW w:w="990"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I</w:t>
            </w:r>
          </w:p>
        </w:tc>
        <w:tc>
          <w:tcPr>
            <w:tcW w:w="989"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II</w:t>
            </w:r>
          </w:p>
        </w:tc>
        <w:tc>
          <w:tcPr>
            <w:tcW w:w="989"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III</w:t>
            </w:r>
          </w:p>
        </w:tc>
        <w:tc>
          <w:tcPr>
            <w:tcW w:w="991"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IV</w:t>
            </w:r>
          </w:p>
        </w:tc>
      </w:tr>
      <w:tr w:rsidR="00975B77" w:rsidRPr="00975B77" w:rsidTr="00975B77">
        <w:tc>
          <w:tcPr>
            <w:tcW w:w="1042" w:type="pct"/>
          </w:tcPr>
          <w:p w:rsidR="00975B77" w:rsidRPr="00975B77" w:rsidRDefault="00975B77" w:rsidP="00975B77">
            <w:pPr>
              <w:spacing w:after="0" w:line="240" w:lineRule="auto"/>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Годовой объем бюджетных ассигнований обслуживаемых учреждений, млн</w:t>
            </w:r>
            <w:proofErr w:type="gramStart"/>
            <w:r w:rsidRPr="00975B77">
              <w:rPr>
                <w:rFonts w:ascii="Times New Roman" w:eastAsia="Times New Roman" w:hAnsi="Times New Roman"/>
                <w:sz w:val="14"/>
                <w:szCs w:val="14"/>
                <w:lang w:eastAsia="ru-RU"/>
              </w:rPr>
              <w:t>.р</w:t>
            </w:r>
            <w:proofErr w:type="gramEnd"/>
            <w:r w:rsidRPr="00975B77">
              <w:rPr>
                <w:rFonts w:ascii="Times New Roman" w:eastAsia="Times New Roman" w:hAnsi="Times New Roman"/>
                <w:sz w:val="14"/>
                <w:szCs w:val="14"/>
                <w:lang w:eastAsia="ru-RU"/>
              </w:rPr>
              <w:t>ублей</w:t>
            </w:r>
          </w:p>
        </w:tc>
        <w:tc>
          <w:tcPr>
            <w:tcW w:w="990"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свыше 300</w:t>
            </w:r>
          </w:p>
        </w:tc>
        <w:tc>
          <w:tcPr>
            <w:tcW w:w="989"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250-300</w:t>
            </w:r>
          </w:p>
        </w:tc>
        <w:tc>
          <w:tcPr>
            <w:tcW w:w="989"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до 200</w:t>
            </w:r>
          </w:p>
        </w:tc>
        <w:tc>
          <w:tcPr>
            <w:tcW w:w="991"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до 150</w:t>
            </w:r>
          </w:p>
        </w:tc>
      </w:tr>
      <w:tr w:rsidR="00975B77" w:rsidRPr="00975B77" w:rsidTr="00975B77">
        <w:tc>
          <w:tcPr>
            <w:tcW w:w="1042" w:type="pct"/>
          </w:tcPr>
          <w:p w:rsidR="00975B77" w:rsidRPr="00975B77" w:rsidRDefault="00975B77" w:rsidP="00975B77">
            <w:pPr>
              <w:spacing w:after="0" w:line="240" w:lineRule="auto"/>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Количество обслуживаемых учреждений, ед.</w:t>
            </w:r>
          </w:p>
        </w:tc>
        <w:tc>
          <w:tcPr>
            <w:tcW w:w="990"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свыше 12</w:t>
            </w:r>
          </w:p>
        </w:tc>
        <w:tc>
          <w:tcPr>
            <w:tcW w:w="989"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10-12</w:t>
            </w:r>
          </w:p>
        </w:tc>
        <w:tc>
          <w:tcPr>
            <w:tcW w:w="989"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7-9</w:t>
            </w:r>
          </w:p>
        </w:tc>
        <w:tc>
          <w:tcPr>
            <w:tcW w:w="991"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менее 7</w:t>
            </w:r>
          </w:p>
        </w:tc>
      </w:tr>
      <w:tr w:rsidR="00975B77" w:rsidRPr="00975B77" w:rsidTr="00975B77">
        <w:tc>
          <w:tcPr>
            <w:tcW w:w="1042" w:type="pct"/>
          </w:tcPr>
          <w:p w:rsidR="00975B77" w:rsidRPr="00975B77" w:rsidRDefault="00975B77" w:rsidP="00975B77">
            <w:pPr>
              <w:spacing w:after="0" w:line="240" w:lineRule="auto"/>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Количество работников в обслуживаемых учреждениях, чел.</w:t>
            </w:r>
          </w:p>
        </w:tc>
        <w:tc>
          <w:tcPr>
            <w:tcW w:w="990"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свыше 500</w:t>
            </w:r>
          </w:p>
        </w:tc>
        <w:tc>
          <w:tcPr>
            <w:tcW w:w="989"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400-500</w:t>
            </w:r>
          </w:p>
        </w:tc>
        <w:tc>
          <w:tcPr>
            <w:tcW w:w="989"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300-400</w:t>
            </w:r>
          </w:p>
        </w:tc>
        <w:tc>
          <w:tcPr>
            <w:tcW w:w="991" w:type="pct"/>
          </w:tcPr>
          <w:p w:rsidR="00975B77" w:rsidRPr="00975B77" w:rsidRDefault="00975B77" w:rsidP="00975B77">
            <w:pPr>
              <w:spacing w:after="0" w:line="240" w:lineRule="auto"/>
              <w:jc w:val="center"/>
              <w:rPr>
                <w:rFonts w:ascii="Times New Roman" w:eastAsia="Times New Roman" w:hAnsi="Times New Roman"/>
                <w:sz w:val="14"/>
                <w:szCs w:val="14"/>
                <w:lang w:eastAsia="ru-RU"/>
              </w:rPr>
            </w:pPr>
            <w:r w:rsidRPr="00975B77">
              <w:rPr>
                <w:rFonts w:ascii="Times New Roman" w:eastAsia="Times New Roman" w:hAnsi="Times New Roman"/>
                <w:sz w:val="14"/>
                <w:szCs w:val="14"/>
                <w:lang w:eastAsia="ru-RU"/>
              </w:rPr>
              <w:t>до 300</w:t>
            </w:r>
          </w:p>
        </w:tc>
      </w:tr>
    </w:tbl>
    <w:p w:rsidR="00975B77" w:rsidRPr="00975B77" w:rsidRDefault="00975B77" w:rsidP="00975B77">
      <w:pPr>
        <w:widowControl w:val="0"/>
        <w:autoSpaceDE w:val="0"/>
        <w:spacing w:after="0" w:line="240" w:lineRule="auto"/>
        <w:ind w:firstLine="5387"/>
        <w:jc w:val="both"/>
        <w:rPr>
          <w:rFonts w:ascii="Times New Roman" w:hAnsi="Times New Roman" w:cs="Arial"/>
          <w:sz w:val="24"/>
          <w:szCs w:val="24"/>
          <w:lang w:eastAsia="ar-SA"/>
        </w:rPr>
      </w:pPr>
    </w:p>
    <w:p w:rsidR="00975B77" w:rsidRPr="00975B77" w:rsidRDefault="00975B77" w:rsidP="00975B77">
      <w:pPr>
        <w:widowControl w:val="0"/>
        <w:autoSpaceDE w:val="0"/>
        <w:spacing w:after="0" w:line="240" w:lineRule="auto"/>
        <w:ind w:firstLine="5387"/>
        <w:jc w:val="right"/>
        <w:rPr>
          <w:rFonts w:ascii="Times New Roman" w:hAnsi="Times New Roman" w:cs="Arial"/>
          <w:sz w:val="18"/>
          <w:szCs w:val="18"/>
          <w:lang w:eastAsia="ar-SA"/>
        </w:rPr>
      </w:pPr>
      <w:r w:rsidRPr="00975B77">
        <w:rPr>
          <w:rFonts w:ascii="Times New Roman" w:hAnsi="Times New Roman" w:cs="Arial"/>
          <w:sz w:val="18"/>
          <w:szCs w:val="18"/>
          <w:lang w:eastAsia="ar-SA"/>
        </w:rPr>
        <w:t xml:space="preserve">Приложение № 8  к Положению </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18"/>
          <w:lang w:eastAsia="ar-SA"/>
        </w:rPr>
      </w:pPr>
      <w:r w:rsidRPr="00975B77">
        <w:rPr>
          <w:rFonts w:ascii="Times New Roman" w:hAnsi="Times New Roman" w:cs="Arial"/>
          <w:sz w:val="18"/>
          <w:szCs w:val="18"/>
          <w:lang w:eastAsia="ar-SA"/>
        </w:rPr>
        <w:t xml:space="preserve">об оплате труда работников </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18"/>
          <w:lang w:eastAsia="ar-SA"/>
        </w:rPr>
      </w:pPr>
      <w:r w:rsidRPr="00975B77">
        <w:rPr>
          <w:rFonts w:ascii="Times New Roman" w:hAnsi="Times New Roman" w:cs="Arial"/>
          <w:sz w:val="18"/>
          <w:szCs w:val="18"/>
          <w:lang w:eastAsia="ar-SA"/>
        </w:rPr>
        <w:t>Муниципального казенного</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18"/>
          <w:lang w:eastAsia="ar-SA"/>
        </w:rPr>
      </w:pPr>
      <w:r w:rsidRPr="00975B77">
        <w:rPr>
          <w:rFonts w:ascii="Times New Roman" w:hAnsi="Times New Roman" w:cs="Arial"/>
          <w:sz w:val="18"/>
          <w:szCs w:val="18"/>
          <w:lang w:eastAsia="ar-SA"/>
        </w:rPr>
        <w:t>учреждения «</w:t>
      </w:r>
      <w:proofErr w:type="gramStart"/>
      <w:r w:rsidRPr="00975B77">
        <w:rPr>
          <w:rFonts w:ascii="Times New Roman" w:hAnsi="Times New Roman" w:cs="Arial"/>
          <w:sz w:val="18"/>
          <w:szCs w:val="18"/>
          <w:lang w:eastAsia="ar-SA"/>
        </w:rPr>
        <w:t>Централизованная</w:t>
      </w:r>
      <w:proofErr w:type="gramEnd"/>
      <w:r w:rsidRPr="00975B77">
        <w:rPr>
          <w:rFonts w:ascii="Times New Roman" w:hAnsi="Times New Roman" w:cs="Arial"/>
          <w:sz w:val="18"/>
          <w:szCs w:val="18"/>
          <w:lang w:eastAsia="ar-SA"/>
        </w:rPr>
        <w:t xml:space="preserve">                    </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18"/>
          <w:lang w:eastAsia="ar-SA"/>
        </w:rPr>
      </w:pPr>
      <w:r w:rsidRPr="00975B77">
        <w:rPr>
          <w:rFonts w:ascii="Times New Roman" w:hAnsi="Times New Roman" w:cs="Arial"/>
          <w:sz w:val="18"/>
          <w:szCs w:val="18"/>
          <w:lang w:eastAsia="ar-SA"/>
        </w:rPr>
        <w:t>бухгалтерия»,</w:t>
      </w:r>
    </w:p>
    <w:p w:rsidR="00975B77" w:rsidRPr="00975B77" w:rsidRDefault="00975B77" w:rsidP="00975B77">
      <w:pPr>
        <w:suppressAutoHyphens/>
        <w:autoSpaceDE w:val="0"/>
        <w:spacing w:after="0" w:line="240" w:lineRule="auto"/>
        <w:ind w:firstLine="5387"/>
        <w:jc w:val="right"/>
        <w:rPr>
          <w:rFonts w:ascii="Times New Roman" w:hAnsi="Times New Roman" w:cs="Arial"/>
          <w:sz w:val="18"/>
          <w:szCs w:val="18"/>
          <w:lang w:eastAsia="ar-SA"/>
        </w:rPr>
      </w:pPr>
      <w:proofErr w:type="gramStart"/>
      <w:r w:rsidRPr="00975B77">
        <w:rPr>
          <w:rFonts w:ascii="Times New Roman" w:hAnsi="Times New Roman" w:cs="Arial"/>
          <w:sz w:val="18"/>
          <w:szCs w:val="18"/>
          <w:lang w:eastAsia="ar-SA"/>
        </w:rPr>
        <w:t>утвержденное</w:t>
      </w:r>
      <w:proofErr w:type="gramEnd"/>
      <w:r w:rsidRPr="00975B77">
        <w:rPr>
          <w:rFonts w:ascii="Times New Roman" w:hAnsi="Times New Roman" w:cs="Arial"/>
          <w:sz w:val="18"/>
          <w:szCs w:val="18"/>
          <w:lang w:eastAsia="ar-SA"/>
        </w:rPr>
        <w:t xml:space="preserve"> постановлением </w:t>
      </w:r>
    </w:p>
    <w:p w:rsidR="00975B77" w:rsidRPr="00975B77" w:rsidRDefault="00975B77" w:rsidP="00975B77">
      <w:pPr>
        <w:suppressAutoHyphens/>
        <w:autoSpaceDE w:val="0"/>
        <w:spacing w:after="0" w:line="240" w:lineRule="auto"/>
        <w:ind w:firstLine="5387"/>
        <w:jc w:val="right"/>
        <w:rPr>
          <w:rFonts w:ascii="Times New Roman" w:hAnsi="Times New Roman" w:cs="Arial"/>
          <w:b/>
          <w:bCs/>
          <w:sz w:val="18"/>
          <w:szCs w:val="18"/>
          <w:lang w:eastAsia="ar-SA"/>
        </w:rPr>
      </w:pPr>
      <w:r w:rsidRPr="00975B77">
        <w:rPr>
          <w:rFonts w:ascii="Times New Roman" w:hAnsi="Times New Roman" w:cs="Arial"/>
          <w:sz w:val="18"/>
          <w:szCs w:val="18"/>
          <w:lang w:eastAsia="ar-SA"/>
        </w:rPr>
        <w:lastRenderedPageBreak/>
        <w:t>администрации Богучанского</w:t>
      </w:r>
      <w:r w:rsidRPr="00975B77">
        <w:rPr>
          <w:rFonts w:ascii="Times New Roman" w:hAnsi="Times New Roman" w:cs="Arial"/>
          <w:b/>
          <w:bCs/>
          <w:sz w:val="18"/>
          <w:szCs w:val="18"/>
          <w:lang w:eastAsia="ar-SA"/>
        </w:rPr>
        <w:t xml:space="preserve">                                                                                                 </w:t>
      </w:r>
    </w:p>
    <w:p w:rsidR="00975B77" w:rsidRPr="00975B77" w:rsidRDefault="00975B77" w:rsidP="00975B77">
      <w:pPr>
        <w:suppressAutoHyphens/>
        <w:autoSpaceDE w:val="0"/>
        <w:spacing w:after="0" w:line="240" w:lineRule="auto"/>
        <w:ind w:firstLine="5387"/>
        <w:jc w:val="right"/>
        <w:rPr>
          <w:rFonts w:ascii="Times New Roman" w:hAnsi="Times New Roman" w:cs="Arial"/>
          <w:b/>
          <w:bCs/>
          <w:sz w:val="18"/>
          <w:szCs w:val="18"/>
          <w:lang w:eastAsia="ar-SA"/>
        </w:rPr>
      </w:pPr>
      <w:r w:rsidRPr="00975B77">
        <w:rPr>
          <w:rFonts w:ascii="Times New Roman" w:hAnsi="Times New Roman"/>
          <w:bCs/>
          <w:sz w:val="18"/>
          <w:szCs w:val="18"/>
          <w:lang w:eastAsia="ar-SA"/>
        </w:rPr>
        <w:t>района от «22» июня 2018 № 664-п</w:t>
      </w:r>
    </w:p>
    <w:p w:rsidR="00975B77" w:rsidRPr="00975B77" w:rsidRDefault="00975B77" w:rsidP="00975B77">
      <w:pPr>
        <w:autoSpaceDE w:val="0"/>
        <w:autoSpaceDN w:val="0"/>
        <w:adjustRightInd w:val="0"/>
        <w:spacing w:after="0" w:line="240" w:lineRule="auto"/>
        <w:jc w:val="both"/>
        <w:rPr>
          <w:rFonts w:ascii="Times New Roman" w:eastAsia="Times New Roman" w:hAnsi="Times New Roman"/>
          <w:sz w:val="20"/>
          <w:szCs w:val="20"/>
          <w:lang w:eastAsia="ru-RU"/>
        </w:rPr>
      </w:pPr>
    </w:p>
    <w:p w:rsidR="00975B77" w:rsidRPr="00975B77" w:rsidRDefault="00975B77" w:rsidP="00975B77">
      <w:pPr>
        <w:suppressAutoHyphens/>
        <w:autoSpaceDE w:val="0"/>
        <w:spacing w:after="0" w:line="240" w:lineRule="auto"/>
        <w:jc w:val="center"/>
        <w:rPr>
          <w:rFonts w:ascii="Times New Roman" w:eastAsia="Times New Roman" w:hAnsi="Times New Roman"/>
          <w:sz w:val="18"/>
          <w:szCs w:val="18"/>
          <w:lang w:eastAsia="ar-SA"/>
        </w:rPr>
      </w:pPr>
      <w:r w:rsidRPr="00975B77">
        <w:rPr>
          <w:rFonts w:ascii="Times New Roman" w:eastAsia="Times New Roman" w:hAnsi="Times New Roman"/>
          <w:sz w:val="18"/>
          <w:szCs w:val="18"/>
          <w:lang w:eastAsia="ar-SA"/>
        </w:rPr>
        <w:t>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В ГОД</w:t>
      </w:r>
    </w:p>
    <w:p w:rsidR="00975B77" w:rsidRPr="00975B77" w:rsidRDefault="00975B77" w:rsidP="00975B77">
      <w:pPr>
        <w:suppressAutoHyphens/>
        <w:autoSpaceDE w:val="0"/>
        <w:spacing w:after="0" w:line="240" w:lineRule="auto"/>
        <w:jc w:val="center"/>
        <w:rPr>
          <w:rFonts w:ascii="Times New Roman" w:eastAsia="Times New Roman" w:hAnsi="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5840"/>
        <w:gridCol w:w="3191"/>
      </w:tblGrid>
      <w:tr w:rsidR="00975B77" w:rsidRPr="00975B77" w:rsidTr="00975B77">
        <w:tc>
          <w:tcPr>
            <w:tcW w:w="282" w:type="pct"/>
          </w:tcPr>
          <w:p w:rsidR="00975B77" w:rsidRPr="00975B77" w:rsidRDefault="00975B77" w:rsidP="00975B77">
            <w:pPr>
              <w:tabs>
                <w:tab w:val="left" w:pos="345"/>
                <w:tab w:val="left" w:pos="1515"/>
              </w:tabs>
              <w:suppressAutoHyphens/>
              <w:autoSpaceDE w:val="0"/>
              <w:spacing w:after="0" w:line="240" w:lineRule="auto"/>
              <w:jc w:val="both"/>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w:t>
            </w:r>
          </w:p>
          <w:p w:rsidR="00975B77" w:rsidRPr="00975B77" w:rsidRDefault="00975B77" w:rsidP="00975B77">
            <w:pPr>
              <w:tabs>
                <w:tab w:val="left" w:pos="345"/>
                <w:tab w:val="left" w:pos="1515"/>
              </w:tabs>
              <w:suppressAutoHyphens/>
              <w:autoSpaceDE w:val="0"/>
              <w:spacing w:after="0" w:line="240" w:lineRule="auto"/>
              <w:jc w:val="both"/>
              <w:rPr>
                <w:rFonts w:ascii="Times New Roman" w:eastAsia="Times New Roman" w:hAnsi="Times New Roman"/>
                <w:sz w:val="14"/>
                <w:szCs w:val="14"/>
                <w:lang w:eastAsia="ar-SA"/>
              </w:rPr>
            </w:pPr>
            <w:proofErr w:type="spellStart"/>
            <w:proofErr w:type="gramStart"/>
            <w:r w:rsidRPr="00975B77">
              <w:rPr>
                <w:rFonts w:ascii="Times New Roman" w:eastAsia="Times New Roman" w:hAnsi="Times New Roman"/>
                <w:sz w:val="14"/>
                <w:szCs w:val="14"/>
                <w:lang w:eastAsia="ar-SA"/>
              </w:rPr>
              <w:t>п</w:t>
            </w:r>
            <w:proofErr w:type="spellEnd"/>
            <w:proofErr w:type="gramEnd"/>
            <w:r w:rsidRPr="00975B77">
              <w:rPr>
                <w:rFonts w:ascii="Times New Roman" w:eastAsia="Times New Roman" w:hAnsi="Times New Roman"/>
                <w:sz w:val="14"/>
                <w:szCs w:val="14"/>
                <w:lang w:eastAsia="ar-SA"/>
              </w:rPr>
              <w:t>/</w:t>
            </w:r>
            <w:proofErr w:type="spellStart"/>
            <w:r w:rsidRPr="00975B77">
              <w:rPr>
                <w:rFonts w:ascii="Times New Roman" w:eastAsia="Times New Roman" w:hAnsi="Times New Roman"/>
                <w:sz w:val="14"/>
                <w:szCs w:val="14"/>
                <w:lang w:eastAsia="ar-SA"/>
              </w:rPr>
              <w:t>п</w:t>
            </w:r>
            <w:proofErr w:type="spellEnd"/>
          </w:p>
        </w:tc>
        <w:tc>
          <w:tcPr>
            <w:tcW w:w="3051" w:type="pct"/>
          </w:tcPr>
          <w:p w:rsidR="00975B77" w:rsidRPr="00975B77" w:rsidRDefault="00975B77" w:rsidP="00975B77">
            <w:pPr>
              <w:tabs>
                <w:tab w:val="left" w:pos="345"/>
                <w:tab w:val="left" w:pos="1515"/>
              </w:tabs>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Учреждения</w:t>
            </w:r>
          </w:p>
        </w:tc>
        <w:tc>
          <w:tcPr>
            <w:tcW w:w="1667" w:type="pct"/>
          </w:tcPr>
          <w:p w:rsidR="00975B77" w:rsidRPr="00975B77" w:rsidRDefault="00975B77" w:rsidP="00975B77">
            <w:pPr>
              <w:tabs>
                <w:tab w:val="left" w:pos="345"/>
                <w:tab w:val="left" w:pos="1515"/>
              </w:tabs>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в год</w:t>
            </w:r>
          </w:p>
        </w:tc>
      </w:tr>
      <w:tr w:rsidR="00975B77" w:rsidRPr="00975B77" w:rsidTr="00975B77">
        <w:trPr>
          <w:trHeight w:val="234"/>
        </w:trPr>
        <w:tc>
          <w:tcPr>
            <w:tcW w:w="282" w:type="pct"/>
          </w:tcPr>
          <w:p w:rsidR="00975B77" w:rsidRPr="00975B77" w:rsidRDefault="00975B77" w:rsidP="00975B77">
            <w:pPr>
              <w:tabs>
                <w:tab w:val="left" w:pos="345"/>
                <w:tab w:val="left" w:pos="1515"/>
              </w:tabs>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1</w:t>
            </w:r>
          </w:p>
        </w:tc>
        <w:tc>
          <w:tcPr>
            <w:tcW w:w="3051" w:type="pct"/>
          </w:tcPr>
          <w:p w:rsidR="00975B77" w:rsidRPr="00975B77" w:rsidRDefault="00975B77" w:rsidP="00975B77">
            <w:pPr>
              <w:tabs>
                <w:tab w:val="left" w:pos="345"/>
                <w:tab w:val="left" w:pos="1515"/>
              </w:tabs>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2</w:t>
            </w:r>
          </w:p>
        </w:tc>
        <w:tc>
          <w:tcPr>
            <w:tcW w:w="1667" w:type="pct"/>
          </w:tcPr>
          <w:p w:rsidR="00975B77" w:rsidRPr="00975B77" w:rsidRDefault="00975B77" w:rsidP="00975B77">
            <w:pPr>
              <w:tabs>
                <w:tab w:val="left" w:pos="345"/>
                <w:tab w:val="left" w:pos="1515"/>
              </w:tabs>
              <w:suppressAutoHyphens/>
              <w:autoSpaceDE w:val="0"/>
              <w:spacing w:after="0" w:line="240" w:lineRule="auto"/>
              <w:jc w:val="center"/>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3</w:t>
            </w:r>
          </w:p>
        </w:tc>
      </w:tr>
      <w:tr w:rsidR="00975B77" w:rsidRPr="00975B77" w:rsidTr="00975B77">
        <w:trPr>
          <w:trHeight w:val="388"/>
        </w:trPr>
        <w:tc>
          <w:tcPr>
            <w:tcW w:w="282" w:type="pct"/>
          </w:tcPr>
          <w:p w:rsidR="00975B77" w:rsidRPr="00975B77" w:rsidRDefault="00975B77" w:rsidP="00975B77">
            <w:pPr>
              <w:tabs>
                <w:tab w:val="left" w:pos="345"/>
                <w:tab w:val="left" w:pos="1515"/>
              </w:tabs>
              <w:suppressAutoHyphens/>
              <w:autoSpaceDE w:val="0"/>
              <w:spacing w:after="0" w:line="240" w:lineRule="auto"/>
              <w:jc w:val="both"/>
              <w:rPr>
                <w:rFonts w:ascii="Times New Roman" w:eastAsia="Times New Roman" w:hAnsi="Times New Roman"/>
                <w:sz w:val="14"/>
                <w:szCs w:val="14"/>
                <w:lang w:eastAsia="ar-SA"/>
              </w:rPr>
            </w:pPr>
            <w:r w:rsidRPr="00975B77">
              <w:rPr>
                <w:rFonts w:ascii="Times New Roman" w:eastAsia="Times New Roman" w:hAnsi="Times New Roman"/>
                <w:sz w:val="14"/>
                <w:szCs w:val="14"/>
                <w:lang w:eastAsia="ar-SA"/>
              </w:rPr>
              <w:t>1</w:t>
            </w:r>
          </w:p>
        </w:tc>
        <w:tc>
          <w:tcPr>
            <w:tcW w:w="3051" w:type="pct"/>
          </w:tcPr>
          <w:p w:rsidR="00975B77" w:rsidRPr="00975B77" w:rsidRDefault="00975B77" w:rsidP="00975B77">
            <w:pPr>
              <w:tabs>
                <w:tab w:val="left" w:pos="345"/>
                <w:tab w:val="left" w:pos="1515"/>
              </w:tabs>
              <w:suppressAutoHyphens/>
              <w:autoSpaceDE w:val="0"/>
              <w:spacing w:after="0" w:line="240" w:lineRule="auto"/>
              <w:jc w:val="both"/>
              <w:rPr>
                <w:rFonts w:ascii="Times New Roman" w:eastAsia="Times New Roman" w:hAnsi="Times New Roman"/>
                <w:sz w:val="14"/>
                <w:szCs w:val="14"/>
                <w:lang w:eastAsia="ar-SA"/>
              </w:rPr>
            </w:pPr>
            <w:r w:rsidRPr="00975B77">
              <w:rPr>
                <w:rFonts w:ascii="Times New Roman" w:hAnsi="Times New Roman" w:cs="Arial"/>
                <w:sz w:val="14"/>
                <w:szCs w:val="14"/>
                <w:lang w:eastAsia="ar-SA"/>
              </w:rPr>
              <w:t>Муниципальное казенное учреждение «Централизованная бухгалтерия»</w:t>
            </w:r>
          </w:p>
        </w:tc>
        <w:tc>
          <w:tcPr>
            <w:tcW w:w="1667" w:type="pct"/>
          </w:tcPr>
          <w:p w:rsidR="00975B77" w:rsidRPr="00975B77" w:rsidRDefault="00975B77" w:rsidP="00975B77">
            <w:pPr>
              <w:tabs>
                <w:tab w:val="left" w:pos="345"/>
                <w:tab w:val="left" w:pos="1515"/>
              </w:tabs>
              <w:suppressAutoHyphens/>
              <w:autoSpaceDE w:val="0"/>
              <w:spacing w:after="0" w:line="240" w:lineRule="auto"/>
              <w:jc w:val="center"/>
              <w:rPr>
                <w:rFonts w:ascii="Times New Roman" w:eastAsia="Times New Roman" w:hAnsi="Times New Roman"/>
                <w:spacing w:val="-2"/>
                <w:sz w:val="14"/>
                <w:szCs w:val="14"/>
                <w:lang w:eastAsia="ar-SA"/>
              </w:rPr>
            </w:pPr>
            <w:r w:rsidRPr="00975B77">
              <w:rPr>
                <w:rFonts w:ascii="Times New Roman" w:eastAsia="Times New Roman" w:hAnsi="Times New Roman"/>
                <w:spacing w:val="-2"/>
                <w:sz w:val="14"/>
                <w:szCs w:val="14"/>
                <w:lang w:eastAsia="ar-SA"/>
              </w:rPr>
              <w:t>до 34</w:t>
            </w:r>
          </w:p>
        </w:tc>
      </w:tr>
    </w:tbl>
    <w:p w:rsidR="00C874DA" w:rsidRDefault="00C874DA" w:rsidP="00975B77">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874DA" w:rsidRDefault="00C874D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Pr="00E537C9"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FF7" w:rsidRPr="001F2A79" w:rsidRDefault="00607F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FF7" w:rsidRPr="001F2A79" w:rsidRDefault="00607F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16"/>
      <w:footerReference w:type="first" r:id="rId1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F7D" w:rsidRDefault="00034F7D" w:rsidP="00F3397A">
      <w:pPr>
        <w:spacing w:after="0" w:line="240" w:lineRule="auto"/>
      </w:pPr>
      <w:r>
        <w:separator/>
      </w:r>
    </w:p>
  </w:endnote>
  <w:endnote w:type="continuationSeparator" w:id="0">
    <w:p w:rsidR="00034F7D" w:rsidRDefault="00034F7D"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975B77" w:rsidRDefault="00975B77">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75B77" w:rsidRDefault="00975B77">
                      <w:pPr>
                        <w:jc w:val="center"/>
                      </w:pPr>
                      <w:r w:rsidRPr="004843A8">
                        <w:fldChar w:fldCharType="begin"/>
                      </w:r>
                      <w:r>
                        <w:instrText>PAGE    \* MERGEFORMAT</w:instrText>
                      </w:r>
                      <w:r w:rsidRPr="004843A8">
                        <w:fldChar w:fldCharType="separate"/>
                      </w:r>
                      <w:r w:rsidR="00BA25AB" w:rsidRPr="00BA25AB">
                        <w:rPr>
                          <w:rFonts w:ascii="Times New Roman" w:eastAsia="Times New Roman" w:hAnsi="Times New Roman"/>
                          <w:noProof/>
                          <w:sz w:val="20"/>
                          <w:szCs w:val="20"/>
                          <w:lang w:eastAsia="ru-RU"/>
                        </w:rPr>
                        <w:t>21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975B77" w:rsidRDefault="00975B77">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F7D" w:rsidRDefault="00034F7D" w:rsidP="00F3397A">
      <w:pPr>
        <w:spacing w:after="0" w:line="240" w:lineRule="auto"/>
      </w:pPr>
      <w:r>
        <w:separator/>
      </w:r>
    </w:p>
  </w:footnote>
  <w:footnote w:type="continuationSeparator" w:id="0">
    <w:p w:rsidR="00034F7D" w:rsidRDefault="00034F7D"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1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2">
    <w:nsid w:val="54F03CD1"/>
    <w:multiLevelType w:val="hybridMultilevel"/>
    <w:tmpl w:val="E03E5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AB169A1"/>
    <w:multiLevelType w:val="multilevel"/>
    <w:tmpl w:val="65B68850"/>
    <w:lvl w:ilvl="0">
      <w:start w:val="1"/>
      <w:numFmt w:val="decimal"/>
      <w:lvlText w:val="%1."/>
      <w:lvlJc w:val="left"/>
      <w:pPr>
        <w:ind w:left="720" w:hanging="360"/>
      </w:pPr>
    </w:lvl>
    <w:lvl w:ilvl="1">
      <w:start w:val="1"/>
      <w:numFmt w:val="decimal"/>
      <w:isLgl/>
      <w:lvlText w:val="%1.%2."/>
      <w:lvlJc w:val="left"/>
      <w:pPr>
        <w:ind w:left="2460" w:hanging="1200"/>
      </w:pPr>
      <w:rPr>
        <w:rFonts w:eastAsia="Times New Roman"/>
      </w:rPr>
    </w:lvl>
    <w:lvl w:ilvl="2">
      <w:start w:val="1"/>
      <w:numFmt w:val="decimal"/>
      <w:isLgl/>
      <w:lvlText w:val="%1.%2.%3."/>
      <w:lvlJc w:val="left"/>
      <w:pPr>
        <w:ind w:left="2258" w:hanging="1200"/>
      </w:pPr>
      <w:rPr>
        <w:rFonts w:eastAsia="Times New Roman"/>
      </w:rPr>
    </w:lvl>
    <w:lvl w:ilvl="3">
      <w:start w:val="1"/>
      <w:numFmt w:val="decimal"/>
      <w:isLgl/>
      <w:lvlText w:val="%1.%2.%3.%4."/>
      <w:lvlJc w:val="left"/>
      <w:pPr>
        <w:ind w:left="2607" w:hanging="1200"/>
      </w:pPr>
      <w:rPr>
        <w:rFonts w:eastAsia="Times New Roman"/>
      </w:rPr>
    </w:lvl>
    <w:lvl w:ilvl="4">
      <w:start w:val="1"/>
      <w:numFmt w:val="decimal"/>
      <w:isLgl/>
      <w:lvlText w:val="%1.%2.%3.%4.%5."/>
      <w:lvlJc w:val="left"/>
      <w:pPr>
        <w:ind w:left="2956" w:hanging="1200"/>
      </w:pPr>
      <w:rPr>
        <w:rFonts w:eastAsia="Times New Roman"/>
      </w:rPr>
    </w:lvl>
    <w:lvl w:ilvl="5">
      <w:start w:val="1"/>
      <w:numFmt w:val="decimal"/>
      <w:isLgl/>
      <w:lvlText w:val="%1.%2.%3.%4.%5.%6."/>
      <w:lvlJc w:val="left"/>
      <w:pPr>
        <w:ind w:left="3305" w:hanging="1200"/>
      </w:pPr>
      <w:rPr>
        <w:rFonts w:eastAsia="Times New Roman"/>
      </w:rPr>
    </w:lvl>
    <w:lvl w:ilvl="6">
      <w:start w:val="1"/>
      <w:numFmt w:val="decimal"/>
      <w:isLgl/>
      <w:lvlText w:val="%1.%2.%3.%4.%5.%6.%7."/>
      <w:lvlJc w:val="left"/>
      <w:pPr>
        <w:ind w:left="3894" w:hanging="1440"/>
      </w:pPr>
      <w:rPr>
        <w:rFonts w:eastAsia="Times New Roman"/>
      </w:rPr>
    </w:lvl>
    <w:lvl w:ilvl="7">
      <w:start w:val="1"/>
      <w:numFmt w:val="decimal"/>
      <w:isLgl/>
      <w:lvlText w:val="%1.%2.%3.%4.%5.%6.%7.%8."/>
      <w:lvlJc w:val="left"/>
      <w:pPr>
        <w:ind w:left="4243" w:hanging="1440"/>
      </w:pPr>
      <w:rPr>
        <w:rFonts w:eastAsia="Times New Roman"/>
      </w:rPr>
    </w:lvl>
    <w:lvl w:ilvl="8">
      <w:start w:val="1"/>
      <w:numFmt w:val="decimal"/>
      <w:isLgl/>
      <w:lvlText w:val="%1.%2.%3.%4.%5.%6.%7.%8.%9."/>
      <w:lvlJc w:val="left"/>
      <w:pPr>
        <w:ind w:left="4952" w:hanging="1800"/>
      </w:pPr>
      <w:rPr>
        <w:rFonts w:eastAsia="Times New Roman"/>
      </w:rPr>
    </w:lvl>
  </w:abstractNum>
  <w:abstractNum w:abstractNumId="17">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17"/>
  </w:num>
  <w:num w:numId="4">
    <w:abstractNumId w:val="8"/>
  </w:num>
  <w:num w:numId="5">
    <w:abstractNumId w:val="15"/>
  </w:num>
  <w:num w:numId="6">
    <w:abstractNumId w:val="11"/>
  </w:num>
  <w:num w:numId="7">
    <w:abstractNumId w:val="14"/>
  </w:num>
  <w:num w:numId="8">
    <w:abstractNumId w:val="9"/>
  </w:num>
  <w:num w:numId="9">
    <w:abstractNumId w:val="13"/>
  </w:num>
  <w:num w:numId="10">
    <w:abstractNumId w:val="10"/>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048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D72"/>
    <w:rsid w:val="0001673D"/>
    <w:rsid w:val="00016974"/>
    <w:rsid w:val="000200E4"/>
    <w:rsid w:val="00020312"/>
    <w:rsid w:val="00020926"/>
    <w:rsid w:val="0002117D"/>
    <w:rsid w:val="00021864"/>
    <w:rsid w:val="000219BB"/>
    <w:rsid w:val="000224EF"/>
    <w:rsid w:val="000224F4"/>
    <w:rsid w:val="00022A39"/>
    <w:rsid w:val="00022D26"/>
    <w:rsid w:val="000242F8"/>
    <w:rsid w:val="0002476A"/>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32A5"/>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F0C"/>
    <w:rsid w:val="00057C8B"/>
    <w:rsid w:val="00057D62"/>
    <w:rsid w:val="000604C8"/>
    <w:rsid w:val="0006100D"/>
    <w:rsid w:val="00061BEE"/>
    <w:rsid w:val="00062542"/>
    <w:rsid w:val="00062D16"/>
    <w:rsid w:val="00063424"/>
    <w:rsid w:val="00063985"/>
    <w:rsid w:val="00063C65"/>
    <w:rsid w:val="000641C7"/>
    <w:rsid w:val="00065AC7"/>
    <w:rsid w:val="00065E72"/>
    <w:rsid w:val="00065F76"/>
    <w:rsid w:val="00067560"/>
    <w:rsid w:val="0006770B"/>
    <w:rsid w:val="00071FE5"/>
    <w:rsid w:val="000726BF"/>
    <w:rsid w:val="000726D6"/>
    <w:rsid w:val="00072A40"/>
    <w:rsid w:val="000733B2"/>
    <w:rsid w:val="000737A2"/>
    <w:rsid w:val="000739C3"/>
    <w:rsid w:val="00073E31"/>
    <w:rsid w:val="00074FAD"/>
    <w:rsid w:val="000761B5"/>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F7F"/>
    <w:rsid w:val="000A445C"/>
    <w:rsid w:val="000A71F7"/>
    <w:rsid w:val="000A739D"/>
    <w:rsid w:val="000A7523"/>
    <w:rsid w:val="000B03B6"/>
    <w:rsid w:val="000B1688"/>
    <w:rsid w:val="000B198F"/>
    <w:rsid w:val="000B2933"/>
    <w:rsid w:val="000B3450"/>
    <w:rsid w:val="000B3524"/>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79D"/>
    <w:rsid w:val="000C48D4"/>
    <w:rsid w:val="000C50A6"/>
    <w:rsid w:val="000C5589"/>
    <w:rsid w:val="000C5ECF"/>
    <w:rsid w:val="000C60F8"/>
    <w:rsid w:val="000C6171"/>
    <w:rsid w:val="000C6818"/>
    <w:rsid w:val="000C685D"/>
    <w:rsid w:val="000C71D0"/>
    <w:rsid w:val="000D0F74"/>
    <w:rsid w:val="000D12EB"/>
    <w:rsid w:val="000D12F0"/>
    <w:rsid w:val="000D2538"/>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46C7"/>
    <w:rsid w:val="00124B36"/>
    <w:rsid w:val="00124D5E"/>
    <w:rsid w:val="001256AB"/>
    <w:rsid w:val="00126983"/>
    <w:rsid w:val="001271E2"/>
    <w:rsid w:val="00127E3C"/>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5C95"/>
    <w:rsid w:val="001662CA"/>
    <w:rsid w:val="00166619"/>
    <w:rsid w:val="00166771"/>
    <w:rsid w:val="001668EC"/>
    <w:rsid w:val="00166DC5"/>
    <w:rsid w:val="001677AB"/>
    <w:rsid w:val="001713C0"/>
    <w:rsid w:val="001715E7"/>
    <w:rsid w:val="001725FE"/>
    <w:rsid w:val="001734D2"/>
    <w:rsid w:val="001739E5"/>
    <w:rsid w:val="00173F15"/>
    <w:rsid w:val="00174242"/>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060"/>
    <w:rsid w:val="0019326F"/>
    <w:rsid w:val="0019356B"/>
    <w:rsid w:val="00193CCC"/>
    <w:rsid w:val="0019432D"/>
    <w:rsid w:val="00194861"/>
    <w:rsid w:val="00195DE2"/>
    <w:rsid w:val="00196A20"/>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1091"/>
    <w:rsid w:val="001C1A5A"/>
    <w:rsid w:val="001C1B3B"/>
    <w:rsid w:val="001C2B56"/>
    <w:rsid w:val="001C3053"/>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C4A"/>
    <w:rsid w:val="00223DB3"/>
    <w:rsid w:val="00224463"/>
    <w:rsid w:val="002249AB"/>
    <w:rsid w:val="00224D33"/>
    <w:rsid w:val="00225583"/>
    <w:rsid w:val="00225738"/>
    <w:rsid w:val="00225E55"/>
    <w:rsid w:val="002264A3"/>
    <w:rsid w:val="00226E0C"/>
    <w:rsid w:val="00227889"/>
    <w:rsid w:val="002279F9"/>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C91"/>
    <w:rsid w:val="002366BB"/>
    <w:rsid w:val="00236BE4"/>
    <w:rsid w:val="00237419"/>
    <w:rsid w:val="00237D32"/>
    <w:rsid w:val="002403CC"/>
    <w:rsid w:val="002404CF"/>
    <w:rsid w:val="0024300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61BA"/>
    <w:rsid w:val="00266F06"/>
    <w:rsid w:val="0026773B"/>
    <w:rsid w:val="00267B0A"/>
    <w:rsid w:val="00270A3E"/>
    <w:rsid w:val="00270CBB"/>
    <w:rsid w:val="00271B21"/>
    <w:rsid w:val="002724B0"/>
    <w:rsid w:val="002725A2"/>
    <w:rsid w:val="00272F09"/>
    <w:rsid w:val="002731E8"/>
    <w:rsid w:val="00273513"/>
    <w:rsid w:val="002740F1"/>
    <w:rsid w:val="0027447A"/>
    <w:rsid w:val="00274711"/>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4C19"/>
    <w:rsid w:val="00284E32"/>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D63"/>
    <w:rsid w:val="00294FDD"/>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852"/>
    <w:rsid w:val="002F4106"/>
    <w:rsid w:val="002F4158"/>
    <w:rsid w:val="002F41A6"/>
    <w:rsid w:val="002F458F"/>
    <w:rsid w:val="002F504E"/>
    <w:rsid w:val="002F51B2"/>
    <w:rsid w:val="002F5959"/>
    <w:rsid w:val="002F62C0"/>
    <w:rsid w:val="002F6D31"/>
    <w:rsid w:val="002F7F5F"/>
    <w:rsid w:val="003006D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367D"/>
    <w:rsid w:val="003447C0"/>
    <w:rsid w:val="00344EBF"/>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50C4"/>
    <w:rsid w:val="00385787"/>
    <w:rsid w:val="00385E29"/>
    <w:rsid w:val="00386721"/>
    <w:rsid w:val="00386C86"/>
    <w:rsid w:val="00386DE1"/>
    <w:rsid w:val="00387545"/>
    <w:rsid w:val="00387589"/>
    <w:rsid w:val="00390627"/>
    <w:rsid w:val="00391B09"/>
    <w:rsid w:val="00391B5F"/>
    <w:rsid w:val="00393167"/>
    <w:rsid w:val="003934B4"/>
    <w:rsid w:val="003936AF"/>
    <w:rsid w:val="003940E4"/>
    <w:rsid w:val="00395535"/>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C7649"/>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44D8"/>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7B1"/>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7121"/>
    <w:rsid w:val="004278D8"/>
    <w:rsid w:val="00430025"/>
    <w:rsid w:val="00430922"/>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602D"/>
    <w:rsid w:val="00437B0F"/>
    <w:rsid w:val="00437EBC"/>
    <w:rsid w:val="00437F0F"/>
    <w:rsid w:val="00440446"/>
    <w:rsid w:val="0044144F"/>
    <w:rsid w:val="004419AA"/>
    <w:rsid w:val="00442606"/>
    <w:rsid w:val="00442CF1"/>
    <w:rsid w:val="00442FFB"/>
    <w:rsid w:val="004432C4"/>
    <w:rsid w:val="00443685"/>
    <w:rsid w:val="00443D20"/>
    <w:rsid w:val="00443FE6"/>
    <w:rsid w:val="00444510"/>
    <w:rsid w:val="00444CAF"/>
    <w:rsid w:val="004457C6"/>
    <w:rsid w:val="00445A68"/>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5651"/>
    <w:rsid w:val="00465DED"/>
    <w:rsid w:val="0046763B"/>
    <w:rsid w:val="00467876"/>
    <w:rsid w:val="004678FF"/>
    <w:rsid w:val="004705BF"/>
    <w:rsid w:val="00471AAC"/>
    <w:rsid w:val="00471ACF"/>
    <w:rsid w:val="00472667"/>
    <w:rsid w:val="004729CF"/>
    <w:rsid w:val="00473822"/>
    <w:rsid w:val="00473BC2"/>
    <w:rsid w:val="00474DBF"/>
    <w:rsid w:val="004752A3"/>
    <w:rsid w:val="004752A5"/>
    <w:rsid w:val="00475401"/>
    <w:rsid w:val="00475989"/>
    <w:rsid w:val="00475C2A"/>
    <w:rsid w:val="00476088"/>
    <w:rsid w:val="00476EE9"/>
    <w:rsid w:val="004775E6"/>
    <w:rsid w:val="004801B7"/>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A4C"/>
    <w:rsid w:val="004B2CA2"/>
    <w:rsid w:val="004B316C"/>
    <w:rsid w:val="004B384E"/>
    <w:rsid w:val="004B4B86"/>
    <w:rsid w:val="004B57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D0AB1"/>
    <w:rsid w:val="004D0F3B"/>
    <w:rsid w:val="004D114C"/>
    <w:rsid w:val="004D1607"/>
    <w:rsid w:val="004D1620"/>
    <w:rsid w:val="004D1B4A"/>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5005E4"/>
    <w:rsid w:val="005009F6"/>
    <w:rsid w:val="00500AA8"/>
    <w:rsid w:val="00500F40"/>
    <w:rsid w:val="005011A5"/>
    <w:rsid w:val="00501654"/>
    <w:rsid w:val="00501DC1"/>
    <w:rsid w:val="00502788"/>
    <w:rsid w:val="00503526"/>
    <w:rsid w:val="00503621"/>
    <w:rsid w:val="005044BB"/>
    <w:rsid w:val="00504AC9"/>
    <w:rsid w:val="0050576F"/>
    <w:rsid w:val="00505FA4"/>
    <w:rsid w:val="0050781F"/>
    <w:rsid w:val="00507C95"/>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FE7"/>
    <w:rsid w:val="005434DB"/>
    <w:rsid w:val="0054411C"/>
    <w:rsid w:val="005441F0"/>
    <w:rsid w:val="00544358"/>
    <w:rsid w:val="00545B6E"/>
    <w:rsid w:val="00546C1B"/>
    <w:rsid w:val="00550DE4"/>
    <w:rsid w:val="00550F09"/>
    <w:rsid w:val="005516B0"/>
    <w:rsid w:val="005523E0"/>
    <w:rsid w:val="00552715"/>
    <w:rsid w:val="00552D0E"/>
    <w:rsid w:val="00552D44"/>
    <w:rsid w:val="00553435"/>
    <w:rsid w:val="00555AAA"/>
    <w:rsid w:val="00555E48"/>
    <w:rsid w:val="00555F99"/>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5B83"/>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9EF"/>
    <w:rsid w:val="005E185B"/>
    <w:rsid w:val="005E2E9C"/>
    <w:rsid w:val="005E2F63"/>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591C"/>
    <w:rsid w:val="00606A88"/>
    <w:rsid w:val="006072C2"/>
    <w:rsid w:val="00607371"/>
    <w:rsid w:val="00607FF7"/>
    <w:rsid w:val="00610484"/>
    <w:rsid w:val="006113DE"/>
    <w:rsid w:val="006114E0"/>
    <w:rsid w:val="006118BE"/>
    <w:rsid w:val="00611B9A"/>
    <w:rsid w:val="00611D7D"/>
    <w:rsid w:val="00612609"/>
    <w:rsid w:val="00612E71"/>
    <w:rsid w:val="00613418"/>
    <w:rsid w:val="00613530"/>
    <w:rsid w:val="006138A7"/>
    <w:rsid w:val="00613D62"/>
    <w:rsid w:val="00614288"/>
    <w:rsid w:val="006142AE"/>
    <w:rsid w:val="00615220"/>
    <w:rsid w:val="00615E0C"/>
    <w:rsid w:val="006162E4"/>
    <w:rsid w:val="0061658C"/>
    <w:rsid w:val="0061775D"/>
    <w:rsid w:val="00620146"/>
    <w:rsid w:val="006203BD"/>
    <w:rsid w:val="00621144"/>
    <w:rsid w:val="00621400"/>
    <w:rsid w:val="00621690"/>
    <w:rsid w:val="00621BA7"/>
    <w:rsid w:val="00621FBC"/>
    <w:rsid w:val="00622951"/>
    <w:rsid w:val="006229D7"/>
    <w:rsid w:val="00623761"/>
    <w:rsid w:val="00623775"/>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4561"/>
    <w:rsid w:val="006658CE"/>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F02"/>
    <w:rsid w:val="006B1469"/>
    <w:rsid w:val="006B1B3F"/>
    <w:rsid w:val="006B1F3E"/>
    <w:rsid w:val="006B20CA"/>
    <w:rsid w:val="006B297A"/>
    <w:rsid w:val="006B31E4"/>
    <w:rsid w:val="006B401E"/>
    <w:rsid w:val="006B40F7"/>
    <w:rsid w:val="006B420A"/>
    <w:rsid w:val="006B42A1"/>
    <w:rsid w:val="006B472A"/>
    <w:rsid w:val="006B5C07"/>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D012B"/>
    <w:rsid w:val="006D0577"/>
    <w:rsid w:val="006D113C"/>
    <w:rsid w:val="006D1258"/>
    <w:rsid w:val="006D1350"/>
    <w:rsid w:val="006D1795"/>
    <w:rsid w:val="006D1CA0"/>
    <w:rsid w:val="006D2639"/>
    <w:rsid w:val="006D2C14"/>
    <w:rsid w:val="006D3B6E"/>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D78"/>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10214"/>
    <w:rsid w:val="00711067"/>
    <w:rsid w:val="00712949"/>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53"/>
    <w:rsid w:val="00731892"/>
    <w:rsid w:val="007325A9"/>
    <w:rsid w:val="00732B76"/>
    <w:rsid w:val="007339E0"/>
    <w:rsid w:val="00733AA9"/>
    <w:rsid w:val="00733BD3"/>
    <w:rsid w:val="007341CF"/>
    <w:rsid w:val="00734A91"/>
    <w:rsid w:val="00735077"/>
    <w:rsid w:val="00735502"/>
    <w:rsid w:val="007359FB"/>
    <w:rsid w:val="0073622C"/>
    <w:rsid w:val="007367BF"/>
    <w:rsid w:val="00736B7F"/>
    <w:rsid w:val="00737172"/>
    <w:rsid w:val="00740700"/>
    <w:rsid w:val="0074090C"/>
    <w:rsid w:val="00740BB4"/>
    <w:rsid w:val="00741A45"/>
    <w:rsid w:val="0074211B"/>
    <w:rsid w:val="0074218A"/>
    <w:rsid w:val="007425DC"/>
    <w:rsid w:val="00743CE2"/>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3BCA"/>
    <w:rsid w:val="00784253"/>
    <w:rsid w:val="00784703"/>
    <w:rsid w:val="00785C18"/>
    <w:rsid w:val="00785E11"/>
    <w:rsid w:val="00786CA6"/>
    <w:rsid w:val="00787027"/>
    <w:rsid w:val="007873BC"/>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A16"/>
    <w:rsid w:val="007B107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674A"/>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325"/>
    <w:rsid w:val="007E17F8"/>
    <w:rsid w:val="007E216A"/>
    <w:rsid w:val="007E221C"/>
    <w:rsid w:val="007E2402"/>
    <w:rsid w:val="007E2F61"/>
    <w:rsid w:val="007E38A6"/>
    <w:rsid w:val="007E3C8F"/>
    <w:rsid w:val="007E41B9"/>
    <w:rsid w:val="007E4982"/>
    <w:rsid w:val="007E4B80"/>
    <w:rsid w:val="007E56D7"/>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CE1"/>
    <w:rsid w:val="0083733E"/>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B2A"/>
    <w:rsid w:val="008867C6"/>
    <w:rsid w:val="00886ADC"/>
    <w:rsid w:val="00886B16"/>
    <w:rsid w:val="00886EBA"/>
    <w:rsid w:val="00886FD9"/>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68AF"/>
    <w:rsid w:val="008A781E"/>
    <w:rsid w:val="008B01B9"/>
    <w:rsid w:val="008B042F"/>
    <w:rsid w:val="008B0827"/>
    <w:rsid w:val="008B0AA0"/>
    <w:rsid w:val="008B0D21"/>
    <w:rsid w:val="008B0FA1"/>
    <w:rsid w:val="008B1163"/>
    <w:rsid w:val="008B1760"/>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A77"/>
    <w:rsid w:val="008F6273"/>
    <w:rsid w:val="008F6503"/>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7183"/>
    <w:rsid w:val="009172E6"/>
    <w:rsid w:val="0091739A"/>
    <w:rsid w:val="009175F3"/>
    <w:rsid w:val="00917962"/>
    <w:rsid w:val="00920251"/>
    <w:rsid w:val="009207E4"/>
    <w:rsid w:val="0092301A"/>
    <w:rsid w:val="0092338C"/>
    <w:rsid w:val="00924A14"/>
    <w:rsid w:val="00924DF2"/>
    <w:rsid w:val="009250F3"/>
    <w:rsid w:val="00925776"/>
    <w:rsid w:val="00925FED"/>
    <w:rsid w:val="00925FFD"/>
    <w:rsid w:val="00926C46"/>
    <w:rsid w:val="009277B4"/>
    <w:rsid w:val="00927CBF"/>
    <w:rsid w:val="00927FEA"/>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7280"/>
    <w:rsid w:val="0094791C"/>
    <w:rsid w:val="00947ECF"/>
    <w:rsid w:val="00950379"/>
    <w:rsid w:val="009504F3"/>
    <w:rsid w:val="00951126"/>
    <w:rsid w:val="009511F3"/>
    <w:rsid w:val="0095123E"/>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76E"/>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593E"/>
    <w:rsid w:val="009E60F3"/>
    <w:rsid w:val="009E79BF"/>
    <w:rsid w:val="009F0197"/>
    <w:rsid w:val="009F0855"/>
    <w:rsid w:val="009F08A3"/>
    <w:rsid w:val="009F0AC3"/>
    <w:rsid w:val="009F2126"/>
    <w:rsid w:val="009F3BDA"/>
    <w:rsid w:val="009F412F"/>
    <w:rsid w:val="009F4416"/>
    <w:rsid w:val="009F4462"/>
    <w:rsid w:val="009F4DB7"/>
    <w:rsid w:val="009F4E5E"/>
    <w:rsid w:val="009F502F"/>
    <w:rsid w:val="009F5690"/>
    <w:rsid w:val="009F58C0"/>
    <w:rsid w:val="009F752F"/>
    <w:rsid w:val="00A00175"/>
    <w:rsid w:val="00A001CF"/>
    <w:rsid w:val="00A0087C"/>
    <w:rsid w:val="00A00998"/>
    <w:rsid w:val="00A013D0"/>
    <w:rsid w:val="00A0197A"/>
    <w:rsid w:val="00A01983"/>
    <w:rsid w:val="00A01C63"/>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ED6"/>
    <w:rsid w:val="00A14A57"/>
    <w:rsid w:val="00A152AC"/>
    <w:rsid w:val="00A154B2"/>
    <w:rsid w:val="00A1593A"/>
    <w:rsid w:val="00A160DC"/>
    <w:rsid w:val="00A165AE"/>
    <w:rsid w:val="00A16886"/>
    <w:rsid w:val="00A16FF4"/>
    <w:rsid w:val="00A17A55"/>
    <w:rsid w:val="00A200BF"/>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2BE9"/>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57CB"/>
    <w:rsid w:val="00A65924"/>
    <w:rsid w:val="00A65E5D"/>
    <w:rsid w:val="00A66BAC"/>
    <w:rsid w:val="00A675E2"/>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B1870"/>
    <w:rsid w:val="00AB1BA0"/>
    <w:rsid w:val="00AB24B5"/>
    <w:rsid w:val="00AB2970"/>
    <w:rsid w:val="00AB2BB3"/>
    <w:rsid w:val="00AB2FD7"/>
    <w:rsid w:val="00AB313C"/>
    <w:rsid w:val="00AB340F"/>
    <w:rsid w:val="00AB37EA"/>
    <w:rsid w:val="00AB3C5B"/>
    <w:rsid w:val="00AB5A70"/>
    <w:rsid w:val="00AB6586"/>
    <w:rsid w:val="00AB74EB"/>
    <w:rsid w:val="00AB7A15"/>
    <w:rsid w:val="00AB7CA7"/>
    <w:rsid w:val="00AC0086"/>
    <w:rsid w:val="00AC0388"/>
    <w:rsid w:val="00AC0C36"/>
    <w:rsid w:val="00AC11A2"/>
    <w:rsid w:val="00AC19CE"/>
    <w:rsid w:val="00AC2346"/>
    <w:rsid w:val="00AC26D0"/>
    <w:rsid w:val="00AC2DCB"/>
    <w:rsid w:val="00AC345C"/>
    <w:rsid w:val="00AC3AAE"/>
    <w:rsid w:val="00AC4097"/>
    <w:rsid w:val="00AC4509"/>
    <w:rsid w:val="00AC4568"/>
    <w:rsid w:val="00AC4BC0"/>
    <w:rsid w:val="00AC4CDD"/>
    <w:rsid w:val="00AC4E85"/>
    <w:rsid w:val="00AC5553"/>
    <w:rsid w:val="00AC556F"/>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0C"/>
    <w:rsid w:val="00AE7669"/>
    <w:rsid w:val="00AF01C4"/>
    <w:rsid w:val="00AF0C96"/>
    <w:rsid w:val="00AF1861"/>
    <w:rsid w:val="00AF1987"/>
    <w:rsid w:val="00AF1B10"/>
    <w:rsid w:val="00AF1B16"/>
    <w:rsid w:val="00AF1FDD"/>
    <w:rsid w:val="00AF2147"/>
    <w:rsid w:val="00AF2180"/>
    <w:rsid w:val="00AF2A8B"/>
    <w:rsid w:val="00AF4066"/>
    <w:rsid w:val="00AF4560"/>
    <w:rsid w:val="00AF4AFA"/>
    <w:rsid w:val="00AF4DFC"/>
    <w:rsid w:val="00AF5483"/>
    <w:rsid w:val="00AF590A"/>
    <w:rsid w:val="00AF611F"/>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4C44"/>
    <w:rsid w:val="00B15C53"/>
    <w:rsid w:val="00B165C4"/>
    <w:rsid w:val="00B1692B"/>
    <w:rsid w:val="00B1706A"/>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21AB"/>
    <w:rsid w:val="00B3266C"/>
    <w:rsid w:val="00B326E6"/>
    <w:rsid w:val="00B3280C"/>
    <w:rsid w:val="00B32836"/>
    <w:rsid w:val="00B32C1D"/>
    <w:rsid w:val="00B32E79"/>
    <w:rsid w:val="00B338D8"/>
    <w:rsid w:val="00B3396F"/>
    <w:rsid w:val="00B345A2"/>
    <w:rsid w:val="00B34A90"/>
    <w:rsid w:val="00B34CC7"/>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672CB"/>
    <w:rsid w:val="00B67F78"/>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616"/>
    <w:rsid w:val="00B76D13"/>
    <w:rsid w:val="00B76E5B"/>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972E7"/>
    <w:rsid w:val="00BA0350"/>
    <w:rsid w:val="00BA045A"/>
    <w:rsid w:val="00BA1668"/>
    <w:rsid w:val="00BA182A"/>
    <w:rsid w:val="00BA25AB"/>
    <w:rsid w:val="00BA2F8A"/>
    <w:rsid w:val="00BA3769"/>
    <w:rsid w:val="00BA49DC"/>
    <w:rsid w:val="00BA4F05"/>
    <w:rsid w:val="00BA5842"/>
    <w:rsid w:val="00BA586D"/>
    <w:rsid w:val="00BA6078"/>
    <w:rsid w:val="00BB2139"/>
    <w:rsid w:val="00BB284B"/>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4B09"/>
    <w:rsid w:val="00C85AFB"/>
    <w:rsid w:val="00C8665B"/>
    <w:rsid w:val="00C86E1E"/>
    <w:rsid w:val="00C874DA"/>
    <w:rsid w:val="00C8795F"/>
    <w:rsid w:val="00C879A0"/>
    <w:rsid w:val="00C90487"/>
    <w:rsid w:val="00C90748"/>
    <w:rsid w:val="00C90CB7"/>
    <w:rsid w:val="00C91250"/>
    <w:rsid w:val="00C915DB"/>
    <w:rsid w:val="00C92CEB"/>
    <w:rsid w:val="00C92E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3EA6"/>
    <w:rsid w:val="00CD4176"/>
    <w:rsid w:val="00CD4892"/>
    <w:rsid w:val="00CD4E89"/>
    <w:rsid w:val="00CD5E16"/>
    <w:rsid w:val="00CD691D"/>
    <w:rsid w:val="00CD6986"/>
    <w:rsid w:val="00CD7C4E"/>
    <w:rsid w:val="00CE0F1D"/>
    <w:rsid w:val="00CE17E2"/>
    <w:rsid w:val="00CE29DE"/>
    <w:rsid w:val="00CE2F32"/>
    <w:rsid w:val="00CE3F0B"/>
    <w:rsid w:val="00CE46C5"/>
    <w:rsid w:val="00CE593A"/>
    <w:rsid w:val="00CE5E7F"/>
    <w:rsid w:val="00CE7818"/>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05"/>
    <w:rsid w:val="00D13450"/>
    <w:rsid w:val="00D13974"/>
    <w:rsid w:val="00D13A4E"/>
    <w:rsid w:val="00D1488D"/>
    <w:rsid w:val="00D1543B"/>
    <w:rsid w:val="00D15CC7"/>
    <w:rsid w:val="00D15DD1"/>
    <w:rsid w:val="00D16636"/>
    <w:rsid w:val="00D17451"/>
    <w:rsid w:val="00D2015F"/>
    <w:rsid w:val="00D2096E"/>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571"/>
    <w:rsid w:val="00D25675"/>
    <w:rsid w:val="00D25A20"/>
    <w:rsid w:val="00D25B3F"/>
    <w:rsid w:val="00D25C6C"/>
    <w:rsid w:val="00D25D18"/>
    <w:rsid w:val="00D261B3"/>
    <w:rsid w:val="00D2635B"/>
    <w:rsid w:val="00D264E9"/>
    <w:rsid w:val="00D26F5D"/>
    <w:rsid w:val="00D27190"/>
    <w:rsid w:val="00D272F1"/>
    <w:rsid w:val="00D2731D"/>
    <w:rsid w:val="00D304E0"/>
    <w:rsid w:val="00D3090E"/>
    <w:rsid w:val="00D30C31"/>
    <w:rsid w:val="00D30E48"/>
    <w:rsid w:val="00D31467"/>
    <w:rsid w:val="00D3217E"/>
    <w:rsid w:val="00D3218B"/>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FBD"/>
    <w:rsid w:val="00D52547"/>
    <w:rsid w:val="00D525F5"/>
    <w:rsid w:val="00D5272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90146"/>
    <w:rsid w:val="00D905E5"/>
    <w:rsid w:val="00D90671"/>
    <w:rsid w:val="00D90966"/>
    <w:rsid w:val="00D90D32"/>
    <w:rsid w:val="00D91245"/>
    <w:rsid w:val="00D91A27"/>
    <w:rsid w:val="00D92CB3"/>
    <w:rsid w:val="00D9321D"/>
    <w:rsid w:val="00D932BB"/>
    <w:rsid w:val="00D9372B"/>
    <w:rsid w:val="00D937DD"/>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F25"/>
    <w:rsid w:val="00DF3CC8"/>
    <w:rsid w:val="00DF3EE9"/>
    <w:rsid w:val="00DF439D"/>
    <w:rsid w:val="00DF443F"/>
    <w:rsid w:val="00DF452D"/>
    <w:rsid w:val="00DF4CFB"/>
    <w:rsid w:val="00DF4D6D"/>
    <w:rsid w:val="00DF4E47"/>
    <w:rsid w:val="00DF4FD3"/>
    <w:rsid w:val="00DF5058"/>
    <w:rsid w:val="00DF5A95"/>
    <w:rsid w:val="00DF613A"/>
    <w:rsid w:val="00DF757F"/>
    <w:rsid w:val="00E00070"/>
    <w:rsid w:val="00E011FA"/>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702"/>
    <w:rsid w:val="00E15BD4"/>
    <w:rsid w:val="00E16B5A"/>
    <w:rsid w:val="00E17694"/>
    <w:rsid w:val="00E2019A"/>
    <w:rsid w:val="00E202CC"/>
    <w:rsid w:val="00E213C3"/>
    <w:rsid w:val="00E215C0"/>
    <w:rsid w:val="00E21BAD"/>
    <w:rsid w:val="00E22302"/>
    <w:rsid w:val="00E227D5"/>
    <w:rsid w:val="00E23F10"/>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684"/>
    <w:rsid w:val="00E537C9"/>
    <w:rsid w:val="00E5384E"/>
    <w:rsid w:val="00E54840"/>
    <w:rsid w:val="00E54C1D"/>
    <w:rsid w:val="00E54C2F"/>
    <w:rsid w:val="00E558B2"/>
    <w:rsid w:val="00E55E25"/>
    <w:rsid w:val="00E561E1"/>
    <w:rsid w:val="00E5628E"/>
    <w:rsid w:val="00E563A4"/>
    <w:rsid w:val="00E5723B"/>
    <w:rsid w:val="00E57BAC"/>
    <w:rsid w:val="00E57EA0"/>
    <w:rsid w:val="00E60055"/>
    <w:rsid w:val="00E60454"/>
    <w:rsid w:val="00E615F9"/>
    <w:rsid w:val="00E6160F"/>
    <w:rsid w:val="00E61F19"/>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7350"/>
    <w:rsid w:val="00ED7873"/>
    <w:rsid w:val="00EE1A72"/>
    <w:rsid w:val="00EE2216"/>
    <w:rsid w:val="00EE2457"/>
    <w:rsid w:val="00EE2490"/>
    <w:rsid w:val="00EE265D"/>
    <w:rsid w:val="00EE2E91"/>
    <w:rsid w:val="00EE35DC"/>
    <w:rsid w:val="00EE4207"/>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90A"/>
    <w:rsid w:val="00F22D76"/>
    <w:rsid w:val="00F23E7C"/>
    <w:rsid w:val="00F240C9"/>
    <w:rsid w:val="00F240FE"/>
    <w:rsid w:val="00F24564"/>
    <w:rsid w:val="00F27A8B"/>
    <w:rsid w:val="00F27C7B"/>
    <w:rsid w:val="00F3020D"/>
    <w:rsid w:val="00F30AAD"/>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AF1"/>
    <w:rsid w:val="00F40537"/>
    <w:rsid w:val="00F41657"/>
    <w:rsid w:val="00F41C92"/>
    <w:rsid w:val="00F41DAB"/>
    <w:rsid w:val="00F42015"/>
    <w:rsid w:val="00F421EF"/>
    <w:rsid w:val="00F430CD"/>
    <w:rsid w:val="00F4350C"/>
    <w:rsid w:val="00F44499"/>
    <w:rsid w:val="00F452A3"/>
    <w:rsid w:val="00F458AE"/>
    <w:rsid w:val="00F45CFE"/>
    <w:rsid w:val="00F46544"/>
    <w:rsid w:val="00F46A98"/>
    <w:rsid w:val="00F5039C"/>
    <w:rsid w:val="00F503CE"/>
    <w:rsid w:val="00F503EF"/>
    <w:rsid w:val="00F5086E"/>
    <w:rsid w:val="00F50DD5"/>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70E5"/>
    <w:rsid w:val="00F778DF"/>
    <w:rsid w:val="00F77965"/>
    <w:rsid w:val="00F77BC4"/>
    <w:rsid w:val="00F80035"/>
    <w:rsid w:val="00F80760"/>
    <w:rsid w:val="00F80FCE"/>
    <w:rsid w:val="00F8129A"/>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1E01"/>
    <w:rsid w:val="00FB20A1"/>
    <w:rsid w:val="00FB2345"/>
    <w:rsid w:val="00FB268A"/>
    <w:rsid w:val="00FB2A43"/>
    <w:rsid w:val="00FB2C55"/>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FD9"/>
    <w:rsid w:val="00FE07CD"/>
    <w:rsid w:val="00FE0C93"/>
    <w:rsid w:val="00FE18AA"/>
    <w:rsid w:val="00FE21C0"/>
    <w:rsid w:val="00FE24F2"/>
    <w:rsid w:val="00FE2C77"/>
    <w:rsid w:val="00FE5AD2"/>
    <w:rsid w:val="00FE5D74"/>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qFormat/>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aliases w:val="Зна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ListParagraph">
    <w:name w:val="List Paragraph"/>
    <w:basedOn w:val="a2"/>
    <w:rsid w:val="00975B77"/>
    <w:pPr>
      <w:spacing w:after="0" w:line="240" w:lineRule="auto"/>
      <w:ind w:left="720" w:firstLine="709"/>
      <w:jc w:val="both"/>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5905817D6202B3F0A68FAEEE4E658D4820D3A2B9167D88C975BFD2E24E675455F33D7D9607F60Cg42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5905817D6202B3F0A68FAEEE4E658D4B2ADAA4B0117D88C975BFD2E24E675455F33D7D9606F20Fg42D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5905817D6202B3F0A68FAEEE4E658D4B2ADAA4B0117D88C975BFD2E24E675455F33D7D9606F209g423I" TargetMode="External"/><Relationship Id="rId5" Type="http://schemas.openxmlformats.org/officeDocument/2006/relationships/webSettings" Target="webSettings.xml"/><Relationship Id="rId15" Type="http://schemas.openxmlformats.org/officeDocument/2006/relationships/hyperlink" Target="consultantplus://offline/main?base=RLAW123;n=64072;fld=134;dst=100086" TargetMode="External"/><Relationship Id="rId10" Type="http://schemas.microsoft.com/office/2007/relationships/hdphoto" Target="NUL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consultantplus://offline/ref=465905817D6202B3F0A68FAEEE4E658D4B2ADAA4B0117D88C975BFD2E2g42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0BDF-AEA1-4D0D-AE9F-1E48480D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11845</Words>
  <Characters>67519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79206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3</cp:revision>
  <cp:lastPrinted>2018-05-15T07:31:00Z</cp:lastPrinted>
  <dcterms:created xsi:type="dcterms:W3CDTF">2018-07-19T05:25:00Z</dcterms:created>
  <dcterms:modified xsi:type="dcterms:W3CDTF">2018-07-19T05:27:00Z</dcterms:modified>
</cp:coreProperties>
</file>