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A8" w:rsidRDefault="000802A8" w:rsidP="00871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</w:t>
      </w:r>
    </w:p>
    <w:p w:rsidR="000802A8" w:rsidRDefault="000802A8" w:rsidP="008716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«Богучанский краеведческий музей им. Д.М. Андона»</w:t>
      </w:r>
    </w:p>
    <w:p w:rsidR="000802A8" w:rsidRDefault="000802A8" w:rsidP="0087160C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на 2017 год</w:t>
      </w:r>
    </w:p>
    <w:tbl>
      <w:tblPr>
        <w:tblStyle w:val="a4"/>
        <w:tblW w:w="0" w:type="auto"/>
        <w:tblLook w:val="04A0"/>
      </w:tblPr>
      <w:tblGrid>
        <w:gridCol w:w="655"/>
        <w:gridCol w:w="3460"/>
        <w:gridCol w:w="2089"/>
        <w:gridCol w:w="1559"/>
        <w:gridCol w:w="1808"/>
      </w:tblGrid>
      <w:tr w:rsidR="00BC6D98" w:rsidTr="0087160C">
        <w:tc>
          <w:tcPr>
            <w:tcW w:w="655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60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89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проведения</w:t>
            </w:r>
          </w:p>
        </w:tc>
        <w:tc>
          <w:tcPr>
            <w:tcW w:w="1559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808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BC6D98" w:rsidRPr="00BC6D98" w:rsidTr="00BC6D98">
        <w:tc>
          <w:tcPr>
            <w:tcW w:w="9571" w:type="dxa"/>
            <w:gridSpan w:val="5"/>
          </w:tcPr>
          <w:p w:rsidR="00BC6D98" w:rsidRPr="00BC6D98" w:rsidRDefault="00BC6D98" w:rsidP="00BC6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D9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C6D98" w:rsidRPr="00BC6D98" w:rsidTr="0087160C">
        <w:tc>
          <w:tcPr>
            <w:tcW w:w="655" w:type="dxa"/>
          </w:tcPr>
          <w:p w:rsidR="00BC6D98" w:rsidRPr="00BC6D98" w:rsidRDefault="00BC6D98" w:rsidP="00BC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60" w:type="dxa"/>
          </w:tcPr>
          <w:p w:rsidR="00BC6D98" w:rsidRDefault="00BC6D98" w:rsidP="00BC6D9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музей с фонариком»</w:t>
            </w: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игра (при выключенном свете в музее участники игры выполняют задания при помощи фонарика) </w:t>
            </w:r>
          </w:p>
        </w:tc>
        <w:tc>
          <w:tcPr>
            <w:tcW w:w="208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02.03.- 05.03 новогодняя программа</w:t>
            </w:r>
          </w:p>
        </w:tc>
        <w:tc>
          <w:tcPr>
            <w:tcW w:w="155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</w:t>
            </w: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 Богучаны</w:t>
            </w:r>
          </w:p>
        </w:tc>
      </w:tr>
      <w:tr w:rsidR="00BC6D98" w:rsidRPr="00BC6D98" w:rsidTr="0087160C">
        <w:tc>
          <w:tcPr>
            <w:tcW w:w="655" w:type="dxa"/>
          </w:tcPr>
          <w:p w:rsidR="00BC6D98" w:rsidRPr="00BC6D98" w:rsidRDefault="00BC6D98" w:rsidP="00BC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60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«История вещей». Швейные машинки. Журналы мод. «Ателье прошлого века»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классом лоскутная техника</w:t>
            </w:r>
          </w:p>
        </w:tc>
        <w:tc>
          <w:tcPr>
            <w:tcW w:w="208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</w:t>
            </w: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 села</w:t>
            </w:r>
          </w:p>
        </w:tc>
      </w:tr>
      <w:tr w:rsidR="00BC6D98" w:rsidRPr="00BC6D98" w:rsidTr="00BC6D98">
        <w:tc>
          <w:tcPr>
            <w:tcW w:w="9571" w:type="dxa"/>
            <w:gridSpan w:val="5"/>
          </w:tcPr>
          <w:p w:rsidR="00BC6D98" w:rsidRPr="00BC6D98" w:rsidRDefault="00BC6D98" w:rsidP="00BC6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D9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C6D98" w:rsidRPr="00BC6D98" w:rsidTr="0087160C">
        <w:tc>
          <w:tcPr>
            <w:tcW w:w="655" w:type="dxa"/>
          </w:tcPr>
          <w:p w:rsidR="00BC6D98" w:rsidRDefault="006577D6" w:rsidP="00BC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6D98">
              <w:rPr>
                <w:rFonts w:ascii="Times New Roman" w:hAnsi="Times New Roman"/>
              </w:rPr>
              <w:t>.</w:t>
            </w:r>
          </w:p>
        </w:tc>
        <w:tc>
          <w:tcPr>
            <w:tcW w:w="3460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(16.04.) История православного праздника.</w:t>
            </w:r>
          </w:p>
        </w:tc>
        <w:tc>
          <w:tcPr>
            <w:tcW w:w="208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05.04. Музейное занятие.</w:t>
            </w:r>
          </w:p>
        </w:tc>
        <w:tc>
          <w:tcPr>
            <w:tcW w:w="155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Богучаны.</w:t>
            </w:r>
          </w:p>
        </w:tc>
      </w:tr>
      <w:tr w:rsidR="00BC6D98" w:rsidRPr="00BC6D98" w:rsidTr="0087160C">
        <w:tc>
          <w:tcPr>
            <w:tcW w:w="655" w:type="dxa"/>
          </w:tcPr>
          <w:p w:rsidR="00BC6D98" w:rsidRDefault="006577D6" w:rsidP="00BC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6D98">
              <w:rPr>
                <w:rFonts w:ascii="Times New Roman" w:hAnsi="Times New Roman"/>
              </w:rPr>
              <w:t>.</w:t>
            </w:r>
          </w:p>
        </w:tc>
        <w:tc>
          <w:tcPr>
            <w:tcW w:w="3460" w:type="dxa"/>
          </w:tcPr>
          <w:p w:rsidR="00BC6D98" w:rsidRDefault="00BC6D98" w:rsidP="00BC6D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ДОБРА в МУЗЕЕ: </w:t>
            </w:r>
            <w:r w:rsidRPr="00723563">
              <w:rPr>
                <w:rFonts w:ascii="Times New Roman" w:hAnsi="Times New Roman"/>
                <w:sz w:val="24"/>
                <w:szCs w:val="24"/>
              </w:rPr>
              <w:t>экскурсия в музее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 w:rsidRPr="00924287">
              <w:rPr>
                <w:rFonts w:ascii="Times New Roman" w:hAnsi="Times New Roman"/>
                <w:sz w:val="24"/>
                <w:szCs w:val="24"/>
              </w:rPr>
              <w:t xml:space="preserve">экскурсия по селу </w:t>
            </w:r>
            <w:r>
              <w:rPr>
                <w:rFonts w:ascii="Times New Roman" w:hAnsi="Times New Roman"/>
                <w:sz w:val="24"/>
                <w:szCs w:val="24"/>
              </w:rPr>
              <w:t>– знакомство с историей и достопримечательностями  села  Богучаны</w:t>
            </w:r>
          </w:p>
        </w:tc>
        <w:tc>
          <w:tcPr>
            <w:tcW w:w="208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17.04. – 22. 04</w:t>
            </w:r>
          </w:p>
        </w:tc>
        <w:tc>
          <w:tcPr>
            <w:tcW w:w="155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1808" w:type="dxa"/>
          </w:tcPr>
          <w:p w:rsidR="00BC6D98" w:rsidRDefault="00BC6D98" w:rsidP="00BC6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 села.</w:t>
            </w:r>
          </w:p>
          <w:p w:rsidR="00BC6D98" w:rsidRDefault="00BC6D98" w:rsidP="00BC6D98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C6D98" w:rsidRPr="00BC6D98" w:rsidTr="00BC6D98">
        <w:tc>
          <w:tcPr>
            <w:tcW w:w="9571" w:type="dxa"/>
            <w:gridSpan w:val="5"/>
          </w:tcPr>
          <w:p w:rsidR="00BC6D98" w:rsidRPr="00BC6D98" w:rsidRDefault="00BC6D98" w:rsidP="00BC6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D9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C6D98" w:rsidRPr="00BC6D98" w:rsidTr="0087160C">
        <w:tc>
          <w:tcPr>
            <w:tcW w:w="655" w:type="dxa"/>
          </w:tcPr>
          <w:p w:rsidR="00BC6D98" w:rsidRDefault="006577D6" w:rsidP="00BC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7160C">
              <w:rPr>
                <w:rFonts w:ascii="Times New Roman" w:hAnsi="Times New Roman"/>
              </w:rPr>
              <w:t>.</w:t>
            </w:r>
          </w:p>
        </w:tc>
        <w:tc>
          <w:tcPr>
            <w:tcW w:w="3460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мероприятие ко дню Победы (организация интерактивных площадок в парке Победы) </w:t>
            </w:r>
          </w:p>
        </w:tc>
        <w:tc>
          <w:tcPr>
            <w:tcW w:w="208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09.05. </w:t>
            </w:r>
          </w:p>
        </w:tc>
        <w:tc>
          <w:tcPr>
            <w:tcW w:w="1559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6D98" w:rsidRDefault="00BC6D98" w:rsidP="00BC6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 и жители села, района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7160C">
              <w:rPr>
                <w:rFonts w:ascii="Times New Roman" w:hAnsi="Times New Roman"/>
              </w:rPr>
              <w:t>.</w:t>
            </w:r>
          </w:p>
        </w:tc>
        <w:tc>
          <w:tcPr>
            <w:tcW w:w="3460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музеев «Юбилейная ночь в музее» 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по билетам</w:t>
            </w:r>
          </w:p>
        </w:tc>
        <w:tc>
          <w:tcPr>
            <w:tcW w:w="1808" w:type="dxa"/>
          </w:tcPr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 и жители села, района</w:t>
            </w:r>
          </w:p>
        </w:tc>
      </w:tr>
      <w:tr w:rsidR="0087160C" w:rsidRPr="00BC6D98" w:rsidTr="0087160C">
        <w:tc>
          <w:tcPr>
            <w:tcW w:w="9571" w:type="dxa"/>
            <w:gridSpan w:val="5"/>
          </w:tcPr>
          <w:p w:rsidR="0087160C" w:rsidRPr="0087160C" w:rsidRDefault="0087160C" w:rsidP="0087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0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60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ко Дню села и района - «Юбилейные моменты» (Жизнь и быт ангарцев)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выставки.</w:t>
            </w: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Богучаны и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Богучанского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87160C" w:rsidRPr="00BC6D98" w:rsidTr="0087160C">
        <w:tc>
          <w:tcPr>
            <w:tcW w:w="9571" w:type="dxa"/>
            <w:gridSpan w:val="5"/>
          </w:tcPr>
          <w:p w:rsidR="0087160C" w:rsidRPr="0087160C" w:rsidRDefault="0087160C" w:rsidP="00BC6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0C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60" w:type="dxa"/>
          </w:tcPr>
          <w:p w:rsidR="0087160C" w:rsidRPr="0087160C" w:rsidRDefault="0087160C" w:rsidP="0087160C">
            <w:pPr>
              <w:ind w:left="-88"/>
              <w:rPr>
                <w:rFonts w:ascii="Times New Roman" w:hAnsi="Times New Roman"/>
                <w:sz w:val="24"/>
                <w:szCs w:val="24"/>
              </w:rPr>
            </w:pPr>
            <w:r w:rsidRPr="0087160C">
              <w:rPr>
                <w:rFonts w:ascii="Times New Roman" w:hAnsi="Times New Roman"/>
                <w:sz w:val="24"/>
                <w:szCs w:val="24"/>
              </w:rPr>
              <w:t xml:space="preserve">«Музейный караван»  </w:t>
            </w:r>
          </w:p>
          <w:p w:rsidR="0087160C" w:rsidRPr="00865915" w:rsidRDefault="0087160C" w:rsidP="0087160C">
            <w:pPr>
              <w:ind w:left="-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экспозиция по району. Деревня  Малеево (знакомство жителей  деревни Малеево с жизнью и бытом ангарцев)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14.07. 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деревни Малеево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87160C" w:rsidRPr="00BC6D98" w:rsidTr="0087160C">
        <w:tc>
          <w:tcPr>
            <w:tcW w:w="9571" w:type="dxa"/>
            <w:gridSpan w:val="5"/>
          </w:tcPr>
          <w:p w:rsidR="0087160C" w:rsidRPr="0087160C" w:rsidRDefault="0087160C" w:rsidP="0087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0C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60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Богучанская почтовая служба – 80 лет   Открытие экспозиции, посвященной почтовой службе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Богучанском районе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07.08</w:t>
            </w: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 по билетам</w:t>
            </w:r>
          </w:p>
        </w:tc>
        <w:tc>
          <w:tcPr>
            <w:tcW w:w="1808" w:type="dxa"/>
          </w:tcPr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</w:tr>
      <w:tr w:rsidR="0087160C" w:rsidRPr="00BC6D98" w:rsidTr="0087160C">
        <w:tc>
          <w:tcPr>
            <w:tcW w:w="9571" w:type="dxa"/>
            <w:gridSpan w:val="5"/>
          </w:tcPr>
          <w:p w:rsidR="0087160C" w:rsidRPr="0087160C" w:rsidRDefault="0087160C" w:rsidP="0087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60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Листая памяти страницы»</w:t>
            </w:r>
            <w:r w:rsidR="009A27DB">
              <w:rPr>
                <w:rFonts w:ascii="Times New Roman" w:hAnsi="Times New Roman"/>
                <w:sz w:val="24"/>
                <w:szCs w:val="24"/>
              </w:rPr>
              <w:t xml:space="preserve"> - Митинг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и села.</w:t>
            </w:r>
          </w:p>
        </w:tc>
      </w:tr>
      <w:tr w:rsidR="0087160C" w:rsidRPr="00BC6D98" w:rsidTr="0087160C">
        <w:tc>
          <w:tcPr>
            <w:tcW w:w="9571" w:type="dxa"/>
            <w:gridSpan w:val="5"/>
          </w:tcPr>
          <w:p w:rsidR="0087160C" w:rsidRPr="0087160C" w:rsidRDefault="0087160C" w:rsidP="0087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0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60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Всероссийская акция «Ночь искусств» 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4.11.  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билетам</w:t>
            </w:r>
          </w:p>
        </w:tc>
        <w:tc>
          <w:tcPr>
            <w:tcW w:w="1808" w:type="dxa"/>
          </w:tcPr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Богучаны и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Богучанского района 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60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«Музейный караван»  Выездная экспозиция по району. Деревня  Ярки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(знакомство жителей  деревни Ярки с жизнью и бытом ангарцев)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27DB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87160C" w:rsidRDefault="0087160C" w:rsidP="00871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0C" w:rsidRPr="00BC6D98" w:rsidTr="0087160C">
        <w:tc>
          <w:tcPr>
            <w:tcW w:w="9571" w:type="dxa"/>
            <w:gridSpan w:val="5"/>
          </w:tcPr>
          <w:p w:rsidR="0087160C" w:rsidRPr="0087160C" w:rsidRDefault="0087160C" w:rsidP="00871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60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7160C" w:rsidRPr="00BC6D98" w:rsidTr="0087160C">
        <w:tc>
          <w:tcPr>
            <w:tcW w:w="655" w:type="dxa"/>
          </w:tcPr>
          <w:p w:rsidR="0087160C" w:rsidRDefault="006577D6" w:rsidP="00871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60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чтения к 115-летию со дня рождения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Д.М. Андона – основателя Богучанского краеведческого музея.</w:t>
            </w:r>
          </w:p>
        </w:tc>
        <w:tc>
          <w:tcPr>
            <w:tcW w:w="208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01.12- 08.12</w:t>
            </w:r>
          </w:p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7160C" w:rsidRDefault="0087160C" w:rsidP="00871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 села и учащиеся школ района</w:t>
            </w:r>
          </w:p>
        </w:tc>
      </w:tr>
    </w:tbl>
    <w:p w:rsidR="00DE78A5" w:rsidRPr="00BC6D98" w:rsidRDefault="00DE78A5">
      <w:pPr>
        <w:rPr>
          <w:rFonts w:ascii="Times New Roman" w:hAnsi="Times New Roman"/>
        </w:rPr>
      </w:pPr>
    </w:p>
    <w:sectPr w:rsidR="00DE78A5" w:rsidRPr="00BC6D98" w:rsidSect="00C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AE9"/>
    <w:multiLevelType w:val="hybridMultilevel"/>
    <w:tmpl w:val="A24A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3715"/>
    <w:rsid w:val="000802A8"/>
    <w:rsid w:val="00355035"/>
    <w:rsid w:val="005415B1"/>
    <w:rsid w:val="005C45F8"/>
    <w:rsid w:val="006577D6"/>
    <w:rsid w:val="006D3715"/>
    <w:rsid w:val="00723563"/>
    <w:rsid w:val="00865915"/>
    <w:rsid w:val="0087160C"/>
    <w:rsid w:val="008F244D"/>
    <w:rsid w:val="00924287"/>
    <w:rsid w:val="009A27DB"/>
    <w:rsid w:val="00BC6D98"/>
    <w:rsid w:val="00C414B8"/>
    <w:rsid w:val="00D768AC"/>
    <w:rsid w:val="00D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15"/>
    <w:pPr>
      <w:ind w:left="720"/>
      <w:contextualSpacing/>
    </w:pPr>
  </w:style>
  <w:style w:type="table" w:styleId="a4">
    <w:name w:val="Table Grid"/>
    <w:basedOn w:val="a1"/>
    <w:uiPriority w:val="59"/>
    <w:rsid w:val="00DE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2017-03-28T09:45:00Z</dcterms:created>
  <dcterms:modified xsi:type="dcterms:W3CDTF">2017-03-30T05:28:00Z</dcterms:modified>
</cp:coreProperties>
</file>