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D" w:rsidRPr="0052433F" w:rsidRDefault="0043158D" w:rsidP="0043158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29210</wp:posOffset>
            </wp:positionV>
            <wp:extent cx="543560" cy="679450"/>
            <wp:effectExtent l="19050" t="0" r="8890" b="0"/>
            <wp:wrapNone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43158D" w:rsidRDefault="0043158D" w:rsidP="0043158D"/>
              </w:txbxContent>
            </v:textbox>
            <w10:wrap type="square"/>
          </v:shape>
        </w:pict>
      </w: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01. 07. 2021       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 539 - </w:t>
      </w:r>
      <w:proofErr w:type="spellStart"/>
      <w:proofErr w:type="gram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43158D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3158D" w:rsidRPr="0043158D" w:rsidRDefault="0043158D" w:rsidP="0043158D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43158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43158D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43158D" w:rsidRPr="0043158D" w:rsidRDefault="0043158D" w:rsidP="0043158D">
      <w:pPr>
        <w:spacing w:after="0" w:line="240" w:lineRule="auto"/>
        <w:ind w:left="7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строку  «Информация по ресурсному обеспечению муниципальной программы», изложить в новой редакции:</w:t>
      </w: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43158D" w:rsidRPr="0043158D" w:rsidTr="00170B21">
        <w:tc>
          <w:tcPr>
            <w:tcW w:w="1153" w:type="pct"/>
            <w:shd w:val="clear" w:color="auto" w:fill="auto"/>
          </w:tcPr>
          <w:p w:rsidR="0043158D" w:rsidRPr="0043158D" w:rsidRDefault="0043158D" w:rsidP="00170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-148 346 385,72  рублей, в том числе: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9 015 906,61 рублей,    средства краевого бюджета – 30 622 044,04  рублей,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 108 708 435,07  рублей, из них по годам: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 2017 году всего 15 652 707,00  рублей, в том числе: 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18 226 000,00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2020 году всего 17 189 830,83  рублей, в том числе: 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429 235,62 рублей;    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средства краевого бюджета – 2 460 259,58 рублей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–14 300 335,63 рублей;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17 391 459,40  рублей, в том числе: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  федерального бюджета- 813829,54 рублей    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краевого бюджета –     2 728 596,86 рублей</w:t>
            </w:r>
          </w:p>
          <w:p w:rsidR="0043158D" w:rsidRPr="0043158D" w:rsidRDefault="0043158D" w:rsidP="00170B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районного бюджета –    13 849 033,00 рублей;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2022 году всего 16 097 467,91  рублей, в том числе: 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 -827 153,93 рублей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 –      3 184 380,98 рублей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районного бюджета –   12</w:t>
            </w: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val="en-US" w:eastAsia="ar-SA"/>
              </w:rPr>
              <w:t> </w:t>
            </w: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085 933,00 рублей.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в  2023 году всего 16 135 888,22рублей, в том числе: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бюджета- 821 802,74 рублей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3 228 152,48 рублей 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12 085 933,00 рублей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3158D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</w:t>
            </w:r>
          </w:p>
          <w:p w:rsidR="0043158D" w:rsidRPr="0043158D" w:rsidRDefault="0043158D" w:rsidP="00170B21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1.3. В приложении  8   к муниципальной программе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4 «Обеспечение реализации муниципальной программы и прочие мероприятие»,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43158D" w:rsidRPr="0043158D" w:rsidTr="00170B21">
        <w:trPr>
          <w:trHeight w:val="2655"/>
        </w:trPr>
        <w:tc>
          <w:tcPr>
            <w:tcW w:w="1286" w:type="pct"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</w:t>
            </w: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3714" w:type="pct"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Общий объем финансирования подпрограммы за счет федерального, краевого и районного бюджетов 2020-2023 гг. составляет всего 39 293 230,00 рублей, в том числе</w:t>
            </w:r>
            <w:proofErr w:type="gramStart"/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</w:t>
            </w:r>
            <w:proofErr w:type="gramStart"/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кр</w:t>
            </w:r>
            <w:proofErr w:type="gramEnd"/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 – 4 089 300,00рублей; 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средств районного бюджета –35 203 930,00рублей; в том числе по годам: 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2020 году –10 122 781,00  рублей, в том числе: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9 091 181,00  рублей – средства районного бюджета,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– 9 752 083,00 рублей, в том числе: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994 500,00 рублей –  средства краевого бюджета,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8 757 583,00 рублей – средства районного бюджета;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9 709 183,00 рублей, в том числе: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031600,00 рублей –  средства краевого бюджета,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8 677 583,00 рублей – средства районного бюджета. 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2023 году – 9 709 183,00 рублей, в том числе: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8 677 583,00  рублей – средства районного бюджета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1.4. Приложение № 2 к муниципальной программе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>»  изложить в новой редакции, согласно  приложению № 1 к настоящему постановлению.</w:t>
      </w:r>
    </w:p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1.5. Приложение № 3 к муниципальной программе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 согласно приложению № 2 к настоящему постановлению. </w:t>
      </w:r>
    </w:p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       1.6 Приложение №4 к муниципальной программе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 согласно   приложению №3 к настоящему постановлению</w:t>
      </w: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4  «Обеспечение реализации муниципальной программы и прочие мероприятия » в рамках муниципальной программы  «Молодежь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№4 к настоящему постановлению.</w:t>
      </w: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      2. </w:t>
      </w:r>
      <w:proofErr w:type="gramStart"/>
      <w:r w:rsidRPr="0043158D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43158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 на </w:t>
      </w:r>
      <w:r w:rsidRPr="004315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4315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И.М.Брюханова.</w:t>
      </w: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       3.Постановление  вступает в  силу  со дня,  следующего за днем  опубликования в Официальном вестнике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3158D" w:rsidRPr="0043158D" w:rsidRDefault="0043158D" w:rsidP="0043158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158D" w:rsidRPr="0043158D" w:rsidRDefault="0043158D" w:rsidP="0043158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4315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315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 w:rsidRPr="004315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В. Р. Саар</w:t>
      </w:r>
    </w:p>
    <w:tbl>
      <w:tblPr>
        <w:tblW w:w="5000" w:type="pct"/>
        <w:tblLook w:val="04A0"/>
      </w:tblPr>
      <w:tblGrid>
        <w:gridCol w:w="9571"/>
      </w:tblGrid>
      <w:tr w:rsidR="0043158D" w:rsidRPr="0043158D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 постановлению №_539-п_от "01_"_июля__2021г.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"Молодежь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43158D" w:rsidRPr="0043158D" w:rsidRDefault="0043158D" w:rsidP="004315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7"/>
        <w:gridCol w:w="1076"/>
        <w:gridCol w:w="1116"/>
        <w:gridCol w:w="1056"/>
        <w:gridCol w:w="504"/>
        <w:gridCol w:w="872"/>
        <w:gridCol w:w="926"/>
        <w:gridCol w:w="872"/>
        <w:gridCol w:w="865"/>
        <w:gridCol w:w="865"/>
        <w:gridCol w:w="1142"/>
      </w:tblGrid>
      <w:tr w:rsidR="0043158D" w:rsidRPr="0043158D" w:rsidTr="00170B21">
        <w:trPr>
          <w:trHeight w:val="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2020-2023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17391459,40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66 814 646,36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ГРБС: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11331935,63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10843533,00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43410534,63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10000000,00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13404111,73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12509204,63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894154,63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2 509 204,63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10 000 000,00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1 008 100,00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353 100,00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1 008 100,00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</w:t>
            </w: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9 752 083,00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39 293 230,00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9 752 083,00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39 293 230,00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158D" w:rsidRPr="0043158D" w:rsidTr="00170B2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</w:tbl>
    <w:p w:rsidR="0043158D" w:rsidRPr="0043158D" w:rsidRDefault="0043158D" w:rsidP="004315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3158D" w:rsidRPr="0043158D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58D" w:rsidRPr="0043158D" w:rsidRDefault="0043158D" w:rsidP="00170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№2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№_539-п от"_01__"июля_2021г  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Приложение№3 </w:t>
            </w:r>
          </w:p>
          <w:p w:rsidR="0043158D" w:rsidRPr="0043158D" w:rsidRDefault="0043158D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 "</w:t>
            </w:r>
            <w:proofErr w:type="spellStart"/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</w:t>
            </w:r>
            <w:proofErr w:type="spellEnd"/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431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43158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43158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3158D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43158D" w:rsidRPr="0043158D" w:rsidRDefault="0043158D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9354" w:type="dxa"/>
              <w:tblLook w:val="04A0"/>
            </w:tblPr>
            <w:tblGrid>
              <w:gridCol w:w="5111"/>
              <w:gridCol w:w="770"/>
              <w:gridCol w:w="658"/>
              <w:gridCol w:w="558"/>
              <w:gridCol w:w="558"/>
              <w:gridCol w:w="554"/>
              <w:gridCol w:w="554"/>
              <w:gridCol w:w="582"/>
            </w:tblGrid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096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2020-2023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17391459,40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66814646,36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2728596,86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3184380,98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3228152,48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11601389,90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14300335,63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13849033,00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52321234,63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"Вовлеч</w:t>
                  </w: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ение молодежи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3394</w:t>
                  </w: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154,63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3038</w:t>
                  </w: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350,00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3038</w:t>
                  </w: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350,00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3038</w:t>
                  </w: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350,00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1250</w:t>
                  </w: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9204,63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353100,00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1008100,00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353100,00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1008100,00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13404111,73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2152780,98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2196552,48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7512089,90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9752083,00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39293230,00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4089300,00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8757583,00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35203930,00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17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4995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9129"/>
                  </w:tblGrid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№3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к постановлению №  539-п от __01.07.2021г.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4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к муниципальной программе «Молодежь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» 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Look w:val="04A0"/>
                        </w:tblPr>
                        <w:tblGrid>
                          <w:gridCol w:w="1570"/>
                          <w:gridCol w:w="954"/>
                          <w:gridCol w:w="953"/>
                          <w:gridCol w:w="815"/>
                          <w:gridCol w:w="815"/>
                          <w:gridCol w:w="953"/>
                          <w:gridCol w:w="953"/>
                          <w:gridCol w:w="945"/>
                          <w:gridCol w:w="945"/>
                        </w:tblGrid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Наименование услуги (работы), показателя объема услуги (работы)</w:t>
                              </w:r>
                            </w:p>
                          </w:tc>
                          <w:tc>
                            <w:tcPr>
                              <w:tcW w:w="1610" w:type="pct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proofErr w:type="gramStart"/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Значение показателя объема услуги (работы по годам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5" w:type="pct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Расходы районного бюджета на оказание (выполнение) муниципальной услуги (работы) по годам, рублей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Текущий финансовый год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Очередной финансовый год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Первый год планового периода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Второй год планового периода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Текущий финансовый год</w:t>
                              </w:r>
                            </w:p>
                          </w:tc>
                          <w:tc>
                            <w:tcPr>
                              <w:tcW w:w="41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Очередной финансовый год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Первый год планового периода</w:t>
                              </w:r>
                            </w:p>
                          </w:tc>
                          <w:tc>
                            <w:tcPr>
                              <w:tcW w:w="5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Второй год планового периода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41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5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2023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  <w:gridSpan w:val="9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Наименование услуги (работы) и ее содержание:  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Подпрограмма 4 «Обеспечение реализации муниципальной программы и прочие мероприятия». </w:t>
                              </w:r>
                            </w:p>
                          </w:tc>
                          <w:tc>
                            <w:tcPr>
                              <w:tcW w:w="3365" w:type="pct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noWrap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9 031 181,00</w:t>
                              </w:r>
                            </w:p>
                          </w:tc>
                          <w:tc>
                            <w:tcPr>
                              <w:tcW w:w="418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8 727 583,00</w:t>
                              </w:r>
                            </w:p>
                          </w:tc>
                          <w:tc>
                            <w:tcPr>
                              <w:tcW w:w="406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8 647 583,00</w:t>
                              </w:r>
                            </w:p>
                          </w:tc>
                          <w:tc>
                            <w:tcPr>
                              <w:tcW w:w="507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8 647 583,00</w:t>
                              </w: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58D" w:rsidRPr="0043158D" w:rsidTr="00170B21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Услуга 4. </w:t>
                              </w:r>
                              <w:r w:rsidRPr="0043158D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50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43158D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3158D" w:rsidRPr="0043158D" w:rsidRDefault="0043158D" w:rsidP="00170B2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2 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 муниципальной программе "Молодежь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lang w:eastAsia="ru-RU"/>
                          </w:rPr>
                          <w:t>Распределение планируемых расходов за счет средств районного бюджета по мероприятиям и подпрограммам муниципальной программы</w:t>
                        </w:r>
                      </w:p>
                    </w:tc>
                  </w:tr>
                </w:tbl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244"/>
                    <w:gridCol w:w="599"/>
                    <w:gridCol w:w="616"/>
                    <w:gridCol w:w="588"/>
                    <w:gridCol w:w="344"/>
                    <w:gridCol w:w="334"/>
                    <w:gridCol w:w="241"/>
                    <w:gridCol w:w="241"/>
                    <w:gridCol w:w="241"/>
                    <w:gridCol w:w="476"/>
                    <w:gridCol w:w="503"/>
                    <w:gridCol w:w="503"/>
                    <w:gridCol w:w="503"/>
                    <w:gridCol w:w="503"/>
                    <w:gridCol w:w="503"/>
                    <w:gridCol w:w="531"/>
                    <w:gridCol w:w="503"/>
                    <w:gridCol w:w="503"/>
                    <w:gridCol w:w="503"/>
                    <w:gridCol w:w="640"/>
                  </w:tblGrid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Статус (муниципальная программа, подпрограмма)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Наименование муниципальной программы, подпрограммы </w:t>
                        </w:r>
                      </w:p>
                    </w:tc>
                    <w:tc>
                      <w:tcPr>
                        <w:tcW w:w="38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главного распорядителя бюджетных средств     (далее - ГРБС)</w:t>
                        </w:r>
                      </w:p>
                    </w:tc>
                    <w:tc>
                      <w:tcPr>
                        <w:tcW w:w="855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2857" w:type="pct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Расходы (рубли), по годам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21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РзПр</w:t>
                        </w:r>
                        <w:proofErr w:type="spellEnd"/>
                      </w:p>
                    </w:tc>
                    <w:tc>
                      <w:tcPr>
                        <w:tcW w:w="406" w:type="pct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25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2014</w:t>
                        </w:r>
                      </w:p>
                    </w:tc>
                    <w:tc>
                      <w:tcPr>
                        <w:tcW w:w="24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2015</w:t>
                        </w:r>
                      </w:p>
                    </w:tc>
                    <w:tc>
                      <w:tcPr>
                        <w:tcW w:w="2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8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5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25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28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Итого на                              2014 - 2023 годы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6" w:type="pct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8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32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 расходные обязательства по программе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9521369,68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10614591,13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11769407,52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15652707,00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18226000,00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15747664,03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17189830,83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17391459,40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16097467,91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16135888,22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148 346 385,72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 по ГРБС: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Администрация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6516700,00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6974669,77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6693675,04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8266963,00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28452007,81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</w:t>
                        </w: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9923800,00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10769807,38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11331935,63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10843533,00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10617533,00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10617533,00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64104142,01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364076,60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674240,00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722324,48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674240,00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1500000,00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2143763,85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2500000,00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2500000,00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2500000,00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2500000,00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16078644,93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Управление муниципальной собственностью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863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2640593,08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2965681,36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4353408,00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6711504,00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6802200,00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2834092,80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3357895,20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4047926,40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2979934,91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3018355,22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36693235,75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«Вовлечение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 в социальную практику»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расходные обязательства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подпрогамме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1199076,60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1520000,00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1062324,48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1138400,00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1915000,00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2710503,85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3394154,63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3038500,00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3038500,00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3038500,00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22054959,56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 том числе по ГРБС: 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Администрация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835000,00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845760,00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340000,00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464160,00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2 484 920,00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</w:t>
                        </w: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415000,00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566740,00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894154,63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538500,00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538500,00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538500,00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3 491 394,63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Финансовое управление администрации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364076,60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674 240,00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722 324,48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674 240,00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1 500 000,00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2 143 763,85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2 500 000,00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2 500 000,00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16 078 644,93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«Патриотическое воспитание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расходные обязательства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550 000,00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440 000,00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537 297,00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430 000,00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389 974,69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315 000,00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353 100,00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170 000,00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170 000,00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3 905 371,69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 том числе по ГРБС: 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Администрация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550 000,00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440 000,00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537 297,00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2 077 297,00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430 000,00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389 974,69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315 000,00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353 100,00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170 000,00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170 000,00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1 828 074,69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«Обеспечение жильем молодых семей в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Богучанском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районе»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расходные обязательства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подпрогамме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2640593,08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2 965 681,36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4 353 408,00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6711504,00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6802200,00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2834092,80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3357895,20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4047926,40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2979934,91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3018355,22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33 713 300,84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 том числе по </w:t>
                        </w: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ГРБС: 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Управление муниципальной собственностью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863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2640593,08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550 000,00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4 353 408,00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6711504,00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6802200,00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2834092,80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3357895,20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4047926,40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2979934,91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3018355,22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34 277 554,39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4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«Обеспечение реализации муниципальной программы и прочие мероприятия»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всего расходные обязательства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подпрогамме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5131700,00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5 578 909,77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5 913 675,04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7 265 506,00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9 078 800,00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9 813 092,69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10 122 781,00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9 752 083,00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9 709 183,00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9 709 183,00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82 074 913,50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 том числе по ГРБС: 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Администрация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5131700,00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5 913 675,04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7 265 506,00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18 310 881,04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9 078 800,00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9 813 092,69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10 122 781,00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9 752 083,00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9 709 183,00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9 709 183,00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58 185 122,69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5</w:t>
                        </w:r>
                      </w:p>
                    </w:tc>
                    <w:tc>
                      <w:tcPr>
                        <w:tcW w:w="3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«Профилактика правонарушений среди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</w:t>
                        </w: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 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всего расходные обязательства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подпрогамме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600 000,00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в том числе по ГРБС: 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Администрация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             -     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21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1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13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24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5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2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2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200 000,00 </w:t>
                        </w:r>
                      </w:p>
                    </w:tc>
                    <w:tc>
                      <w:tcPr>
                        <w:tcW w:w="32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600 000,00   </w:t>
                        </w:r>
                      </w:p>
                    </w:tc>
                  </w:tr>
                </w:tbl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муниципальной программе «Молодежь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» 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 xml:space="preserve">Ресурсное обеспечение и прогнозная оценка расходов на реализацию целей муниципальной программы </w:t>
                  </w:r>
                  <w:proofErr w:type="spellStart"/>
                  <w:r w:rsidRPr="0043158D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43158D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 xml:space="preserve"> района  с учетом источников финансирования, в том числе по уровням бюджетной системы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738"/>
                    <w:gridCol w:w="773"/>
                    <w:gridCol w:w="722"/>
                    <w:gridCol w:w="587"/>
                    <w:gridCol w:w="626"/>
                    <w:gridCol w:w="626"/>
                    <w:gridCol w:w="626"/>
                    <w:gridCol w:w="626"/>
                    <w:gridCol w:w="626"/>
                    <w:gridCol w:w="626"/>
                    <w:gridCol w:w="626"/>
                    <w:gridCol w:w="626"/>
                    <w:gridCol w:w="626"/>
                    <w:gridCol w:w="665"/>
                  </w:tblGrid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статус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муниципальной программы, подпрограммы муниципальной программы</w:t>
                        </w:r>
                      </w:p>
                    </w:tc>
                    <w:tc>
                      <w:tcPr>
                        <w:tcW w:w="32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Ответственный исполнитель, соисполнители</w:t>
                        </w:r>
                      </w:p>
                    </w:tc>
                    <w:tc>
                      <w:tcPr>
                        <w:tcW w:w="3897" w:type="pct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Оценка расходов (рубли), годы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2015 го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2016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2021 год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Итого на период 2014-2023 </w:t>
                        </w:r>
                        <w:proofErr w:type="spellStart"/>
                        <w:proofErr w:type="gram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гг</w:t>
                        </w:r>
                        <w:proofErr w:type="spellEnd"/>
                        <w:proofErr w:type="gramEnd"/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Муниципальная программа "Молодежь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9521369,68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10614591,13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11769407,52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15652707,00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18226000,00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15747664,03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17189830,83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17391459,40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16097467,91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16135888,22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148346385,72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387150,84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475811,28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1243112,93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1453648,23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1895447,01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668714,49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429235,62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813829,54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827153,93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821802,74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9015906,61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2038202,24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2207530,08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3368155,07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4269752,77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4833559,99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2303453,99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2460259,58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2728596,86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3184380,98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3228152,48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30622044,04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7096016,60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7931249,77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7158139,52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9929306,00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11496993,00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12775495,55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14300335,63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13849033,00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12085933,00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12085933,00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108708435,07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"Вовлечение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района в социальную практику"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1199076,60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1520000,00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1062324,48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1138400,00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1915000,00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2710503,85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3394154,63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22054509,56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</w:t>
                        </w: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1199076,60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1520000,00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1062324,48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1138400,00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1915000,00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2710503,85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3394154,63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3038350,00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22054509,56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"Патриотическое воспитание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440000,00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537297,00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430000,00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389974,69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315000,00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353100,00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170000,00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170000,00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3905371,69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97297,00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75675,68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272972,68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550000,00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340000,00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440000,00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430000,00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314299,01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315000,00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353100,00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170000,00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170000,00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3632399,01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"Обеспечение жильем молодых семей в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Богучанском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районе"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2640593,08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2965681,36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4353408,00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6711504,00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6802200,00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2834092,80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3357895,20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4047926,40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2979934,91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3018355,22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36693235,75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387150,84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475811,28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1243112,93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1453648,23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1895447,01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668714,49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429235,62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813829,54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827153,93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821802,74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8194103,87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1032402,24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1268830,08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1889255,07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2702455,77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2764059,99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1165378,31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1428659,58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1734096,86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2152780,98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2196552,48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16137918,88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1221040,00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1221040,00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1221040,00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2555400,00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2142693,00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1000000,00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1500000,00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1500000,00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12361213,00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4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"Обеспечение реализации муниципальной программы и прочие мероприятия"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5131700,00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5578909,77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5913675,04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7265506,00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9078800,00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9813092,69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10122781,00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9752083,00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9709183,00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9709183,00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82074913,50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1005800,00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938700,00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1378900,00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1470000,00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2069500,00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1062400,00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994500,00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12014600,00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4125900,00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4640209,77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4534775,04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5795506,00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7009300,00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8750692,69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9091181,00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8757583,00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70060313,50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Подпрограмма 5</w:t>
                        </w:r>
                      </w:p>
                    </w:tc>
                    <w:tc>
                      <w:tcPr>
                        <w:tcW w:w="38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"Профилактика правонарушений среди молодежи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района"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600000,00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39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200000,00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600000,00</w:t>
                        </w:r>
                      </w:p>
                    </w:tc>
                  </w:tr>
                </w:tbl>
                <w:p w:rsidR="0043158D" w:rsidRPr="0043158D" w:rsidRDefault="0043158D" w:rsidP="00170B21">
                  <w:pPr>
                    <w:spacing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постановлению №_</w:t>
                  </w:r>
                  <w:r w:rsidRPr="0043158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539-п от 01 июля 2021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Приложение 2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 подпрограмме 4 "Обеспечение реализации муниципальной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программы и прочие мероприятие"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1348"/>
                    <w:gridCol w:w="924"/>
                    <w:gridCol w:w="375"/>
                    <w:gridCol w:w="428"/>
                    <w:gridCol w:w="772"/>
                    <w:gridCol w:w="428"/>
                    <w:gridCol w:w="778"/>
                    <w:gridCol w:w="725"/>
                    <w:gridCol w:w="778"/>
                    <w:gridCol w:w="778"/>
                    <w:gridCol w:w="772"/>
                    <w:gridCol w:w="1013"/>
                  </w:tblGrid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Наименование  подпрограммы</w:t>
                        </w:r>
                      </w:p>
                    </w:tc>
                    <w:tc>
                      <w:tcPr>
                        <w:tcW w:w="51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883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2302" w:type="pct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Расходы по годам реализации программы (рублей)</w:t>
                        </w:r>
                      </w:p>
                    </w:tc>
                    <w:tc>
                      <w:tcPr>
                        <w:tcW w:w="556" w:type="pct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Ожидаемый результат от реализации подпрограммного мероприятия (в натуральном выражении)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23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РзПр</w:t>
                        </w:r>
                        <w:proofErr w:type="spellEnd"/>
                      </w:p>
                    </w:tc>
                    <w:tc>
                      <w:tcPr>
                        <w:tcW w:w="44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textDirection w:val="btLr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текущий финансовый год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очередной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финансовы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первый финансовый год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второй финансовый год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Итого на период </w:t>
                        </w:r>
                      </w:p>
                    </w:tc>
                    <w:tc>
                      <w:tcPr>
                        <w:tcW w:w="556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2020-2023</w:t>
                        </w:r>
                      </w:p>
                    </w:tc>
                    <w:tc>
                      <w:tcPr>
                        <w:tcW w:w="556" w:type="pct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"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            </w:r>
                      </w:p>
                    </w:tc>
                  </w:tr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Задача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задача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Мероприятие 1. 1. Выполнение муниципального задания (выполнение 4 работ)</w:t>
                        </w:r>
                      </w:p>
                    </w:tc>
                    <w:tc>
                      <w:tcPr>
                        <w:tcW w:w="5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0640040000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6023944,40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6655583,00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6655583,00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6655583,00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25990693,40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Доля исполненных бюджетных ассигнований, предусмотренных в программном виде 100%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064004Г000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801836,60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700000,00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2901836,60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064004Э000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250000,00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250000,00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1000000,00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064004М000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42000,00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42000,00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168000,00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0640041000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1913400,00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1080000,00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1000000,00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4993400,00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0640010430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0640047000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60000,00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30000,00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150000,00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9091181,00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8757583,00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35203930,00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Мероприятие 1.2. Получение краевой субсидии на поддержку муниципальных молодежных центров</w:t>
                        </w:r>
                      </w:p>
                    </w:tc>
                    <w:tc>
                      <w:tcPr>
                        <w:tcW w:w="514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«Управление культуры, физической культуры, спорта и молодежной политики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640074560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1062400,00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4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06400S4560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994500,00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4089300,00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Будет вовлечено ежегодно  более 1200  молодежи     района в мероприятия сферы молодежной политики Красноярского края. 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Итого по </w:t>
                        </w: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продпрограмме</w:t>
                        </w:r>
                        <w:proofErr w:type="spellEnd"/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10122781,00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9752083,00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9709183,00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9709183,00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39293230,00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eastAsia="ru-RU"/>
                          </w:rPr>
                          <w:t>в том числе по источникам финансирования: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994500,00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1031600,00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4089300,00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3158D" w:rsidRPr="0043158D" w:rsidTr="0043158D">
                    <w:trPr>
                      <w:trHeight w:val="20"/>
                    </w:trPr>
                    <w:tc>
                      <w:tcPr>
                        <w:tcW w:w="74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5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  <w:tc>
                      <w:tcPr>
                        <w:tcW w:w="4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23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9091181,00</w:t>
                        </w:r>
                      </w:p>
                    </w:tc>
                    <w:tc>
                      <w:tcPr>
                        <w:tcW w:w="3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8757583,00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8677583,00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35203930,00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43158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3158D" w:rsidRPr="0043158D" w:rsidRDefault="0043158D" w:rsidP="00170B2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129"/>
                  </w:tblGrid>
                  <w:tr w:rsidR="0043158D" w:rsidRPr="0043158D" w:rsidTr="00170B21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3158D" w:rsidRPr="0043158D" w:rsidRDefault="0043158D" w:rsidP="00170B2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158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3158D" w:rsidRPr="0043158D" w:rsidTr="00170B21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3158D" w:rsidRPr="0043158D" w:rsidRDefault="0043158D" w:rsidP="00170B2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158D" w:rsidRPr="0043158D" w:rsidRDefault="0043158D" w:rsidP="00170B2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22691" w:rsidRDefault="00322691"/>
    <w:sectPr w:rsidR="00322691" w:rsidSect="003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1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8"/>
  </w:num>
  <w:num w:numId="7">
    <w:abstractNumId w:val="23"/>
  </w:num>
  <w:num w:numId="8">
    <w:abstractNumId w:val="12"/>
  </w:num>
  <w:num w:numId="9">
    <w:abstractNumId w:val="22"/>
  </w:num>
  <w:num w:numId="10">
    <w:abstractNumId w:val="16"/>
  </w:num>
  <w:num w:numId="11">
    <w:abstractNumId w:val="20"/>
  </w:num>
  <w:num w:numId="12">
    <w:abstractNumId w:val="7"/>
  </w:num>
  <w:num w:numId="13">
    <w:abstractNumId w:val="6"/>
  </w:num>
  <w:num w:numId="14">
    <w:abstractNumId w:val="29"/>
  </w:num>
  <w:num w:numId="15">
    <w:abstractNumId w:val="11"/>
  </w:num>
  <w:num w:numId="16">
    <w:abstractNumId w:val="31"/>
  </w:num>
  <w:num w:numId="17">
    <w:abstractNumId w:val="17"/>
  </w:num>
  <w:num w:numId="18">
    <w:abstractNumId w:val="14"/>
  </w:num>
  <w:num w:numId="19">
    <w:abstractNumId w:val="10"/>
  </w:num>
  <w:num w:numId="20">
    <w:abstractNumId w:val="26"/>
  </w:num>
  <w:num w:numId="21">
    <w:abstractNumId w:val="30"/>
  </w:num>
  <w:num w:numId="22">
    <w:abstractNumId w:val="15"/>
  </w:num>
  <w:num w:numId="23">
    <w:abstractNumId w:val="19"/>
  </w:num>
  <w:num w:numId="24">
    <w:abstractNumId w:val="5"/>
  </w:num>
  <w:num w:numId="25">
    <w:abstractNumId w:val="9"/>
  </w:num>
  <w:num w:numId="26">
    <w:abstractNumId w:val="13"/>
  </w:num>
  <w:num w:numId="27">
    <w:abstractNumId w:val="21"/>
  </w:num>
  <w:num w:numId="28">
    <w:abstractNumId w:val="3"/>
  </w:num>
  <w:num w:numId="29">
    <w:abstractNumId w:val="1"/>
  </w:num>
  <w:num w:numId="30">
    <w:abstractNumId w:val="24"/>
  </w:num>
  <w:num w:numId="31">
    <w:abstractNumId w:val="28"/>
  </w:num>
  <w:num w:numId="32">
    <w:abstractNumId w:val="2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58D"/>
    <w:rsid w:val="000B4EF3"/>
    <w:rsid w:val="00322691"/>
    <w:rsid w:val="0043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43158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4315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315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315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43158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43158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3158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43158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43158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43158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4315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315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4315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43158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431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315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43158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3158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4315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3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3158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4315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31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31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3158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31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31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3158D"/>
    <w:pPr>
      <w:spacing w:after="120"/>
    </w:pPr>
  </w:style>
  <w:style w:type="character" w:customStyle="1" w:styleId="ad">
    <w:name w:val="Основной текст Знак"/>
    <w:basedOn w:val="a4"/>
    <w:link w:val="ac"/>
    <w:rsid w:val="0043158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3158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43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43158D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43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43158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315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3158D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43158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3158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31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3158D"/>
  </w:style>
  <w:style w:type="paragraph" w:customStyle="1" w:styleId="ConsNonformat">
    <w:name w:val="ConsNonformat"/>
    <w:rsid w:val="004315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1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43158D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4315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43158D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43158D"/>
    <w:rPr>
      <w:color w:val="0000FF"/>
      <w:u w:val="single"/>
    </w:rPr>
  </w:style>
  <w:style w:type="character" w:customStyle="1" w:styleId="FontStyle12">
    <w:name w:val="Font Style12"/>
    <w:basedOn w:val="a4"/>
    <w:rsid w:val="0043158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4315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43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43158D"/>
  </w:style>
  <w:style w:type="paragraph" w:customStyle="1" w:styleId="17">
    <w:name w:val="Стиль1"/>
    <w:basedOn w:val="ConsPlusNormal"/>
    <w:rsid w:val="0043158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43158D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43158D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43158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43158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43158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3158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3158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3158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3158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3158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3158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3158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3158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431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431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4315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431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4315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3158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43158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3158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315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3158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3158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315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3158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3158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3158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315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315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315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315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3158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31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4315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43158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3158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3158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3158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3158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3158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3158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3158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3158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3158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315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315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315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315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315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315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315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315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3158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3158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3158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3158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3158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3158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3158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3158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3158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315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3158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3158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3158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3158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3158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3158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3158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3158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3158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4315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43158D"/>
    <w:rPr>
      <w:color w:val="800080"/>
      <w:u w:val="single"/>
    </w:rPr>
  </w:style>
  <w:style w:type="paragraph" w:customStyle="1" w:styleId="fd">
    <w:name w:val="Обычfd"/>
    <w:rsid w:val="00431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431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431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43158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3158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43158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4315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43158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3158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3158D"/>
    <w:pPr>
      <w:ind w:right="-596" w:firstLine="709"/>
      <w:jc w:val="both"/>
    </w:pPr>
  </w:style>
  <w:style w:type="paragraph" w:customStyle="1" w:styleId="1f0">
    <w:name w:val="Список1"/>
    <w:basedOn w:val="2b"/>
    <w:rsid w:val="0043158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3158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3158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3158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3158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3158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43158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4315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43158D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43158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3158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43158D"/>
    <w:pPr>
      <w:ind w:left="85"/>
    </w:pPr>
  </w:style>
  <w:style w:type="paragraph" w:customStyle="1" w:styleId="afff4">
    <w:name w:val="Единицы"/>
    <w:basedOn w:val="a3"/>
    <w:rsid w:val="0043158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43158D"/>
    <w:pPr>
      <w:ind w:left="170"/>
    </w:pPr>
  </w:style>
  <w:style w:type="paragraph" w:customStyle="1" w:styleId="afff5">
    <w:name w:val="текст сноски"/>
    <w:basedOn w:val="a3"/>
    <w:rsid w:val="0043158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43158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43158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315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315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43158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43158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43158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43158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431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43158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43158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43158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3158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3158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43158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43158D"/>
    <w:rPr>
      <w:vertAlign w:val="superscript"/>
    </w:rPr>
  </w:style>
  <w:style w:type="paragraph" w:customStyle="1" w:styleId="ConsTitle">
    <w:name w:val="ConsTitle"/>
    <w:rsid w:val="004315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3158D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43158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43158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3158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43158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43158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3158D"/>
  </w:style>
  <w:style w:type="character" w:customStyle="1" w:styleId="affff3">
    <w:name w:val="знак сноски"/>
    <w:basedOn w:val="a4"/>
    <w:rsid w:val="0043158D"/>
    <w:rPr>
      <w:vertAlign w:val="superscript"/>
    </w:rPr>
  </w:style>
  <w:style w:type="character" w:customStyle="1" w:styleId="affff4">
    <w:name w:val="Îñíîâíîé øðèôò"/>
    <w:rsid w:val="0043158D"/>
  </w:style>
  <w:style w:type="character" w:customStyle="1" w:styleId="2f">
    <w:name w:val="Осно&quot;2"/>
    <w:rsid w:val="0043158D"/>
  </w:style>
  <w:style w:type="paragraph" w:customStyle="1" w:styleId="a1">
    <w:name w:val="маркированный"/>
    <w:basedOn w:val="a3"/>
    <w:rsid w:val="0043158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3158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43158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43158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43158D"/>
    <w:pPr>
      <w:ind w:left="57"/>
      <w:jc w:val="left"/>
    </w:pPr>
  </w:style>
  <w:style w:type="paragraph" w:customStyle="1" w:styleId="FR1">
    <w:name w:val="FR1"/>
    <w:rsid w:val="0043158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315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3158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3158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3158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3158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43158D"/>
    <w:pPr>
      <w:ind w:left="720"/>
      <w:contextualSpacing/>
    </w:pPr>
  </w:style>
  <w:style w:type="paragraph" w:customStyle="1" w:styleId="38">
    <w:name w:val="Обычный3"/>
    <w:basedOn w:val="a3"/>
    <w:rsid w:val="0043158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3158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3158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43158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43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315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4315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43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43158D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43158D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43158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3158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31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315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3158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3158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31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3158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31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315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3158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3158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31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3158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31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3158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315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315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315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3158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31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31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3158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3158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3158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3158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3158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3158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31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31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31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31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31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315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315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31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43158D"/>
    <w:rPr>
      <w:b/>
      <w:color w:val="000080"/>
    </w:rPr>
  </w:style>
  <w:style w:type="character" w:customStyle="1" w:styleId="afffff3">
    <w:name w:val="Гипертекстовая ссылка"/>
    <w:basedOn w:val="afffff2"/>
    <w:rsid w:val="0043158D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431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431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43158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431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315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315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3158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3158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315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315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315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315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315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315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31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31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3158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3158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315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315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315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315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315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315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315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315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3158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3158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3158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315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315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3158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315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315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315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315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315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315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315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315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3158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315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3158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315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3158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315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3158D"/>
  </w:style>
  <w:style w:type="paragraph" w:customStyle="1" w:styleId="1">
    <w:name w:val="марк список 1"/>
    <w:basedOn w:val="a3"/>
    <w:rsid w:val="0043158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3158D"/>
    <w:pPr>
      <w:numPr>
        <w:numId w:val="7"/>
      </w:numPr>
    </w:pPr>
  </w:style>
  <w:style w:type="paragraph" w:customStyle="1" w:styleId="xl280">
    <w:name w:val="xl280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315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315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315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315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315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315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315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31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31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3158D"/>
  </w:style>
  <w:style w:type="paragraph" w:customStyle="1" w:styleId="font0">
    <w:name w:val="font0"/>
    <w:basedOn w:val="a3"/>
    <w:rsid w:val="004315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43158D"/>
    <w:rPr>
      <w:b/>
      <w:bCs/>
    </w:rPr>
  </w:style>
  <w:style w:type="paragraph" w:customStyle="1" w:styleId="2f3">
    <w:name w:val="Обычный (веб)2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3158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3158D"/>
  </w:style>
  <w:style w:type="character" w:customStyle="1" w:styleId="WW-Absatz-Standardschriftart">
    <w:name w:val="WW-Absatz-Standardschriftart"/>
    <w:rsid w:val="0043158D"/>
  </w:style>
  <w:style w:type="character" w:customStyle="1" w:styleId="WW-Absatz-Standardschriftart1">
    <w:name w:val="WW-Absatz-Standardschriftart1"/>
    <w:rsid w:val="0043158D"/>
  </w:style>
  <w:style w:type="character" w:customStyle="1" w:styleId="WW-Absatz-Standardschriftart11">
    <w:name w:val="WW-Absatz-Standardschriftart11"/>
    <w:rsid w:val="0043158D"/>
  </w:style>
  <w:style w:type="character" w:customStyle="1" w:styleId="WW-Absatz-Standardschriftart111">
    <w:name w:val="WW-Absatz-Standardschriftart111"/>
    <w:rsid w:val="0043158D"/>
  </w:style>
  <w:style w:type="character" w:customStyle="1" w:styleId="WW-Absatz-Standardschriftart1111">
    <w:name w:val="WW-Absatz-Standardschriftart1111"/>
    <w:rsid w:val="0043158D"/>
  </w:style>
  <w:style w:type="character" w:customStyle="1" w:styleId="WW-Absatz-Standardschriftart11111">
    <w:name w:val="WW-Absatz-Standardschriftart11111"/>
    <w:rsid w:val="0043158D"/>
  </w:style>
  <w:style w:type="character" w:customStyle="1" w:styleId="WW-Absatz-Standardschriftart111111">
    <w:name w:val="WW-Absatz-Standardschriftart111111"/>
    <w:rsid w:val="0043158D"/>
  </w:style>
  <w:style w:type="character" w:customStyle="1" w:styleId="WW-Absatz-Standardschriftart1111111">
    <w:name w:val="WW-Absatz-Standardschriftart1111111"/>
    <w:rsid w:val="0043158D"/>
  </w:style>
  <w:style w:type="character" w:customStyle="1" w:styleId="WW-Absatz-Standardschriftart11111111">
    <w:name w:val="WW-Absatz-Standardschriftart11111111"/>
    <w:rsid w:val="0043158D"/>
  </w:style>
  <w:style w:type="character" w:customStyle="1" w:styleId="WW-Absatz-Standardschriftart111111111">
    <w:name w:val="WW-Absatz-Standardschriftart111111111"/>
    <w:rsid w:val="0043158D"/>
  </w:style>
  <w:style w:type="character" w:customStyle="1" w:styleId="WW-Absatz-Standardschriftart1111111111">
    <w:name w:val="WW-Absatz-Standardschriftart1111111111"/>
    <w:rsid w:val="0043158D"/>
  </w:style>
  <w:style w:type="character" w:customStyle="1" w:styleId="WW-Absatz-Standardschriftart11111111111">
    <w:name w:val="WW-Absatz-Standardschriftart11111111111"/>
    <w:rsid w:val="0043158D"/>
  </w:style>
  <w:style w:type="character" w:customStyle="1" w:styleId="WW-Absatz-Standardschriftart111111111111">
    <w:name w:val="WW-Absatz-Standardschriftart111111111111"/>
    <w:rsid w:val="0043158D"/>
  </w:style>
  <w:style w:type="character" w:customStyle="1" w:styleId="WW-Absatz-Standardschriftart1111111111111">
    <w:name w:val="WW-Absatz-Standardschriftart1111111111111"/>
    <w:rsid w:val="0043158D"/>
  </w:style>
  <w:style w:type="character" w:customStyle="1" w:styleId="WW-Absatz-Standardschriftart11111111111111">
    <w:name w:val="WW-Absatz-Standardschriftart11111111111111"/>
    <w:rsid w:val="0043158D"/>
  </w:style>
  <w:style w:type="character" w:customStyle="1" w:styleId="WW-Absatz-Standardschriftart111111111111111">
    <w:name w:val="WW-Absatz-Standardschriftart111111111111111"/>
    <w:rsid w:val="0043158D"/>
  </w:style>
  <w:style w:type="character" w:customStyle="1" w:styleId="WW-Absatz-Standardschriftart1111111111111111">
    <w:name w:val="WW-Absatz-Standardschriftart1111111111111111"/>
    <w:rsid w:val="0043158D"/>
  </w:style>
  <w:style w:type="character" w:customStyle="1" w:styleId="WW-Absatz-Standardschriftart11111111111111111">
    <w:name w:val="WW-Absatz-Standardschriftart11111111111111111"/>
    <w:rsid w:val="0043158D"/>
  </w:style>
  <w:style w:type="character" w:customStyle="1" w:styleId="WW-Absatz-Standardschriftart111111111111111111">
    <w:name w:val="WW-Absatz-Standardschriftart111111111111111111"/>
    <w:rsid w:val="0043158D"/>
  </w:style>
  <w:style w:type="character" w:customStyle="1" w:styleId="WW-Absatz-Standardschriftart1111111111111111111">
    <w:name w:val="WW-Absatz-Standardschriftart1111111111111111111"/>
    <w:rsid w:val="0043158D"/>
  </w:style>
  <w:style w:type="character" w:customStyle="1" w:styleId="WW-Absatz-Standardschriftart11111111111111111111">
    <w:name w:val="WW-Absatz-Standardschriftart11111111111111111111"/>
    <w:rsid w:val="0043158D"/>
  </w:style>
  <w:style w:type="character" w:customStyle="1" w:styleId="WW-Absatz-Standardschriftart111111111111111111111">
    <w:name w:val="WW-Absatz-Standardschriftart111111111111111111111"/>
    <w:rsid w:val="0043158D"/>
  </w:style>
  <w:style w:type="character" w:customStyle="1" w:styleId="WW-Absatz-Standardschriftart1111111111111111111111">
    <w:name w:val="WW-Absatz-Standardschriftart1111111111111111111111"/>
    <w:rsid w:val="0043158D"/>
  </w:style>
  <w:style w:type="character" w:customStyle="1" w:styleId="WW-Absatz-Standardschriftart11111111111111111111111">
    <w:name w:val="WW-Absatz-Standardschriftart11111111111111111111111"/>
    <w:rsid w:val="0043158D"/>
  </w:style>
  <w:style w:type="character" w:customStyle="1" w:styleId="WW-Absatz-Standardschriftart111111111111111111111111">
    <w:name w:val="WW-Absatz-Standardschriftart111111111111111111111111"/>
    <w:rsid w:val="0043158D"/>
  </w:style>
  <w:style w:type="character" w:customStyle="1" w:styleId="WW-Absatz-Standardschriftart1111111111111111111111111">
    <w:name w:val="WW-Absatz-Standardschriftart1111111111111111111111111"/>
    <w:rsid w:val="0043158D"/>
  </w:style>
  <w:style w:type="character" w:customStyle="1" w:styleId="WW-Absatz-Standardschriftart11111111111111111111111111">
    <w:name w:val="WW-Absatz-Standardschriftart11111111111111111111111111"/>
    <w:rsid w:val="0043158D"/>
  </w:style>
  <w:style w:type="character" w:customStyle="1" w:styleId="WW-Absatz-Standardschriftart111111111111111111111111111">
    <w:name w:val="WW-Absatz-Standardschriftart111111111111111111111111111"/>
    <w:rsid w:val="0043158D"/>
  </w:style>
  <w:style w:type="character" w:customStyle="1" w:styleId="WW-Absatz-Standardschriftart1111111111111111111111111111">
    <w:name w:val="WW-Absatz-Standardschriftart1111111111111111111111111111"/>
    <w:rsid w:val="0043158D"/>
  </w:style>
  <w:style w:type="character" w:customStyle="1" w:styleId="WW-Absatz-Standardschriftart11111111111111111111111111111">
    <w:name w:val="WW-Absatz-Standardschriftart11111111111111111111111111111"/>
    <w:rsid w:val="0043158D"/>
  </w:style>
  <w:style w:type="character" w:customStyle="1" w:styleId="WW-Absatz-Standardschriftart111111111111111111111111111111">
    <w:name w:val="WW-Absatz-Standardschriftart111111111111111111111111111111"/>
    <w:rsid w:val="0043158D"/>
  </w:style>
  <w:style w:type="character" w:customStyle="1" w:styleId="WW-Absatz-Standardschriftart1111111111111111111111111111111">
    <w:name w:val="WW-Absatz-Standardschriftart1111111111111111111111111111111"/>
    <w:rsid w:val="0043158D"/>
  </w:style>
  <w:style w:type="character" w:customStyle="1" w:styleId="WW-Absatz-Standardschriftart11111111111111111111111111111111">
    <w:name w:val="WW-Absatz-Standardschriftart11111111111111111111111111111111"/>
    <w:rsid w:val="0043158D"/>
  </w:style>
  <w:style w:type="character" w:customStyle="1" w:styleId="WW-Absatz-Standardschriftart111111111111111111111111111111111">
    <w:name w:val="WW-Absatz-Standardschriftart111111111111111111111111111111111"/>
    <w:rsid w:val="0043158D"/>
  </w:style>
  <w:style w:type="character" w:customStyle="1" w:styleId="WW-Absatz-Standardschriftart1111111111111111111111111111111111">
    <w:name w:val="WW-Absatz-Standardschriftart1111111111111111111111111111111111"/>
    <w:rsid w:val="0043158D"/>
  </w:style>
  <w:style w:type="character" w:customStyle="1" w:styleId="WW-Absatz-Standardschriftart11111111111111111111111111111111111">
    <w:name w:val="WW-Absatz-Standardschriftart11111111111111111111111111111111111"/>
    <w:rsid w:val="0043158D"/>
  </w:style>
  <w:style w:type="character" w:customStyle="1" w:styleId="WW-Absatz-Standardschriftart111111111111111111111111111111111111">
    <w:name w:val="WW-Absatz-Standardschriftart111111111111111111111111111111111111"/>
    <w:rsid w:val="0043158D"/>
  </w:style>
  <w:style w:type="character" w:customStyle="1" w:styleId="WW-Absatz-Standardschriftart1111111111111111111111111111111111111">
    <w:name w:val="WW-Absatz-Standardschriftart1111111111111111111111111111111111111"/>
    <w:rsid w:val="0043158D"/>
  </w:style>
  <w:style w:type="character" w:customStyle="1" w:styleId="WW-Absatz-Standardschriftart11111111111111111111111111111111111111">
    <w:name w:val="WW-Absatz-Standardschriftart11111111111111111111111111111111111111"/>
    <w:rsid w:val="0043158D"/>
  </w:style>
  <w:style w:type="character" w:customStyle="1" w:styleId="WW-Absatz-Standardschriftart111111111111111111111111111111111111111">
    <w:name w:val="WW-Absatz-Standardschriftart111111111111111111111111111111111111111"/>
    <w:rsid w:val="0043158D"/>
  </w:style>
  <w:style w:type="character" w:customStyle="1" w:styleId="2f4">
    <w:name w:val="Основной шрифт абзаца2"/>
    <w:rsid w:val="0043158D"/>
  </w:style>
  <w:style w:type="character" w:customStyle="1" w:styleId="WW-Absatz-Standardschriftart1111111111111111111111111111111111111111">
    <w:name w:val="WW-Absatz-Standardschriftart1111111111111111111111111111111111111111"/>
    <w:rsid w:val="0043158D"/>
  </w:style>
  <w:style w:type="character" w:customStyle="1" w:styleId="WW-Absatz-Standardschriftart11111111111111111111111111111111111111111">
    <w:name w:val="WW-Absatz-Standardschriftart11111111111111111111111111111111111111111"/>
    <w:rsid w:val="0043158D"/>
  </w:style>
  <w:style w:type="character" w:customStyle="1" w:styleId="WW-Absatz-Standardschriftart111111111111111111111111111111111111111111">
    <w:name w:val="WW-Absatz-Standardschriftart111111111111111111111111111111111111111111"/>
    <w:rsid w:val="0043158D"/>
  </w:style>
  <w:style w:type="character" w:customStyle="1" w:styleId="WW-Absatz-Standardschriftart1111111111111111111111111111111111111111111">
    <w:name w:val="WW-Absatz-Standardschriftart1111111111111111111111111111111111111111111"/>
    <w:rsid w:val="0043158D"/>
  </w:style>
  <w:style w:type="character" w:customStyle="1" w:styleId="1fa">
    <w:name w:val="Основной шрифт абзаца1"/>
    <w:rsid w:val="0043158D"/>
  </w:style>
  <w:style w:type="character" w:customStyle="1" w:styleId="WW-Absatz-Standardschriftart11111111111111111111111111111111111111111111">
    <w:name w:val="WW-Absatz-Standardschriftart11111111111111111111111111111111111111111111"/>
    <w:rsid w:val="0043158D"/>
  </w:style>
  <w:style w:type="character" w:customStyle="1" w:styleId="WW-Absatz-Standardschriftart111111111111111111111111111111111111111111111">
    <w:name w:val="WW-Absatz-Standardschriftart111111111111111111111111111111111111111111111"/>
    <w:rsid w:val="0043158D"/>
  </w:style>
  <w:style w:type="character" w:customStyle="1" w:styleId="WW-Absatz-Standardschriftart1111111111111111111111111111111111111111111111">
    <w:name w:val="WW-Absatz-Standardschriftart1111111111111111111111111111111111111111111111"/>
    <w:rsid w:val="0043158D"/>
  </w:style>
  <w:style w:type="character" w:customStyle="1" w:styleId="WW-Absatz-Standardschriftart11111111111111111111111111111111111111111111111">
    <w:name w:val="WW-Absatz-Standardschriftart11111111111111111111111111111111111111111111111"/>
    <w:rsid w:val="0043158D"/>
  </w:style>
  <w:style w:type="character" w:customStyle="1" w:styleId="WW-Absatz-Standardschriftart111111111111111111111111111111111111111111111111">
    <w:name w:val="WW-Absatz-Standardschriftart111111111111111111111111111111111111111111111111"/>
    <w:rsid w:val="0043158D"/>
  </w:style>
  <w:style w:type="character" w:customStyle="1" w:styleId="afffffc">
    <w:name w:val="Символ нумерации"/>
    <w:rsid w:val="0043158D"/>
  </w:style>
  <w:style w:type="paragraph" w:customStyle="1" w:styleId="afffffd">
    <w:name w:val="Заголовок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43158D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43158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43158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3158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3158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3158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3158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4315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3158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3158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315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3158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3158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43158D"/>
    <w:rPr>
      <w:i/>
      <w:iCs w:val="0"/>
    </w:rPr>
  </w:style>
  <w:style w:type="character" w:customStyle="1" w:styleId="text">
    <w:name w:val="text"/>
    <w:basedOn w:val="a4"/>
    <w:rsid w:val="0043158D"/>
  </w:style>
  <w:style w:type="paragraph" w:customStyle="1" w:styleId="affffff4">
    <w:name w:val="Основной текст ГД Знак Знак Знак"/>
    <w:basedOn w:val="afc"/>
    <w:link w:val="affffff5"/>
    <w:rsid w:val="0043158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43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43158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3158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3158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3158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43158D"/>
  </w:style>
  <w:style w:type="paragraph" w:customStyle="1" w:styleId="oaenoniinee">
    <w:name w:val="oaeno niinee"/>
    <w:basedOn w:val="a3"/>
    <w:rsid w:val="004315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3158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3158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3158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3158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3158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3158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43158D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43158D"/>
  </w:style>
  <w:style w:type="paragraph" w:customStyle="1" w:styleId="65">
    <w:name w:val="Обычный (веб)6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3158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315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43158D"/>
    <w:rPr>
      <w:sz w:val="28"/>
      <w:lang w:val="ru-RU" w:eastAsia="ru-RU" w:bidi="ar-SA"/>
    </w:rPr>
  </w:style>
  <w:style w:type="paragraph" w:customStyle="1" w:styleId="Noeeu32">
    <w:name w:val="Noeeu32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315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315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3158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43158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3158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3158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3158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315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3158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315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3158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3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3158D"/>
    <w:rPr>
      <w:rFonts w:ascii="Symbol" w:hAnsi="Symbol"/>
    </w:rPr>
  </w:style>
  <w:style w:type="character" w:customStyle="1" w:styleId="WW8Num3z0">
    <w:name w:val="WW8Num3z0"/>
    <w:rsid w:val="0043158D"/>
    <w:rPr>
      <w:rFonts w:ascii="Symbol" w:hAnsi="Symbol"/>
    </w:rPr>
  </w:style>
  <w:style w:type="character" w:customStyle="1" w:styleId="WW8Num4z0">
    <w:name w:val="WW8Num4z0"/>
    <w:rsid w:val="0043158D"/>
    <w:rPr>
      <w:rFonts w:ascii="Symbol" w:hAnsi="Symbol"/>
    </w:rPr>
  </w:style>
  <w:style w:type="character" w:customStyle="1" w:styleId="WW8Num5z0">
    <w:name w:val="WW8Num5z0"/>
    <w:rsid w:val="0043158D"/>
    <w:rPr>
      <w:rFonts w:ascii="Symbol" w:hAnsi="Symbol"/>
    </w:rPr>
  </w:style>
  <w:style w:type="character" w:customStyle="1" w:styleId="WW8Num6z0">
    <w:name w:val="WW8Num6z0"/>
    <w:rsid w:val="0043158D"/>
    <w:rPr>
      <w:rFonts w:ascii="Symbol" w:hAnsi="Symbol"/>
    </w:rPr>
  </w:style>
  <w:style w:type="character" w:customStyle="1" w:styleId="WW8Num7z0">
    <w:name w:val="WW8Num7z0"/>
    <w:rsid w:val="0043158D"/>
    <w:rPr>
      <w:rFonts w:ascii="Symbol" w:hAnsi="Symbol"/>
    </w:rPr>
  </w:style>
  <w:style w:type="character" w:customStyle="1" w:styleId="WW8Num8z0">
    <w:name w:val="WW8Num8z0"/>
    <w:rsid w:val="0043158D"/>
    <w:rPr>
      <w:rFonts w:ascii="Symbol" w:hAnsi="Symbol"/>
    </w:rPr>
  </w:style>
  <w:style w:type="character" w:customStyle="1" w:styleId="WW8Num9z0">
    <w:name w:val="WW8Num9z0"/>
    <w:rsid w:val="0043158D"/>
    <w:rPr>
      <w:rFonts w:ascii="Symbol" w:hAnsi="Symbol"/>
    </w:rPr>
  </w:style>
  <w:style w:type="character" w:customStyle="1" w:styleId="affffffb">
    <w:name w:val="?????? ?????????"/>
    <w:rsid w:val="0043158D"/>
  </w:style>
  <w:style w:type="character" w:customStyle="1" w:styleId="affffffc">
    <w:name w:val="??????? ??????"/>
    <w:rsid w:val="0043158D"/>
    <w:rPr>
      <w:rFonts w:ascii="OpenSymbol" w:hAnsi="OpenSymbol"/>
    </w:rPr>
  </w:style>
  <w:style w:type="character" w:customStyle="1" w:styleId="affffffd">
    <w:name w:val="Маркеры списка"/>
    <w:rsid w:val="0043158D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3158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3158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43158D"/>
    <w:pPr>
      <w:jc w:val="center"/>
    </w:pPr>
    <w:rPr>
      <w:b/>
    </w:rPr>
  </w:style>
  <w:style w:type="paragraph" w:customStyle="1" w:styleId="WW-13">
    <w:name w:val="WW-?????????? ???????1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3158D"/>
    <w:pPr>
      <w:jc w:val="center"/>
    </w:pPr>
    <w:rPr>
      <w:b/>
    </w:rPr>
  </w:style>
  <w:style w:type="paragraph" w:customStyle="1" w:styleId="WW-120">
    <w:name w:val="WW-?????????? ???????12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3158D"/>
    <w:pPr>
      <w:jc w:val="center"/>
    </w:pPr>
    <w:rPr>
      <w:b/>
    </w:rPr>
  </w:style>
  <w:style w:type="paragraph" w:customStyle="1" w:styleId="WW-123">
    <w:name w:val="WW-?????????? ???????123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3158D"/>
    <w:pPr>
      <w:jc w:val="center"/>
    </w:pPr>
    <w:rPr>
      <w:b/>
    </w:rPr>
  </w:style>
  <w:style w:type="paragraph" w:customStyle="1" w:styleId="WW-1234">
    <w:name w:val="WW-?????????? ???????1234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3158D"/>
    <w:pPr>
      <w:jc w:val="center"/>
    </w:pPr>
    <w:rPr>
      <w:b/>
    </w:rPr>
  </w:style>
  <w:style w:type="paragraph" w:customStyle="1" w:styleId="WW-12345">
    <w:name w:val="WW-?????????? ???????12345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3158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3158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3158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3158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315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3158D"/>
    <w:pPr>
      <w:jc w:val="center"/>
    </w:pPr>
    <w:rPr>
      <w:b/>
    </w:rPr>
  </w:style>
  <w:style w:type="paragraph" w:customStyle="1" w:styleId="56">
    <w:name w:val="Абзац списка5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315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3158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3158D"/>
    <w:rPr>
      <w:rFonts w:ascii="Calibri" w:eastAsia="Calibri" w:hAnsi="Calibri" w:cs="Times New Roman"/>
    </w:rPr>
  </w:style>
  <w:style w:type="paragraph" w:customStyle="1" w:styleId="150">
    <w:name w:val="Обычный (веб)15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31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3158D"/>
    <w:rPr>
      <w:color w:val="0000FF"/>
      <w:u w:val="single"/>
    </w:rPr>
  </w:style>
  <w:style w:type="paragraph" w:customStyle="1" w:styleId="160">
    <w:name w:val="Обычный (веб)16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43158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43158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43158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43158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43158D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43158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3158D"/>
    <w:rPr>
      <w:b/>
      <w:sz w:val="22"/>
    </w:rPr>
  </w:style>
  <w:style w:type="paragraph" w:customStyle="1" w:styleId="200">
    <w:name w:val="Обычный (веб)20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3158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3158D"/>
  </w:style>
  <w:style w:type="table" w:customStyle="1" w:styleId="3f2">
    <w:name w:val="Сетка таблицы3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3158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3158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3158D"/>
  </w:style>
  <w:style w:type="paragraph" w:customStyle="1" w:styleId="title">
    <w:name w:val="title"/>
    <w:basedOn w:val="a3"/>
    <w:rsid w:val="00431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31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31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31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3158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3158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3158D"/>
    <w:rPr>
      <w:rFonts w:cs="Calibri"/>
      <w:lang w:eastAsia="en-US"/>
    </w:rPr>
  </w:style>
  <w:style w:type="paragraph" w:styleId="HTML">
    <w:name w:val="HTML Preformatted"/>
    <w:basedOn w:val="a3"/>
    <w:link w:val="HTML0"/>
    <w:rsid w:val="004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31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3158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3158D"/>
  </w:style>
  <w:style w:type="table" w:customStyle="1" w:styleId="122">
    <w:name w:val="Сетка таблицы12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3158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3158D"/>
  </w:style>
  <w:style w:type="character" w:customStyle="1" w:styleId="ei">
    <w:name w:val="ei"/>
    <w:basedOn w:val="a4"/>
    <w:rsid w:val="0043158D"/>
  </w:style>
  <w:style w:type="character" w:customStyle="1" w:styleId="apple-converted-space">
    <w:name w:val="apple-converted-space"/>
    <w:basedOn w:val="a4"/>
    <w:rsid w:val="0043158D"/>
  </w:style>
  <w:style w:type="paragraph" w:customStyle="1" w:styleId="2fc">
    <w:name w:val="Основной текст2"/>
    <w:basedOn w:val="a3"/>
    <w:rsid w:val="0043158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3158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3158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3158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3158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3158D"/>
  </w:style>
  <w:style w:type="table" w:customStyle="1" w:styleId="151">
    <w:name w:val="Сетка таблицы15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3158D"/>
  </w:style>
  <w:style w:type="table" w:customStyle="1" w:styleId="161">
    <w:name w:val="Сетка таблицы16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158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3158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3158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3158D"/>
  </w:style>
  <w:style w:type="table" w:customStyle="1" w:styleId="171">
    <w:name w:val="Сетка таблицы17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3158D"/>
  </w:style>
  <w:style w:type="character" w:customStyle="1" w:styleId="blk">
    <w:name w:val="blk"/>
    <w:basedOn w:val="a4"/>
    <w:rsid w:val="0043158D"/>
  </w:style>
  <w:style w:type="character" w:styleId="afffffff6">
    <w:name w:val="endnote reference"/>
    <w:uiPriority w:val="99"/>
    <w:semiHidden/>
    <w:unhideWhenUsed/>
    <w:rsid w:val="0043158D"/>
    <w:rPr>
      <w:vertAlign w:val="superscript"/>
    </w:rPr>
  </w:style>
  <w:style w:type="character" w:customStyle="1" w:styleId="affffa">
    <w:name w:val="Абзац списка Знак"/>
    <w:link w:val="affff9"/>
    <w:locked/>
    <w:rsid w:val="0043158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3158D"/>
  </w:style>
  <w:style w:type="character" w:customStyle="1" w:styleId="5Exact">
    <w:name w:val="Основной текст (5) Exact"/>
    <w:basedOn w:val="a4"/>
    <w:rsid w:val="0043158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3158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3158D"/>
  </w:style>
  <w:style w:type="table" w:customStyle="1" w:styleId="181">
    <w:name w:val="Сетка таблицы18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3158D"/>
  </w:style>
  <w:style w:type="paragraph" w:customStyle="1" w:styleId="142">
    <w:name w:val="Знак14"/>
    <w:basedOn w:val="a3"/>
    <w:uiPriority w:val="99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3158D"/>
  </w:style>
  <w:style w:type="paragraph" w:customStyle="1" w:styleId="1ff6">
    <w:name w:val="Текст1"/>
    <w:basedOn w:val="a3"/>
    <w:rsid w:val="0043158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31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3158D"/>
  </w:style>
  <w:style w:type="table" w:customStyle="1" w:styleId="222">
    <w:name w:val="Сетка таблицы22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3158D"/>
  </w:style>
  <w:style w:type="table" w:customStyle="1" w:styleId="232">
    <w:name w:val="Сетка таблицы23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3158D"/>
  </w:style>
  <w:style w:type="paragraph" w:customStyle="1" w:styleId="3f4">
    <w:name w:val="Знак Знак3 Знак Знак"/>
    <w:basedOn w:val="a3"/>
    <w:uiPriority w:val="99"/>
    <w:rsid w:val="0043158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3158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3158D"/>
  </w:style>
  <w:style w:type="character" w:customStyle="1" w:styleId="WW8Num1z0">
    <w:name w:val="WW8Num1z0"/>
    <w:rsid w:val="0043158D"/>
    <w:rPr>
      <w:rFonts w:ascii="Symbol" w:hAnsi="Symbol" w:cs="OpenSymbol"/>
    </w:rPr>
  </w:style>
  <w:style w:type="character" w:customStyle="1" w:styleId="3f5">
    <w:name w:val="Основной шрифт абзаца3"/>
    <w:rsid w:val="0043158D"/>
  </w:style>
  <w:style w:type="paragraph" w:customStyle="1" w:styleId="215">
    <w:name w:val="Обычный (веб)21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3158D"/>
  </w:style>
  <w:style w:type="table" w:customStyle="1" w:styleId="260">
    <w:name w:val="Сетка таблицы26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43158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3158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3158D"/>
  </w:style>
  <w:style w:type="paragraph" w:customStyle="1" w:styleId="88">
    <w:name w:val="Абзац списка8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31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3158D"/>
  </w:style>
  <w:style w:type="table" w:customStyle="1" w:styleId="312">
    <w:name w:val="Сетка таблицы31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43158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3158D"/>
  </w:style>
  <w:style w:type="table" w:customStyle="1" w:styleId="321">
    <w:name w:val="Сетка таблицы32"/>
    <w:basedOn w:val="a5"/>
    <w:next w:val="a9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3158D"/>
  </w:style>
  <w:style w:type="character" w:customStyle="1" w:styleId="1ff8">
    <w:name w:val="Подзаголовок Знак1"/>
    <w:uiPriority w:val="11"/>
    <w:rsid w:val="0043158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3158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3158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3158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3158D"/>
  </w:style>
  <w:style w:type="numbering" w:customStyle="1" w:styleId="252">
    <w:name w:val="Нет списка25"/>
    <w:next w:val="a6"/>
    <w:semiHidden/>
    <w:rsid w:val="0043158D"/>
  </w:style>
  <w:style w:type="table" w:customStyle="1" w:styleId="380">
    <w:name w:val="Сетка таблицы38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3158D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43158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3158D"/>
  </w:style>
  <w:style w:type="numbering" w:customStyle="1" w:styleId="271">
    <w:name w:val="Нет списка27"/>
    <w:next w:val="a6"/>
    <w:uiPriority w:val="99"/>
    <w:semiHidden/>
    <w:unhideWhenUsed/>
    <w:rsid w:val="0043158D"/>
  </w:style>
  <w:style w:type="numbering" w:customStyle="1" w:styleId="281">
    <w:name w:val="Нет списка28"/>
    <w:next w:val="a6"/>
    <w:uiPriority w:val="99"/>
    <w:semiHidden/>
    <w:unhideWhenUsed/>
    <w:rsid w:val="0043158D"/>
  </w:style>
  <w:style w:type="paragraph" w:customStyle="1" w:styleId="Style3">
    <w:name w:val="Style3"/>
    <w:basedOn w:val="a3"/>
    <w:uiPriority w:val="99"/>
    <w:rsid w:val="0043158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3158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315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3158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3158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3158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3158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3158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3158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3158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3158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3158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315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315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315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3158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43158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3158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3158D"/>
  </w:style>
  <w:style w:type="numbering" w:customStyle="1" w:styleId="291">
    <w:name w:val="Нет списка29"/>
    <w:next w:val="a6"/>
    <w:uiPriority w:val="99"/>
    <w:semiHidden/>
    <w:unhideWhenUsed/>
    <w:rsid w:val="0043158D"/>
  </w:style>
  <w:style w:type="table" w:customStyle="1" w:styleId="420">
    <w:name w:val="Сетка таблицы42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3158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3158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3158D"/>
  </w:style>
  <w:style w:type="table" w:customStyle="1" w:styleId="430">
    <w:name w:val="Сетка таблицы43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3158D"/>
  </w:style>
  <w:style w:type="numbering" w:customStyle="1" w:styleId="322">
    <w:name w:val="Нет списка32"/>
    <w:next w:val="a6"/>
    <w:uiPriority w:val="99"/>
    <w:semiHidden/>
    <w:unhideWhenUsed/>
    <w:rsid w:val="0043158D"/>
  </w:style>
  <w:style w:type="numbering" w:customStyle="1" w:styleId="331">
    <w:name w:val="Нет списка33"/>
    <w:next w:val="a6"/>
    <w:uiPriority w:val="99"/>
    <w:semiHidden/>
    <w:unhideWhenUsed/>
    <w:rsid w:val="0043158D"/>
  </w:style>
  <w:style w:type="table" w:customStyle="1" w:styleId="440">
    <w:name w:val="Сетка таблицы44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3158D"/>
  </w:style>
  <w:style w:type="numbering" w:customStyle="1" w:styleId="351">
    <w:name w:val="Нет списка35"/>
    <w:next w:val="a6"/>
    <w:semiHidden/>
    <w:rsid w:val="0043158D"/>
  </w:style>
  <w:style w:type="paragraph" w:customStyle="1" w:styleId="afffffff9">
    <w:name w:val="Знак Знак Знак"/>
    <w:basedOn w:val="a3"/>
    <w:rsid w:val="0043158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43158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315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315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4315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431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43158D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43158D"/>
  </w:style>
  <w:style w:type="numbering" w:customStyle="1" w:styleId="371">
    <w:name w:val="Нет списка37"/>
    <w:next w:val="a6"/>
    <w:uiPriority w:val="99"/>
    <w:semiHidden/>
    <w:unhideWhenUsed/>
    <w:rsid w:val="0043158D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43158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43158D"/>
  </w:style>
  <w:style w:type="table" w:customStyle="1" w:styleId="570">
    <w:name w:val="Сетка таблицы57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4315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43158D"/>
    <w:pPr>
      <w:ind w:left="720"/>
    </w:pPr>
    <w:rPr>
      <w:rFonts w:eastAsia="Times New Roman"/>
    </w:rPr>
  </w:style>
  <w:style w:type="paragraph" w:customStyle="1" w:styleId="243">
    <w:name w:val="Обычный (веб)24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3158D"/>
  </w:style>
  <w:style w:type="paragraph" w:customStyle="1" w:styleId="ConsPlusTitlePage">
    <w:name w:val="ConsPlusTitlePage"/>
    <w:rsid w:val="00431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4315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43158D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43158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43158D"/>
  </w:style>
  <w:style w:type="table" w:customStyle="1" w:styleId="610">
    <w:name w:val="Сетка таблицы61"/>
    <w:basedOn w:val="a5"/>
    <w:next w:val="a9"/>
    <w:uiPriority w:val="59"/>
    <w:rsid w:val="004315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43158D"/>
  </w:style>
  <w:style w:type="table" w:customStyle="1" w:styleId="620">
    <w:name w:val="Сетка таблицы62"/>
    <w:basedOn w:val="a5"/>
    <w:next w:val="a9"/>
    <w:uiPriority w:val="59"/>
    <w:rsid w:val="004315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43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43158D"/>
  </w:style>
  <w:style w:type="character" w:customStyle="1" w:styleId="hf91a417a">
    <w:name w:val="hf91a417a"/>
    <w:basedOn w:val="a4"/>
    <w:rsid w:val="0043158D"/>
  </w:style>
  <w:style w:type="table" w:customStyle="1" w:styleId="630">
    <w:name w:val="Сетка таблицы63"/>
    <w:basedOn w:val="a5"/>
    <w:next w:val="a9"/>
    <w:uiPriority w:val="5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43158D"/>
  </w:style>
  <w:style w:type="table" w:customStyle="1" w:styleId="640">
    <w:name w:val="Сетка таблицы64"/>
    <w:basedOn w:val="a5"/>
    <w:next w:val="a9"/>
    <w:uiPriority w:val="59"/>
    <w:rsid w:val="004315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43158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4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431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43158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4315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3998</Words>
  <Characters>22793</Characters>
  <Application>Microsoft Office Word</Application>
  <DocSecurity>0</DocSecurity>
  <Lines>189</Lines>
  <Paragraphs>53</Paragraphs>
  <ScaleCrop>false</ScaleCrop>
  <Company/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2021-09-24T02:25:00Z</dcterms:created>
  <dcterms:modified xsi:type="dcterms:W3CDTF">2021-09-24T02:34:00Z</dcterms:modified>
</cp:coreProperties>
</file>