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37" w:rsidRPr="00B81637" w:rsidRDefault="00B81637" w:rsidP="00B8163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B81637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inline distT="0" distB="0" distL="0" distR="0" wp14:anchorId="1E3ECEC6" wp14:editId="6A8F364D">
            <wp:extent cx="571500" cy="685800"/>
            <wp:effectExtent l="0" t="0" r="0" b="0"/>
            <wp:docPr id="2" name="Рисунок 1" descr="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37" w:rsidRPr="00B81637" w:rsidRDefault="00B81637" w:rsidP="00B8163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</w:p>
    <w:p w:rsidR="00B81637" w:rsidRPr="00B81637" w:rsidRDefault="00B81637" w:rsidP="00B8163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B81637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B81637" w:rsidRPr="00B81637" w:rsidRDefault="00B81637" w:rsidP="00B81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81637">
        <w:rPr>
          <w:rFonts w:ascii="Times New Roman" w:eastAsia="Times New Roman" w:hAnsi="Times New Roman" w:cs="Times New Roman"/>
          <w:b/>
          <w:bCs/>
          <w:color w:val="auto"/>
        </w:rPr>
        <w:t>шестого созыва (вторая сессия)</w:t>
      </w:r>
    </w:p>
    <w:p w:rsidR="00B81637" w:rsidRPr="00B81637" w:rsidRDefault="00B81637" w:rsidP="00B81637">
      <w:pPr>
        <w:widowControl/>
        <w:tabs>
          <w:tab w:val="left" w:pos="1500"/>
        </w:tabs>
        <w:rPr>
          <w:rFonts w:ascii="Times New Roman" w:eastAsia="Times New Roman" w:hAnsi="Times New Roman" w:cs="Times New Roman"/>
          <w:b/>
          <w:color w:val="auto"/>
        </w:rPr>
      </w:pPr>
    </w:p>
    <w:p w:rsidR="00B81637" w:rsidRPr="00B81637" w:rsidRDefault="00B81637" w:rsidP="00B81637">
      <w:pPr>
        <w:keepNext/>
        <w:widowControl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B81637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РЕШЕНИЕ</w:t>
      </w:r>
    </w:p>
    <w:p w:rsidR="00B81637" w:rsidRPr="00B81637" w:rsidRDefault="00B81637" w:rsidP="00B816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537A" w:rsidRPr="00643025" w:rsidRDefault="00B81637" w:rsidP="006430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1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25 октября  2018  года                                                                               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</w:p>
    <w:p w:rsidR="005E5C87" w:rsidRDefault="005E5C87">
      <w:pPr>
        <w:pStyle w:val="20"/>
        <w:shd w:val="clear" w:color="auto" w:fill="auto"/>
        <w:spacing w:line="240" w:lineRule="auto"/>
        <w:jc w:val="both"/>
      </w:pPr>
    </w:p>
    <w:p w:rsidR="005E5C87" w:rsidRDefault="005E5C87">
      <w:pPr>
        <w:pStyle w:val="50"/>
        <w:shd w:val="clear" w:color="auto" w:fill="auto"/>
        <w:spacing w:line="240" w:lineRule="auto"/>
      </w:pPr>
      <w:r>
        <w:t>Об утверждении Дополнительных соглашений к Соглашениям о</w:t>
      </w:r>
      <w:r>
        <w:br/>
        <w:t>передаче полномочий от 10 ноября 2017 года</w:t>
      </w:r>
    </w:p>
    <w:p w:rsidR="005E5C87" w:rsidRDefault="005E5C87">
      <w:pPr>
        <w:pStyle w:val="50"/>
        <w:shd w:val="clear" w:color="auto" w:fill="auto"/>
        <w:spacing w:line="240" w:lineRule="auto"/>
      </w:pPr>
    </w:p>
    <w:p w:rsidR="005E5C87" w:rsidRDefault="005E5C87">
      <w:pPr>
        <w:pStyle w:val="20"/>
        <w:shd w:val="clear" w:color="auto" w:fill="auto"/>
        <w:tabs>
          <w:tab w:val="left" w:pos="2117"/>
        </w:tabs>
        <w:spacing w:line="240" w:lineRule="auto"/>
        <w:ind w:firstLine="709"/>
        <w:jc w:val="both"/>
        <w:rPr>
          <w:rFonts w:cs="Arial Unicode MS"/>
        </w:rPr>
      </w:pPr>
      <w:r>
        <w:t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и пункта 4 статьи 9 Устава муниципального образования «Холмогорский муниципальный район», Собрание депутатов муниципального</w:t>
      </w:r>
      <w:r>
        <w:tab/>
        <w:t>образования</w:t>
      </w:r>
      <w:r>
        <w:tab/>
        <w:t xml:space="preserve">«Холмогорский муниципальный район» </w:t>
      </w:r>
      <w:r w:rsidRPr="0070537A">
        <w:rPr>
          <w:rStyle w:val="23pt"/>
          <w:spacing w:val="26"/>
        </w:rPr>
        <w:t>решает</w:t>
      </w:r>
      <w:r>
        <w:rPr>
          <w:rStyle w:val="23pt"/>
        </w:rPr>
        <w:t>:</w:t>
      </w:r>
    </w:p>
    <w:p w:rsidR="005E5C87" w:rsidRDefault="005E5C87">
      <w:pPr>
        <w:pStyle w:val="20"/>
        <w:shd w:val="clear" w:color="auto" w:fill="auto"/>
        <w:tabs>
          <w:tab w:val="left" w:pos="5549"/>
          <w:tab w:val="left" w:pos="7306"/>
        </w:tabs>
        <w:spacing w:line="240" w:lineRule="auto"/>
        <w:ind w:firstLine="709"/>
        <w:jc w:val="both"/>
      </w:pPr>
      <w:r>
        <w:t>1. Утвердить Дополнительн</w:t>
      </w:r>
      <w:r w:rsidR="00681ED7">
        <w:t>ое</w:t>
      </w:r>
      <w:r>
        <w:t xml:space="preserve"> соглашени</w:t>
      </w:r>
      <w:r w:rsidR="00681ED7">
        <w:t>е</w:t>
      </w:r>
      <w:r>
        <w:t xml:space="preserve"> к Соглашени</w:t>
      </w:r>
      <w:r w:rsidR="00681ED7">
        <w:t>ю</w:t>
      </w:r>
      <w:r>
        <w:t xml:space="preserve"> о передаче полномочий от 10 ноября 2017 года по решению следующего вопроса местного значения муниципального образования «Холмогорский муниципальный район» поселени</w:t>
      </w:r>
      <w:r w:rsidR="00681ED7">
        <w:t>ю МО «Ухтостровское»</w:t>
      </w:r>
      <w:r>
        <w:t xml:space="preserve"> Холмогорского муниципального района: </w:t>
      </w:r>
    </w:p>
    <w:p w:rsidR="005E5C87" w:rsidRDefault="005E5C87">
      <w:pPr>
        <w:pStyle w:val="20"/>
        <w:shd w:val="clear" w:color="auto" w:fill="auto"/>
        <w:spacing w:line="240" w:lineRule="auto"/>
        <w:ind w:firstLine="709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5E5C87" w:rsidRDefault="005E5C87">
      <w:pPr>
        <w:pStyle w:val="20"/>
        <w:shd w:val="clear" w:color="auto" w:fill="auto"/>
        <w:spacing w:line="240" w:lineRule="auto"/>
        <w:ind w:firstLine="709"/>
        <w:jc w:val="both"/>
      </w:pPr>
      <w:r>
        <w:t>Вышеуказанн</w:t>
      </w:r>
      <w:r w:rsidR="00681ED7">
        <w:t>ое</w:t>
      </w:r>
      <w:r>
        <w:t xml:space="preserve"> дополнительн</w:t>
      </w:r>
      <w:r w:rsidR="00681ED7">
        <w:t>ое</w:t>
      </w:r>
      <w:r>
        <w:t xml:space="preserve"> соглашени</w:t>
      </w:r>
      <w:r w:rsidR="00681ED7">
        <w:t>е</w:t>
      </w:r>
      <w:r>
        <w:t xml:space="preserve"> заключен</w:t>
      </w:r>
      <w:r w:rsidR="00681ED7">
        <w:t>о</w:t>
      </w:r>
      <w:r>
        <w:t xml:space="preserve"> между администрацией Холмогорского муниципального района и администраци</w:t>
      </w:r>
      <w:r w:rsidR="00681ED7">
        <w:t>ей</w:t>
      </w:r>
      <w:r>
        <w:t xml:space="preserve"> </w:t>
      </w:r>
      <w:r w:rsidR="00681ED7">
        <w:t>МО «Ухтостровское»</w:t>
      </w:r>
      <w:r>
        <w:t xml:space="preserve"> Холмогорского муниципального района:</w:t>
      </w:r>
    </w:p>
    <w:p w:rsidR="005E5C87" w:rsidRDefault="005E5C87" w:rsidP="001B1568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2. Настоящее решение вступает в силу со дня его официального опубликования в газете «Холмогорский вестник». </w:t>
      </w:r>
    </w:p>
    <w:p w:rsidR="005E5C87" w:rsidRDefault="005E5C87">
      <w:pPr>
        <w:pStyle w:val="20"/>
        <w:shd w:val="clear" w:color="auto" w:fill="auto"/>
        <w:spacing w:line="240" w:lineRule="auto"/>
        <w:ind w:left="1069"/>
        <w:jc w:val="both"/>
        <w:rPr>
          <w:rFonts w:cs="Arial Unicode MS"/>
        </w:rPr>
      </w:pPr>
    </w:p>
    <w:p w:rsidR="00643025" w:rsidRDefault="00643025">
      <w:pPr>
        <w:pStyle w:val="20"/>
        <w:shd w:val="clear" w:color="auto" w:fill="auto"/>
        <w:spacing w:line="240" w:lineRule="auto"/>
        <w:ind w:left="1069"/>
        <w:jc w:val="both"/>
        <w:rPr>
          <w:rFonts w:cs="Arial Unicode MS"/>
        </w:rPr>
      </w:pPr>
    </w:p>
    <w:p w:rsidR="005E5C87" w:rsidRDefault="005E5C87">
      <w:pPr>
        <w:pStyle w:val="20"/>
        <w:shd w:val="clear" w:color="auto" w:fill="auto"/>
        <w:spacing w:line="240" w:lineRule="auto"/>
        <w:jc w:val="both"/>
      </w:pPr>
      <w:r>
        <w:t>Председатель Собрания депутатов</w:t>
      </w: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  <w:r>
        <w:t>МО «Хол</w:t>
      </w:r>
      <w:r w:rsidR="00DB1A56">
        <w:t>могорский муниципальный район»</w:t>
      </w:r>
      <w:r w:rsidR="0070537A">
        <w:t xml:space="preserve">                               </w:t>
      </w:r>
      <w:r w:rsidR="00643025">
        <w:t xml:space="preserve">           </w:t>
      </w:r>
      <w:r w:rsidR="0070537A">
        <w:t xml:space="preserve"> Р.Е. Томилова</w:t>
      </w: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5E5C87" w:rsidRDefault="00682156">
      <w:pPr>
        <w:pStyle w:val="20"/>
        <w:shd w:val="clear" w:color="auto" w:fill="auto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118110" distB="0" distL="1515110" distR="63500" simplePos="0" relativeHeight="251657728" behindDoc="1" locked="0" layoutInCell="1" allowOverlap="1">
                <wp:simplePos x="0" y="0"/>
                <wp:positionH relativeFrom="margin">
                  <wp:posOffset>4593590</wp:posOffset>
                </wp:positionH>
                <wp:positionV relativeFrom="paragraph">
                  <wp:posOffset>173355</wp:posOffset>
                </wp:positionV>
                <wp:extent cx="1533525" cy="177800"/>
                <wp:effectExtent l="0" t="0" r="9525" b="1270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C87" w:rsidRDefault="0064302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5E5C87">
                              <w:rPr>
                                <w:rStyle w:val="2Exact"/>
                              </w:rPr>
                              <w:t>Н.В. Большакова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7pt;margin-top:13.65pt;width:120.75pt;height:14pt;z-index:-251658752;visibility:visible;mso-wrap-style:square;mso-width-percent:0;mso-height-percent:0;mso-wrap-distance-left:119.3pt;mso-wrap-distance-top:9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pZrQIAAKk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" filled="f" stroked="f">
                <v:textbox style="mso-fit-shape-to-text:t" inset="0,0,0,0">
                  <w:txbxContent>
                    <w:p w:rsidR="005E5C87" w:rsidRDefault="0064302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  <w:rPr>
                          <w:rFonts w:cs="Arial Unicode MS"/>
                        </w:rPr>
                      </w:pPr>
                      <w:r>
                        <w:rPr>
                          <w:rStyle w:val="2Exact"/>
                        </w:rPr>
                        <w:t xml:space="preserve">  </w:t>
                      </w:r>
                      <w:bookmarkStart w:id="1" w:name="_GoBack"/>
                      <w:bookmarkEnd w:id="1"/>
                      <w:r w:rsidR="005E5C87">
                        <w:rPr>
                          <w:rStyle w:val="2Exact"/>
                        </w:rPr>
                        <w:t>Н.В. Большакова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5C87">
        <w:t>Глава муниципального образования «Холмогорский муниципальный район»</w:t>
      </w:r>
      <w:r w:rsidR="00643025">
        <w:t xml:space="preserve">                            </w:t>
      </w:r>
    </w:p>
    <w:sectPr w:rsidR="005E5C87" w:rsidSect="00B81637">
      <w:pgSz w:w="11900" w:h="16840"/>
      <w:pgMar w:top="709" w:right="638" w:bottom="1073" w:left="1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05" w:rsidRDefault="00AC2B05">
      <w:r>
        <w:separator/>
      </w:r>
    </w:p>
  </w:endnote>
  <w:endnote w:type="continuationSeparator" w:id="0">
    <w:p w:rsidR="00AC2B05" w:rsidRDefault="00A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05" w:rsidRDefault="00AC2B05"/>
  </w:footnote>
  <w:footnote w:type="continuationSeparator" w:id="0">
    <w:p w:rsidR="00AC2B05" w:rsidRDefault="00AC2B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491"/>
    <w:multiLevelType w:val="hybridMultilevel"/>
    <w:tmpl w:val="5C883896"/>
    <w:lvl w:ilvl="0" w:tplc="656C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A"/>
    <w:rsid w:val="001B1568"/>
    <w:rsid w:val="00280E8A"/>
    <w:rsid w:val="004548A3"/>
    <w:rsid w:val="005E5C87"/>
    <w:rsid w:val="00643025"/>
    <w:rsid w:val="00681ED7"/>
    <w:rsid w:val="00682156"/>
    <w:rsid w:val="006952F0"/>
    <w:rsid w:val="0070537A"/>
    <w:rsid w:val="0072295B"/>
    <w:rsid w:val="007763A4"/>
    <w:rsid w:val="00946D6B"/>
    <w:rsid w:val="00AC2B05"/>
    <w:rsid w:val="00B81637"/>
    <w:rsid w:val="00BB3ABF"/>
    <w:rsid w:val="00C116A6"/>
    <w:rsid w:val="00CE3592"/>
    <w:rsid w:val="00D20350"/>
    <w:rsid w:val="00D6354D"/>
    <w:rsid w:val="00DB1A56"/>
    <w:rsid w:val="00E90399"/>
    <w:rsid w:val="00F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81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ED7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1"/>
    <w:basedOn w:val="a"/>
    <w:rsid w:val="0070537A"/>
    <w:pPr>
      <w:widowControl/>
      <w:spacing w:after="160" w:line="240" w:lineRule="exact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81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ED7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1"/>
    <w:basedOn w:val="a"/>
    <w:rsid w:val="0070537A"/>
    <w:pPr>
      <w:widowControl/>
      <w:spacing w:after="160" w:line="240" w:lineRule="exact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SHALAPANOVA-T</dc:creator>
  <cp:lastModifiedBy>Виноградова Виктория Сергеевна</cp:lastModifiedBy>
  <cp:revision>9</cp:revision>
  <cp:lastPrinted>2018-10-29T07:11:00Z</cp:lastPrinted>
  <dcterms:created xsi:type="dcterms:W3CDTF">2018-09-03T08:20:00Z</dcterms:created>
  <dcterms:modified xsi:type="dcterms:W3CDTF">2018-10-29T07:11:00Z</dcterms:modified>
</cp:coreProperties>
</file>