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05" w:rsidRDefault="00F02905" w:rsidP="00032151">
      <w:pPr>
        <w:jc w:val="center"/>
        <w:rPr>
          <w:sz w:val="27"/>
          <w:szCs w:val="27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937"/>
        <w:gridCol w:w="1095"/>
        <w:gridCol w:w="369"/>
        <w:gridCol w:w="902"/>
        <w:gridCol w:w="1264"/>
        <w:gridCol w:w="551"/>
        <w:gridCol w:w="462"/>
      </w:tblGrid>
      <w:tr w:rsidR="00F02905" w:rsidTr="00F02905"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905" w:rsidRDefault="00F02905" w:rsidP="00F02905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F02905" w:rsidRDefault="00F02905" w:rsidP="00F0290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2905" w:rsidRDefault="00F02905" w:rsidP="00F02905">
            <w:pPr>
              <w:suppressAutoHyphens/>
              <w:ind w:left="1294"/>
              <w:jc w:val="both"/>
              <w:rPr>
                <w:b/>
                <w:sz w:val="12"/>
                <w:szCs w:val="12"/>
                <w:lang w:eastAsia="ar-SA"/>
              </w:rPr>
            </w:pPr>
          </w:p>
        </w:tc>
      </w:tr>
      <w:tr w:rsidR="00F02905" w:rsidTr="00F02905"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905" w:rsidRDefault="00F02905" w:rsidP="00F0290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2905" w:rsidRDefault="00032151" w:rsidP="0003215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F02905">
              <w:rPr>
                <w:b/>
                <w:sz w:val="24"/>
                <w:szCs w:val="24"/>
              </w:rPr>
              <w:t>УТВЕРЖДАЮ</w:t>
            </w:r>
          </w:p>
        </w:tc>
      </w:tr>
      <w:tr w:rsidR="00F02905" w:rsidTr="00F02905"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905" w:rsidRDefault="00F02905" w:rsidP="00F0290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151" w:rsidRDefault="00865733" w:rsidP="00F0290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02905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 xml:space="preserve">ОМВД России  </w:t>
            </w:r>
            <w:r w:rsidR="00DB057C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Холмогорскому району</w:t>
            </w:r>
          </w:p>
          <w:p w:rsidR="00F02905" w:rsidRDefault="00F02905" w:rsidP="00F02905">
            <w:pPr>
              <w:suppressAutoHyphens/>
              <w:rPr>
                <w:lang w:eastAsia="ar-SA"/>
              </w:rPr>
            </w:pPr>
          </w:p>
        </w:tc>
      </w:tr>
      <w:tr w:rsidR="00F02905" w:rsidTr="00F02905"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905" w:rsidRDefault="00F02905" w:rsidP="00F0290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905" w:rsidRDefault="00F02905" w:rsidP="00F02905">
            <w:pPr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>
              <w:rPr>
                <w:sz w:val="28"/>
                <w:szCs w:val="28"/>
                <w:vertAlign w:val="superscript"/>
              </w:rPr>
              <w:t xml:space="preserve"> (наименование территориального органа МВД России)</w:t>
            </w:r>
          </w:p>
          <w:p w:rsidR="00F02905" w:rsidRPr="00F02905" w:rsidRDefault="00DB057C" w:rsidP="00F0290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подполковник</w:t>
            </w:r>
            <w:r w:rsidR="00F02905">
              <w:rPr>
                <w:sz w:val="28"/>
                <w:szCs w:val="28"/>
                <w:lang w:eastAsia="ar-SA"/>
              </w:rPr>
              <w:t xml:space="preserve"> полиции</w:t>
            </w:r>
          </w:p>
        </w:tc>
      </w:tr>
      <w:tr w:rsidR="00F02905" w:rsidTr="00F02905"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905" w:rsidRDefault="00F02905" w:rsidP="00F0290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905" w:rsidRDefault="00F02905" w:rsidP="00F02905">
            <w:pPr>
              <w:suppressAutoHyphens/>
              <w:jc w:val="both"/>
              <w:rPr>
                <w:sz w:val="28"/>
                <w:szCs w:val="28"/>
                <w:vertAlign w:val="superscript"/>
                <w:lang w:eastAsia="ar-SA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28"/>
                <w:szCs w:val="28"/>
                <w:vertAlign w:val="superscript"/>
              </w:rPr>
              <w:t>(специальное звание)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905" w:rsidRDefault="00F02905" w:rsidP="00F02905">
            <w:pPr>
              <w:jc w:val="both"/>
              <w:rPr>
                <w:sz w:val="16"/>
                <w:szCs w:val="16"/>
                <w:lang w:eastAsia="ar-SA"/>
              </w:rPr>
            </w:pPr>
          </w:p>
          <w:p w:rsidR="00F02905" w:rsidRPr="00F02905" w:rsidRDefault="00032151" w:rsidP="00F0290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Барыгин А.Н</w:t>
            </w:r>
            <w:r w:rsidR="00F02905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F02905" w:rsidTr="00F02905"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905" w:rsidRDefault="00F02905" w:rsidP="00F0290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905" w:rsidRDefault="00F02905" w:rsidP="00F02905">
            <w:pPr>
              <w:suppressAutoHyphens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905" w:rsidRDefault="00F02905" w:rsidP="00F02905">
            <w:pPr>
              <w:suppressAutoHyphens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>
              <w:rPr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F02905" w:rsidTr="00F02905"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905" w:rsidRDefault="00F02905" w:rsidP="00F0290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F02905" w:rsidRDefault="00F02905" w:rsidP="00F02905">
            <w:pPr>
              <w:suppressAutoHyphens/>
              <w:jc w:val="both"/>
              <w:rPr>
                <w:lang w:eastAsia="ar-SA"/>
              </w:rPr>
            </w:pPr>
            <w:r>
              <w:t>«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905" w:rsidRDefault="00F02905" w:rsidP="00F02905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2905" w:rsidRDefault="00F02905" w:rsidP="00F02905">
            <w:pPr>
              <w:suppressAutoHyphens/>
              <w:jc w:val="both"/>
              <w:rPr>
                <w:lang w:eastAsia="ar-SA"/>
              </w:rPr>
            </w:pPr>
            <w:r>
              <w:t>»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905" w:rsidRDefault="00F02905" w:rsidP="00F02905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F02905" w:rsidRDefault="00F02905" w:rsidP="00F02905">
            <w:pPr>
              <w:suppressAutoHyphens/>
              <w:ind w:left="-108" w:right="-108"/>
              <w:jc w:val="both"/>
              <w:rPr>
                <w:lang w:eastAsia="ar-SA"/>
              </w:rPr>
            </w:pPr>
            <w: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905" w:rsidRDefault="00F02905" w:rsidP="00F02905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F02905" w:rsidRDefault="00F02905" w:rsidP="00F02905">
      <w:pPr>
        <w:jc w:val="right"/>
        <w:rPr>
          <w:sz w:val="27"/>
          <w:szCs w:val="27"/>
          <w:lang w:eastAsia="ar-SA"/>
        </w:rPr>
      </w:pPr>
    </w:p>
    <w:p w:rsidR="00F02905" w:rsidRPr="00DB057C" w:rsidRDefault="00F02905" w:rsidP="004343C5">
      <w:pPr>
        <w:jc w:val="center"/>
        <w:rPr>
          <w:b/>
          <w:sz w:val="28"/>
          <w:szCs w:val="28"/>
        </w:rPr>
      </w:pPr>
      <w:r w:rsidRPr="00DB057C">
        <w:rPr>
          <w:b/>
          <w:sz w:val="28"/>
          <w:szCs w:val="28"/>
        </w:rPr>
        <w:t>ОТЧЕТ</w:t>
      </w:r>
    </w:p>
    <w:p w:rsidR="004343C5" w:rsidRDefault="00032151" w:rsidP="004343C5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D0135B" w:rsidRPr="00D0135B">
        <w:rPr>
          <w:sz w:val="28"/>
          <w:szCs w:val="28"/>
        </w:rPr>
        <w:t>часткового уполномоченного полиции</w:t>
      </w:r>
      <w:r w:rsidR="004343C5">
        <w:rPr>
          <w:sz w:val="28"/>
          <w:szCs w:val="28"/>
        </w:rPr>
        <w:t xml:space="preserve"> </w:t>
      </w:r>
      <w:r w:rsidR="00D0135B" w:rsidRPr="00D0135B">
        <w:rPr>
          <w:sz w:val="28"/>
          <w:szCs w:val="28"/>
        </w:rPr>
        <w:t>ОМВД России</w:t>
      </w:r>
    </w:p>
    <w:p w:rsidR="00D0135B" w:rsidRDefault="00865733" w:rsidP="004343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Холмогорскому району</w:t>
      </w:r>
      <w:r w:rsidR="004343C5">
        <w:rPr>
          <w:sz w:val="28"/>
          <w:szCs w:val="28"/>
        </w:rPr>
        <w:t xml:space="preserve"> </w:t>
      </w:r>
      <w:r w:rsidR="00DB057C">
        <w:rPr>
          <w:sz w:val="28"/>
          <w:szCs w:val="28"/>
        </w:rPr>
        <w:t xml:space="preserve">старшего </w:t>
      </w:r>
      <w:r w:rsidR="00032151">
        <w:rPr>
          <w:sz w:val="28"/>
          <w:szCs w:val="28"/>
        </w:rPr>
        <w:t xml:space="preserve">лейтенанта полиции </w:t>
      </w:r>
      <w:proofErr w:type="spellStart"/>
      <w:r w:rsidR="00032151">
        <w:rPr>
          <w:sz w:val="28"/>
          <w:szCs w:val="28"/>
        </w:rPr>
        <w:t>Прищемихина</w:t>
      </w:r>
      <w:proofErr w:type="spellEnd"/>
      <w:r w:rsidR="00032151">
        <w:rPr>
          <w:sz w:val="28"/>
          <w:szCs w:val="28"/>
        </w:rPr>
        <w:t xml:space="preserve"> П.Е</w:t>
      </w:r>
      <w:r w:rsidR="00D0135B" w:rsidRPr="00D0135B">
        <w:rPr>
          <w:sz w:val="28"/>
          <w:szCs w:val="28"/>
        </w:rPr>
        <w:t>.</w:t>
      </w:r>
    </w:p>
    <w:p w:rsidR="00D0135B" w:rsidRDefault="00D0135B" w:rsidP="004343C5">
      <w:pPr>
        <w:jc w:val="center"/>
        <w:rPr>
          <w:sz w:val="28"/>
          <w:szCs w:val="28"/>
        </w:rPr>
      </w:pPr>
      <w:r w:rsidRPr="00D0135B">
        <w:rPr>
          <w:sz w:val="28"/>
          <w:szCs w:val="28"/>
        </w:rPr>
        <w:t xml:space="preserve">перед </w:t>
      </w:r>
      <w:r w:rsidR="00DB057C">
        <w:rPr>
          <w:sz w:val="28"/>
          <w:szCs w:val="28"/>
        </w:rPr>
        <w:t>населением за 1-е</w:t>
      </w:r>
      <w:r w:rsidR="009C4E01">
        <w:rPr>
          <w:sz w:val="28"/>
          <w:szCs w:val="28"/>
        </w:rPr>
        <w:t xml:space="preserve"> </w:t>
      </w:r>
      <w:r w:rsidR="00DB057C">
        <w:rPr>
          <w:sz w:val="28"/>
          <w:szCs w:val="28"/>
        </w:rPr>
        <w:t>полугодие</w:t>
      </w:r>
      <w:r w:rsidR="009C4E01">
        <w:rPr>
          <w:sz w:val="28"/>
          <w:szCs w:val="28"/>
        </w:rPr>
        <w:t xml:space="preserve"> 20</w:t>
      </w:r>
      <w:r w:rsidR="00DB057C">
        <w:rPr>
          <w:sz w:val="28"/>
          <w:szCs w:val="28"/>
        </w:rPr>
        <w:t>18</w:t>
      </w:r>
      <w:r w:rsidRPr="00D0135B">
        <w:rPr>
          <w:sz w:val="28"/>
          <w:szCs w:val="28"/>
        </w:rPr>
        <w:t xml:space="preserve"> года</w:t>
      </w:r>
    </w:p>
    <w:p w:rsidR="00D0135B" w:rsidRDefault="008A4ED0" w:rsidP="004343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участка № «     » </w:t>
      </w:r>
      <w:r w:rsidR="00D0135B">
        <w:rPr>
          <w:sz w:val="28"/>
          <w:szCs w:val="28"/>
        </w:rPr>
        <w:t>МО «</w:t>
      </w:r>
      <w:r>
        <w:rPr>
          <w:sz w:val="28"/>
          <w:szCs w:val="28"/>
        </w:rPr>
        <w:t>Белогорское</w:t>
      </w:r>
      <w:r w:rsidR="00D0135B">
        <w:rPr>
          <w:sz w:val="28"/>
          <w:szCs w:val="28"/>
        </w:rPr>
        <w:t>»</w:t>
      </w:r>
    </w:p>
    <w:p w:rsidR="00D0135B" w:rsidRPr="00D0135B" w:rsidRDefault="00D0135B" w:rsidP="004343C5">
      <w:pPr>
        <w:jc w:val="center"/>
        <w:rPr>
          <w:sz w:val="28"/>
          <w:szCs w:val="28"/>
        </w:rPr>
      </w:pPr>
      <w:r>
        <w:rPr>
          <w:sz w:val="28"/>
          <w:szCs w:val="28"/>
        </w:rPr>
        <w:t>Холмогорского района Архангельской области.</w:t>
      </w:r>
    </w:p>
    <w:p w:rsidR="00F02905" w:rsidRPr="00223560" w:rsidRDefault="00F02905" w:rsidP="004343C5">
      <w:pPr>
        <w:jc w:val="center"/>
        <w:rPr>
          <w:sz w:val="28"/>
          <w:szCs w:val="28"/>
        </w:rPr>
      </w:pPr>
    </w:p>
    <w:p w:rsidR="00F02905" w:rsidRPr="00223560" w:rsidRDefault="005D5025" w:rsidP="00F029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DB057C">
        <w:rPr>
          <w:sz w:val="28"/>
          <w:szCs w:val="28"/>
        </w:rPr>
        <w:t>1-ом полугодие 2018</w:t>
      </w:r>
      <w:r w:rsidR="00032151">
        <w:rPr>
          <w:sz w:val="28"/>
          <w:szCs w:val="28"/>
        </w:rPr>
        <w:t xml:space="preserve"> года</w:t>
      </w:r>
      <w:r w:rsidR="00F02905" w:rsidRPr="00223560">
        <w:rPr>
          <w:sz w:val="28"/>
          <w:szCs w:val="28"/>
        </w:rPr>
        <w:t xml:space="preserve"> </w:t>
      </w:r>
      <w:r>
        <w:rPr>
          <w:sz w:val="28"/>
          <w:szCs w:val="28"/>
        </w:rPr>
        <w:t>был проведён комплекс</w:t>
      </w:r>
      <w:r w:rsidRPr="00223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 </w:t>
      </w:r>
      <w:r w:rsidR="00F02905" w:rsidRPr="00223560">
        <w:rPr>
          <w:sz w:val="28"/>
          <w:szCs w:val="28"/>
        </w:rPr>
        <w:t xml:space="preserve">по </w:t>
      </w:r>
      <w:r w:rsidR="004343C5">
        <w:rPr>
          <w:sz w:val="28"/>
          <w:szCs w:val="28"/>
        </w:rPr>
        <w:t>предупре</w:t>
      </w:r>
      <w:r w:rsidR="004343C5">
        <w:rPr>
          <w:sz w:val="28"/>
          <w:szCs w:val="28"/>
        </w:rPr>
        <w:t>ж</w:t>
      </w:r>
      <w:r w:rsidR="004343C5">
        <w:rPr>
          <w:sz w:val="28"/>
          <w:szCs w:val="28"/>
        </w:rPr>
        <w:t>дению и</w:t>
      </w:r>
      <w:r w:rsidR="00F02905" w:rsidRPr="00223560">
        <w:rPr>
          <w:sz w:val="28"/>
          <w:szCs w:val="28"/>
        </w:rPr>
        <w:t xml:space="preserve"> усиле</w:t>
      </w:r>
      <w:r w:rsidR="004343C5">
        <w:rPr>
          <w:sz w:val="28"/>
          <w:szCs w:val="28"/>
        </w:rPr>
        <w:t xml:space="preserve">нию борьбы с преступностью, а также с </w:t>
      </w:r>
      <w:r w:rsidR="00F02905" w:rsidRPr="00223560">
        <w:rPr>
          <w:sz w:val="28"/>
          <w:szCs w:val="28"/>
        </w:rPr>
        <w:t>другими правонар</w:t>
      </w:r>
      <w:r w:rsidR="00F02905" w:rsidRPr="00223560">
        <w:rPr>
          <w:sz w:val="28"/>
          <w:szCs w:val="28"/>
        </w:rPr>
        <w:t>у</w:t>
      </w:r>
      <w:r w:rsidR="00F02905" w:rsidRPr="00223560">
        <w:rPr>
          <w:sz w:val="28"/>
          <w:szCs w:val="28"/>
        </w:rPr>
        <w:t>шениями</w:t>
      </w:r>
      <w:r>
        <w:rPr>
          <w:sz w:val="28"/>
          <w:szCs w:val="28"/>
        </w:rPr>
        <w:t xml:space="preserve">. </w:t>
      </w:r>
      <w:r w:rsidR="004343C5">
        <w:rPr>
          <w:sz w:val="28"/>
          <w:szCs w:val="28"/>
        </w:rPr>
        <w:t>Неоценимую</w:t>
      </w:r>
      <w:r w:rsidR="00F02905" w:rsidRPr="00223560">
        <w:rPr>
          <w:sz w:val="28"/>
          <w:szCs w:val="28"/>
        </w:rPr>
        <w:t xml:space="preserve"> помощь нашему отделу полиции оказывает админ</w:t>
      </w:r>
      <w:r w:rsidR="00F02905" w:rsidRPr="00223560">
        <w:rPr>
          <w:sz w:val="28"/>
          <w:szCs w:val="28"/>
        </w:rPr>
        <w:t>и</w:t>
      </w:r>
      <w:r w:rsidR="00F02905" w:rsidRPr="00223560">
        <w:rPr>
          <w:sz w:val="28"/>
          <w:szCs w:val="28"/>
        </w:rPr>
        <w:t xml:space="preserve">страция муниципального образования. Значительную поддержку в </w:t>
      </w:r>
      <w:r>
        <w:rPr>
          <w:sz w:val="28"/>
          <w:szCs w:val="28"/>
        </w:rPr>
        <w:t>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F02905" w:rsidRPr="00223560">
        <w:rPr>
          <w:sz w:val="28"/>
          <w:szCs w:val="28"/>
        </w:rPr>
        <w:t>профилактической работы по месту житель</w:t>
      </w:r>
      <w:r w:rsidR="00F02905" w:rsidRPr="00223560">
        <w:rPr>
          <w:sz w:val="28"/>
          <w:szCs w:val="28"/>
        </w:rPr>
        <w:softHyphen/>
        <w:t>ства мы постоянно ощущаем со стороны органов территориально</w:t>
      </w:r>
      <w:r w:rsidR="00F02905" w:rsidRPr="00223560">
        <w:rPr>
          <w:sz w:val="28"/>
          <w:szCs w:val="28"/>
        </w:rPr>
        <w:softHyphen/>
        <w:t>го общественного самоуправления, ули</w:t>
      </w:r>
      <w:r w:rsidR="00F02905" w:rsidRPr="00223560">
        <w:rPr>
          <w:sz w:val="28"/>
          <w:szCs w:val="28"/>
        </w:rPr>
        <w:t>ч</w:t>
      </w:r>
      <w:r w:rsidR="00F02905" w:rsidRPr="00223560">
        <w:rPr>
          <w:sz w:val="28"/>
          <w:szCs w:val="28"/>
        </w:rPr>
        <w:t>ных и домовых комитетов, общественных организаций правоохранительной направленности. Многие преступления были своевременно предупреждены или рас</w:t>
      </w:r>
      <w:r w:rsidR="00F02905" w:rsidRPr="00223560">
        <w:rPr>
          <w:sz w:val="28"/>
          <w:szCs w:val="28"/>
        </w:rPr>
        <w:softHyphen/>
        <w:t>крыты благодаря содействию граждан.</w:t>
      </w:r>
    </w:p>
    <w:p w:rsidR="00F02905" w:rsidRPr="00223560" w:rsidRDefault="004343C5" w:rsidP="00F029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F02905" w:rsidRPr="00223560">
        <w:rPr>
          <w:sz w:val="28"/>
          <w:szCs w:val="28"/>
        </w:rPr>
        <w:t xml:space="preserve">а состояние преступности </w:t>
      </w:r>
      <w:r w:rsidR="00032151">
        <w:rPr>
          <w:sz w:val="28"/>
          <w:szCs w:val="28"/>
        </w:rPr>
        <w:t>и нарушение административного законод</w:t>
      </w:r>
      <w:r w:rsidR="00032151">
        <w:rPr>
          <w:sz w:val="28"/>
          <w:szCs w:val="28"/>
        </w:rPr>
        <w:t>а</w:t>
      </w:r>
      <w:r w:rsidR="00032151">
        <w:rPr>
          <w:sz w:val="28"/>
          <w:szCs w:val="28"/>
        </w:rPr>
        <w:t xml:space="preserve">тельства </w:t>
      </w:r>
      <w:r w:rsidR="00F02905" w:rsidRPr="00223560">
        <w:rPr>
          <w:sz w:val="28"/>
          <w:szCs w:val="28"/>
        </w:rPr>
        <w:t xml:space="preserve">значительное влияние оказывают социально-экономические или иные факторы. </w:t>
      </w:r>
      <w:proofErr w:type="gramStart"/>
      <w:r w:rsidR="00F02905" w:rsidRPr="00223560">
        <w:rPr>
          <w:sz w:val="28"/>
          <w:szCs w:val="28"/>
        </w:rPr>
        <w:t>Снижение жизненного уровня населения, все шире распр</w:t>
      </w:r>
      <w:r w:rsidR="00F02905" w:rsidRPr="00223560">
        <w:rPr>
          <w:sz w:val="28"/>
          <w:szCs w:val="28"/>
        </w:rPr>
        <w:t>о</w:t>
      </w:r>
      <w:r w:rsidR="005D5025">
        <w:rPr>
          <w:sz w:val="28"/>
          <w:szCs w:val="28"/>
        </w:rPr>
        <w:t>страняющаяся безработица</w:t>
      </w:r>
      <w:r w:rsidR="00F02905" w:rsidRPr="00223560">
        <w:rPr>
          <w:sz w:val="28"/>
          <w:szCs w:val="28"/>
        </w:rPr>
        <w:t>, ослабление воспитательной работы среди подр</w:t>
      </w:r>
      <w:r w:rsidR="00F02905" w:rsidRPr="00223560">
        <w:rPr>
          <w:sz w:val="28"/>
          <w:szCs w:val="28"/>
        </w:rPr>
        <w:t>о</w:t>
      </w:r>
      <w:r w:rsidR="00F02905" w:rsidRPr="00223560">
        <w:rPr>
          <w:sz w:val="28"/>
          <w:szCs w:val="28"/>
        </w:rPr>
        <w:t>стков по месту жи</w:t>
      </w:r>
      <w:r w:rsidR="00F02905" w:rsidRPr="00223560">
        <w:rPr>
          <w:sz w:val="28"/>
          <w:szCs w:val="28"/>
        </w:rPr>
        <w:softHyphen/>
        <w:t>тельства, безудержное распростран</w:t>
      </w:r>
      <w:r w:rsidR="00C367CE">
        <w:rPr>
          <w:sz w:val="28"/>
          <w:szCs w:val="28"/>
        </w:rPr>
        <w:t>ение пьянства и алког</w:t>
      </w:r>
      <w:r w:rsidR="00C367CE">
        <w:rPr>
          <w:sz w:val="28"/>
          <w:szCs w:val="28"/>
        </w:rPr>
        <w:t>о</w:t>
      </w:r>
      <w:r w:rsidR="00C367CE">
        <w:rPr>
          <w:sz w:val="28"/>
          <w:szCs w:val="28"/>
        </w:rPr>
        <w:t>лиз</w:t>
      </w:r>
      <w:r w:rsidR="00C367CE">
        <w:rPr>
          <w:sz w:val="28"/>
          <w:szCs w:val="28"/>
        </w:rPr>
        <w:softHyphen/>
        <w:t xml:space="preserve">ма, </w:t>
      </w:r>
      <w:r w:rsidR="00F02905" w:rsidRPr="00223560">
        <w:rPr>
          <w:sz w:val="28"/>
          <w:szCs w:val="28"/>
        </w:rPr>
        <w:t>пропаганда с теле- и киноэкранов насилия и жестокости, норм пов</w:t>
      </w:r>
      <w:r w:rsidR="00F02905" w:rsidRPr="00223560">
        <w:rPr>
          <w:sz w:val="28"/>
          <w:szCs w:val="28"/>
        </w:rPr>
        <w:t>е</w:t>
      </w:r>
      <w:r w:rsidR="00F02905" w:rsidRPr="00223560">
        <w:rPr>
          <w:sz w:val="28"/>
          <w:szCs w:val="28"/>
        </w:rPr>
        <w:t>дения, которые противоречат общественной морали</w:t>
      </w:r>
      <w:r w:rsidR="005D5025">
        <w:rPr>
          <w:sz w:val="28"/>
          <w:szCs w:val="28"/>
        </w:rPr>
        <w:t>, не надлежащее испо</w:t>
      </w:r>
      <w:r w:rsidR="005D5025">
        <w:rPr>
          <w:sz w:val="28"/>
          <w:szCs w:val="28"/>
        </w:rPr>
        <w:t>л</w:t>
      </w:r>
      <w:r w:rsidR="005D5025">
        <w:rPr>
          <w:sz w:val="28"/>
          <w:szCs w:val="28"/>
        </w:rPr>
        <w:t xml:space="preserve">нение родителями своих обязанностей по воспитанию и содержанию своих детей  </w:t>
      </w:r>
      <w:r w:rsidR="00C367CE">
        <w:rPr>
          <w:sz w:val="28"/>
          <w:szCs w:val="28"/>
        </w:rPr>
        <w:t xml:space="preserve">-  </w:t>
      </w:r>
      <w:r w:rsidR="00F02905" w:rsidRPr="00223560">
        <w:rPr>
          <w:sz w:val="28"/>
          <w:szCs w:val="28"/>
        </w:rPr>
        <w:t xml:space="preserve">все </w:t>
      </w:r>
      <w:r w:rsidR="00DB057C">
        <w:rPr>
          <w:sz w:val="28"/>
          <w:szCs w:val="28"/>
        </w:rPr>
        <w:t>вышеперечисленные факторы негативно влияют</w:t>
      </w:r>
      <w:r w:rsidR="00F02905" w:rsidRPr="00223560">
        <w:rPr>
          <w:sz w:val="28"/>
          <w:szCs w:val="28"/>
        </w:rPr>
        <w:t xml:space="preserve"> на эффекти</w:t>
      </w:r>
      <w:r w:rsidR="00F02905" w:rsidRPr="00223560">
        <w:rPr>
          <w:sz w:val="28"/>
          <w:szCs w:val="28"/>
        </w:rPr>
        <w:t>в</w:t>
      </w:r>
      <w:r w:rsidR="00F02905" w:rsidRPr="00223560">
        <w:rPr>
          <w:sz w:val="28"/>
          <w:szCs w:val="28"/>
        </w:rPr>
        <w:t>ность работы по укреплению правопорядка.</w:t>
      </w:r>
      <w:proofErr w:type="gramEnd"/>
    </w:p>
    <w:p w:rsidR="00865733" w:rsidRDefault="00032151" w:rsidP="008657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5025">
        <w:rPr>
          <w:sz w:val="28"/>
          <w:szCs w:val="28"/>
        </w:rPr>
        <w:t xml:space="preserve">В </w:t>
      </w:r>
      <w:r w:rsidR="00DB057C">
        <w:rPr>
          <w:sz w:val="28"/>
          <w:szCs w:val="28"/>
        </w:rPr>
        <w:t>1-ом полугодие 2018</w:t>
      </w:r>
      <w:r w:rsidR="00865733">
        <w:rPr>
          <w:sz w:val="28"/>
          <w:szCs w:val="28"/>
        </w:rPr>
        <w:t xml:space="preserve"> года на территории МО «</w:t>
      </w:r>
      <w:r w:rsidR="008A4ED0">
        <w:rPr>
          <w:sz w:val="28"/>
          <w:szCs w:val="28"/>
        </w:rPr>
        <w:t>Белогорское</w:t>
      </w:r>
      <w:r w:rsidR="00865733">
        <w:rPr>
          <w:sz w:val="28"/>
          <w:szCs w:val="28"/>
        </w:rPr>
        <w:t>» зарег</w:t>
      </w:r>
      <w:r w:rsidR="00865733">
        <w:rPr>
          <w:sz w:val="28"/>
          <w:szCs w:val="28"/>
        </w:rPr>
        <w:t>и</w:t>
      </w:r>
      <w:r w:rsidR="00865733">
        <w:rPr>
          <w:sz w:val="28"/>
          <w:szCs w:val="28"/>
        </w:rPr>
        <w:t>ст</w:t>
      </w:r>
      <w:r w:rsidR="003823A2">
        <w:rPr>
          <w:sz w:val="28"/>
          <w:szCs w:val="28"/>
        </w:rPr>
        <w:t>рирова</w:t>
      </w:r>
      <w:r w:rsidR="008A4ED0">
        <w:rPr>
          <w:sz w:val="28"/>
          <w:szCs w:val="28"/>
        </w:rPr>
        <w:t>но 2</w:t>
      </w:r>
      <w:r w:rsidR="00865733">
        <w:rPr>
          <w:sz w:val="28"/>
          <w:szCs w:val="28"/>
        </w:rPr>
        <w:t xml:space="preserve"> преступления, которые относятся к категории преступлений</w:t>
      </w:r>
      <w:r w:rsidR="00DB057C">
        <w:rPr>
          <w:sz w:val="28"/>
          <w:szCs w:val="28"/>
        </w:rPr>
        <w:t xml:space="preserve"> против </w:t>
      </w:r>
      <w:r w:rsidR="0015641F">
        <w:rPr>
          <w:sz w:val="28"/>
          <w:szCs w:val="28"/>
        </w:rPr>
        <w:t>собственности.</w:t>
      </w:r>
      <w:r w:rsidR="00865733">
        <w:rPr>
          <w:sz w:val="28"/>
          <w:szCs w:val="28"/>
        </w:rPr>
        <w:t xml:space="preserve"> За совершение данных преступлений, предусматрив</w:t>
      </w:r>
      <w:r w:rsidR="007640EE">
        <w:rPr>
          <w:sz w:val="28"/>
          <w:szCs w:val="28"/>
        </w:rPr>
        <w:t>а</w:t>
      </w:r>
      <w:r w:rsidR="007640EE">
        <w:rPr>
          <w:sz w:val="28"/>
          <w:szCs w:val="28"/>
        </w:rPr>
        <w:t>ется ответствен</w:t>
      </w:r>
      <w:r w:rsidR="0015641F">
        <w:rPr>
          <w:sz w:val="28"/>
          <w:szCs w:val="28"/>
        </w:rPr>
        <w:t xml:space="preserve">ность по ст. </w:t>
      </w:r>
      <w:r w:rsidR="008A4ED0">
        <w:rPr>
          <w:sz w:val="28"/>
          <w:szCs w:val="28"/>
        </w:rPr>
        <w:t xml:space="preserve">158 УК РФ. </w:t>
      </w:r>
      <w:r w:rsidR="00865733" w:rsidRPr="00223560">
        <w:rPr>
          <w:sz w:val="28"/>
          <w:szCs w:val="28"/>
        </w:rPr>
        <w:t>В связи с этим на обслуживаемой территории, проводится ряд профилактических мероприятий, направ</w:t>
      </w:r>
      <w:r w:rsidR="00865733" w:rsidRPr="00223560">
        <w:rPr>
          <w:sz w:val="28"/>
          <w:szCs w:val="28"/>
        </w:rPr>
        <w:softHyphen/>
        <w:t>ленных на предупреждение и пресечение данного вида престу</w:t>
      </w:r>
      <w:r w:rsidR="00865733" w:rsidRPr="00223560">
        <w:rPr>
          <w:sz w:val="28"/>
          <w:szCs w:val="28"/>
        </w:rPr>
        <w:softHyphen/>
        <w:t>плений.</w:t>
      </w:r>
    </w:p>
    <w:p w:rsidR="00865733" w:rsidRPr="00223560" w:rsidRDefault="00865733" w:rsidP="00865733">
      <w:pPr>
        <w:jc w:val="both"/>
        <w:rPr>
          <w:sz w:val="28"/>
          <w:szCs w:val="28"/>
        </w:rPr>
      </w:pPr>
      <w:r w:rsidRPr="00223560">
        <w:rPr>
          <w:sz w:val="28"/>
          <w:szCs w:val="28"/>
        </w:rPr>
        <w:lastRenderedPageBreak/>
        <w:tab/>
      </w:r>
      <w:r>
        <w:rPr>
          <w:sz w:val="28"/>
          <w:szCs w:val="28"/>
        </w:rPr>
        <w:t>М</w:t>
      </w:r>
      <w:r w:rsidRPr="00223560">
        <w:rPr>
          <w:sz w:val="28"/>
          <w:szCs w:val="28"/>
        </w:rPr>
        <w:t xml:space="preserve">ной </w:t>
      </w:r>
      <w:r>
        <w:rPr>
          <w:sz w:val="28"/>
          <w:szCs w:val="28"/>
        </w:rPr>
        <w:t>н</w:t>
      </w:r>
      <w:r w:rsidRPr="00223560">
        <w:rPr>
          <w:sz w:val="28"/>
          <w:szCs w:val="28"/>
        </w:rPr>
        <w:t>а обслуживаемой территории ведется активная работа по пр</w:t>
      </w:r>
      <w:r w:rsidRPr="00223560">
        <w:rPr>
          <w:sz w:val="28"/>
          <w:szCs w:val="28"/>
        </w:rPr>
        <w:t>е</w:t>
      </w:r>
      <w:r w:rsidRPr="00223560">
        <w:rPr>
          <w:sz w:val="28"/>
          <w:szCs w:val="28"/>
        </w:rPr>
        <w:t>дупреждению и пресечению правонарушений в области административного за</w:t>
      </w:r>
      <w:r>
        <w:rPr>
          <w:sz w:val="28"/>
          <w:szCs w:val="28"/>
        </w:rPr>
        <w:t xml:space="preserve">конодательства. Мной </w:t>
      </w:r>
      <w:r w:rsidRPr="00223560">
        <w:rPr>
          <w:sz w:val="28"/>
          <w:szCs w:val="28"/>
        </w:rPr>
        <w:t xml:space="preserve">выявлено </w:t>
      </w:r>
      <w:r w:rsidR="001D73AC">
        <w:rPr>
          <w:sz w:val="28"/>
          <w:szCs w:val="28"/>
        </w:rPr>
        <w:t>27</w:t>
      </w:r>
      <w:r>
        <w:rPr>
          <w:sz w:val="28"/>
          <w:szCs w:val="28"/>
        </w:rPr>
        <w:t xml:space="preserve"> административн</w:t>
      </w:r>
      <w:r w:rsidR="00B837AE">
        <w:rPr>
          <w:sz w:val="28"/>
          <w:szCs w:val="28"/>
        </w:rPr>
        <w:t>ых правонарушения</w:t>
      </w:r>
      <w:r w:rsidR="004038DF">
        <w:rPr>
          <w:sz w:val="28"/>
          <w:szCs w:val="28"/>
        </w:rPr>
        <w:t>,</w:t>
      </w:r>
      <w:r w:rsidR="001D73AC">
        <w:rPr>
          <w:sz w:val="28"/>
          <w:szCs w:val="28"/>
        </w:rPr>
        <w:t xml:space="preserve"> из которых  19</w:t>
      </w:r>
      <w:r>
        <w:rPr>
          <w:sz w:val="28"/>
          <w:szCs w:val="28"/>
        </w:rPr>
        <w:t xml:space="preserve"> </w:t>
      </w:r>
      <w:r w:rsidR="001D73AC">
        <w:rPr>
          <w:sz w:val="28"/>
          <w:szCs w:val="28"/>
        </w:rPr>
        <w:t xml:space="preserve">фактов </w:t>
      </w:r>
      <w:r>
        <w:rPr>
          <w:sz w:val="28"/>
          <w:szCs w:val="28"/>
        </w:rPr>
        <w:t xml:space="preserve">появлений </w:t>
      </w:r>
      <w:r w:rsidR="0015641F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>в состоянии алкогольного опьян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общест</w:t>
      </w:r>
      <w:r w:rsidR="003823A2">
        <w:rPr>
          <w:sz w:val="28"/>
          <w:szCs w:val="28"/>
        </w:rPr>
        <w:t>венных местах</w:t>
      </w:r>
      <w:r w:rsidR="001D73AC">
        <w:rPr>
          <w:sz w:val="28"/>
          <w:szCs w:val="28"/>
        </w:rPr>
        <w:t>, 2</w:t>
      </w:r>
      <w:r w:rsidR="003823A2">
        <w:rPr>
          <w:sz w:val="28"/>
          <w:szCs w:val="28"/>
        </w:rPr>
        <w:t xml:space="preserve"> </w:t>
      </w:r>
      <w:r w:rsidR="004038DF">
        <w:rPr>
          <w:sz w:val="28"/>
          <w:szCs w:val="28"/>
        </w:rPr>
        <w:t xml:space="preserve"> факт</w:t>
      </w:r>
      <w:r w:rsidR="003823A2">
        <w:rPr>
          <w:sz w:val="28"/>
          <w:szCs w:val="28"/>
        </w:rPr>
        <w:t>а мелкого хулиган</w:t>
      </w:r>
      <w:r w:rsidR="001D73AC">
        <w:rPr>
          <w:sz w:val="28"/>
          <w:szCs w:val="28"/>
        </w:rPr>
        <w:t>ства</w:t>
      </w:r>
      <w:r>
        <w:rPr>
          <w:sz w:val="28"/>
          <w:szCs w:val="28"/>
        </w:rPr>
        <w:t xml:space="preserve">, </w:t>
      </w:r>
      <w:r w:rsidR="001D73AC">
        <w:rPr>
          <w:sz w:val="28"/>
          <w:szCs w:val="28"/>
        </w:rPr>
        <w:t>3 факта</w:t>
      </w:r>
      <w:r w:rsidR="006E1338">
        <w:rPr>
          <w:sz w:val="28"/>
          <w:szCs w:val="28"/>
        </w:rPr>
        <w:t xml:space="preserve"> наруш</w:t>
      </w:r>
      <w:r w:rsidR="006E1338">
        <w:rPr>
          <w:sz w:val="28"/>
          <w:szCs w:val="28"/>
        </w:rPr>
        <w:t>е</w:t>
      </w:r>
      <w:r w:rsidR="001D73AC">
        <w:rPr>
          <w:sz w:val="28"/>
          <w:szCs w:val="28"/>
        </w:rPr>
        <w:t>ния ПДД,  2</w:t>
      </w:r>
      <w:r w:rsidR="00F116B9">
        <w:rPr>
          <w:sz w:val="28"/>
          <w:szCs w:val="28"/>
        </w:rPr>
        <w:t xml:space="preserve"> факт</w:t>
      </w:r>
      <w:r w:rsidR="001D73AC">
        <w:rPr>
          <w:sz w:val="28"/>
          <w:szCs w:val="28"/>
        </w:rPr>
        <w:t>а</w:t>
      </w:r>
      <w:r w:rsidR="006E1338">
        <w:rPr>
          <w:sz w:val="28"/>
          <w:szCs w:val="28"/>
        </w:rPr>
        <w:t xml:space="preserve"> </w:t>
      </w:r>
      <w:r w:rsidR="001D73AC">
        <w:rPr>
          <w:sz w:val="28"/>
          <w:szCs w:val="28"/>
        </w:rPr>
        <w:t>распития алкогольной и спиртосодержащей продукции в о</w:t>
      </w:r>
      <w:r w:rsidR="001D73AC">
        <w:rPr>
          <w:sz w:val="28"/>
          <w:szCs w:val="28"/>
        </w:rPr>
        <w:t>б</w:t>
      </w:r>
      <w:r w:rsidR="001D73AC">
        <w:rPr>
          <w:sz w:val="28"/>
          <w:szCs w:val="28"/>
        </w:rPr>
        <w:t>щественных местах, 1</w:t>
      </w:r>
      <w:r w:rsidR="00A433A8">
        <w:rPr>
          <w:sz w:val="28"/>
          <w:szCs w:val="28"/>
        </w:rPr>
        <w:t xml:space="preserve"> фак</w:t>
      </w:r>
      <w:r w:rsidR="001D73AC">
        <w:rPr>
          <w:sz w:val="28"/>
          <w:szCs w:val="28"/>
        </w:rPr>
        <w:t>т</w:t>
      </w:r>
      <w:r w:rsidR="00A433A8">
        <w:rPr>
          <w:sz w:val="28"/>
          <w:szCs w:val="28"/>
        </w:rPr>
        <w:t xml:space="preserve"> </w:t>
      </w:r>
      <w:r w:rsidR="00F116B9">
        <w:rPr>
          <w:sz w:val="28"/>
          <w:szCs w:val="28"/>
        </w:rPr>
        <w:t>причине</w:t>
      </w:r>
      <w:r w:rsidR="00A433A8">
        <w:rPr>
          <w:sz w:val="28"/>
          <w:szCs w:val="28"/>
        </w:rPr>
        <w:t>ния</w:t>
      </w:r>
      <w:r w:rsidR="00F116B9">
        <w:rPr>
          <w:sz w:val="28"/>
          <w:szCs w:val="28"/>
        </w:rPr>
        <w:t xml:space="preserve"> побоев, н</w:t>
      </w:r>
      <w:r w:rsidR="00A433A8">
        <w:rPr>
          <w:sz w:val="28"/>
          <w:szCs w:val="28"/>
        </w:rPr>
        <w:t>е причинивших вреда зд</w:t>
      </w:r>
      <w:r w:rsidR="00A433A8">
        <w:rPr>
          <w:sz w:val="28"/>
          <w:szCs w:val="28"/>
        </w:rPr>
        <w:t>о</w:t>
      </w:r>
      <w:r w:rsidR="00A433A8">
        <w:rPr>
          <w:sz w:val="28"/>
          <w:szCs w:val="28"/>
        </w:rPr>
        <w:t>ровью</w:t>
      </w:r>
      <w:r w:rsidR="00F116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3560">
        <w:rPr>
          <w:sz w:val="28"/>
          <w:szCs w:val="28"/>
        </w:rPr>
        <w:t>Наказание за</w:t>
      </w:r>
      <w:r>
        <w:rPr>
          <w:sz w:val="28"/>
          <w:szCs w:val="28"/>
        </w:rPr>
        <w:t xml:space="preserve"> </w:t>
      </w:r>
      <w:r w:rsidRPr="00223560">
        <w:rPr>
          <w:sz w:val="28"/>
          <w:szCs w:val="28"/>
        </w:rPr>
        <w:t>данные виды правонарушений понесли правонарушит</w:t>
      </w:r>
      <w:r w:rsidRPr="00223560">
        <w:rPr>
          <w:sz w:val="28"/>
          <w:szCs w:val="28"/>
        </w:rPr>
        <w:t>е</w:t>
      </w:r>
      <w:r w:rsidRPr="00223560">
        <w:rPr>
          <w:sz w:val="28"/>
          <w:szCs w:val="28"/>
        </w:rPr>
        <w:t xml:space="preserve">ли либо в виде административного штрафа, либо в виде </w:t>
      </w:r>
      <w:r w:rsidR="003823A2">
        <w:rPr>
          <w:sz w:val="28"/>
          <w:szCs w:val="28"/>
        </w:rPr>
        <w:t>назначения обяз</w:t>
      </w:r>
      <w:r w:rsidR="003823A2">
        <w:rPr>
          <w:sz w:val="28"/>
          <w:szCs w:val="28"/>
        </w:rPr>
        <w:t>а</w:t>
      </w:r>
      <w:r w:rsidR="003823A2">
        <w:rPr>
          <w:sz w:val="28"/>
          <w:szCs w:val="28"/>
        </w:rPr>
        <w:t>тельных работ</w:t>
      </w:r>
      <w:r w:rsidRPr="00223560">
        <w:rPr>
          <w:sz w:val="28"/>
          <w:szCs w:val="28"/>
        </w:rPr>
        <w:t xml:space="preserve">, </w:t>
      </w:r>
      <w:r w:rsidR="00762CEE">
        <w:rPr>
          <w:sz w:val="28"/>
          <w:szCs w:val="28"/>
        </w:rPr>
        <w:t xml:space="preserve">а также в виде административного ареста, </w:t>
      </w:r>
      <w:r w:rsidRPr="00223560">
        <w:rPr>
          <w:sz w:val="28"/>
          <w:szCs w:val="28"/>
        </w:rPr>
        <w:t>что послужит пр</w:t>
      </w:r>
      <w:r w:rsidRPr="00223560">
        <w:rPr>
          <w:sz w:val="28"/>
          <w:szCs w:val="28"/>
        </w:rPr>
        <w:t>и</w:t>
      </w:r>
      <w:r w:rsidRPr="00223560">
        <w:rPr>
          <w:sz w:val="28"/>
          <w:szCs w:val="28"/>
        </w:rPr>
        <w:t>мером для остальных наруш</w:t>
      </w:r>
      <w:r w:rsidRPr="00223560">
        <w:rPr>
          <w:sz w:val="28"/>
          <w:szCs w:val="28"/>
        </w:rPr>
        <w:t>и</w:t>
      </w:r>
      <w:r w:rsidRPr="00223560">
        <w:rPr>
          <w:sz w:val="28"/>
          <w:szCs w:val="28"/>
        </w:rPr>
        <w:t xml:space="preserve">телей. </w:t>
      </w:r>
    </w:p>
    <w:p w:rsidR="00865733" w:rsidRPr="00223560" w:rsidRDefault="00865733" w:rsidP="00865733">
      <w:pPr>
        <w:jc w:val="both"/>
        <w:rPr>
          <w:sz w:val="28"/>
          <w:szCs w:val="28"/>
        </w:rPr>
      </w:pPr>
      <w:r w:rsidRPr="00223560">
        <w:rPr>
          <w:sz w:val="28"/>
          <w:szCs w:val="28"/>
        </w:rPr>
        <w:tab/>
        <w:t>В связи с угрозой проведения террористических актов на тер</w:t>
      </w:r>
      <w:r w:rsidRPr="00223560">
        <w:rPr>
          <w:sz w:val="28"/>
          <w:szCs w:val="28"/>
        </w:rPr>
        <w:softHyphen/>
        <w:t>ритории Российской Федерации проводятся специальные меро</w:t>
      </w:r>
      <w:r w:rsidRPr="00223560">
        <w:rPr>
          <w:sz w:val="28"/>
          <w:szCs w:val="28"/>
        </w:rPr>
        <w:softHyphen/>
        <w:t>приятия антитеррор</w:t>
      </w:r>
      <w:r w:rsidRPr="00223560">
        <w:rPr>
          <w:sz w:val="28"/>
          <w:szCs w:val="28"/>
        </w:rPr>
        <w:t>и</w:t>
      </w:r>
      <w:r w:rsidRPr="00223560">
        <w:rPr>
          <w:sz w:val="28"/>
          <w:szCs w:val="28"/>
        </w:rPr>
        <w:t>стической направленности. Сотрудниками полиции обследуются детские с</w:t>
      </w:r>
      <w:r w:rsidRPr="00223560">
        <w:rPr>
          <w:sz w:val="28"/>
          <w:szCs w:val="28"/>
        </w:rPr>
        <w:t>а</w:t>
      </w:r>
      <w:r w:rsidRPr="00223560">
        <w:rPr>
          <w:sz w:val="28"/>
          <w:szCs w:val="28"/>
        </w:rPr>
        <w:t>ды, общеобразовательные учреждения, места массового скопления граждан, жилые дом</w:t>
      </w:r>
      <w:r w:rsidR="00762CEE">
        <w:rPr>
          <w:sz w:val="28"/>
          <w:szCs w:val="28"/>
        </w:rPr>
        <w:t>а, учрежде</w:t>
      </w:r>
      <w:r w:rsidR="00762CEE">
        <w:rPr>
          <w:sz w:val="28"/>
          <w:szCs w:val="28"/>
        </w:rPr>
        <w:softHyphen/>
        <w:t xml:space="preserve">ния здравоохранения, железнодорожные станции. </w:t>
      </w:r>
      <w:r w:rsidRPr="00223560">
        <w:rPr>
          <w:sz w:val="28"/>
          <w:szCs w:val="28"/>
        </w:rPr>
        <w:t>Так, на мной обслуживаемой территории, была проверена 1 школа, 1</w:t>
      </w:r>
      <w:r>
        <w:rPr>
          <w:sz w:val="28"/>
          <w:szCs w:val="28"/>
        </w:rPr>
        <w:t xml:space="preserve"> детский сад</w:t>
      </w:r>
      <w:r w:rsidRPr="00223560">
        <w:rPr>
          <w:sz w:val="28"/>
          <w:szCs w:val="28"/>
        </w:rPr>
        <w:t xml:space="preserve">, 1 </w:t>
      </w:r>
      <w:proofErr w:type="spellStart"/>
      <w:r w:rsidR="001D73AC">
        <w:rPr>
          <w:sz w:val="28"/>
          <w:szCs w:val="28"/>
        </w:rPr>
        <w:t>фельдшеро-акушерский</w:t>
      </w:r>
      <w:proofErr w:type="spellEnd"/>
      <w:r w:rsidR="001D73AC">
        <w:rPr>
          <w:sz w:val="28"/>
          <w:szCs w:val="28"/>
        </w:rPr>
        <w:t xml:space="preserve"> пункт</w:t>
      </w:r>
      <w:r w:rsidRPr="00223560">
        <w:rPr>
          <w:sz w:val="28"/>
          <w:szCs w:val="28"/>
        </w:rPr>
        <w:t>, места массового скопления граждан</w:t>
      </w:r>
      <w:r w:rsidR="00762CEE">
        <w:rPr>
          <w:sz w:val="28"/>
          <w:szCs w:val="28"/>
        </w:rPr>
        <w:t>, желе</w:t>
      </w:r>
      <w:r w:rsidR="00762CEE">
        <w:rPr>
          <w:sz w:val="28"/>
          <w:szCs w:val="28"/>
        </w:rPr>
        <w:t>з</w:t>
      </w:r>
      <w:r w:rsidR="00762CEE">
        <w:rPr>
          <w:sz w:val="28"/>
          <w:szCs w:val="28"/>
        </w:rPr>
        <w:t>нодорожная станция</w:t>
      </w:r>
      <w:r w:rsidRPr="00223560">
        <w:rPr>
          <w:sz w:val="28"/>
          <w:szCs w:val="28"/>
        </w:rPr>
        <w:t>; администрация данных учрежде</w:t>
      </w:r>
      <w:r w:rsidRPr="00223560">
        <w:rPr>
          <w:sz w:val="28"/>
          <w:szCs w:val="28"/>
        </w:rPr>
        <w:softHyphen/>
        <w:t>ний была уведомлена о необходимости введения д</w:t>
      </w:r>
      <w:r w:rsidRPr="00223560">
        <w:rPr>
          <w:sz w:val="28"/>
          <w:szCs w:val="28"/>
        </w:rPr>
        <w:t>о</w:t>
      </w:r>
      <w:r w:rsidRPr="00223560">
        <w:rPr>
          <w:sz w:val="28"/>
          <w:szCs w:val="28"/>
        </w:rPr>
        <w:t>полнитель</w:t>
      </w:r>
      <w:r w:rsidRPr="00223560">
        <w:rPr>
          <w:sz w:val="28"/>
          <w:szCs w:val="28"/>
        </w:rPr>
        <w:softHyphen/>
        <w:t xml:space="preserve">ных мер безопасности. </w:t>
      </w:r>
    </w:p>
    <w:p w:rsidR="00865733" w:rsidRPr="00223560" w:rsidRDefault="00865733" w:rsidP="00865733">
      <w:pPr>
        <w:jc w:val="both"/>
        <w:rPr>
          <w:sz w:val="28"/>
          <w:szCs w:val="28"/>
        </w:rPr>
      </w:pPr>
      <w:r w:rsidRPr="00223560">
        <w:rPr>
          <w:sz w:val="28"/>
          <w:szCs w:val="28"/>
        </w:rPr>
        <w:tab/>
        <w:t xml:space="preserve">Кроме того, обследуются жилые дома на предмет наличия запирающих устройств на дверях, ведущих в подвалы, на технические этажи и </w:t>
      </w:r>
      <w:r w:rsidRPr="00223560">
        <w:rPr>
          <w:sz w:val="28"/>
          <w:szCs w:val="28"/>
        </w:rPr>
        <w:br/>
        <w:t>чердаки. При выявлении в жилых дом</w:t>
      </w:r>
      <w:r w:rsidR="00762CEE">
        <w:rPr>
          <w:sz w:val="28"/>
          <w:szCs w:val="28"/>
        </w:rPr>
        <w:t>ах открытых чердаков и подвалов,</w:t>
      </w:r>
      <w:r w:rsidRPr="00223560">
        <w:rPr>
          <w:sz w:val="28"/>
          <w:szCs w:val="28"/>
        </w:rPr>
        <w:br/>
        <w:t>либо отсутствии на дверях, ведущи</w:t>
      </w:r>
      <w:r w:rsidR="00762CEE">
        <w:rPr>
          <w:sz w:val="28"/>
          <w:szCs w:val="28"/>
        </w:rPr>
        <w:t>х в эти помещения, замков, фактов</w:t>
      </w:r>
      <w:r w:rsidRPr="00223560">
        <w:rPr>
          <w:sz w:val="28"/>
          <w:szCs w:val="28"/>
        </w:rPr>
        <w:t xml:space="preserve"> отсу</w:t>
      </w:r>
      <w:r w:rsidRPr="00223560">
        <w:rPr>
          <w:sz w:val="28"/>
          <w:szCs w:val="28"/>
        </w:rPr>
        <w:t>т</w:t>
      </w:r>
      <w:r w:rsidRPr="00223560">
        <w:rPr>
          <w:sz w:val="28"/>
          <w:szCs w:val="28"/>
        </w:rPr>
        <w:t xml:space="preserve">ствия замков на </w:t>
      </w:r>
      <w:proofErr w:type="gramStart"/>
      <w:r w:rsidRPr="00223560">
        <w:rPr>
          <w:sz w:val="28"/>
          <w:szCs w:val="28"/>
        </w:rPr>
        <w:t>дверях, ведущих на чердачное и подвальное помещение в домах  не выявлено</w:t>
      </w:r>
      <w:proofErr w:type="gramEnd"/>
      <w:r w:rsidRPr="00223560">
        <w:rPr>
          <w:sz w:val="28"/>
          <w:szCs w:val="28"/>
        </w:rPr>
        <w:t xml:space="preserve">. Руководителям </w:t>
      </w:r>
      <w:r w:rsidR="006E1338">
        <w:rPr>
          <w:sz w:val="28"/>
          <w:szCs w:val="28"/>
        </w:rPr>
        <w:t>управляющих</w:t>
      </w:r>
      <w:r w:rsidR="00762CEE">
        <w:rPr>
          <w:sz w:val="28"/>
          <w:szCs w:val="28"/>
        </w:rPr>
        <w:t xml:space="preserve"> компаний и </w:t>
      </w:r>
      <w:r w:rsidRPr="00223560">
        <w:rPr>
          <w:sz w:val="28"/>
          <w:szCs w:val="28"/>
        </w:rPr>
        <w:t>ТСЖ поста</w:t>
      </w:r>
      <w:r w:rsidRPr="00223560">
        <w:rPr>
          <w:sz w:val="28"/>
          <w:szCs w:val="28"/>
        </w:rPr>
        <w:t>в</w:t>
      </w:r>
      <w:r w:rsidRPr="00223560">
        <w:rPr>
          <w:sz w:val="28"/>
          <w:szCs w:val="28"/>
        </w:rPr>
        <w:t xml:space="preserve">лены задачи самостоятельно </w:t>
      </w:r>
      <w:proofErr w:type="gramStart"/>
      <w:r w:rsidRPr="00223560">
        <w:rPr>
          <w:sz w:val="28"/>
          <w:szCs w:val="28"/>
        </w:rPr>
        <w:t>обследовать</w:t>
      </w:r>
      <w:proofErr w:type="gramEnd"/>
      <w:r w:rsidRPr="00223560">
        <w:rPr>
          <w:sz w:val="28"/>
          <w:szCs w:val="28"/>
        </w:rPr>
        <w:t xml:space="preserve"> чердачные и подвальные помещ</w:t>
      </w:r>
      <w:r w:rsidRPr="00223560">
        <w:rPr>
          <w:sz w:val="28"/>
          <w:szCs w:val="28"/>
        </w:rPr>
        <w:t>е</w:t>
      </w:r>
      <w:r w:rsidRPr="00223560">
        <w:rPr>
          <w:sz w:val="28"/>
          <w:szCs w:val="28"/>
        </w:rPr>
        <w:t xml:space="preserve">ния  и принимать своевременные меры по их закрытию.   </w:t>
      </w:r>
    </w:p>
    <w:p w:rsidR="003823A2" w:rsidRDefault="00865733" w:rsidP="00865733">
      <w:pPr>
        <w:jc w:val="both"/>
        <w:rPr>
          <w:sz w:val="28"/>
          <w:szCs w:val="28"/>
        </w:rPr>
      </w:pPr>
      <w:r w:rsidRPr="0022356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Также мной ведётся профилактика по предупреждению имуществе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преступлений. </w:t>
      </w:r>
      <w:r w:rsidRPr="00223560">
        <w:rPr>
          <w:sz w:val="28"/>
          <w:szCs w:val="28"/>
        </w:rPr>
        <w:t>Серьезной мерой по защите своего жилища является у</w:t>
      </w:r>
      <w:r w:rsidRPr="00223560">
        <w:rPr>
          <w:sz w:val="28"/>
          <w:szCs w:val="28"/>
        </w:rPr>
        <w:t>с</w:t>
      </w:r>
      <w:r w:rsidRPr="00223560">
        <w:rPr>
          <w:sz w:val="28"/>
          <w:szCs w:val="28"/>
        </w:rPr>
        <w:t>тановка в квартире</w:t>
      </w:r>
      <w:r w:rsidR="003823A2">
        <w:rPr>
          <w:sz w:val="28"/>
          <w:szCs w:val="28"/>
        </w:rPr>
        <w:t xml:space="preserve">  охранной сигнализации и установка надёжных запира</w:t>
      </w:r>
      <w:r w:rsidR="003823A2">
        <w:rPr>
          <w:sz w:val="28"/>
          <w:szCs w:val="28"/>
        </w:rPr>
        <w:t>ю</w:t>
      </w:r>
      <w:r w:rsidR="003823A2">
        <w:rPr>
          <w:sz w:val="28"/>
          <w:szCs w:val="28"/>
        </w:rPr>
        <w:t xml:space="preserve">щих устройств. Кроме этого с гражданами проводились профилактические беседы на предмет недопустимости оставления </w:t>
      </w:r>
      <w:proofErr w:type="spellStart"/>
      <w:r w:rsidR="003823A2">
        <w:rPr>
          <w:sz w:val="28"/>
          <w:szCs w:val="28"/>
        </w:rPr>
        <w:t>мотобуксировочной</w:t>
      </w:r>
      <w:proofErr w:type="spellEnd"/>
      <w:r w:rsidR="003823A2">
        <w:rPr>
          <w:sz w:val="28"/>
          <w:szCs w:val="28"/>
        </w:rPr>
        <w:t xml:space="preserve"> техники, снегоходов и другой дорогостоящей техники на улицах и на </w:t>
      </w:r>
      <w:proofErr w:type="spellStart"/>
      <w:r w:rsidR="003823A2">
        <w:rPr>
          <w:sz w:val="28"/>
          <w:szCs w:val="28"/>
        </w:rPr>
        <w:t>придворовых</w:t>
      </w:r>
      <w:proofErr w:type="spellEnd"/>
      <w:r w:rsidR="003823A2">
        <w:rPr>
          <w:sz w:val="28"/>
          <w:szCs w:val="28"/>
        </w:rPr>
        <w:t xml:space="preserve"> территориях в темное время сут</w:t>
      </w:r>
      <w:r w:rsidR="00237F91">
        <w:rPr>
          <w:sz w:val="28"/>
          <w:szCs w:val="28"/>
        </w:rPr>
        <w:t>ок, во избежание</w:t>
      </w:r>
      <w:r w:rsidR="003823A2">
        <w:rPr>
          <w:sz w:val="28"/>
          <w:szCs w:val="28"/>
        </w:rPr>
        <w:t xml:space="preserve"> хищения данной техники.</w:t>
      </w:r>
      <w:r w:rsidR="00762CEE">
        <w:rPr>
          <w:sz w:val="28"/>
          <w:szCs w:val="28"/>
        </w:rPr>
        <w:t xml:space="preserve"> Также проводились беседы о недопущении оставления велосипедов, мопедов и мотоциклов без присмотра, у подъездов домов в ночное время. </w:t>
      </w:r>
    </w:p>
    <w:p w:rsidR="00865733" w:rsidRPr="00223560" w:rsidRDefault="00865733" w:rsidP="00865733">
      <w:pPr>
        <w:jc w:val="both"/>
        <w:rPr>
          <w:sz w:val="28"/>
          <w:szCs w:val="28"/>
        </w:rPr>
      </w:pPr>
      <w:r w:rsidRPr="00223560">
        <w:rPr>
          <w:sz w:val="28"/>
          <w:szCs w:val="28"/>
        </w:rPr>
        <w:tab/>
        <w:t xml:space="preserve">Одной из причин совершения уличных преступлений является плохая освещенность улиц, подъездов и других общественных мест. </w:t>
      </w:r>
      <w:r w:rsidRPr="00223560">
        <w:rPr>
          <w:sz w:val="28"/>
          <w:szCs w:val="28"/>
        </w:rPr>
        <w:br/>
      </w:r>
      <w:r w:rsidRPr="00223560">
        <w:rPr>
          <w:sz w:val="28"/>
          <w:szCs w:val="28"/>
        </w:rPr>
        <w:tab/>
        <w:t xml:space="preserve">Одними из факторов, существенно влияющих на повышение </w:t>
      </w:r>
      <w:proofErr w:type="spellStart"/>
      <w:r w:rsidRPr="00223560">
        <w:rPr>
          <w:sz w:val="28"/>
          <w:szCs w:val="28"/>
        </w:rPr>
        <w:t>кримин</w:t>
      </w:r>
      <w:r w:rsidRPr="00223560">
        <w:rPr>
          <w:sz w:val="28"/>
          <w:szCs w:val="28"/>
        </w:rPr>
        <w:t>о</w:t>
      </w:r>
      <w:r w:rsidRPr="00223560">
        <w:rPr>
          <w:sz w:val="28"/>
          <w:szCs w:val="28"/>
        </w:rPr>
        <w:t>генности</w:t>
      </w:r>
      <w:proofErr w:type="spellEnd"/>
      <w:r w:rsidRPr="00223560">
        <w:rPr>
          <w:sz w:val="28"/>
          <w:szCs w:val="28"/>
        </w:rPr>
        <w:t xml:space="preserve"> обстановки, по-прежн</w:t>
      </w:r>
      <w:r w:rsidR="00762CEE">
        <w:rPr>
          <w:sz w:val="28"/>
          <w:szCs w:val="28"/>
        </w:rPr>
        <w:t>ему являе</w:t>
      </w:r>
      <w:r w:rsidRPr="00223560">
        <w:rPr>
          <w:sz w:val="28"/>
          <w:szCs w:val="28"/>
        </w:rPr>
        <w:t>тся пьянство. Количество престу</w:t>
      </w:r>
      <w:r w:rsidRPr="00223560">
        <w:rPr>
          <w:sz w:val="28"/>
          <w:szCs w:val="28"/>
        </w:rPr>
        <w:t>п</w:t>
      </w:r>
      <w:r w:rsidRPr="00223560">
        <w:rPr>
          <w:sz w:val="28"/>
          <w:szCs w:val="28"/>
        </w:rPr>
        <w:t>лений, совершенных в со</w:t>
      </w:r>
      <w:r w:rsidRPr="00223560">
        <w:rPr>
          <w:sz w:val="28"/>
          <w:szCs w:val="28"/>
        </w:rPr>
        <w:softHyphen/>
        <w:t>стоянии алкогольного опьянения, остается на выс</w:t>
      </w:r>
      <w:r w:rsidRPr="00223560">
        <w:rPr>
          <w:sz w:val="28"/>
          <w:szCs w:val="28"/>
        </w:rPr>
        <w:t>о</w:t>
      </w:r>
      <w:r w:rsidRPr="00223560">
        <w:rPr>
          <w:sz w:val="28"/>
          <w:szCs w:val="28"/>
        </w:rPr>
        <w:t>ком уровне. Сотрудниками полиции проводится профилактическая работа с лицами, злоупотребляющими спиртными напитками, употребляющими на</w:t>
      </w:r>
      <w:r w:rsidRPr="00223560">
        <w:rPr>
          <w:sz w:val="28"/>
          <w:szCs w:val="28"/>
        </w:rPr>
        <w:t>р</w:t>
      </w:r>
      <w:r w:rsidRPr="00223560">
        <w:rPr>
          <w:sz w:val="28"/>
          <w:szCs w:val="28"/>
        </w:rPr>
        <w:t>котические вещества. Каждый такой гражданин</w:t>
      </w:r>
      <w:r w:rsidR="00762CEE">
        <w:rPr>
          <w:sz w:val="28"/>
          <w:szCs w:val="28"/>
        </w:rPr>
        <w:t xml:space="preserve"> состоит на особом контроле </w:t>
      </w:r>
      <w:r w:rsidR="00762CEE">
        <w:rPr>
          <w:sz w:val="28"/>
          <w:szCs w:val="28"/>
        </w:rPr>
        <w:lastRenderedPageBreak/>
        <w:t>в территориальном органе полиции</w:t>
      </w:r>
      <w:r w:rsidRPr="00223560">
        <w:rPr>
          <w:sz w:val="28"/>
          <w:szCs w:val="28"/>
        </w:rPr>
        <w:t>, у каждого участкового, обслуживающего участок, где такие лица про</w:t>
      </w:r>
      <w:r w:rsidR="00237F91">
        <w:rPr>
          <w:sz w:val="28"/>
          <w:szCs w:val="28"/>
        </w:rPr>
        <w:t>живают.</w:t>
      </w:r>
      <w:r w:rsidR="00762CEE">
        <w:rPr>
          <w:sz w:val="28"/>
          <w:szCs w:val="28"/>
        </w:rPr>
        <w:t xml:space="preserve"> </w:t>
      </w:r>
      <w:r w:rsidRPr="00223560">
        <w:rPr>
          <w:sz w:val="28"/>
          <w:szCs w:val="28"/>
        </w:rPr>
        <w:t xml:space="preserve">Кроме того, на территории нашего ОМВД проводится ряд операций и специальных мероприятий по выявлению лиц, </w:t>
      </w:r>
      <w:r w:rsidR="00762CEE">
        <w:rPr>
          <w:sz w:val="28"/>
          <w:szCs w:val="28"/>
        </w:rPr>
        <w:t xml:space="preserve">незаконно </w:t>
      </w:r>
      <w:r w:rsidRPr="00223560">
        <w:rPr>
          <w:sz w:val="28"/>
          <w:szCs w:val="28"/>
        </w:rPr>
        <w:t>торгую</w:t>
      </w:r>
      <w:r w:rsidRPr="00223560">
        <w:rPr>
          <w:sz w:val="28"/>
          <w:szCs w:val="28"/>
        </w:rPr>
        <w:softHyphen/>
        <w:t>щих</w:t>
      </w:r>
      <w:r w:rsidR="00762CEE">
        <w:rPr>
          <w:sz w:val="28"/>
          <w:szCs w:val="28"/>
        </w:rPr>
        <w:t xml:space="preserve"> спиртосодержащей продукцией и</w:t>
      </w:r>
      <w:r w:rsidRPr="00223560">
        <w:rPr>
          <w:sz w:val="28"/>
          <w:szCs w:val="28"/>
        </w:rPr>
        <w:t xml:space="preserve"> наркотическ</w:t>
      </w:r>
      <w:r w:rsidRPr="00223560">
        <w:rPr>
          <w:sz w:val="28"/>
          <w:szCs w:val="28"/>
        </w:rPr>
        <w:t>и</w:t>
      </w:r>
      <w:r w:rsidRPr="00223560">
        <w:rPr>
          <w:sz w:val="28"/>
          <w:szCs w:val="28"/>
        </w:rPr>
        <w:t>ми веществами растительного происхождения.</w:t>
      </w:r>
    </w:p>
    <w:p w:rsidR="00762CEE" w:rsidRDefault="006E1338" w:rsidP="008657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Очень проблематичной остаётся </w:t>
      </w:r>
      <w:r w:rsidR="00865733" w:rsidRPr="00223560">
        <w:rPr>
          <w:sz w:val="28"/>
          <w:szCs w:val="28"/>
        </w:rPr>
        <w:t>преступность и правонарушения, в к</w:t>
      </w:r>
      <w:r w:rsidR="00865733" w:rsidRPr="00223560">
        <w:rPr>
          <w:sz w:val="28"/>
          <w:szCs w:val="28"/>
        </w:rPr>
        <w:t>о</w:t>
      </w:r>
      <w:r w:rsidR="00865733" w:rsidRPr="00223560">
        <w:rPr>
          <w:sz w:val="28"/>
          <w:szCs w:val="28"/>
        </w:rPr>
        <w:t>торых виновны несовершеннолетние, но почти в каждом случае явно пр</w:t>
      </w:r>
      <w:r w:rsidR="00865733" w:rsidRPr="00223560">
        <w:rPr>
          <w:sz w:val="28"/>
          <w:szCs w:val="28"/>
        </w:rPr>
        <w:t>о</w:t>
      </w:r>
      <w:r w:rsidR="00865733" w:rsidRPr="00223560">
        <w:rPr>
          <w:sz w:val="28"/>
          <w:szCs w:val="28"/>
        </w:rPr>
        <w:t>сматривается вина нас, взрослых. Особенно тревожит тот факт, что ослабев</w:t>
      </w:r>
      <w:r w:rsidR="00865733" w:rsidRPr="00223560">
        <w:rPr>
          <w:sz w:val="28"/>
          <w:szCs w:val="28"/>
        </w:rPr>
        <w:t>а</w:t>
      </w:r>
      <w:r w:rsidR="00865733" w:rsidRPr="00223560">
        <w:rPr>
          <w:sz w:val="28"/>
          <w:szCs w:val="28"/>
        </w:rPr>
        <w:t xml:space="preserve">ет </w:t>
      </w:r>
      <w:proofErr w:type="gramStart"/>
      <w:r w:rsidR="00865733" w:rsidRPr="00223560">
        <w:rPr>
          <w:sz w:val="28"/>
          <w:szCs w:val="28"/>
        </w:rPr>
        <w:t>контроль за</w:t>
      </w:r>
      <w:proofErr w:type="gramEnd"/>
      <w:r w:rsidR="00865733" w:rsidRPr="00223560">
        <w:rPr>
          <w:sz w:val="28"/>
          <w:szCs w:val="28"/>
        </w:rPr>
        <w:t xml:space="preserve"> детьми со стороны родителей. Сотрудники полиции регулярно проводят рейды на улицах нашего района по пресечению право</w:t>
      </w:r>
      <w:r w:rsidR="00865733" w:rsidRPr="00223560">
        <w:rPr>
          <w:sz w:val="28"/>
          <w:szCs w:val="28"/>
        </w:rPr>
        <w:softHyphen/>
        <w:t>нарушений со стороны несовершеннолетних, выявлению подростков, находящихся в с</w:t>
      </w:r>
      <w:r w:rsidR="00865733" w:rsidRPr="00223560">
        <w:rPr>
          <w:sz w:val="28"/>
          <w:szCs w:val="28"/>
        </w:rPr>
        <w:t>о</w:t>
      </w:r>
      <w:r w:rsidR="00865733" w:rsidRPr="00223560">
        <w:rPr>
          <w:sz w:val="28"/>
          <w:szCs w:val="28"/>
        </w:rPr>
        <w:t>стоянии алкогольного опьянения. А такие факты, к сожалению, имеют место</w:t>
      </w:r>
      <w:r>
        <w:rPr>
          <w:sz w:val="28"/>
          <w:szCs w:val="28"/>
        </w:rPr>
        <w:t xml:space="preserve"> быть</w:t>
      </w:r>
      <w:r w:rsidR="00865733" w:rsidRPr="002235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5733" w:rsidRPr="00223560">
        <w:rPr>
          <w:sz w:val="28"/>
          <w:szCs w:val="28"/>
        </w:rPr>
        <w:t>Ведь вовремя замеченное изменение - это шанс спасти Вашего ребенка от ста</w:t>
      </w:r>
      <w:r w:rsidR="00865733" w:rsidRPr="00223560">
        <w:rPr>
          <w:sz w:val="28"/>
          <w:szCs w:val="28"/>
        </w:rPr>
        <w:softHyphen/>
        <w:t>новления на путь правонарушителя, не говоря уже о преступнике. Бе</w:t>
      </w:r>
      <w:r w:rsidR="00865733" w:rsidRPr="00223560">
        <w:rPr>
          <w:sz w:val="28"/>
          <w:szCs w:val="28"/>
        </w:rPr>
        <w:t>з</w:t>
      </w:r>
      <w:r w:rsidR="00865733" w:rsidRPr="00223560">
        <w:rPr>
          <w:sz w:val="28"/>
          <w:szCs w:val="28"/>
        </w:rPr>
        <w:t>ответственное поведение взрослых очень часто оказывается трагедией для ребенка.</w:t>
      </w:r>
      <w:r w:rsidR="00762CEE">
        <w:rPr>
          <w:sz w:val="28"/>
          <w:szCs w:val="28"/>
        </w:rPr>
        <w:t xml:space="preserve"> </w:t>
      </w:r>
    </w:p>
    <w:p w:rsidR="00B837AE" w:rsidRDefault="00762CEE" w:rsidP="00865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последнее время на территории Архангельской об</w:t>
      </w:r>
      <w:r w:rsidR="00DB747F">
        <w:rPr>
          <w:sz w:val="28"/>
          <w:szCs w:val="28"/>
        </w:rPr>
        <w:t>ласти</w:t>
      </w:r>
      <w:r w:rsidR="00A433A8">
        <w:rPr>
          <w:sz w:val="28"/>
          <w:szCs w:val="28"/>
        </w:rPr>
        <w:t>, в том числе на территории Холмогорского района</w:t>
      </w:r>
      <w:r w:rsidR="00DB747F">
        <w:rPr>
          <w:sz w:val="28"/>
          <w:szCs w:val="28"/>
        </w:rPr>
        <w:t xml:space="preserve"> </w:t>
      </w:r>
      <w:proofErr w:type="spellStart"/>
      <w:r w:rsidR="00DB747F">
        <w:rPr>
          <w:sz w:val="28"/>
          <w:szCs w:val="28"/>
        </w:rPr>
        <w:t>ощутился</w:t>
      </w:r>
      <w:proofErr w:type="spellEnd"/>
      <w:r w:rsidR="00DB747F">
        <w:rPr>
          <w:sz w:val="28"/>
          <w:szCs w:val="28"/>
        </w:rPr>
        <w:t xml:space="preserve"> рост мошенничества с и</w:t>
      </w:r>
      <w:r w:rsidR="00DB747F">
        <w:rPr>
          <w:sz w:val="28"/>
          <w:szCs w:val="28"/>
        </w:rPr>
        <w:t>с</w:t>
      </w:r>
      <w:r w:rsidR="00DB747F">
        <w:rPr>
          <w:sz w:val="28"/>
          <w:szCs w:val="28"/>
        </w:rPr>
        <w:t>пользованием электронных сре</w:t>
      </w:r>
      <w:proofErr w:type="gramStart"/>
      <w:r w:rsidR="00DB747F">
        <w:rPr>
          <w:sz w:val="28"/>
          <w:szCs w:val="28"/>
        </w:rPr>
        <w:t>дств пл</w:t>
      </w:r>
      <w:proofErr w:type="gramEnd"/>
      <w:r w:rsidR="00DB747F">
        <w:rPr>
          <w:sz w:val="28"/>
          <w:szCs w:val="28"/>
        </w:rPr>
        <w:t>атежа, и в сфере компьютерной и</w:t>
      </w:r>
      <w:r w:rsidR="00DB747F">
        <w:rPr>
          <w:sz w:val="28"/>
          <w:szCs w:val="28"/>
        </w:rPr>
        <w:t>н</w:t>
      </w:r>
      <w:r w:rsidR="00DB747F">
        <w:rPr>
          <w:sz w:val="28"/>
          <w:szCs w:val="28"/>
        </w:rPr>
        <w:t xml:space="preserve">формации, участились случаи мобильного мошенничества. Мошенники под различным предлогом просят назвать номера банковских карт и уникальные коды, направленные гражданам </w:t>
      </w:r>
      <w:r w:rsidR="00B837AE">
        <w:rPr>
          <w:sz w:val="28"/>
          <w:szCs w:val="28"/>
        </w:rPr>
        <w:t xml:space="preserve">в </w:t>
      </w:r>
      <w:proofErr w:type="spellStart"/>
      <w:r w:rsidR="00B837AE">
        <w:rPr>
          <w:sz w:val="28"/>
          <w:szCs w:val="28"/>
        </w:rPr>
        <w:t>СМС-сообщениях</w:t>
      </w:r>
      <w:proofErr w:type="spellEnd"/>
      <w:r w:rsidR="00B837AE">
        <w:rPr>
          <w:sz w:val="28"/>
          <w:szCs w:val="28"/>
        </w:rPr>
        <w:t>. По данному направл</w:t>
      </w:r>
      <w:r w:rsidR="00B837AE">
        <w:rPr>
          <w:sz w:val="28"/>
          <w:szCs w:val="28"/>
        </w:rPr>
        <w:t>е</w:t>
      </w:r>
      <w:r w:rsidR="00B837AE">
        <w:rPr>
          <w:sz w:val="28"/>
          <w:szCs w:val="28"/>
        </w:rPr>
        <w:t>нию также</w:t>
      </w:r>
      <w:r w:rsidR="00DB747F">
        <w:rPr>
          <w:sz w:val="28"/>
          <w:szCs w:val="28"/>
        </w:rPr>
        <w:t xml:space="preserve"> </w:t>
      </w:r>
      <w:r w:rsidR="00B837AE">
        <w:rPr>
          <w:sz w:val="28"/>
          <w:szCs w:val="28"/>
        </w:rPr>
        <w:t>ведётся профилактика, с гражданами проводились профилактич</w:t>
      </w:r>
      <w:r w:rsidR="00B837AE">
        <w:rPr>
          <w:sz w:val="28"/>
          <w:szCs w:val="28"/>
        </w:rPr>
        <w:t>е</w:t>
      </w:r>
      <w:r w:rsidR="00B837AE">
        <w:rPr>
          <w:sz w:val="28"/>
          <w:szCs w:val="28"/>
        </w:rPr>
        <w:t>ские беседы на предмет прекращения разговора с банковскими работниками, которые просят назвать уникальный код банковской карты и номер карты. Только мошенникам необходимы данные цифры. После получения кодов и номеров карт у мошенников будет свободный доступ к Вашим картам и сч</w:t>
      </w:r>
      <w:r w:rsidR="00B837AE">
        <w:rPr>
          <w:sz w:val="28"/>
          <w:szCs w:val="28"/>
        </w:rPr>
        <w:t>е</w:t>
      </w:r>
      <w:r w:rsidR="00B837AE">
        <w:rPr>
          <w:sz w:val="28"/>
          <w:szCs w:val="28"/>
        </w:rPr>
        <w:t xml:space="preserve">там. </w:t>
      </w:r>
      <w:proofErr w:type="gramStart"/>
      <w:r w:rsidR="00B837AE">
        <w:rPr>
          <w:sz w:val="28"/>
          <w:szCs w:val="28"/>
        </w:rPr>
        <w:t>Будьте бдительны, не отвечайте на подозрительные СМС и прекращайте разговор с людьми, просящих данные о Ваших картах и счетах.</w:t>
      </w:r>
      <w:proofErr w:type="gramEnd"/>
    </w:p>
    <w:p w:rsidR="00865733" w:rsidRPr="00223560" w:rsidRDefault="00865733" w:rsidP="00865733">
      <w:pPr>
        <w:jc w:val="both"/>
        <w:rPr>
          <w:sz w:val="28"/>
          <w:szCs w:val="28"/>
        </w:rPr>
      </w:pPr>
      <w:r w:rsidRPr="00223560">
        <w:rPr>
          <w:sz w:val="28"/>
          <w:szCs w:val="28"/>
        </w:rPr>
        <w:tab/>
        <w:t>В завершение своего выступления я хотел бы отметить активную п</w:t>
      </w:r>
      <w:r w:rsidRPr="00223560">
        <w:rPr>
          <w:sz w:val="28"/>
          <w:szCs w:val="28"/>
        </w:rPr>
        <w:t>о</w:t>
      </w:r>
      <w:r w:rsidRPr="00223560">
        <w:rPr>
          <w:sz w:val="28"/>
          <w:szCs w:val="28"/>
        </w:rPr>
        <w:t>мощь, которую мне о</w:t>
      </w:r>
      <w:r>
        <w:rPr>
          <w:sz w:val="28"/>
          <w:szCs w:val="28"/>
        </w:rPr>
        <w:t>казывают граждане. С их помощью появляется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ность предотвратить </w:t>
      </w:r>
      <w:r w:rsidRPr="00223560">
        <w:rPr>
          <w:sz w:val="28"/>
          <w:szCs w:val="28"/>
        </w:rPr>
        <w:t>преступле</w:t>
      </w:r>
      <w:r>
        <w:rPr>
          <w:sz w:val="28"/>
          <w:szCs w:val="28"/>
        </w:rPr>
        <w:t>ния и</w:t>
      </w:r>
      <w:r w:rsidRPr="00223560">
        <w:rPr>
          <w:sz w:val="28"/>
          <w:szCs w:val="28"/>
        </w:rPr>
        <w:t xml:space="preserve"> выяв</w:t>
      </w:r>
      <w:r>
        <w:rPr>
          <w:sz w:val="28"/>
          <w:szCs w:val="28"/>
        </w:rPr>
        <w:t>ить</w:t>
      </w:r>
      <w:r w:rsidRPr="0022356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административные</w:t>
      </w:r>
      <w:r w:rsidRPr="00223560">
        <w:rPr>
          <w:sz w:val="28"/>
          <w:szCs w:val="28"/>
        </w:rPr>
        <w:t xml:space="preserve"> правонар</w:t>
      </w:r>
      <w:r w:rsidRPr="00223560">
        <w:rPr>
          <w:sz w:val="28"/>
          <w:szCs w:val="28"/>
        </w:rPr>
        <w:t>у</w:t>
      </w:r>
      <w:r w:rsidRPr="00223560">
        <w:rPr>
          <w:sz w:val="28"/>
          <w:szCs w:val="28"/>
        </w:rPr>
        <w:t>ше</w:t>
      </w:r>
      <w:r>
        <w:rPr>
          <w:sz w:val="28"/>
          <w:szCs w:val="28"/>
        </w:rPr>
        <w:t>ния</w:t>
      </w:r>
      <w:r w:rsidRPr="00223560">
        <w:rPr>
          <w:sz w:val="28"/>
          <w:szCs w:val="28"/>
        </w:rPr>
        <w:t>.</w:t>
      </w:r>
      <w:r w:rsidR="006E1338">
        <w:rPr>
          <w:sz w:val="28"/>
          <w:szCs w:val="28"/>
        </w:rPr>
        <w:t xml:space="preserve"> </w:t>
      </w:r>
      <w:r w:rsidRPr="00223560">
        <w:rPr>
          <w:sz w:val="28"/>
          <w:szCs w:val="28"/>
        </w:rPr>
        <w:t>Для Вас и для меня необходима постоянная связь и взаимная инфо</w:t>
      </w:r>
      <w:r w:rsidRPr="00223560">
        <w:rPr>
          <w:sz w:val="28"/>
          <w:szCs w:val="28"/>
        </w:rPr>
        <w:t>р</w:t>
      </w:r>
      <w:r w:rsidRPr="00223560">
        <w:rPr>
          <w:sz w:val="28"/>
          <w:szCs w:val="28"/>
        </w:rPr>
        <w:t>мированность, потому что, как я уже отмечал ранее, роль общественности по пресечению и предупреждению правонарушений и преступлений</w:t>
      </w:r>
      <w:r w:rsidR="006E1338">
        <w:rPr>
          <w:sz w:val="28"/>
          <w:szCs w:val="28"/>
        </w:rPr>
        <w:t xml:space="preserve"> очень</w:t>
      </w:r>
      <w:r w:rsidRPr="00223560">
        <w:rPr>
          <w:sz w:val="28"/>
          <w:szCs w:val="28"/>
        </w:rPr>
        <w:t xml:space="preserve"> ва</w:t>
      </w:r>
      <w:r w:rsidRPr="00223560">
        <w:rPr>
          <w:sz w:val="28"/>
          <w:szCs w:val="28"/>
        </w:rPr>
        <w:t>ж</w:t>
      </w:r>
      <w:r w:rsidRPr="00223560">
        <w:rPr>
          <w:sz w:val="28"/>
          <w:szCs w:val="28"/>
        </w:rPr>
        <w:t>на.</w:t>
      </w:r>
    </w:p>
    <w:p w:rsidR="00865733" w:rsidRDefault="00865733" w:rsidP="00865733">
      <w:pPr>
        <w:rPr>
          <w:spacing w:val="-15"/>
        </w:rPr>
      </w:pPr>
    </w:p>
    <w:p w:rsidR="00865733" w:rsidRDefault="00865733" w:rsidP="00865733">
      <w:pPr>
        <w:rPr>
          <w:sz w:val="28"/>
          <w:szCs w:val="28"/>
        </w:rPr>
      </w:pPr>
    </w:p>
    <w:p w:rsidR="00B837AE" w:rsidRDefault="00865733" w:rsidP="00B837AE">
      <w:pPr>
        <w:rPr>
          <w:sz w:val="28"/>
          <w:szCs w:val="28"/>
        </w:rPr>
      </w:pPr>
      <w:r>
        <w:rPr>
          <w:sz w:val="28"/>
          <w:szCs w:val="28"/>
        </w:rPr>
        <w:t xml:space="preserve">УУП ОМВД России </w:t>
      </w:r>
      <w:r w:rsidR="00B837AE">
        <w:rPr>
          <w:sz w:val="28"/>
          <w:szCs w:val="28"/>
        </w:rPr>
        <w:t>по Холмогорскому району</w:t>
      </w:r>
    </w:p>
    <w:p w:rsidR="00865733" w:rsidRPr="00223560" w:rsidRDefault="00B837AE" w:rsidP="00865733">
      <w:pPr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r w:rsidR="00865733">
        <w:rPr>
          <w:sz w:val="28"/>
          <w:szCs w:val="28"/>
        </w:rPr>
        <w:t xml:space="preserve">лейтенант полиции                                    </w:t>
      </w:r>
      <w:r>
        <w:rPr>
          <w:sz w:val="28"/>
          <w:szCs w:val="28"/>
        </w:rPr>
        <w:t xml:space="preserve">                          </w:t>
      </w:r>
      <w:r w:rsidR="00865733">
        <w:rPr>
          <w:sz w:val="28"/>
          <w:szCs w:val="28"/>
        </w:rPr>
        <w:t>Прищемихин  П.Е.</w:t>
      </w:r>
    </w:p>
    <w:p w:rsidR="00865733" w:rsidRDefault="00865733" w:rsidP="00F02905">
      <w:pPr>
        <w:jc w:val="both"/>
        <w:rPr>
          <w:sz w:val="28"/>
          <w:szCs w:val="28"/>
        </w:rPr>
      </w:pPr>
    </w:p>
    <w:p w:rsidR="00223560" w:rsidRPr="00223560" w:rsidRDefault="00032151" w:rsidP="00865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65733" w:rsidRPr="00223560" w:rsidRDefault="00865733">
      <w:pPr>
        <w:rPr>
          <w:sz w:val="28"/>
          <w:szCs w:val="28"/>
        </w:rPr>
      </w:pPr>
    </w:p>
    <w:sectPr w:rsidR="00865733" w:rsidRPr="00223560" w:rsidSect="0012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F02905"/>
    <w:rsid w:val="00032151"/>
    <w:rsid w:val="000944F2"/>
    <w:rsid w:val="001209FD"/>
    <w:rsid w:val="0015641F"/>
    <w:rsid w:val="001D73AC"/>
    <w:rsid w:val="00221E15"/>
    <w:rsid w:val="00223560"/>
    <w:rsid w:val="00237F91"/>
    <w:rsid w:val="002F5713"/>
    <w:rsid w:val="003823A2"/>
    <w:rsid w:val="004038DF"/>
    <w:rsid w:val="004343C5"/>
    <w:rsid w:val="005017B8"/>
    <w:rsid w:val="005D5025"/>
    <w:rsid w:val="006131B2"/>
    <w:rsid w:val="006E1338"/>
    <w:rsid w:val="00762CEE"/>
    <w:rsid w:val="007640EE"/>
    <w:rsid w:val="00865733"/>
    <w:rsid w:val="00865C35"/>
    <w:rsid w:val="008A4ED0"/>
    <w:rsid w:val="008C33C1"/>
    <w:rsid w:val="009B6012"/>
    <w:rsid w:val="009C4E01"/>
    <w:rsid w:val="00A433A8"/>
    <w:rsid w:val="00A65649"/>
    <w:rsid w:val="00A912F4"/>
    <w:rsid w:val="00B0793C"/>
    <w:rsid w:val="00B53BE0"/>
    <w:rsid w:val="00B837AE"/>
    <w:rsid w:val="00BD4A1A"/>
    <w:rsid w:val="00C367CE"/>
    <w:rsid w:val="00C822B1"/>
    <w:rsid w:val="00D0135B"/>
    <w:rsid w:val="00DB057C"/>
    <w:rsid w:val="00DB747F"/>
    <w:rsid w:val="00F02905"/>
    <w:rsid w:val="00F1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F02905"/>
    <w:pPr>
      <w:autoSpaceDN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3">
    <w:name w:val="Balloon Text"/>
    <w:basedOn w:val="a"/>
    <w:semiHidden/>
    <w:rsid w:val="00C36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914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CtrlSoft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Виктор</dc:creator>
  <cp:lastModifiedBy>Юлия Владимировна</cp:lastModifiedBy>
  <cp:revision>2</cp:revision>
  <cp:lastPrinted>2016-07-19T14:33:00Z</cp:lastPrinted>
  <dcterms:created xsi:type="dcterms:W3CDTF">2018-12-27T17:06:00Z</dcterms:created>
  <dcterms:modified xsi:type="dcterms:W3CDTF">2018-12-27T17:06:00Z</dcterms:modified>
</cp:coreProperties>
</file>