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76" w:rsidRPr="001A6199" w:rsidRDefault="00EA6A50" w:rsidP="008E39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8E3976" w:rsidRPr="001A6199">
        <w:rPr>
          <w:b/>
          <w:sz w:val="28"/>
          <w:szCs w:val="28"/>
        </w:rPr>
        <w:t xml:space="preserve"> СЕЛЬСКОГО ПОСЕЛЕНИЯ</w:t>
      </w:r>
      <w:r w:rsidR="00A924E9" w:rsidRPr="001A6199">
        <w:rPr>
          <w:b/>
          <w:sz w:val="28"/>
          <w:szCs w:val="28"/>
        </w:rPr>
        <w:t xml:space="preserve"> КИЧМЕНГСКО</w:t>
      </w:r>
      <w:r w:rsidR="00216A23" w:rsidRPr="001A6199">
        <w:rPr>
          <w:b/>
          <w:sz w:val="28"/>
          <w:szCs w:val="28"/>
        </w:rPr>
        <w:t>Е</w:t>
      </w:r>
    </w:p>
    <w:p w:rsidR="008E3976" w:rsidRPr="001A6199" w:rsidRDefault="008E3976" w:rsidP="008E3976">
      <w:pPr>
        <w:jc w:val="center"/>
        <w:rPr>
          <w:b/>
          <w:sz w:val="28"/>
          <w:szCs w:val="28"/>
        </w:rPr>
      </w:pPr>
      <w:r w:rsidRPr="001A6199">
        <w:rPr>
          <w:b/>
          <w:sz w:val="28"/>
          <w:szCs w:val="28"/>
        </w:rPr>
        <w:t>Кичменгско-Городецкого муниципального района</w:t>
      </w:r>
    </w:p>
    <w:p w:rsidR="008E3976" w:rsidRPr="001A6199" w:rsidRDefault="008E3976" w:rsidP="008E3976">
      <w:pPr>
        <w:tabs>
          <w:tab w:val="left" w:pos="2985"/>
        </w:tabs>
        <w:jc w:val="center"/>
        <w:rPr>
          <w:b/>
          <w:sz w:val="28"/>
          <w:szCs w:val="28"/>
        </w:rPr>
      </w:pPr>
      <w:r w:rsidRPr="001A6199">
        <w:rPr>
          <w:b/>
          <w:sz w:val="28"/>
          <w:szCs w:val="28"/>
        </w:rPr>
        <w:t>Вологодской области</w:t>
      </w:r>
    </w:p>
    <w:p w:rsidR="008E3976" w:rsidRPr="001A6199" w:rsidRDefault="008E3976" w:rsidP="008E3976">
      <w:pPr>
        <w:jc w:val="center"/>
        <w:rPr>
          <w:sz w:val="28"/>
          <w:szCs w:val="28"/>
        </w:rPr>
      </w:pPr>
    </w:p>
    <w:p w:rsidR="008E3976" w:rsidRPr="001A6199" w:rsidRDefault="008E3976" w:rsidP="008E3976">
      <w:pPr>
        <w:jc w:val="center"/>
        <w:rPr>
          <w:sz w:val="28"/>
          <w:szCs w:val="28"/>
        </w:rPr>
      </w:pPr>
    </w:p>
    <w:p w:rsidR="008E3976" w:rsidRPr="001A6199" w:rsidRDefault="008E3976" w:rsidP="008E3976">
      <w:pPr>
        <w:jc w:val="center"/>
        <w:rPr>
          <w:sz w:val="28"/>
          <w:szCs w:val="28"/>
        </w:rPr>
      </w:pPr>
    </w:p>
    <w:p w:rsidR="008E3976" w:rsidRPr="001A6199" w:rsidRDefault="00EA6A50" w:rsidP="0095506B">
      <w:pPr>
        <w:pStyle w:val="3"/>
        <w:rPr>
          <w:szCs w:val="28"/>
        </w:rPr>
      </w:pPr>
      <w:r>
        <w:rPr>
          <w:szCs w:val="28"/>
        </w:rPr>
        <w:t>ПОСТАНОВЛЕНИЕ</w:t>
      </w:r>
    </w:p>
    <w:p w:rsidR="008E3976" w:rsidRPr="001A6199" w:rsidRDefault="008E3976" w:rsidP="008E3976">
      <w:pPr>
        <w:tabs>
          <w:tab w:val="left" w:pos="2640"/>
        </w:tabs>
        <w:jc w:val="center"/>
        <w:rPr>
          <w:b/>
          <w:sz w:val="28"/>
          <w:szCs w:val="28"/>
        </w:rPr>
      </w:pPr>
    </w:p>
    <w:p w:rsidR="008E3976" w:rsidRPr="001A6199" w:rsidRDefault="008E3976" w:rsidP="008E3976">
      <w:pPr>
        <w:tabs>
          <w:tab w:val="left" w:pos="2640"/>
        </w:tabs>
        <w:rPr>
          <w:b/>
          <w:sz w:val="28"/>
          <w:szCs w:val="28"/>
        </w:rPr>
      </w:pPr>
    </w:p>
    <w:p w:rsidR="008E3976" w:rsidRPr="001A6199" w:rsidRDefault="008E3976" w:rsidP="008E3976">
      <w:pPr>
        <w:rPr>
          <w:sz w:val="28"/>
          <w:szCs w:val="28"/>
        </w:rPr>
      </w:pPr>
    </w:p>
    <w:p w:rsidR="008E3976" w:rsidRPr="001A6199" w:rsidRDefault="002036B8" w:rsidP="008E3976">
      <w:pPr>
        <w:rPr>
          <w:sz w:val="28"/>
          <w:szCs w:val="28"/>
        </w:rPr>
      </w:pPr>
      <w:r w:rsidRPr="001A6199">
        <w:rPr>
          <w:sz w:val="28"/>
          <w:szCs w:val="28"/>
        </w:rPr>
        <w:t xml:space="preserve">от </w:t>
      </w:r>
      <w:r w:rsidR="005C476A">
        <w:rPr>
          <w:sz w:val="28"/>
          <w:szCs w:val="28"/>
        </w:rPr>
        <w:t xml:space="preserve"> </w:t>
      </w:r>
      <w:r w:rsidR="001E18F7">
        <w:rPr>
          <w:sz w:val="28"/>
          <w:szCs w:val="28"/>
        </w:rPr>
        <w:t>1</w:t>
      </w:r>
      <w:r w:rsidR="002B3292">
        <w:rPr>
          <w:sz w:val="28"/>
          <w:szCs w:val="28"/>
        </w:rPr>
        <w:t>2</w:t>
      </w:r>
      <w:r w:rsidR="00C82419">
        <w:rPr>
          <w:sz w:val="28"/>
          <w:szCs w:val="28"/>
        </w:rPr>
        <w:t>.11.20</w:t>
      </w:r>
      <w:r w:rsidR="002B3292">
        <w:rPr>
          <w:sz w:val="28"/>
          <w:szCs w:val="28"/>
        </w:rPr>
        <w:t>20</w:t>
      </w:r>
      <w:r w:rsidR="00DE4EFA">
        <w:rPr>
          <w:sz w:val="28"/>
          <w:szCs w:val="28"/>
        </w:rPr>
        <w:t xml:space="preserve"> года                                                                                   </w:t>
      </w:r>
      <w:r w:rsidR="00C82419">
        <w:rPr>
          <w:sz w:val="28"/>
          <w:szCs w:val="28"/>
        </w:rPr>
        <w:t xml:space="preserve"> </w:t>
      </w:r>
      <w:r w:rsidR="00500CA2">
        <w:rPr>
          <w:sz w:val="28"/>
          <w:szCs w:val="28"/>
        </w:rPr>
        <w:t xml:space="preserve"> </w:t>
      </w:r>
      <w:r w:rsidR="008E3976" w:rsidRPr="001A6199">
        <w:rPr>
          <w:sz w:val="28"/>
          <w:szCs w:val="28"/>
        </w:rPr>
        <w:t>№</w:t>
      </w:r>
      <w:r w:rsidR="0062154F" w:rsidRPr="001A6199">
        <w:rPr>
          <w:sz w:val="28"/>
          <w:szCs w:val="28"/>
        </w:rPr>
        <w:t xml:space="preserve"> </w:t>
      </w:r>
      <w:r w:rsidR="009409DC">
        <w:rPr>
          <w:sz w:val="28"/>
          <w:szCs w:val="28"/>
        </w:rPr>
        <w:t xml:space="preserve"> 1</w:t>
      </w:r>
      <w:r w:rsidR="002B3292">
        <w:rPr>
          <w:sz w:val="28"/>
          <w:szCs w:val="28"/>
        </w:rPr>
        <w:t>16</w:t>
      </w:r>
      <w:r w:rsidR="00C82419">
        <w:rPr>
          <w:sz w:val="28"/>
          <w:szCs w:val="28"/>
        </w:rPr>
        <w:t xml:space="preserve"> </w:t>
      </w:r>
      <w:r w:rsidR="00724060" w:rsidRPr="001A6199">
        <w:rPr>
          <w:color w:val="FFFFFF"/>
          <w:sz w:val="28"/>
          <w:szCs w:val="28"/>
        </w:rPr>
        <w:t>3</w:t>
      </w:r>
    </w:p>
    <w:p w:rsidR="00E51FA7" w:rsidRPr="001A6199" w:rsidRDefault="00E51FA7" w:rsidP="00E51FA7">
      <w:pPr>
        <w:shd w:val="clear" w:color="auto" w:fill="FFFFFF"/>
        <w:spacing w:line="324" w:lineRule="exact"/>
        <w:ind w:right="5184"/>
        <w:rPr>
          <w:sz w:val="28"/>
          <w:szCs w:val="28"/>
        </w:rPr>
      </w:pPr>
    </w:p>
    <w:p w:rsidR="008E3976" w:rsidRPr="00DE4EFA" w:rsidRDefault="008E3976" w:rsidP="00DE4EFA">
      <w:pPr>
        <w:shd w:val="clear" w:color="auto" w:fill="FFFFFF"/>
        <w:tabs>
          <w:tab w:val="left" w:pos="142"/>
          <w:tab w:val="left" w:pos="8647"/>
        </w:tabs>
        <w:spacing w:line="324" w:lineRule="exact"/>
        <w:ind w:right="-1"/>
        <w:jc w:val="center"/>
        <w:rPr>
          <w:b/>
          <w:color w:val="000000"/>
          <w:spacing w:val="-2"/>
          <w:sz w:val="28"/>
          <w:szCs w:val="28"/>
        </w:rPr>
      </w:pPr>
      <w:r w:rsidRPr="00DE4EFA">
        <w:rPr>
          <w:b/>
          <w:color w:val="000000"/>
          <w:spacing w:val="2"/>
          <w:sz w:val="28"/>
          <w:szCs w:val="28"/>
        </w:rPr>
        <w:t>О прогнозе социально -</w:t>
      </w:r>
    </w:p>
    <w:p w:rsidR="008E3976" w:rsidRPr="00DE4EFA" w:rsidRDefault="008E3976" w:rsidP="00DE4EFA">
      <w:pPr>
        <w:shd w:val="clear" w:color="auto" w:fill="FFFFFF"/>
        <w:tabs>
          <w:tab w:val="left" w:pos="142"/>
          <w:tab w:val="left" w:pos="8647"/>
        </w:tabs>
        <w:spacing w:line="324" w:lineRule="exact"/>
        <w:ind w:right="-1"/>
        <w:jc w:val="center"/>
        <w:rPr>
          <w:b/>
          <w:color w:val="000000"/>
          <w:spacing w:val="-2"/>
          <w:sz w:val="28"/>
          <w:szCs w:val="28"/>
        </w:rPr>
      </w:pPr>
      <w:r w:rsidRPr="00DE4EFA">
        <w:rPr>
          <w:b/>
          <w:color w:val="000000"/>
          <w:spacing w:val="-2"/>
          <w:sz w:val="28"/>
          <w:szCs w:val="28"/>
        </w:rPr>
        <w:t>экономического развития</w:t>
      </w:r>
    </w:p>
    <w:p w:rsidR="008E3976" w:rsidRPr="00DE4EFA" w:rsidRDefault="008E3976" w:rsidP="00DE4EFA">
      <w:pPr>
        <w:shd w:val="clear" w:color="auto" w:fill="FFFFFF"/>
        <w:tabs>
          <w:tab w:val="left" w:pos="142"/>
          <w:tab w:val="left" w:pos="8647"/>
        </w:tabs>
        <w:spacing w:line="324" w:lineRule="exact"/>
        <w:ind w:right="-1"/>
        <w:jc w:val="center"/>
        <w:rPr>
          <w:b/>
          <w:color w:val="000000"/>
          <w:spacing w:val="2"/>
          <w:sz w:val="28"/>
          <w:szCs w:val="28"/>
        </w:rPr>
      </w:pPr>
      <w:r w:rsidRPr="00DE4EFA">
        <w:rPr>
          <w:b/>
          <w:color w:val="000000"/>
          <w:spacing w:val="-2"/>
          <w:sz w:val="28"/>
          <w:szCs w:val="28"/>
        </w:rPr>
        <w:t>сельского поселения на 20</w:t>
      </w:r>
      <w:r w:rsidR="001E18F7" w:rsidRPr="00DE4EFA">
        <w:rPr>
          <w:b/>
          <w:color w:val="000000"/>
          <w:spacing w:val="-2"/>
          <w:sz w:val="28"/>
          <w:szCs w:val="28"/>
        </w:rPr>
        <w:t>2</w:t>
      </w:r>
      <w:r w:rsidR="002B3292" w:rsidRPr="00DE4EFA">
        <w:rPr>
          <w:b/>
          <w:color w:val="000000"/>
          <w:spacing w:val="-2"/>
          <w:sz w:val="28"/>
          <w:szCs w:val="28"/>
        </w:rPr>
        <w:t>1</w:t>
      </w:r>
      <w:r w:rsidRPr="00DE4EFA">
        <w:rPr>
          <w:b/>
          <w:color w:val="000000"/>
          <w:spacing w:val="-2"/>
          <w:sz w:val="28"/>
          <w:szCs w:val="28"/>
        </w:rPr>
        <w:t xml:space="preserve"> год</w:t>
      </w:r>
    </w:p>
    <w:p w:rsidR="008E3976" w:rsidRPr="001A6199" w:rsidRDefault="008E3976" w:rsidP="008E3976">
      <w:pPr>
        <w:rPr>
          <w:sz w:val="28"/>
          <w:szCs w:val="28"/>
        </w:rPr>
      </w:pPr>
    </w:p>
    <w:p w:rsidR="008E3976" w:rsidRPr="001A6199" w:rsidRDefault="008E3976" w:rsidP="008E3976">
      <w:pPr>
        <w:rPr>
          <w:sz w:val="28"/>
          <w:szCs w:val="28"/>
        </w:rPr>
      </w:pPr>
    </w:p>
    <w:p w:rsidR="008E3976" w:rsidRPr="001A6199" w:rsidRDefault="008E3976" w:rsidP="008E3976">
      <w:pPr>
        <w:rPr>
          <w:sz w:val="28"/>
          <w:szCs w:val="28"/>
        </w:rPr>
      </w:pPr>
    </w:p>
    <w:p w:rsidR="008E3976" w:rsidRPr="001A6199" w:rsidRDefault="008E3976" w:rsidP="008E3976">
      <w:pPr>
        <w:rPr>
          <w:sz w:val="28"/>
          <w:szCs w:val="28"/>
        </w:rPr>
      </w:pPr>
    </w:p>
    <w:p w:rsidR="008E3976" w:rsidRPr="001A6199" w:rsidRDefault="001A6199" w:rsidP="00EA6A50">
      <w:pPr>
        <w:ind w:firstLine="708"/>
        <w:rPr>
          <w:sz w:val="28"/>
          <w:szCs w:val="28"/>
        </w:rPr>
      </w:pPr>
      <w:r w:rsidRPr="001A6199">
        <w:rPr>
          <w:sz w:val="28"/>
          <w:szCs w:val="28"/>
        </w:rPr>
        <w:t>В соответствии  со статьями 169, 173 Бюджетного кодекса Р</w:t>
      </w:r>
      <w:r w:rsidR="00EA6A50">
        <w:rPr>
          <w:sz w:val="28"/>
          <w:szCs w:val="28"/>
        </w:rPr>
        <w:t xml:space="preserve">оссийской </w:t>
      </w:r>
      <w:r w:rsidRPr="001A6199">
        <w:rPr>
          <w:sz w:val="28"/>
          <w:szCs w:val="28"/>
        </w:rPr>
        <w:t>Ф</w:t>
      </w:r>
      <w:r w:rsidR="00EA6A50">
        <w:rPr>
          <w:sz w:val="28"/>
          <w:szCs w:val="28"/>
        </w:rPr>
        <w:t>едерации</w:t>
      </w:r>
      <w:r w:rsidR="00B27824" w:rsidRPr="001A6199">
        <w:rPr>
          <w:sz w:val="28"/>
          <w:szCs w:val="28"/>
        </w:rPr>
        <w:t>,</w:t>
      </w:r>
      <w:r w:rsidR="008E3976" w:rsidRPr="001A6199">
        <w:rPr>
          <w:sz w:val="28"/>
          <w:szCs w:val="28"/>
        </w:rPr>
        <w:t xml:space="preserve"> </w:t>
      </w:r>
      <w:r w:rsidR="00EA6A50">
        <w:rPr>
          <w:sz w:val="28"/>
          <w:szCs w:val="28"/>
        </w:rPr>
        <w:t>администрация</w:t>
      </w:r>
      <w:r w:rsidR="008E3976" w:rsidRPr="001A6199">
        <w:rPr>
          <w:sz w:val="28"/>
          <w:szCs w:val="28"/>
        </w:rPr>
        <w:t xml:space="preserve"> сельского поселения </w:t>
      </w:r>
      <w:r w:rsidR="0090298C" w:rsidRPr="001A6199">
        <w:rPr>
          <w:sz w:val="28"/>
          <w:szCs w:val="28"/>
        </w:rPr>
        <w:t>Кичменгско</w:t>
      </w:r>
      <w:r w:rsidR="00D14ED9" w:rsidRPr="001A6199">
        <w:rPr>
          <w:sz w:val="28"/>
          <w:szCs w:val="28"/>
        </w:rPr>
        <w:t>е</w:t>
      </w:r>
      <w:r w:rsidR="00EA6A50">
        <w:rPr>
          <w:sz w:val="28"/>
          <w:szCs w:val="28"/>
        </w:rPr>
        <w:t xml:space="preserve"> ПОСТАНОВЛЯЕТ</w:t>
      </w:r>
      <w:r w:rsidR="008E3976" w:rsidRPr="001A6199">
        <w:rPr>
          <w:sz w:val="28"/>
          <w:szCs w:val="28"/>
        </w:rPr>
        <w:t>:</w:t>
      </w:r>
    </w:p>
    <w:p w:rsidR="008E3976" w:rsidRPr="001A6199" w:rsidRDefault="008E3976" w:rsidP="008E3976">
      <w:pPr>
        <w:rPr>
          <w:sz w:val="28"/>
          <w:szCs w:val="28"/>
        </w:rPr>
      </w:pPr>
    </w:p>
    <w:p w:rsidR="008E3976" w:rsidRPr="001A6199" w:rsidRDefault="002E7938" w:rsidP="00EA6A5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6A50">
        <w:rPr>
          <w:sz w:val="28"/>
          <w:szCs w:val="28"/>
        </w:rPr>
        <w:t xml:space="preserve">Одобрить </w:t>
      </w:r>
      <w:r w:rsidR="008E3976" w:rsidRPr="001A6199">
        <w:rPr>
          <w:sz w:val="28"/>
          <w:szCs w:val="28"/>
        </w:rPr>
        <w:t xml:space="preserve">прогноз социально – экономического развития сельского поселения </w:t>
      </w:r>
      <w:proofErr w:type="spellStart"/>
      <w:r w:rsidR="00166152" w:rsidRPr="001A6199">
        <w:rPr>
          <w:sz w:val="28"/>
          <w:szCs w:val="28"/>
        </w:rPr>
        <w:t>Кичменгско</w:t>
      </w:r>
      <w:r w:rsidR="00216A23" w:rsidRPr="001A6199">
        <w:rPr>
          <w:sz w:val="28"/>
          <w:szCs w:val="28"/>
        </w:rPr>
        <w:t>е</w:t>
      </w:r>
      <w:proofErr w:type="spellEnd"/>
      <w:r w:rsidR="00166152" w:rsidRPr="001A6199">
        <w:rPr>
          <w:sz w:val="28"/>
          <w:szCs w:val="28"/>
        </w:rPr>
        <w:t xml:space="preserve"> </w:t>
      </w:r>
      <w:r w:rsidR="008E3976" w:rsidRPr="001A6199">
        <w:rPr>
          <w:sz w:val="28"/>
          <w:szCs w:val="28"/>
        </w:rPr>
        <w:t>на 20</w:t>
      </w:r>
      <w:r w:rsidR="001E18F7">
        <w:rPr>
          <w:sz w:val="28"/>
          <w:szCs w:val="28"/>
        </w:rPr>
        <w:t>2</w:t>
      </w:r>
      <w:r w:rsidR="008867F7">
        <w:rPr>
          <w:sz w:val="28"/>
          <w:szCs w:val="28"/>
        </w:rPr>
        <w:t>1</w:t>
      </w:r>
      <w:r w:rsidR="008E3976" w:rsidRPr="001A6199">
        <w:rPr>
          <w:sz w:val="28"/>
          <w:szCs w:val="28"/>
        </w:rPr>
        <w:t xml:space="preserve"> год</w:t>
      </w:r>
      <w:r w:rsidR="001E18F7">
        <w:rPr>
          <w:sz w:val="28"/>
          <w:szCs w:val="28"/>
        </w:rPr>
        <w:t>,</w:t>
      </w:r>
      <w:r w:rsidR="008E3976" w:rsidRPr="001A6199">
        <w:rPr>
          <w:sz w:val="28"/>
          <w:szCs w:val="28"/>
        </w:rPr>
        <w:t xml:space="preserve"> применя</w:t>
      </w:r>
      <w:r w:rsidR="0043135B" w:rsidRPr="001A6199">
        <w:rPr>
          <w:sz w:val="28"/>
          <w:szCs w:val="28"/>
        </w:rPr>
        <w:t xml:space="preserve">емый для составления бюджета </w:t>
      </w:r>
      <w:r w:rsidR="008E3976" w:rsidRPr="001A6199">
        <w:rPr>
          <w:sz w:val="28"/>
          <w:szCs w:val="28"/>
        </w:rPr>
        <w:t>сельского поселения</w:t>
      </w:r>
      <w:r w:rsidR="00A924E9" w:rsidRPr="001A6199">
        <w:rPr>
          <w:sz w:val="28"/>
          <w:szCs w:val="28"/>
        </w:rPr>
        <w:t xml:space="preserve"> </w:t>
      </w:r>
      <w:proofErr w:type="spellStart"/>
      <w:r w:rsidR="00A924E9" w:rsidRPr="001A6199">
        <w:rPr>
          <w:sz w:val="28"/>
          <w:szCs w:val="28"/>
        </w:rPr>
        <w:t>Кичменгско</w:t>
      </w:r>
      <w:r w:rsidR="0090298C" w:rsidRPr="001A6199">
        <w:rPr>
          <w:sz w:val="28"/>
          <w:szCs w:val="28"/>
        </w:rPr>
        <w:t>е</w:t>
      </w:r>
      <w:proofErr w:type="spellEnd"/>
      <w:r w:rsidR="001A6199" w:rsidRPr="001A6199">
        <w:rPr>
          <w:sz w:val="28"/>
          <w:szCs w:val="28"/>
        </w:rPr>
        <w:t xml:space="preserve"> на 20</w:t>
      </w:r>
      <w:r w:rsidR="001E18F7">
        <w:rPr>
          <w:sz w:val="28"/>
          <w:szCs w:val="28"/>
        </w:rPr>
        <w:t>2</w:t>
      </w:r>
      <w:r w:rsidR="008867F7">
        <w:rPr>
          <w:sz w:val="28"/>
          <w:szCs w:val="28"/>
        </w:rPr>
        <w:t>1</w:t>
      </w:r>
      <w:r w:rsidR="001A6199" w:rsidRPr="001A6199">
        <w:rPr>
          <w:sz w:val="28"/>
          <w:szCs w:val="28"/>
        </w:rPr>
        <w:t>-20</w:t>
      </w:r>
      <w:r w:rsidR="00356151">
        <w:rPr>
          <w:sz w:val="28"/>
          <w:szCs w:val="28"/>
        </w:rPr>
        <w:t>2</w:t>
      </w:r>
      <w:r w:rsidR="008867F7">
        <w:rPr>
          <w:sz w:val="28"/>
          <w:szCs w:val="28"/>
        </w:rPr>
        <w:t>3</w:t>
      </w:r>
      <w:r w:rsidR="001A6199" w:rsidRPr="001A6199">
        <w:rPr>
          <w:sz w:val="28"/>
          <w:szCs w:val="28"/>
        </w:rPr>
        <w:t xml:space="preserve"> годы</w:t>
      </w:r>
      <w:r w:rsidR="00353652" w:rsidRPr="001A6199">
        <w:rPr>
          <w:sz w:val="28"/>
          <w:szCs w:val="28"/>
        </w:rPr>
        <w:t xml:space="preserve"> (приложение 1)</w:t>
      </w:r>
      <w:r w:rsidR="00A924E9" w:rsidRPr="001A6199">
        <w:rPr>
          <w:sz w:val="28"/>
          <w:szCs w:val="28"/>
        </w:rPr>
        <w:t>.</w:t>
      </w:r>
    </w:p>
    <w:p w:rsidR="008E3976" w:rsidRPr="001A6199" w:rsidRDefault="002E7938" w:rsidP="008E397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E7938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8E3976" w:rsidRPr="001A6199" w:rsidRDefault="008E3976" w:rsidP="008E3976">
      <w:pPr>
        <w:rPr>
          <w:sz w:val="28"/>
          <w:szCs w:val="28"/>
        </w:rPr>
      </w:pPr>
    </w:p>
    <w:p w:rsidR="008E3976" w:rsidRPr="001A6199" w:rsidRDefault="008E3976" w:rsidP="008E3976">
      <w:pPr>
        <w:rPr>
          <w:sz w:val="28"/>
          <w:szCs w:val="28"/>
        </w:rPr>
      </w:pPr>
    </w:p>
    <w:p w:rsidR="008E3976" w:rsidRPr="001A6199" w:rsidRDefault="008E3976" w:rsidP="008E3976">
      <w:pPr>
        <w:rPr>
          <w:sz w:val="28"/>
          <w:szCs w:val="28"/>
        </w:rPr>
      </w:pPr>
    </w:p>
    <w:p w:rsidR="008E3976" w:rsidRPr="001A6199" w:rsidRDefault="008E3976" w:rsidP="008E3976">
      <w:pPr>
        <w:rPr>
          <w:sz w:val="28"/>
          <w:szCs w:val="28"/>
        </w:rPr>
      </w:pPr>
    </w:p>
    <w:p w:rsidR="00DE4EFA" w:rsidRDefault="00DE4EFA" w:rsidP="00DE4EFA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C82419" w:rsidRPr="000B6774" w:rsidRDefault="00DE4EFA" w:rsidP="00DE4EF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Кичменгское</w:t>
      </w:r>
      <w:proofErr w:type="spellEnd"/>
      <w:r>
        <w:rPr>
          <w:sz w:val="28"/>
          <w:szCs w:val="28"/>
        </w:rPr>
        <w:t xml:space="preserve">                                              </w:t>
      </w:r>
      <w:r w:rsidR="00C82419" w:rsidRPr="000B6774">
        <w:rPr>
          <w:sz w:val="28"/>
          <w:szCs w:val="28"/>
        </w:rPr>
        <w:t xml:space="preserve">В.И. </w:t>
      </w:r>
      <w:proofErr w:type="spellStart"/>
      <w:r w:rsidR="00C82419" w:rsidRPr="000B6774">
        <w:rPr>
          <w:sz w:val="28"/>
          <w:szCs w:val="28"/>
        </w:rPr>
        <w:t>Дурягина</w:t>
      </w:r>
      <w:proofErr w:type="spellEnd"/>
    </w:p>
    <w:p w:rsidR="008E3976" w:rsidRPr="001A6199" w:rsidRDefault="008E3976" w:rsidP="001A6199">
      <w:pPr>
        <w:jc w:val="center"/>
        <w:rPr>
          <w:sz w:val="28"/>
          <w:szCs w:val="28"/>
        </w:rPr>
      </w:pPr>
    </w:p>
    <w:p w:rsidR="000041A8" w:rsidRPr="001A6199" w:rsidRDefault="000041A8">
      <w:pPr>
        <w:rPr>
          <w:sz w:val="28"/>
          <w:szCs w:val="28"/>
        </w:rPr>
      </w:pPr>
    </w:p>
    <w:p w:rsidR="0077220E" w:rsidRPr="001A6199" w:rsidRDefault="0077220E">
      <w:pPr>
        <w:rPr>
          <w:sz w:val="28"/>
          <w:szCs w:val="28"/>
        </w:rPr>
      </w:pPr>
    </w:p>
    <w:p w:rsidR="0077220E" w:rsidRPr="001A6199" w:rsidRDefault="0077220E">
      <w:pPr>
        <w:rPr>
          <w:sz w:val="28"/>
          <w:szCs w:val="28"/>
        </w:rPr>
      </w:pPr>
    </w:p>
    <w:p w:rsidR="0077220E" w:rsidRPr="001A6199" w:rsidRDefault="0077220E">
      <w:pPr>
        <w:rPr>
          <w:sz w:val="28"/>
          <w:szCs w:val="28"/>
        </w:rPr>
      </w:pPr>
    </w:p>
    <w:p w:rsidR="0077220E" w:rsidRPr="001A6199" w:rsidRDefault="0077220E">
      <w:pPr>
        <w:rPr>
          <w:sz w:val="28"/>
          <w:szCs w:val="28"/>
        </w:rPr>
      </w:pPr>
    </w:p>
    <w:p w:rsidR="0077220E" w:rsidRPr="001A6199" w:rsidRDefault="0077220E">
      <w:pPr>
        <w:rPr>
          <w:sz w:val="28"/>
          <w:szCs w:val="28"/>
        </w:rPr>
      </w:pPr>
    </w:p>
    <w:p w:rsidR="0077220E" w:rsidRDefault="0077220E">
      <w:pPr>
        <w:rPr>
          <w:sz w:val="24"/>
          <w:szCs w:val="24"/>
        </w:rPr>
      </w:pPr>
    </w:p>
    <w:p w:rsidR="0077220E" w:rsidRDefault="0077220E">
      <w:pPr>
        <w:rPr>
          <w:sz w:val="24"/>
          <w:szCs w:val="24"/>
        </w:rPr>
      </w:pPr>
    </w:p>
    <w:p w:rsidR="0077220E" w:rsidRDefault="0077220E">
      <w:pPr>
        <w:rPr>
          <w:sz w:val="24"/>
          <w:szCs w:val="24"/>
        </w:rPr>
      </w:pPr>
    </w:p>
    <w:p w:rsidR="0077220E" w:rsidRDefault="0077220E">
      <w:pPr>
        <w:rPr>
          <w:sz w:val="24"/>
          <w:szCs w:val="24"/>
        </w:rPr>
      </w:pPr>
    </w:p>
    <w:p w:rsidR="00EA6A50" w:rsidRDefault="0077220E" w:rsidP="00EA6A50">
      <w:pPr>
        <w:ind w:left="595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2E7938" w:rsidRDefault="002E7938" w:rsidP="00EA6A50">
      <w:pPr>
        <w:ind w:left="5954"/>
        <w:rPr>
          <w:sz w:val="24"/>
          <w:szCs w:val="24"/>
        </w:rPr>
      </w:pPr>
      <w:r>
        <w:rPr>
          <w:sz w:val="24"/>
          <w:szCs w:val="24"/>
        </w:rPr>
        <w:t>Одобрен</w:t>
      </w:r>
    </w:p>
    <w:p w:rsidR="00EA6A50" w:rsidRDefault="00EA6A50" w:rsidP="00EA6A50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 постановлен</w:t>
      </w:r>
      <w:r w:rsidR="002E7938">
        <w:rPr>
          <w:sz w:val="24"/>
          <w:szCs w:val="24"/>
        </w:rPr>
        <w:t>ием</w:t>
      </w:r>
      <w:r w:rsidR="0077220E" w:rsidRPr="00F1424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EA6A50" w:rsidRDefault="0077220E" w:rsidP="00EA6A50">
      <w:pPr>
        <w:ind w:left="5954"/>
        <w:rPr>
          <w:sz w:val="24"/>
          <w:szCs w:val="24"/>
        </w:rPr>
      </w:pPr>
      <w:r w:rsidRPr="00F14246">
        <w:rPr>
          <w:sz w:val="24"/>
          <w:szCs w:val="24"/>
        </w:rPr>
        <w:t>сельского поселения</w:t>
      </w:r>
      <w:r w:rsidR="00EA6A50">
        <w:rPr>
          <w:sz w:val="24"/>
          <w:szCs w:val="24"/>
        </w:rPr>
        <w:t xml:space="preserve"> </w:t>
      </w:r>
      <w:r w:rsidRPr="00F14246">
        <w:rPr>
          <w:sz w:val="24"/>
          <w:szCs w:val="24"/>
        </w:rPr>
        <w:t>Кичменгское</w:t>
      </w:r>
    </w:p>
    <w:p w:rsidR="0077220E" w:rsidRPr="00F14246" w:rsidRDefault="0077220E" w:rsidP="00EA6A50">
      <w:pPr>
        <w:ind w:left="5954"/>
        <w:rPr>
          <w:sz w:val="24"/>
          <w:szCs w:val="24"/>
        </w:rPr>
      </w:pPr>
      <w:r w:rsidRPr="00AE34C8">
        <w:rPr>
          <w:sz w:val="24"/>
          <w:szCs w:val="24"/>
        </w:rPr>
        <w:t xml:space="preserve"> </w:t>
      </w:r>
      <w:r w:rsidRPr="00F1424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1E18F7">
        <w:rPr>
          <w:sz w:val="24"/>
          <w:szCs w:val="24"/>
        </w:rPr>
        <w:t>1</w:t>
      </w:r>
      <w:r w:rsidR="002B3292">
        <w:rPr>
          <w:sz w:val="24"/>
          <w:szCs w:val="24"/>
        </w:rPr>
        <w:t>2</w:t>
      </w:r>
      <w:r w:rsidR="001E18F7">
        <w:rPr>
          <w:sz w:val="24"/>
          <w:szCs w:val="24"/>
        </w:rPr>
        <w:t>.11.20</w:t>
      </w:r>
      <w:r w:rsidR="002B3292">
        <w:rPr>
          <w:sz w:val="24"/>
          <w:szCs w:val="24"/>
        </w:rPr>
        <w:t>20</w:t>
      </w:r>
      <w:r w:rsidR="00356151">
        <w:rPr>
          <w:sz w:val="24"/>
          <w:szCs w:val="24"/>
        </w:rPr>
        <w:t xml:space="preserve">  </w:t>
      </w:r>
      <w:r w:rsidRPr="00F14246">
        <w:rPr>
          <w:sz w:val="24"/>
          <w:szCs w:val="24"/>
        </w:rPr>
        <w:t>№</w:t>
      </w:r>
      <w:r w:rsidR="0062154F">
        <w:rPr>
          <w:sz w:val="24"/>
          <w:szCs w:val="24"/>
        </w:rPr>
        <w:t xml:space="preserve"> </w:t>
      </w:r>
      <w:r w:rsidR="009409DC">
        <w:rPr>
          <w:sz w:val="24"/>
          <w:szCs w:val="24"/>
        </w:rPr>
        <w:t>1</w:t>
      </w:r>
      <w:r w:rsidR="002B3292">
        <w:rPr>
          <w:sz w:val="24"/>
          <w:szCs w:val="24"/>
        </w:rPr>
        <w:t>16</w:t>
      </w:r>
      <w:r w:rsidR="00724060" w:rsidRPr="005A3CBE">
        <w:rPr>
          <w:color w:val="FFFFFF"/>
          <w:sz w:val="24"/>
          <w:szCs w:val="24"/>
        </w:rPr>
        <w:t>130</w:t>
      </w:r>
      <w:r w:rsidRPr="00F14246">
        <w:rPr>
          <w:sz w:val="24"/>
          <w:szCs w:val="24"/>
        </w:rPr>
        <w:t xml:space="preserve"> </w:t>
      </w:r>
      <w:r w:rsidR="00F17A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77220E" w:rsidRPr="00F14246" w:rsidRDefault="0077220E" w:rsidP="00EA6A50">
      <w:pPr>
        <w:ind w:left="5954"/>
        <w:rPr>
          <w:sz w:val="24"/>
          <w:szCs w:val="24"/>
        </w:rPr>
      </w:pPr>
      <w:r w:rsidRPr="00F14246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77220E" w:rsidRPr="00F14246" w:rsidRDefault="0077220E" w:rsidP="0077220E">
      <w:pPr>
        <w:jc w:val="center"/>
        <w:rPr>
          <w:sz w:val="24"/>
          <w:szCs w:val="24"/>
        </w:rPr>
      </w:pPr>
    </w:p>
    <w:p w:rsidR="0077220E" w:rsidRPr="00FD66F2" w:rsidRDefault="0077220E" w:rsidP="0077220E">
      <w:pPr>
        <w:jc w:val="center"/>
        <w:rPr>
          <w:sz w:val="28"/>
          <w:szCs w:val="28"/>
        </w:rPr>
      </w:pPr>
      <w:r w:rsidRPr="00FD66F2">
        <w:rPr>
          <w:sz w:val="28"/>
          <w:szCs w:val="28"/>
        </w:rPr>
        <w:t xml:space="preserve">                                       </w:t>
      </w:r>
    </w:p>
    <w:p w:rsidR="0077220E" w:rsidRPr="00FD66F2" w:rsidRDefault="001A6199" w:rsidP="0077220E">
      <w:pPr>
        <w:jc w:val="center"/>
        <w:rPr>
          <w:b/>
          <w:sz w:val="28"/>
          <w:szCs w:val="28"/>
        </w:rPr>
      </w:pPr>
      <w:r w:rsidRPr="00FD66F2">
        <w:rPr>
          <w:b/>
          <w:sz w:val="28"/>
          <w:szCs w:val="28"/>
        </w:rPr>
        <w:t>П</w:t>
      </w:r>
      <w:r w:rsidR="0077220E" w:rsidRPr="00FD66F2">
        <w:rPr>
          <w:b/>
          <w:sz w:val="28"/>
          <w:szCs w:val="28"/>
        </w:rPr>
        <w:t>рогноз</w:t>
      </w:r>
    </w:p>
    <w:p w:rsidR="0077220E" w:rsidRPr="00FD66F2" w:rsidRDefault="001A6199" w:rsidP="0077220E">
      <w:pPr>
        <w:jc w:val="center"/>
        <w:rPr>
          <w:b/>
          <w:sz w:val="28"/>
          <w:szCs w:val="28"/>
        </w:rPr>
      </w:pPr>
      <w:r w:rsidRPr="00FD66F2">
        <w:rPr>
          <w:b/>
          <w:sz w:val="28"/>
          <w:szCs w:val="28"/>
        </w:rPr>
        <w:t>с</w:t>
      </w:r>
      <w:r w:rsidR="0077220E" w:rsidRPr="00FD66F2">
        <w:rPr>
          <w:b/>
          <w:sz w:val="28"/>
          <w:szCs w:val="28"/>
        </w:rPr>
        <w:t>оциально</w:t>
      </w:r>
      <w:r w:rsidRPr="00FD66F2">
        <w:rPr>
          <w:b/>
          <w:sz w:val="28"/>
          <w:szCs w:val="28"/>
        </w:rPr>
        <w:t>-</w:t>
      </w:r>
      <w:r w:rsidR="0077220E" w:rsidRPr="00FD66F2">
        <w:rPr>
          <w:b/>
          <w:sz w:val="28"/>
          <w:szCs w:val="28"/>
        </w:rPr>
        <w:t>экономического развития</w:t>
      </w:r>
    </w:p>
    <w:p w:rsidR="0077220E" w:rsidRPr="00FD66F2" w:rsidRDefault="0077220E" w:rsidP="0077220E">
      <w:pPr>
        <w:jc w:val="center"/>
        <w:rPr>
          <w:b/>
          <w:sz w:val="28"/>
          <w:szCs w:val="28"/>
        </w:rPr>
      </w:pPr>
      <w:r w:rsidRPr="00FD66F2">
        <w:rPr>
          <w:b/>
          <w:sz w:val="28"/>
          <w:szCs w:val="28"/>
        </w:rPr>
        <w:t xml:space="preserve"> сельского поселения </w:t>
      </w:r>
      <w:proofErr w:type="spellStart"/>
      <w:r w:rsidRPr="00FD66F2">
        <w:rPr>
          <w:b/>
          <w:sz w:val="28"/>
          <w:szCs w:val="28"/>
        </w:rPr>
        <w:t>Кичменгско</w:t>
      </w:r>
      <w:r w:rsidR="005A3CBE" w:rsidRPr="00FD66F2">
        <w:rPr>
          <w:b/>
          <w:sz w:val="28"/>
          <w:szCs w:val="28"/>
        </w:rPr>
        <w:t>е</w:t>
      </w:r>
      <w:proofErr w:type="spellEnd"/>
      <w:r w:rsidRPr="00FD66F2">
        <w:rPr>
          <w:b/>
          <w:sz w:val="28"/>
          <w:szCs w:val="28"/>
        </w:rPr>
        <w:t xml:space="preserve"> на 20</w:t>
      </w:r>
      <w:r w:rsidR="001E18F7">
        <w:rPr>
          <w:b/>
          <w:sz w:val="28"/>
          <w:szCs w:val="28"/>
        </w:rPr>
        <w:t>2</w:t>
      </w:r>
      <w:r w:rsidR="008867F7">
        <w:rPr>
          <w:b/>
          <w:sz w:val="28"/>
          <w:szCs w:val="28"/>
        </w:rPr>
        <w:t>1</w:t>
      </w:r>
      <w:r w:rsidRPr="00FD66F2">
        <w:rPr>
          <w:b/>
          <w:sz w:val="28"/>
          <w:szCs w:val="28"/>
        </w:rPr>
        <w:t xml:space="preserve"> год</w:t>
      </w:r>
      <w:r w:rsidR="001A6199" w:rsidRPr="00FD66F2">
        <w:rPr>
          <w:b/>
          <w:sz w:val="28"/>
          <w:szCs w:val="28"/>
        </w:rPr>
        <w:t>.</w:t>
      </w:r>
    </w:p>
    <w:p w:rsidR="0077220E" w:rsidRPr="00F14246" w:rsidRDefault="0077220E" w:rsidP="0077220E">
      <w:pPr>
        <w:jc w:val="center"/>
        <w:rPr>
          <w:sz w:val="24"/>
          <w:szCs w:val="24"/>
        </w:rPr>
      </w:pPr>
    </w:p>
    <w:p w:rsidR="0077220E" w:rsidRPr="00FD66F2" w:rsidRDefault="00BE3AD8" w:rsidP="0077220E">
      <w:pPr>
        <w:pStyle w:val="a4"/>
        <w:rPr>
          <w:sz w:val="28"/>
          <w:szCs w:val="28"/>
        </w:rPr>
      </w:pPr>
      <w:r w:rsidRPr="00FD66F2">
        <w:rPr>
          <w:sz w:val="28"/>
          <w:szCs w:val="28"/>
        </w:rPr>
        <w:t>П</w:t>
      </w:r>
      <w:r w:rsidR="0077220E" w:rsidRPr="00FD66F2">
        <w:rPr>
          <w:sz w:val="28"/>
          <w:szCs w:val="28"/>
        </w:rPr>
        <w:t xml:space="preserve">рогноз социально-экономического развития сельского поселения  </w:t>
      </w:r>
      <w:proofErr w:type="spellStart"/>
      <w:r w:rsidR="0077220E" w:rsidRPr="00FD66F2">
        <w:rPr>
          <w:sz w:val="28"/>
          <w:szCs w:val="28"/>
        </w:rPr>
        <w:t>Кичменгско</w:t>
      </w:r>
      <w:r w:rsidR="00175BE2" w:rsidRPr="00FD66F2">
        <w:rPr>
          <w:sz w:val="28"/>
          <w:szCs w:val="28"/>
        </w:rPr>
        <w:t>е</w:t>
      </w:r>
      <w:proofErr w:type="spellEnd"/>
      <w:r w:rsidR="00CA126F">
        <w:rPr>
          <w:sz w:val="28"/>
          <w:szCs w:val="28"/>
        </w:rPr>
        <w:t xml:space="preserve"> на 20</w:t>
      </w:r>
      <w:r w:rsidR="001E18F7">
        <w:rPr>
          <w:sz w:val="28"/>
          <w:szCs w:val="28"/>
        </w:rPr>
        <w:t>2</w:t>
      </w:r>
      <w:r w:rsidR="008867F7">
        <w:rPr>
          <w:sz w:val="28"/>
          <w:szCs w:val="28"/>
        </w:rPr>
        <w:t>1</w:t>
      </w:r>
      <w:r w:rsidR="0077220E" w:rsidRPr="00FD66F2">
        <w:rPr>
          <w:sz w:val="28"/>
          <w:szCs w:val="28"/>
        </w:rPr>
        <w:t xml:space="preserve"> год разработан в соответствии с </w:t>
      </w:r>
      <w:r w:rsidRPr="00FD66F2">
        <w:rPr>
          <w:sz w:val="28"/>
          <w:szCs w:val="28"/>
        </w:rPr>
        <w:t>Федеральным законом №172-ФЗ от 28.06.2014 «О стратегическом планировании в Российской Федерации»</w:t>
      </w:r>
      <w:r w:rsidR="00175BE2" w:rsidRPr="00FD66F2">
        <w:rPr>
          <w:sz w:val="28"/>
          <w:szCs w:val="28"/>
        </w:rPr>
        <w:t>. Исходными данными для</w:t>
      </w:r>
      <w:r w:rsidR="00175BE2" w:rsidRPr="00FD66F2">
        <w:rPr>
          <w:color w:val="333333"/>
          <w:sz w:val="28"/>
          <w:szCs w:val="28"/>
        </w:rPr>
        <w:t xml:space="preserve"> разработки основных показателей прогноза социально-экономического развития сельского поселения </w:t>
      </w:r>
      <w:proofErr w:type="spellStart"/>
      <w:r w:rsidR="00175BE2" w:rsidRPr="00FD66F2">
        <w:rPr>
          <w:color w:val="333333"/>
          <w:sz w:val="28"/>
          <w:szCs w:val="28"/>
        </w:rPr>
        <w:t>Кичменгское</w:t>
      </w:r>
      <w:proofErr w:type="spellEnd"/>
      <w:r w:rsidR="00175BE2" w:rsidRPr="00FD66F2">
        <w:rPr>
          <w:color w:val="333333"/>
          <w:sz w:val="28"/>
          <w:szCs w:val="28"/>
        </w:rPr>
        <w:t xml:space="preserve"> на 20</w:t>
      </w:r>
      <w:r w:rsidR="003B3E3C">
        <w:rPr>
          <w:color w:val="333333"/>
          <w:sz w:val="28"/>
          <w:szCs w:val="28"/>
        </w:rPr>
        <w:t>20</w:t>
      </w:r>
      <w:r w:rsidR="00175BE2" w:rsidRPr="00FD66F2">
        <w:rPr>
          <w:color w:val="333333"/>
          <w:sz w:val="28"/>
          <w:szCs w:val="28"/>
        </w:rPr>
        <w:t xml:space="preserve"> год являются основные показатели </w:t>
      </w:r>
      <w:r w:rsidR="005364E1">
        <w:rPr>
          <w:sz w:val="28"/>
          <w:szCs w:val="28"/>
        </w:rPr>
        <w:t>прогноза социально-экономического развития Кичменгско-Городецкого муниципального района на 20</w:t>
      </w:r>
      <w:r w:rsidR="003B3E3C">
        <w:rPr>
          <w:sz w:val="28"/>
          <w:szCs w:val="28"/>
        </w:rPr>
        <w:t>20</w:t>
      </w:r>
      <w:r w:rsidR="00500CA2">
        <w:rPr>
          <w:sz w:val="28"/>
          <w:szCs w:val="28"/>
        </w:rPr>
        <w:t xml:space="preserve"> год</w:t>
      </w:r>
      <w:r w:rsidR="00DF5A00">
        <w:rPr>
          <w:sz w:val="28"/>
          <w:szCs w:val="28"/>
        </w:rPr>
        <w:t>, и</w:t>
      </w:r>
      <w:r w:rsidR="00DF5A00" w:rsidRPr="000604A5">
        <w:rPr>
          <w:sz w:val="28"/>
          <w:szCs w:val="28"/>
        </w:rPr>
        <w:t>тог</w:t>
      </w:r>
      <w:r w:rsidR="00DF5A00">
        <w:rPr>
          <w:sz w:val="28"/>
          <w:szCs w:val="28"/>
        </w:rPr>
        <w:t>и</w:t>
      </w:r>
      <w:r w:rsidR="00DF5A00" w:rsidRPr="000604A5">
        <w:rPr>
          <w:sz w:val="28"/>
          <w:szCs w:val="28"/>
        </w:rPr>
        <w:t xml:space="preserve"> р</w:t>
      </w:r>
      <w:r w:rsidR="00DF5A00">
        <w:rPr>
          <w:sz w:val="28"/>
          <w:szCs w:val="28"/>
        </w:rPr>
        <w:t xml:space="preserve">азвития поселения </w:t>
      </w:r>
      <w:r w:rsidR="00DF5A00" w:rsidRPr="0029417E">
        <w:rPr>
          <w:sz w:val="28"/>
          <w:szCs w:val="28"/>
        </w:rPr>
        <w:t>за 10 месяцев</w:t>
      </w:r>
      <w:r w:rsidR="00DF5A00">
        <w:rPr>
          <w:sz w:val="28"/>
          <w:szCs w:val="28"/>
        </w:rPr>
        <w:t xml:space="preserve"> 20</w:t>
      </w:r>
      <w:r w:rsidR="008867F7">
        <w:rPr>
          <w:sz w:val="28"/>
          <w:szCs w:val="28"/>
        </w:rPr>
        <w:t>20</w:t>
      </w:r>
      <w:r w:rsidR="00DF5A00" w:rsidRPr="000604A5">
        <w:rPr>
          <w:sz w:val="28"/>
          <w:szCs w:val="28"/>
        </w:rPr>
        <w:t xml:space="preserve"> года, сценарны</w:t>
      </w:r>
      <w:r w:rsidR="00DF5A00">
        <w:rPr>
          <w:sz w:val="28"/>
          <w:szCs w:val="28"/>
        </w:rPr>
        <w:t>е</w:t>
      </w:r>
      <w:r w:rsidR="00DF5A00" w:rsidRPr="000604A5">
        <w:rPr>
          <w:sz w:val="28"/>
          <w:szCs w:val="28"/>
        </w:rPr>
        <w:t xml:space="preserve"> условий развития РФ на 20</w:t>
      </w:r>
      <w:r w:rsidR="003B3E3C">
        <w:rPr>
          <w:sz w:val="28"/>
          <w:szCs w:val="28"/>
        </w:rPr>
        <w:t>2</w:t>
      </w:r>
      <w:r w:rsidR="008867F7">
        <w:rPr>
          <w:sz w:val="28"/>
          <w:szCs w:val="28"/>
        </w:rPr>
        <w:t>1</w:t>
      </w:r>
      <w:r w:rsidR="00DF5A00" w:rsidRPr="000604A5">
        <w:rPr>
          <w:sz w:val="28"/>
          <w:szCs w:val="28"/>
        </w:rPr>
        <w:t xml:space="preserve"> год</w:t>
      </w:r>
      <w:r w:rsidR="00DF5A00">
        <w:rPr>
          <w:sz w:val="28"/>
          <w:szCs w:val="28"/>
        </w:rPr>
        <w:t>.</w:t>
      </w:r>
      <w:r w:rsidR="005364E1" w:rsidRPr="00FD66F2">
        <w:rPr>
          <w:sz w:val="28"/>
          <w:szCs w:val="28"/>
        </w:rPr>
        <w:t xml:space="preserve"> </w:t>
      </w:r>
      <w:r w:rsidR="0077220E" w:rsidRPr="00FD66F2">
        <w:rPr>
          <w:sz w:val="28"/>
          <w:szCs w:val="28"/>
        </w:rPr>
        <w:t xml:space="preserve">Прогноз составлен на основании сведений представленных  предприятиями </w:t>
      </w:r>
      <w:r w:rsidR="00DF5A00">
        <w:rPr>
          <w:sz w:val="28"/>
          <w:szCs w:val="28"/>
        </w:rPr>
        <w:t xml:space="preserve">и организациями </w:t>
      </w:r>
      <w:r w:rsidR="0077220E" w:rsidRPr="00FD66F2">
        <w:rPr>
          <w:sz w:val="28"/>
          <w:szCs w:val="28"/>
        </w:rPr>
        <w:t xml:space="preserve">различных отраслей экономики и форм собственности, зарегистрированных на территории поселения. </w:t>
      </w:r>
    </w:p>
    <w:p w:rsidR="0077220E" w:rsidRDefault="00175BE2" w:rsidP="00F52C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ИНФОРМАЦИЯ</w:t>
      </w:r>
    </w:p>
    <w:p w:rsidR="00175BE2" w:rsidRDefault="00175BE2" w:rsidP="00F52C4A">
      <w:pPr>
        <w:jc w:val="center"/>
        <w:rPr>
          <w:sz w:val="24"/>
          <w:szCs w:val="24"/>
        </w:rPr>
      </w:pPr>
    </w:p>
    <w:p w:rsidR="00B2223C" w:rsidRDefault="00B2223C" w:rsidP="00B222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Кичменгское входит в состав Кичменгско-Городецкого муниципального района. Площадь поселения составляет – 229796,39га, в том числе занятых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угодьями  - 85244,7га, земли лесного фонда – </w:t>
      </w:r>
      <w:smartTag w:uri="urn:schemas-microsoft-com:office:smarttags" w:element="metricconverter">
        <w:smartTagPr>
          <w:attr w:name="ProductID" w:val="101802,0 га"/>
        </w:smartTagPr>
        <w:r>
          <w:rPr>
            <w:sz w:val="28"/>
            <w:szCs w:val="28"/>
          </w:rPr>
          <w:t>101802,0 га</w:t>
        </w:r>
      </w:smartTag>
      <w:r>
        <w:rPr>
          <w:sz w:val="28"/>
          <w:szCs w:val="28"/>
        </w:rPr>
        <w:t xml:space="preserve">, земли населенных пунктов – </w:t>
      </w:r>
      <w:smartTag w:uri="urn:schemas-microsoft-com:office:smarttags" w:element="metricconverter">
        <w:smartTagPr>
          <w:attr w:name="ProductID" w:val="2005 га"/>
        </w:smartTagPr>
        <w:r>
          <w:rPr>
            <w:sz w:val="28"/>
            <w:szCs w:val="28"/>
          </w:rPr>
          <w:t>2005 га</w:t>
        </w:r>
      </w:smartTag>
      <w:r>
        <w:rPr>
          <w:sz w:val="28"/>
          <w:szCs w:val="28"/>
        </w:rPr>
        <w:t xml:space="preserve">. Административный центр находится в  районном центре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ичменгский</w:t>
      </w:r>
      <w:proofErr w:type="spellEnd"/>
      <w:r>
        <w:rPr>
          <w:sz w:val="28"/>
          <w:szCs w:val="28"/>
        </w:rPr>
        <w:t xml:space="preserve"> Городок, который расположен на территории муниципального образования Городецкое</w:t>
      </w:r>
      <w:r w:rsidR="00F87DE6">
        <w:rPr>
          <w:sz w:val="28"/>
          <w:szCs w:val="28"/>
        </w:rPr>
        <w:t>.</w:t>
      </w:r>
    </w:p>
    <w:p w:rsidR="00B2223C" w:rsidRDefault="00DF5A00" w:rsidP="00B2223C">
      <w:pPr>
        <w:jc w:val="both"/>
      </w:pPr>
      <w:r>
        <w:rPr>
          <w:noProof/>
        </w:rPr>
      </w:r>
      <w:r>
        <w:pict>
          <v:group id="_x0000_s1252" editas="canvas" style="width:398.25pt;height:259.5pt;mso-position-horizontal-relative:char;mso-position-vertical-relative:line" coordsize="7965,51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1" type="#_x0000_t75" style="position:absolute;width:7965;height:5190" o:preferrelative="f">
              <v:fill o:detectmouseclick="t"/>
              <v:path o:extrusionok="t" o:connecttype="none"/>
              <o:lock v:ext="edit" text="t"/>
            </v:shape>
            <v:rect id="_x0000_s1253" style="position:absolute;left:75;top:62;width:7575;height:5066" strokeweight="42e-5mm"/>
            <v:shape id="_x0000_s1254" style="position:absolute;left:2610;top:2694;width:60;height:198" coordsize="60,198" path="m,l15,,45,,60,r,198l,xe" fillcolor="#ffc" strokeweight="42e-5mm">
              <v:path arrowok="t"/>
            </v:shape>
            <v:shape id="_x0000_s1255" style="position:absolute;left:2970;top:2892;width:645;height:407" coordsize="645,407" path="m645,r,12l630,37,615,49,600,61,585,74,555,86,525,98r-30,13l465,123r-45,12l375,148r-45,12l285,160r-60,12l180,185r-60,l60,197,,197,,407r60,l120,395r60,l225,383r60,-13l330,370r45,-12l420,345r45,-12l495,321r30,-13l555,296r30,-12l600,271r15,-12l630,247r15,-25l645,210,645,xe" fillcolor="#4d4d80" strokeweight="42e-5mm">
              <v:path arrowok="t"/>
            </v:shape>
            <v:shape id="_x0000_s1256" style="position:absolute;left:2670;top:2694;width:945;height:395" coordsize="945,395" path="m,l75,r60,l195,r45,l315,12r60,l435,25r45,l540,37r60,l630,49r45,13l720,74r45,12l795,99r30,12l855,123r30,l900,136r15,24l930,173r15,12l945,198r,12l930,222r,13l915,247r-15,12l870,272r-30,12l810,309r-15,l750,321r-45,12l660,346r-45,12l570,358r-60,12l480,383r-60,l360,395r-60,l,198,,xe" fillcolor="#99f" strokeweight="42e-5mm">
              <v:path arrowok="t"/>
            </v:shape>
            <v:shape id="_x0000_s1257" style="position:absolute;left:1740;top:2892;width:1230;height:420" coordsize="1230,420" path="m1230,197r-75,l1095,197r-60,13l960,210r-60,l840,210,765,197r-60,l645,197r-60,l525,185r-60,l405,172,360,160r-60,l255,148,210,135,180,123,135,111,105,98,75,86,60,74,30,61,15,49,,37,,12,,,,210r,12l,247r15,12l30,271r30,13l75,296r30,12l135,321r45,12l210,345r45,13l300,370r60,l405,383r60,12l525,395r60,12l645,407r60,l765,407r75,13l900,420r60,l1035,420r60,-13l1155,407r75,l1230,197xe" fillcolor="#4d1a33" strokeweight="42e-5mm">
              <v:path arrowok="t"/>
            </v:shape>
            <v:shape id="_x0000_s1258" style="position:absolute;left:1740;top:2694;width:1230;height:408" coordsize="1230,408" path="m1230,395r-75,l1095,395r-45,13l990,408r-75,l855,408r-75,l735,395r-60,l615,395,555,383r-60,l450,370r-60,l345,358,300,346r-45,l210,333,180,321,135,309,105,296,75,284,60,272,30,259,15,247r,-12l,222,,210,,198,,185,15,160,30,148,45,136,60,123,90,111,120,99,150,86,180,74r30,l255,62,300,49,360,37r45,l450,25r60,l570,12r60,l690,r45,l810,r60,l930,198r300,197xe" fillcolor="#936" strokeweight="42e-5mm">
              <v:path arrowok="t"/>
            </v:shape>
            <v:rect id="_x0000_s1259" style="position:absolute;left:1170;top:222;width:4330;height:230;mso-wrap-style:none" filled="f" stroked="f">
              <v:textbox style="mso-fit-shape-to-text:t" inset="0,0,0,0">
                <w:txbxContent>
                  <w:p w:rsidR="00BE2A11" w:rsidRPr="00DF5A00" w:rsidRDefault="00BE2A11">
                    <w:pPr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Площадь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территории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сел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ь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ского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поселения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0" style="position:absolute;left:2385;top:482;width:2465;height:230;mso-wrap-style:none" filled="f" stroked="f">
              <v:textbox style="mso-fit-shape-to-text:t" inset="0,0,0,0">
                <w:txbxContent>
                  <w:p w:rsidR="00BE2A11" w:rsidRDefault="00BE2A11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Кичменгское 229796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lang w:val="en-US"/>
                      </w:rPr>
                      <w:t>,39га</w:t>
                    </w:r>
                    <w:proofErr w:type="gramEnd"/>
                  </w:p>
                </w:txbxContent>
              </v:textbox>
            </v:rect>
            <v:rect id="_x0000_s1261" style="position:absolute;left:3660;top:2484;width:887;height:184;mso-wrap-style:none" filled="f" stroked="f">
              <v:textbox style="mso-fit-shape-to-text:t" inset="0,0,0,0">
                <w:txbxContent>
                  <w:p w:rsidR="00BE2A11" w:rsidRDefault="00BE2A11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Занятые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с/х </w:t>
                    </w:r>
                  </w:p>
                </w:txbxContent>
              </v:textbox>
            </v:rect>
            <v:rect id="_x0000_s1262" style="position:absolute;left:3750;top:2694;width:735;height:184;mso-wrap-style:none" filled="f" stroked="f">
              <v:textbox style="mso-fit-shape-to-text:t" inset="0,0,0,0">
                <w:txbxContent>
                  <w:p w:rsidR="00BE2A11" w:rsidRDefault="00BE2A11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угодьями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; </w:t>
                    </w:r>
                  </w:p>
                </w:txbxContent>
              </v:textbox>
            </v:rect>
            <v:rect id="_x0000_s1263" style="position:absolute;left:3855;top:2904;width:579;height:184;mso-wrap-style:none" filled="f" stroked="f">
              <v:textbox style="mso-fit-shape-to-text:t" inset="0,0,0,0">
                <w:txbxContent>
                  <w:p w:rsidR="00BE2A11" w:rsidRDefault="00BE2A11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85244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,7</w:t>
                    </w:r>
                    <w:proofErr w:type="gramEnd"/>
                  </w:p>
                </w:txbxContent>
              </v:textbox>
            </v:rect>
            <v:rect id="_x0000_s1264" style="position:absolute;left:360;top:2978;width:1110;height:184;mso-wrap-style:none" filled="f" stroked="f">
              <v:textbox style="mso-fit-shape-to-text:t" inset="0,0,0,0">
                <w:txbxContent>
                  <w:p w:rsidR="00BE2A11" w:rsidRDefault="00BE2A11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Земли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лесного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5" style="position:absolute;left:375;top:3188;width:1115;height:184;mso-wrap-style:none" filled="f" stroked="f">
              <v:textbox style="mso-fit-shape-to-text:t" inset="0,0,0,0">
                <w:txbxContent>
                  <w:p w:rsidR="00BE2A11" w:rsidRDefault="00BE2A11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фонда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; 101802</w:t>
                    </w:r>
                  </w:p>
                </w:txbxContent>
              </v:textbox>
            </v:rect>
            <v:rect id="_x0000_s1266" style="position:absolute;left:2295;top:2039;width:479;height:184;mso-wrap-style:none" filled="f" stroked="f">
              <v:textbox style="mso-fit-shape-to-text:t" inset="0,0,0,0">
                <w:txbxContent>
                  <w:p w:rsidR="00BE2A11" w:rsidRDefault="00BE2A11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Земли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7" style="position:absolute;left:2040;top:2249;width:901;height:184;mso-wrap-style:none" filled="f" stroked="f">
              <v:textbox style="mso-fit-shape-to-text:t" inset="0,0,0,0">
                <w:txbxContent>
                  <w:p w:rsidR="00BE2A11" w:rsidRDefault="00BE2A11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населенных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268" style="position:absolute;left:1965;top:2459;width:1018;height:184;mso-wrap-style:none" filled="f" stroked="f">
              <v:textbox style="mso-fit-shape-to-text:t" inset="0,0,0,0">
                <w:txbxContent>
                  <w:p w:rsidR="00BE2A11" w:rsidRDefault="00BE2A11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пунктов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; 2005</w:t>
                    </w:r>
                  </w:p>
                </w:txbxContent>
              </v:textbox>
            </v:rect>
            <v:rect id="_x0000_s1269" style="position:absolute;left:5310;top:2311;width:2280;height:1371" strokeweight="0"/>
            <v:rect id="_x0000_s1270" style="position:absolute;left:5385;top:2410;width:105;height:86" fillcolor="#99f" strokeweight="42e-5mm"/>
            <v:rect id="_x0000_s1271" style="position:absolute;left:5550;top:2348;width:1622;height:184;mso-wrap-style:none" filled="f" stroked="f">
              <v:textbox style="mso-fit-shape-to-text:t" inset="0,0,0,0">
                <w:txbxContent>
                  <w:p w:rsidR="00BE2A11" w:rsidRDefault="00BE2A11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Занятые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с/х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угодьями</w:t>
                    </w:r>
                    <w:proofErr w:type="spellEnd"/>
                  </w:p>
                </w:txbxContent>
              </v:textbox>
            </v:rect>
            <v:rect id="_x0000_s1272" style="position:absolute;left:5385;top:2867;width:105;height:86" fillcolor="#936" strokeweight="42e-5mm"/>
            <v:rect id="_x0000_s1273" style="position:absolute;left:5550;top:2805;width:1646;height:184;mso-wrap-style:none" filled="f" stroked="f">
              <v:textbox style="mso-fit-shape-to-text:t" inset="0,0,0,0">
                <w:txbxContent>
                  <w:p w:rsidR="00BE2A11" w:rsidRDefault="00BE2A11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Земли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лесного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фонда</w:t>
                    </w:r>
                    <w:proofErr w:type="spellEnd"/>
                  </w:p>
                </w:txbxContent>
              </v:textbox>
            </v:rect>
            <v:rect id="_x0000_s1274" style="position:absolute;left:5385;top:3324;width:105;height:86" fillcolor="#ffc" strokeweight="42e-5mm"/>
            <v:rect id="_x0000_s1275" style="position:absolute;left:5550;top:3262;width:1424;height:184;mso-wrap-style:none" filled="f" stroked="f">
              <v:textbox style="mso-fit-shape-to-text:t" inset="0,0,0,0">
                <w:txbxContent>
                  <w:p w:rsidR="00BE2A11" w:rsidRDefault="00BE2A11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Земли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населенных</w:t>
                    </w:r>
                    <w:proofErr w:type="spellEnd"/>
                  </w:p>
                </w:txbxContent>
              </v:textbox>
            </v:rect>
            <v:rect id="_x0000_s1276" style="position:absolute;left:5550;top:3460;width:573;height:184;mso-wrap-style:none" filled="f" stroked="f">
              <v:textbox style="mso-fit-shape-to-text:t" inset="0,0,0,0">
                <w:txbxContent>
                  <w:p w:rsidR="00BE2A11" w:rsidRDefault="00BE2A11"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пунктов</w:t>
                    </w:r>
                    <w:proofErr w:type="spellEnd"/>
                    <w:proofErr w:type="gramEnd"/>
                  </w:p>
                </w:txbxContent>
              </v:textbox>
            </v:rect>
            <v:rect id="_x0000_s1277" style="position:absolute;left:75;top:62;width:7575;height:5066" filled="f" strokeweight="42e-5mm"/>
            <w10:anchorlock/>
          </v:group>
        </w:pict>
      </w:r>
    </w:p>
    <w:p w:rsidR="00FD66F2" w:rsidRDefault="00FD66F2" w:rsidP="00B2223C">
      <w:pPr>
        <w:ind w:firstLine="567"/>
        <w:jc w:val="both"/>
        <w:rPr>
          <w:sz w:val="28"/>
          <w:szCs w:val="28"/>
        </w:rPr>
      </w:pPr>
    </w:p>
    <w:p w:rsidR="004F106D" w:rsidRPr="001419A1" w:rsidRDefault="00E522DC" w:rsidP="00B2223C">
      <w:pPr>
        <w:ind w:firstLine="567"/>
        <w:jc w:val="both"/>
        <w:rPr>
          <w:sz w:val="28"/>
          <w:szCs w:val="28"/>
        </w:rPr>
      </w:pPr>
      <w:r w:rsidRPr="001419A1">
        <w:rPr>
          <w:sz w:val="28"/>
          <w:szCs w:val="28"/>
        </w:rPr>
        <w:t>Протяженность  с севера на юг 86 км</w:t>
      </w:r>
      <w:proofErr w:type="gramStart"/>
      <w:r w:rsidRPr="001419A1">
        <w:rPr>
          <w:sz w:val="28"/>
          <w:szCs w:val="28"/>
        </w:rPr>
        <w:t xml:space="preserve">.; </w:t>
      </w:r>
      <w:proofErr w:type="gramEnd"/>
      <w:r w:rsidRPr="001419A1">
        <w:rPr>
          <w:sz w:val="28"/>
          <w:szCs w:val="28"/>
        </w:rPr>
        <w:t xml:space="preserve">с запада на восток 50 км. </w:t>
      </w:r>
    </w:p>
    <w:p w:rsidR="00B2223C" w:rsidRDefault="00B2223C" w:rsidP="00B2223C">
      <w:pPr>
        <w:ind w:firstLine="567"/>
        <w:jc w:val="both"/>
        <w:rPr>
          <w:sz w:val="28"/>
          <w:szCs w:val="28"/>
        </w:rPr>
      </w:pPr>
      <w:r w:rsidRPr="008D44D9">
        <w:rPr>
          <w:sz w:val="28"/>
          <w:szCs w:val="28"/>
        </w:rPr>
        <w:t>Значительную часть сельского поселения занимают территории земель сельскохозяйственного назначения и земли лесного фонда, где размещаются предприятия специализирующиеся на производстве мясной, молочной продукции</w:t>
      </w:r>
      <w:r>
        <w:rPr>
          <w:sz w:val="28"/>
          <w:szCs w:val="28"/>
        </w:rPr>
        <w:t>,</w:t>
      </w:r>
      <w:r w:rsidRPr="008D44D9">
        <w:rPr>
          <w:sz w:val="28"/>
          <w:szCs w:val="28"/>
        </w:rPr>
        <w:t xml:space="preserve"> заготовкой и переработкой леса.</w:t>
      </w:r>
    </w:p>
    <w:p w:rsidR="004F106D" w:rsidRDefault="004F106D" w:rsidP="009A0173">
      <w:pPr>
        <w:ind w:firstLine="567"/>
        <w:jc w:val="both"/>
        <w:rPr>
          <w:sz w:val="24"/>
          <w:szCs w:val="24"/>
        </w:rPr>
      </w:pPr>
    </w:p>
    <w:p w:rsidR="004F106D" w:rsidRDefault="004F106D" w:rsidP="004F10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СОЦИАЛЬНО-ДЕМОГРАФИЧЕСКАЯ СИТУАЦИЯ</w:t>
      </w:r>
    </w:p>
    <w:p w:rsidR="004F106D" w:rsidRDefault="004F106D" w:rsidP="009A0173">
      <w:pPr>
        <w:ind w:firstLine="567"/>
        <w:jc w:val="both"/>
        <w:rPr>
          <w:sz w:val="24"/>
          <w:szCs w:val="24"/>
        </w:rPr>
      </w:pPr>
    </w:p>
    <w:p w:rsidR="005364E1" w:rsidRDefault="005364E1" w:rsidP="005364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</w:t>
      </w:r>
      <w:r w:rsidR="003B3E3C">
        <w:rPr>
          <w:sz w:val="28"/>
          <w:szCs w:val="28"/>
        </w:rPr>
        <w:t>2</w:t>
      </w:r>
      <w:r w:rsidR="008867F7">
        <w:rPr>
          <w:sz w:val="28"/>
          <w:szCs w:val="28"/>
        </w:rPr>
        <w:t>1</w:t>
      </w:r>
      <w:r>
        <w:rPr>
          <w:sz w:val="28"/>
          <w:szCs w:val="28"/>
        </w:rPr>
        <w:t xml:space="preserve"> г. численность населения сельского поселения составила </w:t>
      </w:r>
      <w:r w:rsidR="00CA126F">
        <w:rPr>
          <w:sz w:val="28"/>
          <w:szCs w:val="28"/>
        </w:rPr>
        <w:t>4</w:t>
      </w:r>
      <w:r w:rsidR="008867F7">
        <w:rPr>
          <w:sz w:val="28"/>
          <w:szCs w:val="28"/>
        </w:rPr>
        <w:t>106</w:t>
      </w:r>
      <w:r>
        <w:rPr>
          <w:sz w:val="28"/>
          <w:szCs w:val="28"/>
        </w:rPr>
        <w:t xml:space="preserve"> человек, которые проживают в </w:t>
      </w:r>
      <w:r w:rsidRPr="0029417E">
        <w:rPr>
          <w:sz w:val="28"/>
          <w:szCs w:val="28"/>
        </w:rPr>
        <w:t>2</w:t>
      </w:r>
      <w:r w:rsidR="00CA126F">
        <w:rPr>
          <w:sz w:val="28"/>
          <w:szCs w:val="28"/>
        </w:rPr>
        <w:t>1</w:t>
      </w:r>
      <w:r w:rsidR="00500CA2">
        <w:rPr>
          <w:sz w:val="28"/>
          <w:szCs w:val="28"/>
        </w:rPr>
        <w:t>51</w:t>
      </w:r>
      <w:r w:rsidRPr="0029417E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озяйствах. </w:t>
      </w:r>
    </w:p>
    <w:p w:rsidR="005364E1" w:rsidRDefault="005364E1" w:rsidP="005364E1">
      <w:pPr>
        <w:ind w:firstLine="567"/>
        <w:jc w:val="both"/>
        <w:rPr>
          <w:sz w:val="28"/>
          <w:szCs w:val="28"/>
        </w:rPr>
      </w:pPr>
    </w:p>
    <w:tbl>
      <w:tblPr>
        <w:tblW w:w="6937" w:type="dxa"/>
        <w:tblInd w:w="1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055"/>
        <w:gridCol w:w="1156"/>
        <w:gridCol w:w="1240"/>
        <w:gridCol w:w="1251"/>
      </w:tblGrid>
      <w:tr w:rsidR="003B3E3C" w:rsidRPr="005364E1" w:rsidTr="003B3E3C">
        <w:tc>
          <w:tcPr>
            <w:tcW w:w="2235" w:type="dxa"/>
          </w:tcPr>
          <w:p w:rsidR="003B3E3C" w:rsidRPr="005364E1" w:rsidRDefault="003B3E3C" w:rsidP="00CF072D">
            <w:pPr>
              <w:jc w:val="both"/>
              <w:rPr>
                <w:sz w:val="24"/>
                <w:szCs w:val="24"/>
              </w:rPr>
            </w:pPr>
            <w:r w:rsidRPr="005364E1">
              <w:rPr>
                <w:sz w:val="24"/>
                <w:szCs w:val="24"/>
              </w:rPr>
              <w:t>Показатели</w:t>
            </w:r>
          </w:p>
        </w:tc>
        <w:tc>
          <w:tcPr>
            <w:tcW w:w="1055" w:type="dxa"/>
          </w:tcPr>
          <w:p w:rsidR="003B3E3C" w:rsidRPr="005364E1" w:rsidRDefault="003B3E3C" w:rsidP="00500CA2">
            <w:pPr>
              <w:jc w:val="both"/>
              <w:rPr>
                <w:sz w:val="24"/>
                <w:szCs w:val="24"/>
              </w:rPr>
            </w:pPr>
            <w:r w:rsidRPr="005364E1">
              <w:rPr>
                <w:sz w:val="24"/>
                <w:szCs w:val="24"/>
              </w:rPr>
              <w:t>201</w:t>
            </w:r>
            <w:r w:rsidR="008867F7">
              <w:rPr>
                <w:sz w:val="24"/>
                <w:szCs w:val="24"/>
              </w:rPr>
              <w:t>8</w:t>
            </w:r>
            <w:r w:rsidRPr="005364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</w:tcPr>
          <w:p w:rsidR="003B3E3C" w:rsidRPr="005364E1" w:rsidRDefault="003B3E3C" w:rsidP="008867F7">
            <w:pPr>
              <w:jc w:val="both"/>
              <w:rPr>
                <w:sz w:val="24"/>
                <w:szCs w:val="24"/>
              </w:rPr>
            </w:pPr>
            <w:r w:rsidRPr="005364E1">
              <w:rPr>
                <w:sz w:val="24"/>
                <w:szCs w:val="24"/>
              </w:rPr>
              <w:t>201</w:t>
            </w:r>
            <w:r w:rsidR="008867F7">
              <w:rPr>
                <w:sz w:val="24"/>
                <w:szCs w:val="24"/>
              </w:rPr>
              <w:t>9</w:t>
            </w:r>
            <w:r w:rsidRPr="005364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</w:tcPr>
          <w:p w:rsidR="003B3E3C" w:rsidRPr="005364E1" w:rsidRDefault="003B3E3C" w:rsidP="008867F7">
            <w:pPr>
              <w:jc w:val="both"/>
              <w:rPr>
                <w:sz w:val="24"/>
                <w:szCs w:val="24"/>
              </w:rPr>
            </w:pPr>
            <w:r w:rsidRPr="005364E1">
              <w:rPr>
                <w:sz w:val="24"/>
                <w:szCs w:val="24"/>
              </w:rPr>
              <w:t>Оценка 20</w:t>
            </w:r>
            <w:r w:rsidR="008867F7">
              <w:rPr>
                <w:sz w:val="24"/>
                <w:szCs w:val="24"/>
              </w:rPr>
              <w:t>20</w:t>
            </w:r>
            <w:r w:rsidRPr="005364E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51" w:type="dxa"/>
          </w:tcPr>
          <w:p w:rsidR="003B3E3C" w:rsidRPr="005364E1" w:rsidRDefault="003B3E3C" w:rsidP="008867F7">
            <w:pPr>
              <w:jc w:val="both"/>
              <w:rPr>
                <w:sz w:val="24"/>
                <w:szCs w:val="24"/>
              </w:rPr>
            </w:pPr>
            <w:r w:rsidRPr="005364E1">
              <w:rPr>
                <w:sz w:val="24"/>
                <w:szCs w:val="24"/>
              </w:rPr>
              <w:t>Прогноз 20</w:t>
            </w:r>
            <w:r>
              <w:rPr>
                <w:sz w:val="24"/>
                <w:szCs w:val="24"/>
              </w:rPr>
              <w:t>2</w:t>
            </w:r>
            <w:r w:rsidR="008867F7">
              <w:rPr>
                <w:sz w:val="24"/>
                <w:szCs w:val="24"/>
              </w:rPr>
              <w:t>1</w:t>
            </w:r>
            <w:r w:rsidRPr="005364E1">
              <w:rPr>
                <w:sz w:val="24"/>
                <w:szCs w:val="24"/>
              </w:rPr>
              <w:t xml:space="preserve"> год</w:t>
            </w:r>
          </w:p>
        </w:tc>
      </w:tr>
      <w:tr w:rsidR="003B3E3C" w:rsidRPr="00DC7C96" w:rsidTr="003B3E3C">
        <w:tc>
          <w:tcPr>
            <w:tcW w:w="2235" w:type="dxa"/>
          </w:tcPr>
          <w:p w:rsidR="003B3E3C" w:rsidRPr="005364E1" w:rsidRDefault="003B3E3C" w:rsidP="00CF072D">
            <w:pPr>
              <w:jc w:val="both"/>
              <w:rPr>
                <w:sz w:val="24"/>
                <w:szCs w:val="24"/>
              </w:rPr>
            </w:pPr>
            <w:r w:rsidRPr="005364E1">
              <w:rPr>
                <w:sz w:val="24"/>
                <w:szCs w:val="24"/>
              </w:rPr>
              <w:t>Численность постоянного населения, чел.</w:t>
            </w:r>
          </w:p>
        </w:tc>
        <w:tc>
          <w:tcPr>
            <w:tcW w:w="1055" w:type="dxa"/>
          </w:tcPr>
          <w:p w:rsidR="003B3E3C" w:rsidRPr="00DC7C96" w:rsidRDefault="008867F7" w:rsidP="00904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4517</w:t>
            </w:r>
          </w:p>
        </w:tc>
        <w:tc>
          <w:tcPr>
            <w:tcW w:w="1156" w:type="dxa"/>
          </w:tcPr>
          <w:p w:rsidR="003B3E3C" w:rsidRPr="00DC7C96" w:rsidRDefault="008867F7" w:rsidP="00904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4214</w:t>
            </w:r>
          </w:p>
        </w:tc>
        <w:tc>
          <w:tcPr>
            <w:tcW w:w="1240" w:type="dxa"/>
          </w:tcPr>
          <w:p w:rsidR="003B3E3C" w:rsidRPr="00DC7C96" w:rsidRDefault="008867F7" w:rsidP="00500C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4106</w:t>
            </w:r>
          </w:p>
        </w:tc>
        <w:tc>
          <w:tcPr>
            <w:tcW w:w="1251" w:type="dxa"/>
          </w:tcPr>
          <w:p w:rsidR="003B3E3C" w:rsidRPr="00DC7C96" w:rsidRDefault="003B3E3C" w:rsidP="008867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867F7">
              <w:rPr>
                <w:sz w:val="28"/>
                <w:szCs w:val="28"/>
              </w:rPr>
              <w:t>106</w:t>
            </w:r>
          </w:p>
        </w:tc>
      </w:tr>
    </w:tbl>
    <w:p w:rsidR="005364E1" w:rsidRDefault="005364E1" w:rsidP="005364E1">
      <w:pPr>
        <w:jc w:val="both"/>
        <w:rPr>
          <w:sz w:val="28"/>
          <w:szCs w:val="28"/>
        </w:rPr>
      </w:pPr>
    </w:p>
    <w:p w:rsidR="005364E1" w:rsidRDefault="005364E1" w:rsidP="005364E1">
      <w:pPr>
        <w:ind w:firstLine="567"/>
        <w:jc w:val="both"/>
        <w:rPr>
          <w:sz w:val="28"/>
          <w:szCs w:val="28"/>
        </w:rPr>
      </w:pPr>
    </w:p>
    <w:p w:rsidR="005364E1" w:rsidRDefault="005364E1" w:rsidP="005364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численности населения связано в первую очередь с превышением смертности над рождаемостью, сокращением штата учреждений, низкий уровень заработной платы.</w:t>
      </w:r>
    </w:p>
    <w:p w:rsidR="005364E1" w:rsidRDefault="005364E1" w:rsidP="005364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в трудоспособн</w:t>
      </w:r>
      <w:r w:rsidR="0029417E">
        <w:rPr>
          <w:sz w:val="28"/>
          <w:szCs w:val="28"/>
        </w:rPr>
        <w:t>ом возрасте снижается</w:t>
      </w:r>
      <w:r>
        <w:rPr>
          <w:sz w:val="28"/>
          <w:szCs w:val="28"/>
        </w:rPr>
        <w:t>.</w:t>
      </w:r>
    </w:p>
    <w:p w:rsidR="005364E1" w:rsidRDefault="005364E1" w:rsidP="005364E1">
      <w:pPr>
        <w:jc w:val="both"/>
        <w:rPr>
          <w:sz w:val="28"/>
          <w:szCs w:val="28"/>
        </w:rPr>
      </w:pPr>
    </w:p>
    <w:p w:rsidR="00BD6248" w:rsidRDefault="00BD6248" w:rsidP="00240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Рынок труда предъявляет все более высокие требования к профессиональной подготовке специалистов. Кадры в основном готовятся в учебных заведениях Вологодской области. </w:t>
      </w:r>
    </w:p>
    <w:p w:rsidR="00BD6248" w:rsidRDefault="00BD6248" w:rsidP="0077220E">
      <w:pPr>
        <w:pStyle w:val="2"/>
        <w:rPr>
          <w:szCs w:val="24"/>
        </w:rPr>
      </w:pPr>
    </w:p>
    <w:p w:rsidR="00BE2A11" w:rsidRDefault="00BE2A11" w:rsidP="00BE2A11"/>
    <w:p w:rsidR="00BE2A11" w:rsidRDefault="00BE2A11" w:rsidP="00BE2A11"/>
    <w:p w:rsidR="00BE2A11" w:rsidRPr="00BE2A11" w:rsidRDefault="00BE2A11" w:rsidP="00BE2A11"/>
    <w:p w:rsidR="0077220E" w:rsidRDefault="00F87DE6" w:rsidP="0077220E">
      <w:pPr>
        <w:pStyle w:val="2"/>
        <w:rPr>
          <w:szCs w:val="24"/>
        </w:rPr>
      </w:pPr>
      <w:r>
        <w:rPr>
          <w:szCs w:val="24"/>
        </w:rPr>
        <w:lastRenderedPageBreak/>
        <w:t>СЕЛЬСКОЕ ХОЗЯЙСТВО, ПРОИЗВОДСТВО И ТОРГОВЛЯ</w:t>
      </w:r>
    </w:p>
    <w:p w:rsidR="00066B75" w:rsidRDefault="00066B75" w:rsidP="00066B75"/>
    <w:p w:rsidR="00066B75" w:rsidRDefault="00066B75" w:rsidP="00066B75"/>
    <w:p w:rsidR="00E1023F" w:rsidRDefault="00E1023F" w:rsidP="00E1023F">
      <w:pPr>
        <w:pStyle w:val="TableHeading"/>
        <w:ind w:firstLine="567"/>
        <w:jc w:val="both"/>
        <w:rPr>
          <w:b w:val="0"/>
        </w:rPr>
      </w:pPr>
      <w:proofErr w:type="gramStart"/>
      <w:r w:rsidRPr="00840CE9">
        <w:rPr>
          <w:b w:val="0"/>
        </w:rPr>
        <w:t xml:space="preserve">Производством основных видов сельскохозяйственной продукции: молоко, мясо, зерновые </w:t>
      </w:r>
      <w:r>
        <w:rPr>
          <w:b w:val="0"/>
        </w:rPr>
        <w:t>–</w:t>
      </w:r>
      <w:r w:rsidRPr="00840CE9">
        <w:rPr>
          <w:b w:val="0"/>
        </w:rPr>
        <w:t xml:space="preserve"> рожь, ячмень, пшеница, овес,   занимаются сельскохозяйственные предприятия:</w:t>
      </w:r>
      <w:proofErr w:type="gramEnd"/>
      <w:r w:rsidRPr="00840CE9">
        <w:rPr>
          <w:b w:val="0"/>
        </w:rPr>
        <w:t xml:space="preserve">  </w:t>
      </w:r>
      <w:proofErr w:type="gramStart"/>
      <w:r w:rsidR="003B3E3C">
        <w:rPr>
          <w:b w:val="0"/>
        </w:rPr>
        <w:t>КФХ «Север»,</w:t>
      </w:r>
      <w:r w:rsidR="003B3E3C" w:rsidRPr="00840CE9">
        <w:rPr>
          <w:b w:val="0"/>
        </w:rPr>
        <w:t xml:space="preserve"> СПК «Альянс», </w:t>
      </w:r>
      <w:r w:rsidR="003B3E3C">
        <w:rPr>
          <w:b w:val="0"/>
        </w:rPr>
        <w:t>ООО</w:t>
      </w:r>
      <w:r w:rsidR="003B3E3C" w:rsidRPr="00840CE9">
        <w:rPr>
          <w:b w:val="0"/>
        </w:rPr>
        <w:t xml:space="preserve"> «Союз»,  ООО «</w:t>
      </w:r>
      <w:proofErr w:type="spellStart"/>
      <w:r w:rsidR="003B3E3C" w:rsidRPr="00840CE9">
        <w:rPr>
          <w:b w:val="0"/>
        </w:rPr>
        <w:t>Курилово</w:t>
      </w:r>
      <w:proofErr w:type="spellEnd"/>
      <w:r w:rsidR="003B3E3C" w:rsidRPr="00840CE9">
        <w:rPr>
          <w:b w:val="0"/>
        </w:rPr>
        <w:t>», СПК «Восток», СПК «Родина», СПК «Майский», ООО «</w:t>
      </w:r>
      <w:r w:rsidR="003B3E3C">
        <w:rPr>
          <w:b w:val="0"/>
        </w:rPr>
        <w:t xml:space="preserve">Агрофирма </w:t>
      </w:r>
      <w:proofErr w:type="spellStart"/>
      <w:r w:rsidR="003B3E3C" w:rsidRPr="00840CE9">
        <w:rPr>
          <w:b w:val="0"/>
        </w:rPr>
        <w:t>Еловино</w:t>
      </w:r>
      <w:proofErr w:type="spellEnd"/>
      <w:r w:rsidR="003B3E3C" w:rsidRPr="00840CE9">
        <w:rPr>
          <w:b w:val="0"/>
        </w:rPr>
        <w:t>», и граждане, имеющиеся личные подсобные хозяйства.</w:t>
      </w:r>
      <w:proofErr w:type="gramEnd"/>
      <w:r w:rsidR="00D254DA">
        <w:rPr>
          <w:b w:val="0"/>
        </w:rPr>
        <w:t xml:space="preserve"> Всего земельных участков, находящихся в собственности граждан – 2</w:t>
      </w:r>
      <w:r w:rsidR="00BE2A11">
        <w:rPr>
          <w:b w:val="0"/>
        </w:rPr>
        <w:t>911</w:t>
      </w:r>
      <w:r w:rsidR="00D254DA">
        <w:rPr>
          <w:b w:val="0"/>
        </w:rPr>
        <w:t>.</w:t>
      </w:r>
      <w:r w:rsidR="00F06A6A">
        <w:rPr>
          <w:b w:val="0"/>
        </w:rPr>
        <w:t xml:space="preserve"> </w:t>
      </w:r>
    </w:p>
    <w:p w:rsidR="00F06A6A" w:rsidRDefault="00F06A6A" w:rsidP="00E1023F">
      <w:pPr>
        <w:pStyle w:val="TableHeading"/>
        <w:ind w:firstLine="567"/>
        <w:jc w:val="both"/>
        <w:rPr>
          <w:b w:val="0"/>
        </w:rPr>
      </w:pPr>
    </w:p>
    <w:tbl>
      <w:tblPr>
        <w:tblW w:w="7806" w:type="dxa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36"/>
        <w:gridCol w:w="1781"/>
        <w:gridCol w:w="1687"/>
        <w:gridCol w:w="1602"/>
      </w:tblGrid>
      <w:tr w:rsidR="003B3E3C" w:rsidRPr="00E1023F" w:rsidTr="003B3E3C">
        <w:tc>
          <w:tcPr>
            <w:tcW w:w="2736" w:type="dxa"/>
          </w:tcPr>
          <w:p w:rsidR="003B3E3C" w:rsidRPr="005364E1" w:rsidRDefault="003B3E3C" w:rsidP="005364E1">
            <w:pPr>
              <w:jc w:val="center"/>
              <w:rPr>
                <w:b/>
                <w:bCs/>
                <w:sz w:val="24"/>
                <w:szCs w:val="24"/>
              </w:rPr>
            </w:pPr>
            <w:r w:rsidRPr="005364E1">
              <w:rPr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81" w:type="dxa"/>
          </w:tcPr>
          <w:p w:rsidR="003B3E3C" w:rsidRPr="005364E1" w:rsidRDefault="003B3E3C" w:rsidP="008867F7">
            <w:pPr>
              <w:pStyle w:val="TableHeading"/>
              <w:rPr>
                <w:b w:val="0"/>
                <w:sz w:val="24"/>
                <w:szCs w:val="24"/>
              </w:rPr>
            </w:pPr>
            <w:r w:rsidRPr="005364E1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1</w:t>
            </w:r>
            <w:r w:rsidR="008867F7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3B3E3C" w:rsidRPr="005364E1" w:rsidRDefault="003B3E3C" w:rsidP="008867F7">
            <w:pPr>
              <w:pStyle w:val="TableHeading"/>
              <w:rPr>
                <w:b w:val="0"/>
                <w:sz w:val="24"/>
                <w:szCs w:val="24"/>
              </w:rPr>
            </w:pPr>
            <w:r w:rsidRPr="005364E1">
              <w:rPr>
                <w:b w:val="0"/>
                <w:sz w:val="24"/>
                <w:szCs w:val="24"/>
              </w:rPr>
              <w:t>Оценка 20</w:t>
            </w:r>
            <w:r w:rsidR="008867F7">
              <w:rPr>
                <w:b w:val="0"/>
                <w:sz w:val="24"/>
                <w:szCs w:val="24"/>
              </w:rPr>
              <w:t>20</w:t>
            </w:r>
            <w:r w:rsidRPr="005364E1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1602" w:type="dxa"/>
          </w:tcPr>
          <w:p w:rsidR="003B3E3C" w:rsidRPr="005364E1" w:rsidRDefault="003B3E3C" w:rsidP="003B3E3C">
            <w:pPr>
              <w:pStyle w:val="TableHeading"/>
              <w:rPr>
                <w:b w:val="0"/>
                <w:sz w:val="24"/>
                <w:szCs w:val="24"/>
              </w:rPr>
            </w:pPr>
            <w:r w:rsidRPr="005364E1">
              <w:rPr>
                <w:b w:val="0"/>
                <w:sz w:val="24"/>
                <w:szCs w:val="24"/>
              </w:rPr>
              <w:t>Прогноз 20</w:t>
            </w:r>
            <w:r>
              <w:rPr>
                <w:b w:val="0"/>
                <w:sz w:val="24"/>
                <w:szCs w:val="24"/>
              </w:rPr>
              <w:t>20</w:t>
            </w:r>
            <w:r w:rsidRPr="005364E1">
              <w:rPr>
                <w:b w:val="0"/>
                <w:sz w:val="24"/>
                <w:szCs w:val="24"/>
              </w:rPr>
              <w:t xml:space="preserve"> год</w:t>
            </w:r>
          </w:p>
        </w:tc>
      </w:tr>
      <w:tr w:rsidR="008867F7" w:rsidRPr="00E1023F" w:rsidTr="003B3E3C">
        <w:tc>
          <w:tcPr>
            <w:tcW w:w="2736" w:type="dxa"/>
          </w:tcPr>
          <w:p w:rsidR="008867F7" w:rsidRPr="005364E1" w:rsidRDefault="008867F7" w:rsidP="00E11351">
            <w:pPr>
              <w:rPr>
                <w:sz w:val="24"/>
                <w:szCs w:val="24"/>
              </w:rPr>
            </w:pPr>
            <w:r w:rsidRPr="005364E1">
              <w:rPr>
                <w:sz w:val="24"/>
                <w:szCs w:val="24"/>
              </w:rPr>
              <w:t>Площади посева (</w:t>
            </w:r>
            <w:proofErr w:type="gramStart"/>
            <w:r w:rsidRPr="005364E1">
              <w:rPr>
                <w:sz w:val="24"/>
                <w:szCs w:val="24"/>
              </w:rPr>
              <w:t>га</w:t>
            </w:r>
            <w:proofErr w:type="gramEnd"/>
            <w:r w:rsidRPr="005364E1">
              <w:rPr>
                <w:sz w:val="24"/>
                <w:szCs w:val="24"/>
              </w:rPr>
              <w:t>) (% к району)</w:t>
            </w:r>
          </w:p>
        </w:tc>
        <w:tc>
          <w:tcPr>
            <w:tcW w:w="1781" w:type="dxa"/>
          </w:tcPr>
          <w:p w:rsidR="008867F7" w:rsidRPr="005364E1" w:rsidRDefault="008867F7" w:rsidP="008867F7">
            <w:pPr>
              <w:pStyle w:val="TableHeading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2320 (55%)</w:t>
            </w:r>
          </w:p>
        </w:tc>
        <w:tc>
          <w:tcPr>
            <w:tcW w:w="1687" w:type="dxa"/>
          </w:tcPr>
          <w:p w:rsidR="008867F7" w:rsidRPr="005364E1" w:rsidRDefault="008867F7" w:rsidP="008867F7">
            <w:pPr>
              <w:pStyle w:val="TableHeading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2260(53%)</w:t>
            </w:r>
          </w:p>
        </w:tc>
        <w:tc>
          <w:tcPr>
            <w:tcW w:w="1602" w:type="dxa"/>
          </w:tcPr>
          <w:p w:rsidR="008867F7" w:rsidRPr="005364E1" w:rsidRDefault="007F0807" w:rsidP="003B3E3C">
            <w:pPr>
              <w:pStyle w:val="TableHead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2200</w:t>
            </w:r>
          </w:p>
        </w:tc>
      </w:tr>
      <w:tr w:rsidR="008867F7" w:rsidRPr="00E1023F" w:rsidTr="003B3E3C">
        <w:tc>
          <w:tcPr>
            <w:tcW w:w="2736" w:type="dxa"/>
          </w:tcPr>
          <w:p w:rsidR="008867F7" w:rsidRPr="005364E1" w:rsidRDefault="008867F7" w:rsidP="00E11351">
            <w:pPr>
              <w:rPr>
                <w:sz w:val="24"/>
                <w:szCs w:val="24"/>
              </w:rPr>
            </w:pPr>
            <w:r w:rsidRPr="005364E1">
              <w:rPr>
                <w:sz w:val="24"/>
                <w:szCs w:val="24"/>
              </w:rPr>
              <w:t>Объемы производства зерна (т)</w:t>
            </w:r>
            <w:r>
              <w:rPr>
                <w:sz w:val="24"/>
                <w:szCs w:val="24"/>
              </w:rPr>
              <w:t xml:space="preserve"> (% к району)</w:t>
            </w:r>
          </w:p>
        </w:tc>
        <w:tc>
          <w:tcPr>
            <w:tcW w:w="1781" w:type="dxa"/>
          </w:tcPr>
          <w:p w:rsidR="008867F7" w:rsidRPr="005364E1" w:rsidRDefault="008867F7" w:rsidP="008867F7">
            <w:pPr>
              <w:pStyle w:val="TableHeading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3362(45%)</w:t>
            </w:r>
          </w:p>
        </w:tc>
        <w:tc>
          <w:tcPr>
            <w:tcW w:w="1687" w:type="dxa"/>
          </w:tcPr>
          <w:p w:rsidR="008867F7" w:rsidRPr="005364E1" w:rsidRDefault="008867F7" w:rsidP="008867F7">
            <w:pPr>
              <w:pStyle w:val="TableHeading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3312(40%)</w:t>
            </w:r>
          </w:p>
        </w:tc>
        <w:tc>
          <w:tcPr>
            <w:tcW w:w="1602" w:type="dxa"/>
          </w:tcPr>
          <w:p w:rsidR="008867F7" w:rsidRPr="005364E1" w:rsidRDefault="008867F7" w:rsidP="007F0807">
            <w:pPr>
              <w:pStyle w:val="TableHead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  <w:r w:rsidR="007F0807">
              <w:rPr>
                <w:b w:val="0"/>
                <w:sz w:val="24"/>
                <w:szCs w:val="24"/>
              </w:rPr>
              <w:t>0</w:t>
            </w: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8867F7" w:rsidRPr="00E1023F" w:rsidTr="003B3E3C">
        <w:tc>
          <w:tcPr>
            <w:tcW w:w="2736" w:type="dxa"/>
          </w:tcPr>
          <w:p w:rsidR="008867F7" w:rsidRPr="005364E1" w:rsidRDefault="008867F7" w:rsidP="00E113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Поголовье КРС, гол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району)</w:t>
            </w:r>
          </w:p>
        </w:tc>
        <w:tc>
          <w:tcPr>
            <w:tcW w:w="1781" w:type="dxa"/>
          </w:tcPr>
          <w:p w:rsidR="008867F7" w:rsidRPr="005364E1" w:rsidRDefault="008867F7" w:rsidP="008867F7">
            <w:pPr>
              <w:pStyle w:val="TableHeading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1012 (42%)</w:t>
            </w:r>
          </w:p>
        </w:tc>
        <w:tc>
          <w:tcPr>
            <w:tcW w:w="1687" w:type="dxa"/>
          </w:tcPr>
          <w:p w:rsidR="008867F7" w:rsidRPr="005364E1" w:rsidRDefault="008867F7" w:rsidP="008867F7">
            <w:pPr>
              <w:pStyle w:val="TableHeading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958 (35%)</w:t>
            </w:r>
          </w:p>
        </w:tc>
        <w:tc>
          <w:tcPr>
            <w:tcW w:w="1602" w:type="dxa"/>
          </w:tcPr>
          <w:p w:rsidR="008867F7" w:rsidRPr="005364E1" w:rsidRDefault="007F0807" w:rsidP="003B3E3C">
            <w:pPr>
              <w:pStyle w:val="TableHead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945</w:t>
            </w:r>
          </w:p>
        </w:tc>
      </w:tr>
      <w:tr w:rsidR="008867F7" w:rsidRPr="00E1023F" w:rsidTr="003B3E3C">
        <w:tc>
          <w:tcPr>
            <w:tcW w:w="2736" w:type="dxa"/>
          </w:tcPr>
          <w:p w:rsidR="008867F7" w:rsidRPr="005364E1" w:rsidRDefault="008867F7" w:rsidP="00E11351">
            <w:pPr>
              <w:rPr>
                <w:sz w:val="24"/>
                <w:szCs w:val="24"/>
              </w:rPr>
            </w:pPr>
            <w:proofErr w:type="spellStart"/>
            <w:r w:rsidRPr="005364E1">
              <w:rPr>
                <w:sz w:val="24"/>
                <w:szCs w:val="24"/>
              </w:rPr>
              <w:t>Валовый</w:t>
            </w:r>
            <w:proofErr w:type="spellEnd"/>
            <w:r w:rsidRPr="005364E1">
              <w:rPr>
                <w:sz w:val="24"/>
                <w:szCs w:val="24"/>
              </w:rPr>
              <w:t xml:space="preserve"> надой молока (т)</w:t>
            </w:r>
            <w:r>
              <w:rPr>
                <w:sz w:val="24"/>
                <w:szCs w:val="24"/>
              </w:rPr>
              <w:t xml:space="preserve"> (% к району)</w:t>
            </w:r>
          </w:p>
        </w:tc>
        <w:tc>
          <w:tcPr>
            <w:tcW w:w="1781" w:type="dxa"/>
          </w:tcPr>
          <w:p w:rsidR="008867F7" w:rsidRPr="005364E1" w:rsidRDefault="008867F7" w:rsidP="008867F7">
            <w:pPr>
              <w:pStyle w:val="TableHeading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4052 (48%)</w:t>
            </w:r>
          </w:p>
        </w:tc>
        <w:tc>
          <w:tcPr>
            <w:tcW w:w="1687" w:type="dxa"/>
          </w:tcPr>
          <w:p w:rsidR="008867F7" w:rsidRPr="005364E1" w:rsidRDefault="007F0807" w:rsidP="007F0807">
            <w:pPr>
              <w:pStyle w:val="TableHeading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3895</w:t>
            </w:r>
            <w:r w:rsidR="008867F7">
              <w:rPr>
                <w:b w:val="0"/>
                <w:sz w:val="24"/>
                <w:szCs w:val="24"/>
              </w:rPr>
              <w:t xml:space="preserve"> (4</w:t>
            </w:r>
            <w:r>
              <w:rPr>
                <w:b w:val="0"/>
                <w:sz w:val="24"/>
                <w:szCs w:val="24"/>
              </w:rPr>
              <w:t>5</w:t>
            </w:r>
            <w:r w:rsidR="008867F7">
              <w:rPr>
                <w:b w:val="0"/>
                <w:sz w:val="24"/>
                <w:szCs w:val="24"/>
              </w:rPr>
              <w:t>%)</w:t>
            </w:r>
          </w:p>
        </w:tc>
        <w:tc>
          <w:tcPr>
            <w:tcW w:w="1602" w:type="dxa"/>
          </w:tcPr>
          <w:p w:rsidR="008867F7" w:rsidRPr="005364E1" w:rsidRDefault="007F0807" w:rsidP="003B3E3C">
            <w:pPr>
              <w:pStyle w:val="TableHead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3850</w:t>
            </w:r>
          </w:p>
        </w:tc>
      </w:tr>
      <w:tr w:rsidR="008867F7" w:rsidRPr="00E1023F" w:rsidTr="003B3E3C">
        <w:tc>
          <w:tcPr>
            <w:tcW w:w="2736" w:type="dxa"/>
          </w:tcPr>
          <w:p w:rsidR="008867F7" w:rsidRPr="005364E1" w:rsidRDefault="008867F7" w:rsidP="00E11351">
            <w:pPr>
              <w:rPr>
                <w:sz w:val="24"/>
                <w:szCs w:val="24"/>
              </w:rPr>
            </w:pPr>
            <w:r w:rsidRPr="005364E1">
              <w:rPr>
                <w:sz w:val="24"/>
                <w:szCs w:val="24"/>
              </w:rPr>
              <w:t>Выращено скота ж.в. (т)</w:t>
            </w:r>
            <w:r>
              <w:rPr>
                <w:sz w:val="24"/>
                <w:szCs w:val="24"/>
              </w:rPr>
              <w:t xml:space="preserve"> (% к району)</w:t>
            </w:r>
          </w:p>
        </w:tc>
        <w:tc>
          <w:tcPr>
            <w:tcW w:w="1781" w:type="dxa"/>
          </w:tcPr>
          <w:p w:rsidR="008867F7" w:rsidRPr="005364E1" w:rsidRDefault="008867F7" w:rsidP="008867F7">
            <w:pPr>
              <w:pStyle w:val="TableHeading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4572 (49%)</w:t>
            </w:r>
          </w:p>
        </w:tc>
        <w:tc>
          <w:tcPr>
            <w:tcW w:w="1687" w:type="dxa"/>
          </w:tcPr>
          <w:p w:rsidR="008867F7" w:rsidRPr="005364E1" w:rsidRDefault="008867F7" w:rsidP="007F0807">
            <w:pPr>
              <w:pStyle w:val="TableHeading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="007F0807">
              <w:rPr>
                <w:b w:val="0"/>
                <w:sz w:val="24"/>
                <w:szCs w:val="24"/>
              </w:rPr>
              <w:t>452</w:t>
            </w:r>
            <w:r>
              <w:rPr>
                <w:b w:val="0"/>
                <w:sz w:val="24"/>
                <w:szCs w:val="24"/>
              </w:rPr>
              <w:t xml:space="preserve"> (4</w:t>
            </w:r>
            <w:r w:rsidR="007F0807">
              <w:rPr>
                <w:b w:val="0"/>
                <w:sz w:val="24"/>
                <w:szCs w:val="24"/>
              </w:rPr>
              <w:t>6</w:t>
            </w:r>
            <w:r>
              <w:rPr>
                <w:b w:val="0"/>
                <w:sz w:val="24"/>
                <w:szCs w:val="24"/>
              </w:rPr>
              <w:t>%)</w:t>
            </w:r>
          </w:p>
        </w:tc>
        <w:tc>
          <w:tcPr>
            <w:tcW w:w="1602" w:type="dxa"/>
          </w:tcPr>
          <w:p w:rsidR="008867F7" w:rsidRPr="005364E1" w:rsidRDefault="007F0807" w:rsidP="003B3E3C">
            <w:pPr>
              <w:pStyle w:val="TableHead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4350</w:t>
            </w:r>
          </w:p>
        </w:tc>
      </w:tr>
      <w:tr w:rsidR="008867F7" w:rsidRPr="00E1023F" w:rsidTr="003B3E3C">
        <w:tc>
          <w:tcPr>
            <w:tcW w:w="2736" w:type="dxa"/>
          </w:tcPr>
          <w:p w:rsidR="008867F7" w:rsidRPr="005364E1" w:rsidRDefault="008867F7" w:rsidP="00E11351">
            <w:pPr>
              <w:rPr>
                <w:sz w:val="24"/>
                <w:szCs w:val="24"/>
              </w:rPr>
            </w:pPr>
            <w:r w:rsidRPr="005364E1">
              <w:rPr>
                <w:sz w:val="24"/>
                <w:szCs w:val="24"/>
              </w:rPr>
              <w:t>Выручка от реализации с/</w:t>
            </w:r>
            <w:proofErr w:type="spellStart"/>
            <w:r w:rsidRPr="005364E1">
              <w:rPr>
                <w:sz w:val="24"/>
                <w:szCs w:val="24"/>
              </w:rPr>
              <w:t>х</w:t>
            </w:r>
            <w:proofErr w:type="spellEnd"/>
            <w:r w:rsidRPr="005364E1">
              <w:rPr>
                <w:sz w:val="24"/>
                <w:szCs w:val="24"/>
              </w:rPr>
              <w:t xml:space="preserve"> продукции (</w:t>
            </w:r>
            <w:proofErr w:type="spellStart"/>
            <w:r w:rsidRPr="005364E1">
              <w:rPr>
                <w:sz w:val="24"/>
                <w:szCs w:val="24"/>
              </w:rPr>
              <w:t>тыс</w:t>
            </w:r>
            <w:proofErr w:type="gramStart"/>
            <w:r w:rsidRPr="005364E1">
              <w:rPr>
                <w:sz w:val="24"/>
                <w:szCs w:val="24"/>
              </w:rPr>
              <w:t>.р</w:t>
            </w:r>
            <w:proofErr w:type="gramEnd"/>
            <w:r w:rsidRPr="005364E1">
              <w:rPr>
                <w:sz w:val="24"/>
                <w:szCs w:val="24"/>
              </w:rPr>
              <w:t>уб</w:t>
            </w:r>
            <w:proofErr w:type="spellEnd"/>
            <w:r w:rsidRPr="005364E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(% к району)</w:t>
            </w:r>
          </w:p>
        </w:tc>
        <w:tc>
          <w:tcPr>
            <w:tcW w:w="1781" w:type="dxa"/>
          </w:tcPr>
          <w:p w:rsidR="008867F7" w:rsidRPr="005364E1" w:rsidRDefault="008867F7" w:rsidP="008867F7">
            <w:pPr>
              <w:pStyle w:val="TableHeading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12957 (50%)</w:t>
            </w:r>
          </w:p>
        </w:tc>
        <w:tc>
          <w:tcPr>
            <w:tcW w:w="1687" w:type="dxa"/>
          </w:tcPr>
          <w:p w:rsidR="008867F7" w:rsidRPr="005364E1" w:rsidRDefault="007F0807" w:rsidP="007F0807">
            <w:pPr>
              <w:pStyle w:val="TableHeading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12865</w:t>
            </w:r>
            <w:r w:rsidR="008867F7">
              <w:rPr>
                <w:b w:val="0"/>
                <w:sz w:val="24"/>
                <w:szCs w:val="24"/>
              </w:rPr>
              <w:t xml:space="preserve"> (</w:t>
            </w:r>
            <w:r>
              <w:rPr>
                <w:b w:val="0"/>
                <w:sz w:val="24"/>
                <w:szCs w:val="24"/>
              </w:rPr>
              <w:t>48</w:t>
            </w:r>
            <w:r w:rsidR="008867F7">
              <w:rPr>
                <w:b w:val="0"/>
                <w:sz w:val="24"/>
                <w:szCs w:val="24"/>
              </w:rPr>
              <w:t>%)</w:t>
            </w:r>
          </w:p>
        </w:tc>
        <w:tc>
          <w:tcPr>
            <w:tcW w:w="1602" w:type="dxa"/>
          </w:tcPr>
          <w:p w:rsidR="008867F7" w:rsidRPr="005364E1" w:rsidRDefault="007F0807" w:rsidP="003B3E3C">
            <w:pPr>
              <w:pStyle w:val="TableHeading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12750</w:t>
            </w:r>
          </w:p>
        </w:tc>
      </w:tr>
    </w:tbl>
    <w:p w:rsidR="00E1023F" w:rsidRDefault="00E1023F" w:rsidP="00E1023F">
      <w:pPr>
        <w:pStyle w:val="TableHeading"/>
        <w:ind w:firstLine="567"/>
        <w:jc w:val="both"/>
        <w:rPr>
          <w:b w:val="0"/>
        </w:rPr>
      </w:pPr>
    </w:p>
    <w:p w:rsidR="00E1023F" w:rsidRPr="00840CE9" w:rsidRDefault="00E1023F" w:rsidP="00E1023F">
      <w:pPr>
        <w:pStyle w:val="TableHeading"/>
        <w:ind w:firstLine="567"/>
        <w:jc w:val="both"/>
        <w:rPr>
          <w:b w:val="0"/>
        </w:rPr>
      </w:pPr>
      <w:r>
        <w:rPr>
          <w:b w:val="0"/>
        </w:rPr>
        <w:t xml:space="preserve">Основная часть сельскохозяйственного производства </w:t>
      </w:r>
      <w:r w:rsidR="0080699E">
        <w:rPr>
          <w:b w:val="0"/>
        </w:rPr>
        <w:t xml:space="preserve">Кичменгско-Городецкого района </w:t>
      </w:r>
      <w:r>
        <w:rPr>
          <w:b w:val="0"/>
        </w:rPr>
        <w:t>находится на территории сельского поселения Кичменгское.</w:t>
      </w:r>
    </w:p>
    <w:p w:rsidR="00066B75" w:rsidRDefault="00066B75" w:rsidP="00066B75"/>
    <w:p w:rsidR="00F3152E" w:rsidRPr="00840CE9" w:rsidRDefault="00F3152E" w:rsidP="00F3152E">
      <w:pPr>
        <w:pStyle w:val="TableHeading"/>
        <w:ind w:firstLine="567"/>
        <w:jc w:val="both"/>
        <w:rPr>
          <w:b w:val="0"/>
        </w:rPr>
      </w:pPr>
      <w:r w:rsidRPr="00840CE9">
        <w:rPr>
          <w:b w:val="0"/>
        </w:rPr>
        <w:t xml:space="preserve">К сожалению, потребительский рынок слабо стимулирует производство  сельскохозяйственной продукции, что существенно сдерживает развитие сельскохозяйственного производства на территории поселения. </w:t>
      </w:r>
    </w:p>
    <w:p w:rsidR="00F3152E" w:rsidRDefault="00F3152E" w:rsidP="00F3152E">
      <w:pPr>
        <w:pStyle w:val="TableHeading"/>
        <w:ind w:firstLine="567"/>
        <w:jc w:val="left"/>
      </w:pPr>
      <w:r w:rsidRPr="005002AB">
        <w:t xml:space="preserve">     </w:t>
      </w:r>
    </w:p>
    <w:p w:rsidR="00F3152E" w:rsidRPr="00840CE9" w:rsidRDefault="00F3152E" w:rsidP="00F3152E">
      <w:pPr>
        <w:pStyle w:val="TableHeading"/>
        <w:ind w:firstLine="567"/>
        <w:jc w:val="both"/>
        <w:rPr>
          <w:b w:val="0"/>
        </w:rPr>
      </w:pPr>
      <w:r w:rsidRPr="00840CE9">
        <w:rPr>
          <w:b w:val="0"/>
        </w:rPr>
        <w:t xml:space="preserve">Лесозаготовкой и лесопереработкой занимаются </w:t>
      </w:r>
      <w:r w:rsidR="000520CE">
        <w:rPr>
          <w:b w:val="0"/>
        </w:rPr>
        <w:t>32</w:t>
      </w:r>
      <w:r>
        <w:rPr>
          <w:b w:val="0"/>
        </w:rPr>
        <w:t xml:space="preserve"> </w:t>
      </w:r>
      <w:proofErr w:type="gramStart"/>
      <w:r w:rsidRPr="00840CE9">
        <w:rPr>
          <w:b w:val="0"/>
        </w:rPr>
        <w:t>индивидуальных</w:t>
      </w:r>
      <w:proofErr w:type="gramEnd"/>
      <w:r w:rsidRPr="00840CE9">
        <w:rPr>
          <w:b w:val="0"/>
        </w:rPr>
        <w:t xml:space="preserve"> предпринимател</w:t>
      </w:r>
      <w:r w:rsidR="005A5B07">
        <w:rPr>
          <w:b w:val="0"/>
        </w:rPr>
        <w:t>я</w:t>
      </w:r>
      <w:r w:rsidRPr="00840CE9">
        <w:rPr>
          <w:b w:val="0"/>
        </w:rPr>
        <w:t xml:space="preserve">. </w:t>
      </w:r>
      <w:proofErr w:type="gramStart"/>
      <w:r w:rsidRPr="00840CE9">
        <w:rPr>
          <w:b w:val="0"/>
        </w:rPr>
        <w:t>Основными показателями, характеризующими промышленную сферу экономики поселения являются</w:t>
      </w:r>
      <w:proofErr w:type="gramEnd"/>
      <w:r w:rsidRPr="00840CE9">
        <w:rPr>
          <w:b w:val="0"/>
        </w:rPr>
        <w:t>: заготовка и переработка древесины, производство пиломатериалов.</w:t>
      </w:r>
      <w:r w:rsidR="00D95616">
        <w:rPr>
          <w:b w:val="0"/>
        </w:rPr>
        <w:t xml:space="preserve"> </w:t>
      </w:r>
    </w:p>
    <w:p w:rsidR="00F3152E" w:rsidRDefault="00F3152E" w:rsidP="00F3152E"/>
    <w:p w:rsidR="000725E3" w:rsidRDefault="00F3152E" w:rsidP="00751EC6">
      <w:pPr>
        <w:jc w:val="both"/>
        <w:rPr>
          <w:sz w:val="28"/>
          <w:szCs w:val="28"/>
        </w:rPr>
      </w:pPr>
      <w:r w:rsidRPr="00C71134">
        <w:rPr>
          <w:sz w:val="28"/>
          <w:szCs w:val="28"/>
        </w:rPr>
        <w:t xml:space="preserve">     Одной из важнейших сфер жизнеобеспечения, отражающей платежеспособность населения, является </w:t>
      </w:r>
      <w:r w:rsidRPr="00C71134">
        <w:rPr>
          <w:b/>
          <w:sz w:val="28"/>
          <w:szCs w:val="28"/>
        </w:rPr>
        <w:t>торговля.</w:t>
      </w:r>
      <w:r w:rsidRPr="00C71134">
        <w:rPr>
          <w:sz w:val="28"/>
          <w:szCs w:val="28"/>
        </w:rPr>
        <w:t xml:space="preserve"> Сегодня это один из самых доходных и стремительно растущих сегментов экономики. </w:t>
      </w:r>
      <w:r w:rsidR="00D95616">
        <w:rPr>
          <w:sz w:val="28"/>
          <w:szCs w:val="28"/>
        </w:rPr>
        <w:t>Н</w:t>
      </w:r>
      <w:r w:rsidRPr="00C71134">
        <w:rPr>
          <w:sz w:val="28"/>
          <w:szCs w:val="28"/>
        </w:rPr>
        <w:t xml:space="preserve">а территории сельского поселения Кичменгское </w:t>
      </w:r>
      <w:r w:rsidRPr="00F87DE6">
        <w:rPr>
          <w:color w:val="000000"/>
          <w:sz w:val="28"/>
          <w:szCs w:val="28"/>
        </w:rPr>
        <w:t>функционир</w:t>
      </w:r>
      <w:r w:rsidR="00D95616">
        <w:rPr>
          <w:color w:val="000000"/>
          <w:sz w:val="28"/>
          <w:szCs w:val="28"/>
        </w:rPr>
        <w:t>ует</w:t>
      </w:r>
      <w:r w:rsidRPr="00F87DE6">
        <w:rPr>
          <w:color w:val="000000"/>
          <w:sz w:val="28"/>
          <w:szCs w:val="28"/>
        </w:rPr>
        <w:t xml:space="preserve"> </w:t>
      </w:r>
      <w:r w:rsidR="007F0807">
        <w:rPr>
          <w:color w:val="000000"/>
          <w:sz w:val="28"/>
          <w:szCs w:val="28"/>
        </w:rPr>
        <w:t>32</w:t>
      </w:r>
      <w:r w:rsidRPr="00F87DE6">
        <w:rPr>
          <w:color w:val="000000"/>
          <w:sz w:val="28"/>
          <w:szCs w:val="28"/>
        </w:rPr>
        <w:t xml:space="preserve"> магазин</w:t>
      </w:r>
      <w:r w:rsidR="000520CE">
        <w:rPr>
          <w:color w:val="000000"/>
          <w:sz w:val="28"/>
          <w:szCs w:val="28"/>
        </w:rPr>
        <w:t>ов</w:t>
      </w:r>
      <w:r w:rsidR="007F0807">
        <w:rPr>
          <w:color w:val="000000"/>
          <w:sz w:val="28"/>
          <w:szCs w:val="28"/>
        </w:rPr>
        <w:t xml:space="preserve"> розничной торговли. </w:t>
      </w:r>
      <w:r w:rsidR="00F87DE6" w:rsidRPr="00F87DE6">
        <w:rPr>
          <w:color w:val="000000"/>
          <w:sz w:val="28"/>
          <w:szCs w:val="28"/>
        </w:rPr>
        <w:t>Уменьшение количества объектов розничной торговли ожидается вследствие большой</w:t>
      </w:r>
      <w:r w:rsidR="00F87DE6">
        <w:rPr>
          <w:sz w:val="28"/>
          <w:szCs w:val="28"/>
        </w:rPr>
        <w:t xml:space="preserve"> удаленности населенных пунктов, плохого состояния дорог для подвоза товаров и низкой рентабельности продаж в связи с маленькой численностью населения и низкой покупательской </w:t>
      </w:r>
      <w:r w:rsidR="00F87DE6">
        <w:rPr>
          <w:sz w:val="28"/>
          <w:szCs w:val="28"/>
        </w:rPr>
        <w:lastRenderedPageBreak/>
        <w:t>способностью населения.</w:t>
      </w:r>
    </w:p>
    <w:p w:rsidR="00751EC6" w:rsidRPr="00751EC6" w:rsidRDefault="00751EC6" w:rsidP="00751EC6">
      <w:pPr>
        <w:jc w:val="both"/>
        <w:rPr>
          <w:sz w:val="28"/>
          <w:szCs w:val="28"/>
        </w:rPr>
      </w:pPr>
    </w:p>
    <w:p w:rsidR="000725E3" w:rsidRDefault="000725E3" w:rsidP="00091B50">
      <w:pPr>
        <w:jc w:val="center"/>
        <w:rPr>
          <w:b/>
          <w:sz w:val="28"/>
          <w:szCs w:val="28"/>
        </w:rPr>
      </w:pPr>
      <w:r w:rsidRPr="005A5B07">
        <w:rPr>
          <w:b/>
          <w:sz w:val="28"/>
          <w:szCs w:val="28"/>
        </w:rPr>
        <w:t>Образование</w:t>
      </w:r>
    </w:p>
    <w:p w:rsidR="00091B50" w:rsidRPr="005A5B07" w:rsidRDefault="00091B50" w:rsidP="00091B50">
      <w:pPr>
        <w:jc w:val="center"/>
        <w:rPr>
          <w:sz w:val="28"/>
          <w:szCs w:val="28"/>
        </w:rPr>
      </w:pPr>
    </w:p>
    <w:p w:rsidR="00BD6248" w:rsidRPr="00C01A49" w:rsidRDefault="00BD6248" w:rsidP="00BD6248">
      <w:pPr>
        <w:jc w:val="both"/>
        <w:rPr>
          <w:sz w:val="28"/>
          <w:szCs w:val="28"/>
        </w:rPr>
      </w:pPr>
      <w:r w:rsidRPr="00C01A49">
        <w:rPr>
          <w:color w:val="000000"/>
          <w:sz w:val="28"/>
          <w:szCs w:val="28"/>
        </w:rPr>
        <w:t xml:space="preserve">      </w:t>
      </w:r>
      <w:r w:rsidRPr="00C01A49">
        <w:rPr>
          <w:sz w:val="28"/>
          <w:szCs w:val="28"/>
        </w:rPr>
        <w:t xml:space="preserve">На территории сельского поселения </w:t>
      </w:r>
      <w:r w:rsidR="00F034D5">
        <w:rPr>
          <w:color w:val="000000"/>
          <w:sz w:val="28"/>
          <w:szCs w:val="28"/>
        </w:rPr>
        <w:t>осуществляют свою деятельность следующие адреса, осуществляющие образовательную деятельность:</w:t>
      </w:r>
    </w:p>
    <w:p w:rsidR="00BD6248" w:rsidRDefault="00BD6248" w:rsidP="00BD6248">
      <w:pPr>
        <w:jc w:val="right"/>
        <w:rPr>
          <w:sz w:val="28"/>
          <w:szCs w:val="28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1559"/>
        <w:gridCol w:w="1843"/>
        <w:gridCol w:w="1559"/>
      </w:tblGrid>
      <w:tr w:rsidR="00F034D5" w:rsidRPr="00BD6248" w:rsidTr="00F034D5">
        <w:tc>
          <w:tcPr>
            <w:tcW w:w="3652" w:type="dxa"/>
          </w:tcPr>
          <w:p w:rsidR="00F034D5" w:rsidRPr="00BD6248" w:rsidRDefault="00F034D5" w:rsidP="00BD6248">
            <w:pPr>
              <w:jc w:val="center"/>
              <w:rPr>
                <w:sz w:val="28"/>
                <w:szCs w:val="28"/>
              </w:rPr>
            </w:pPr>
            <w:r w:rsidRPr="00BD6248">
              <w:rPr>
                <w:sz w:val="28"/>
                <w:szCs w:val="28"/>
              </w:rPr>
              <w:t>Названия образовательного учреждения</w:t>
            </w:r>
          </w:p>
          <w:p w:rsidR="00F034D5" w:rsidRPr="00F96955" w:rsidRDefault="00F034D5" w:rsidP="00BD6248">
            <w:pPr>
              <w:jc w:val="center"/>
            </w:pPr>
          </w:p>
        </w:tc>
        <w:tc>
          <w:tcPr>
            <w:tcW w:w="1559" w:type="dxa"/>
          </w:tcPr>
          <w:p w:rsidR="00F034D5" w:rsidRDefault="00F034D5" w:rsidP="005A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  <w:p w:rsidR="00F034D5" w:rsidRPr="00BD6248" w:rsidRDefault="00F034D5" w:rsidP="007F0807">
            <w:pPr>
              <w:jc w:val="center"/>
              <w:rPr>
                <w:sz w:val="28"/>
                <w:szCs w:val="28"/>
              </w:rPr>
            </w:pPr>
            <w:r w:rsidRPr="00BD6248">
              <w:rPr>
                <w:sz w:val="28"/>
                <w:szCs w:val="28"/>
              </w:rPr>
              <w:t>201</w:t>
            </w:r>
            <w:r w:rsidR="007F080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F034D5" w:rsidRDefault="00F034D5" w:rsidP="005A5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  <w:p w:rsidR="00F034D5" w:rsidRPr="00BD6248" w:rsidRDefault="00F034D5" w:rsidP="007F0807">
            <w:pPr>
              <w:jc w:val="center"/>
              <w:rPr>
                <w:sz w:val="28"/>
                <w:szCs w:val="28"/>
              </w:rPr>
            </w:pPr>
            <w:r w:rsidRPr="00BD6248">
              <w:rPr>
                <w:sz w:val="28"/>
                <w:szCs w:val="28"/>
              </w:rPr>
              <w:t>20</w:t>
            </w:r>
            <w:r w:rsidR="007F080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F034D5" w:rsidRPr="00BD6248" w:rsidRDefault="00F034D5" w:rsidP="007F0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202</w:t>
            </w:r>
            <w:r w:rsidR="007F08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F034D5" w:rsidRPr="00BD6248" w:rsidTr="00F034D5">
        <w:tc>
          <w:tcPr>
            <w:tcW w:w="3652" w:type="dxa"/>
          </w:tcPr>
          <w:p w:rsidR="00F034D5" w:rsidRDefault="007F0807" w:rsidP="00BD6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</w:t>
            </w:r>
            <w:r w:rsidR="00F034D5">
              <w:rPr>
                <w:sz w:val="28"/>
                <w:szCs w:val="28"/>
              </w:rPr>
              <w:t xml:space="preserve"> «</w:t>
            </w:r>
            <w:proofErr w:type="spellStart"/>
            <w:r w:rsidR="00F034D5">
              <w:rPr>
                <w:sz w:val="28"/>
                <w:szCs w:val="28"/>
              </w:rPr>
              <w:t>Косковская</w:t>
            </w:r>
            <w:proofErr w:type="spellEnd"/>
            <w:r w:rsidR="00F034D5">
              <w:rPr>
                <w:sz w:val="28"/>
                <w:szCs w:val="28"/>
              </w:rPr>
              <w:t xml:space="preserve"> средняя школа» </w:t>
            </w:r>
          </w:p>
          <w:p w:rsidR="00F034D5" w:rsidRPr="00BD6248" w:rsidRDefault="007F0807" w:rsidP="00BD62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="00F034D5">
              <w:rPr>
                <w:sz w:val="28"/>
                <w:szCs w:val="28"/>
              </w:rPr>
              <w:t xml:space="preserve"> осуществления образовательной деятельности с. </w:t>
            </w:r>
            <w:proofErr w:type="spellStart"/>
            <w:r w:rsidR="00F034D5">
              <w:rPr>
                <w:sz w:val="28"/>
                <w:szCs w:val="28"/>
              </w:rPr>
              <w:t>Еловино</w:t>
            </w:r>
            <w:proofErr w:type="spellEnd"/>
          </w:p>
        </w:tc>
        <w:tc>
          <w:tcPr>
            <w:tcW w:w="1559" w:type="dxa"/>
          </w:tcPr>
          <w:p w:rsidR="00F034D5" w:rsidRPr="00BD6248" w:rsidRDefault="007F0807" w:rsidP="00904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F034D5" w:rsidRPr="00BD6248" w:rsidRDefault="007F0807" w:rsidP="00BD6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034D5" w:rsidRPr="00BD6248" w:rsidRDefault="007F0807" w:rsidP="00BD6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034D5" w:rsidRPr="00BD6248" w:rsidTr="00F034D5">
        <w:tc>
          <w:tcPr>
            <w:tcW w:w="3652" w:type="dxa"/>
          </w:tcPr>
          <w:p w:rsidR="007F0807" w:rsidRDefault="007F0807" w:rsidP="007F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</w:t>
            </w:r>
            <w:proofErr w:type="spellStart"/>
            <w:r>
              <w:rPr>
                <w:sz w:val="28"/>
                <w:szCs w:val="28"/>
              </w:rPr>
              <w:t>Косковская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 с. Косково</w:t>
            </w:r>
          </w:p>
          <w:p w:rsidR="00F034D5" w:rsidRPr="00BD6248" w:rsidRDefault="00F034D5" w:rsidP="00F216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34D5" w:rsidRPr="00BD6248" w:rsidRDefault="007F0807" w:rsidP="00904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F034D5" w:rsidRPr="00BD6248" w:rsidRDefault="007F0807" w:rsidP="00BD6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559" w:type="dxa"/>
          </w:tcPr>
          <w:p w:rsidR="00F034D5" w:rsidRPr="00BD6248" w:rsidRDefault="00F034D5" w:rsidP="00F03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034D5" w:rsidRPr="00BD6248" w:rsidTr="00F034D5">
        <w:tc>
          <w:tcPr>
            <w:tcW w:w="3652" w:type="dxa"/>
          </w:tcPr>
          <w:p w:rsidR="00F034D5" w:rsidRPr="00BD6248" w:rsidRDefault="00F034D5" w:rsidP="00A01E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 w:rsidRPr="00BD6248">
              <w:rPr>
                <w:sz w:val="28"/>
                <w:szCs w:val="28"/>
              </w:rPr>
              <w:t>Югская</w:t>
            </w:r>
            <w:proofErr w:type="spellEnd"/>
            <w:r w:rsidRPr="00BD6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основная школа»</w:t>
            </w:r>
            <w:r w:rsidR="007F0807">
              <w:rPr>
                <w:sz w:val="28"/>
                <w:szCs w:val="28"/>
              </w:rPr>
              <w:t xml:space="preserve"> п. </w:t>
            </w:r>
            <w:proofErr w:type="spellStart"/>
            <w:r w:rsidR="007F0807">
              <w:rPr>
                <w:sz w:val="28"/>
                <w:szCs w:val="28"/>
              </w:rPr>
              <w:t>Югский</w:t>
            </w:r>
            <w:proofErr w:type="spellEnd"/>
          </w:p>
        </w:tc>
        <w:tc>
          <w:tcPr>
            <w:tcW w:w="1559" w:type="dxa"/>
          </w:tcPr>
          <w:p w:rsidR="00F034D5" w:rsidRPr="00BD6248" w:rsidRDefault="007F0807" w:rsidP="00904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</w:tcPr>
          <w:p w:rsidR="00F034D5" w:rsidRPr="00BD6248" w:rsidRDefault="007F0807" w:rsidP="00BD6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59" w:type="dxa"/>
          </w:tcPr>
          <w:p w:rsidR="00F034D5" w:rsidRPr="00BD6248" w:rsidRDefault="007F0807" w:rsidP="00B2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034D5" w:rsidRPr="00BD6248" w:rsidTr="00F034D5">
        <w:tc>
          <w:tcPr>
            <w:tcW w:w="3652" w:type="dxa"/>
          </w:tcPr>
          <w:p w:rsidR="00F034D5" w:rsidRPr="00BD6248" w:rsidRDefault="00F034D5" w:rsidP="007F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F080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ОУ «</w:t>
            </w:r>
            <w:proofErr w:type="gramStart"/>
            <w:r>
              <w:rPr>
                <w:sz w:val="28"/>
                <w:szCs w:val="28"/>
              </w:rPr>
              <w:t>Кич-Городецкая</w:t>
            </w:r>
            <w:proofErr w:type="gramEnd"/>
            <w:r>
              <w:rPr>
                <w:sz w:val="28"/>
                <w:szCs w:val="28"/>
              </w:rPr>
              <w:t xml:space="preserve"> средняя школа»</w:t>
            </w:r>
            <w:r w:rsidRPr="00BD6248">
              <w:rPr>
                <w:sz w:val="28"/>
                <w:szCs w:val="28"/>
              </w:rPr>
              <w:t xml:space="preserve">  </w:t>
            </w:r>
            <w:r w:rsidR="007F0807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>осуществления образовательной деятельности</w:t>
            </w:r>
            <w:r w:rsidRPr="00BD6248">
              <w:rPr>
                <w:sz w:val="28"/>
                <w:szCs w:val="28"/>
              </w:rPr>
              <w:t xml:space="preserve"> д. Слобода</w:t>
            </w:r>
          </w:p>
        </w:tc>
        <w:tc>
          <w:tcPr>
            <w:tcW w:w="1559" w:type="dxa"/>
          </w:tcPr>
          <w:p w:rsidR="00F034D5" w:rsidRPr="00BD6248" w:rsidRDefault="007F0807" w:rsidP="00904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</w:tcPr>
          <w:p w:rsidR="00F034D5" w:rsidRPr="00BD6248" w:rsidRDefault="007F0807" w:rsidP="00B2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034D5" w:rsidRPr="00BD6248" w:rsidRDefault="007F0807" w:rsidP="00B25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034D5" w:rsidRPr="00BD6248" w:rsidTr="00F034D5">
        <w:tc>
          <w:tcPr>
            <w:tcW w:w="3652" w:type="dxa"/>
          </w:tcPr>
          <w:p w:rsidR="00F034D5" w:rsidRDefault="007F0807" w:rsidP="007F08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«Первомайская средняя школа» адрес осуществления образовательной деятельности д. </w:t>
            </w:r>
            <w:proofErr w:type="spellStart"/>
            <w:r>
              <w:rPr>
                <w:sz w:val="28"/>
                <w:szCs w:val="28"/>
              </w:rPr>
              <w:t>Курилово</w:t>
            </w:r>
            <w:proofErr w:type="spellEnd"/>
          </w:p>
        </w:tc>
        <w:tc>
          <w:tcPr>
            <w:tcW w:w="1559" w:type="dxa"/>
          </w:tcPr>
          <w:p w:rsidR="00F034D5" w:rsidRDefault="007F0807" w:rsidP="00904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F034D5" w:rsidRDefault="007F0807" w:rsidP="00BD6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F034D5" w:rsidRDefault="00F034D5" w:rsidP="007F0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0807">
              <w:rPr>
                <w:sz w:val="28"/>
                <w:szCs w:val="28"/>
              </w:rPr>
              <w:t>0</w:t>
            </w:r>
          </w:p>
        </w:tc>
      </w:tr>
      <w:tr w:rsidR="00F034D5" w:rsidRPr="00BD6248" w:rsidTr="00F034D5">
        <w:tc>
          <w:tcPr>
            <w:tcW w:w="3652" w:type="dxa"/>
          </w:tcPr>
          <w:p w:rsidR="00F034D5" w:rsidRPr="00BD6248" w:rsidRDefault="00F034D5" w:rsidP="00BD6248">
            <w:pPr>
              <w:jc w:val="both"/>
              <w:rPr>
                <w:sz w:val="28"/>
                <w:szCs w:val="28"/>
              </w:rPr>
            </w:pPr>
            <w:r w:rsidRPr="00BD6248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F034D5" w:rsidRPr="00BD6248" w:rsidRDefault="007F0807" w:rsidP="00904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843" w:type="dxa"/>
          </w:tcPr>
          <w:p w:rsidR="00F034D5" w:rsidRPr="00BD6248" w:rsidRDefault="007F0807" w:rsidP="00BD6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559" w:type="dxa"/>
          </w:tcPr>
          <w:p w:rsidR="00F034D5" w:rsidRPr="00BD6248" w:rsidRDefault="007F0807" w:rsidP="007F0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</w:tbl>
    <w:p w:rsidR="00BD6248" w:rsidRPr="00C01A49" w:rsidRDefault="00BD6248" w:rsidP="005A5B07">
      <w:pPr>
        <w:ind w:firstLine="567"/>
        <w:jc w:val="both"/>
        <w:rPr>
          <w:sz w:val="28"/>
          <w:szCs w:val="28"/>
        </w:rPr>
      </w:pPr>
    </w:p>
    <w:p w:rsidR="00BD6248" w:rsidRPr="00F851C1" w:rsidRDefault="00BD6248" w:rsidP="005A5B07">
      <w:pPr>
        <w:ind w:firstLine="567"/>
        <w:jc w:val="both"/>
        <w:rPr>
          <w:color w:val="000000"/>
          <w:sz w:val="28"/>
          <w:szCs w:val="28"/>
        </w:rPr>
      </w:pPr>
      <w:r w:rsidRPr="00F851C1">
        <w:rPr>
          <w:color w:val="000000"/>
          <w:sz w:val="28"/>
          <w:szCs w:val="28"/>
        </w:rPr>
        <w:t xml:space="preserve">Дошкольное образование обеспечивают  детских садиков: </w:t>
      </w:r>
    </w:p>
    <w:p w:rsidR="00BD6248" w:rsidRDefault="00BD6248" w:rsidP="00BD6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248" w:rsidRPr="00C01A49" w:rsidRDefault="00BD6248" w:rsidP="00BD624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69"/>
        <w:gridCol w:w="1579"/>
        <w:gridCol w:w="1843"/>
        <w:gridCol w:w="1843"/>
      </w:tblGrid>
      <w:tr w:rsidR="00F034D5" w:rsidRPr="00CA7CC3" w:rsidTr="00F034D5">
        <w:tc>
          <w:tcPr>
            <w:tcW w:w="3369" w:type="dxa"/>
          </w:tcPr>
          <w:p w:rsidR="00F034D5" w:rsidRPr="00CA7CC3" w:rsidRDefault="00F034D5" w:rsidP="00F06A6A">
            <w:pPr>
              <w:rPr>
                <w:sz w:val="28"/>
                <w:szCs w:val="28"/>
              </w:rPr>
            </w:pPr>
            <w:r w:rsidRPr="00CA7CC3">
              <w:rPr>
                <w:sz w:val="28"/>
                <w:szCs w:val="28"/>
              </w:rPr>
              <w:t>Название дошкольного образовательного учреждения</w:t>
            </w:r>
          </w:p>
        </w:tc>
        <w:tc>
          <w:tcPr>
            <w:tcW w:w="1579" w:type="dxa"/>
          </w:tcPr>
          <w:p w:rsidR="00F034D5" w:rsidRPr="00CA7CC3" w:rsidRDefault="00F034D5" w:rsidP="00F06A6A">
            <w:pPr>
              <w:rPr>
                <w:sz w:val="28"/>
                <w:szCs w:val="28"/>
              </w:rPr>
            </w:pPr>
            <w:r w:rsidRPr="00CA7CC3">
              <w:rPr>
                <w:sz w:val="28"/>
                <w:szCs w:val="28"/>
              </w:rPr>
              <w:t>Факт</w:t>
            </w:r>
          </w:p>
          <w:p w:rsidR="00F034D5" w:rsidRPr="00CA7CC3" w:rsidRDefault="00F034D5" w:rsidP="00F034D5">
            <w:pPr>
              <w:rPr>
                <w:sz w:val="28"/>
                <w:szCs w:val="28"/>
              </w:rPr>
            </w:pPr>
            <w:r w:rsidRPr="00CA7CC3">
              <w:rPr>
                <w:sz w:val="28"/>
                <w:szCs w:val="28"/>
              </w:rPr>
              <w:t>201</w:t>
            </w:r>
            <w:r w:rsidR="007F0807">
              <w:rPr>
                <w:sz w:val="28"/>
                <w:szCs w:val="28"/>
              </w:rPr>
              <w:t>9</w:t>
            </w:r>
            <w:r w:rsidRPr="00CA7CC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F034D5" w:rsidRPr="00CA7CC3" w:rsidRDefault="00F034D5" w:rsidP="00F06A6A">
            <w:pPr>
              <w:rPr>
                <w:sz w:val="28"/>
                <w:szCs w:val="28"/>
              </w:rPr>
            </w:pPr>
            <w:r w:rsidRPr="00CA7CC3">
              <w:rPr>
                <w:sz w:val="28"/>
                <w:szCs w:val="28"/>
              </w:rPr>
              <w:t>Оценка</w:t>
            </w:r>
          </w:p>
          <w:p w:rsidR="00F034D5" w:rsidRPr="00CA7CC3" w:rsidRDefault="00F034D5" w:rsidP="007F0807">
            <w:pPr>
              <w:rPr>
                <w:sz w:val="28"/>
                <w:szCs w:val="28"/>
              </w:rPr>
            </w:pPr>
            <w:r w:rsidRPr="00CA7CC3">
              <w:rPr>
                <w:sz w:val="28"/>
                <w:szCs w:val="28"/>
              </w:rPr>
              <w:t>20</w:t>
            </w:r>
            <w:r w:rsidR="007F0807">
              <w:rPr>
                <w:sz w:val="28"/>
                <w:szCs w:val="28"/>
              </w:rPr>
              <w:t>20</w:t>
            </w:r>
            <w:r w:rsidRPr="00CA7CC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</w:tcPr>
          <w:p w:rsidR="00F034D5" w:rsidRPr="00CA7CC3" w:rsidRDefault="00F034D5" w:rsidP="007F0807">
            <w:pPr>
              <w:rPr>
                <w:sz w:val="28"/>
                <w:szCs w:val="28"/>
              </w:rPr>
            </w:pPr>
            <w:r w:rsidRPr="00CA7CC3">
              <w:rPr>
                <w:sz w:val="28"/>
                <w:szCs w:val="28"/>
              </w:rPr>
              <w:t>Прогноз 20</w:t>
            </w:r>
            <w:r>
              <w:rPr>
                <w:sz w:val="28"/>
                <w:szCs w:val="28"/>
              </w:rPr>
              <w:t>2</w:t>
            </w:r>
            <w:r w:rsidR="007F0807">
              <w:rPr>
                <w:sz w:val="28"/>
                <w:szCs w:val="28"/>
              </w:rPr>
              <w:t>1</w:t>
            </w:r>
            <w:r w:rsidRPr="00CA7CC3">
              <w:rPr>
                <w:sz w:val="28"/>
                <w:szCs w:val="28"/>
              </w:rPr>
              <w:t xml:space="preserve"> год</w:t>
            </w:r>
          </w:p>
        </w:tc>
      </w:tr>
      <w:tr w:rsidR="00F034D5" w:rsidRPr="00CA7CC3" w:rsidTr="00F034D5">
        <w:tc>
          <w:tcPr>
            <w:tcW w:w="3369" w:type="dxa"/>
          </w:tcPr>
          <w:p w:rsidR="00F034D5" w:rsidRPr="00CA7CC3" w:rsidRDefault="00F034D5" w:rsidP="007F0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A7CC3">
              <w:rPr>
                <w:sz w:val="28"/>
                <w:szCs w:val="28"/>
              </w:rPr>
              <w:t xml:space="preserve">.  </w:t>
            </w:r>
            <w:r w:rsidR="007F0807">
              <w:rPr>
                <w:sz w:val="28"/>
                <w:szCs w:val="28"/>
              </w:rPr>
              <w:t>дет</w:t>
            </w:r>
            <w:proofErr w:type="gramStart"/>
            <w:r w:rsidR="007F0807">
              <w:rPr>
                <w:sz w:val="28"/>
                <w:szCs w:val="28"/>
              </w:rPr>
              <w:t>.</w:t>
            </w:r>
            <w:proofErr w:type="gramEnd"/>
            <w:r w:rsidR="007F0807">
              <w:rPr>
                <w:sz w:val="28"/>
                <w:szCs w:val="28"/>
              </w:rPr>
              <w:t xml:space="preserve"> </w:t>
            </w:r>
            <w:proofErr w:type="gramStart"/>
            <w:r w:rsidR="007F0807">
              <w:rPr>
                <w:sz w:val="28"/>
                <w:szCs w:val="28"/>
              </w:rPr>
              <w:t>с</w:t>
            </w:r>
            <w:proofErr w:type="gramEnd"/>
            <w:r w:rsidR="007F0807">
              <w:rPr>
                <w:sz w:val="28"/>
                <w:szCs w:val="28"/>
              </w:rPr>
              <w:t xml:space="preserve">адик </w:t>
            </w:r>
            <w:r w:rsidRPr="00CA7CC3">
              <w:rPr>
                <w:sz w:val="28"/>
                <w:szCs w:val="28"/>
              </w:rPr>
              <w:t>с. Косково</w:t>
            </w:r>
          </w:p>
        </w:tc>
        <w:tc>
          <w:tcPr>
            <w:tcW w:w="1579" w:type="dxa"/>
          </w:tcPr>
          <w:p w:rsidR="00F034D5" w:rsidRPr="00CA7CC3" w:rsidRDefault="007F0807" w:rsidP="0090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F034D5" w:rsidRPr="00CA7CC3" w:rsidRDefault="007F0807" w:rsidP="00476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F034D5" w:rsidRPr="00CA7CC3" w:rsidRDefault="007F0807" w:rsidP="00F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034D5" w:rsidRPr="00CA7CC3" w:rsidTr="00F034D5">
        <w:tc>
          <w:tcPr>
            <w:tcW w:w="3369" w:type="dxa"/>
          </w:tcPr>
          <w:p w:rsidR="00F034D5" w:rsidRPr="00CA7CC3" w:rsidRDefault="00F034D5" w:rsidP="007F0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A7CC3">
              <w:rPr>
                <w:sz w:val="28"/>
                <w:szCs w:val="28"/>
              </w:rPr>
              <w:t xml:space="preserve">. </w:t>
            </w:r>
            <w:r w:rsidR="007F0807">
              <w:rPr>
                <w:sz w:val="28"/>
                <w:szCs w:val="28"/>
              </w:rPr>
              <w:t xml:space="preserve">дет. садик </w:t>
            </w:r>
            <w:proofErr w:type="spellStart"/>
            <w:r w:rsidRPr="00CA7CC3">
              <w:rPr>
                <w:sz w:val="28"/>
                <w:szCs w:val="28"/>
              </w:rPr>
              <w:t>д</w:t>
            </w:r>
            <w:proofErr w:type="gramStart"/>
            <w:r w:rsidRPr="00CA7CC3">
              <w:rPr>
                <w:sz w:val="28"/>
                <w:szCs w:val="28"/>
              </w:rPr>
              <w:t>.Б</w:t>
            </w:r>
            <w:proofErr w:type="gramEnd"/>
            <w:r w:rsidRPr="00CA7CC3">
              <w:rPr>
                <w:sz w:val="28"/>
                <w:szCs w:val="28"/>
              </w:rPr>
              <w:t>уртаново</w:t>
            </w:r>
            <w:proofErr w:type="spellEnd"/>
          </w:p>
        </w:tc>
        <w:tc>
          <w:tcPr>
            <w:tcW w:w="1579" w:type="dxa"/>
          </w:tcPr>
          <w:p w:rsidR="00F034D5" w:rsidRPr="00CA7CC3" w:rsidRDefault="00A92B98" w:rsidP="007F0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0807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034D5" w:rsidRPr="00CA7CC3" w:rsidRDefault="00F034D5" w:rsidP="007F0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0807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034D5" w:rsidRPr="00CA7CC3" w:rsidRDefault="00A92B98" w:rsidP="007F0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0807">
              <w:rPr>
                <w:sz w:val="28"/>
                <w:szCs w:val="28"/>
              </w:rPr>
              <w:t>4</w:t>
            </w:r>
          </w:p>
        </w:tc>
      </w:tr>
      <w:tr w:rsidR="00F034D5" w:rsidRPr="00CA7CC3" w:rsidTr="00F034D5">
        <w:tc>
          <w:tcPr>
            <w:tcW w:w="3369" w:type="dxa"/>
          </w:tcPr>
          <w:p w:rsidR="00F034D5" w:rsidRPr="00CA7CC3" w:rsidRDefault="00F034D5" w:rsidP="007F0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A7CC3">
              <w:rPr>
                <w:sz w:val="28"/>
                <w:szCs w:val="28"/>
              </w:rPr>
              <w:t>.</w:t>
            </w:r>
            <w:r w:rsidR="007F0807">
              <w:rPr>
                <w:sz w:val="28"/>
                <w:szCs w:val="28"/>
              </w:rPr>
              <w:t xml:space="preserve"> дет</w:t>
            </w:r>
            <w:proofErr w:type="gramStart"/>
            <w:r w:rsidR="007F0807">
              <w:rPr>
                <w:sz w:val="28"/>
                <w:szCs w:val="28"/>
              </w:rPr>
              <w:t>.</w:t>
            </w:r>
            <w:proofErr w:type="gramEnd"/>
            <w:r w:rsidR="007F0807">
              <w:rPr>
                <w:sz w:val="28"/>
                <w:szCs w:val="28"/>
              </w:rPr>
              <w:t xml:space="preserve"> </w:t>
            </w:r>
            <w:proofErr w:type="gramStart"/>
            <w:r w:rsidR="007F0807">
              <w:rPr>
                <w:sz w:val="28"/>
                <w:szCs w:val="28"/>
              </w:rPr>
              <w:t>с</w:t>
            </w:r>
            <w:proofErr w:type="gramEnd"/>
            <w:r w:rsidR="007F0807">
              <w:rPr>
                <w:sz w:val="28"/>
                <w:szCs w:val="28"/>
              </w:rPr>
              <w:t xml:space="preserve">адик пос. </w:t>
            </w:r>
            <w:proofErr w:type="spellStart"/>
            <w:r w:rsidRPr="00CA7CC3">
              <w:rPr>
                <w:sz w:val="28"/>
                <w:szCs w:val="28"/>
              </w:rPr>
              <w:t>Югский</w:t>
            </w:r>
            <w:proofErr w:type="spellEnd"/>
          </w:p>
        </w:tc>
        <w:tc>
          <w:tcPr>
            <w:tcW w:w="1579" w:type="dxa"/>
          </w:tcPr>
          <w:p w:rsidR="00F034D5" w:rsidRPr="00CA7CC3" w:rsidRDefault="00A92B98" w:rsidP="0090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F034D5" w:rsidRPr="00CA7CC3" w:rsidRDefault="007F0807" w:rsidP="00F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F034D5" w:rsidRPr="00CA7CC3" w:rsidRDefault="00F034D5" w:rsidP="00F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034D5" w:rsidRPr="00CA7CC3" w:rsidTr="00F034D5">
        <w:tc>
          <w:tcPr>
            <w:tcW w:w="3369" w:type="dxa"/>
          </w:tcPr>
          <w:p w:rsidR="00F034D5" w:rsidRPr="00CA7CC3" w:rsidRDefault="00F034D5" w:rsidP="007F0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A7CC3">
              <w:rPr>
                <w:sz w:val="28"/>
                <w:szCs w:val="28"/>
              </w:rPr>
              <w:t xml:space="preserve">. </w:t>
            </w:r>
            <w:r w:rsidR="007F0807">
              <w:rPr>
                <w:sz w:val="28"/>
                <w:szCs w:val="28"/>
              </w:rPr>
              <w:t>дет</w:t>
            </w:r>
            <w:proofErr w:type="gramStart"/>
            <w:r w:rsidR="007F0807">
              <w:rPr>
                <w:sz w:val="28"/>
                <w:szCs w:val="28"/>
              </w:rPr>
              <w:t>.</w:t>
            </w:r>
            <w:proofErr w:type="gramEnd"/>
            <w:r w:rsidR="007F0807">
              <w:rPr>
                <w:sz w:val="28"/>
                <w:szCs w:val="28"/>
              </w:rPr>
              <w:t xml:space="preserve"> </w:t>
            </w:r>
            <w:proofErr w:type="gramStart"/>
            <w:r w:rsidR="007F0807">
              <w:rPr>
                <w:sz w:val="28"/>
                <w:szCs w:val="28"/>
              </w:rPr>
              <w:t>с</w:t>
            </w:r>
            <w:proofErr w:type="gramEnd"/>
            <w:r w:rsidR="007F0807">
              <w:rPr>
                <w:sz w:val="28"/>
                <w:szCs w:val="28"/>
              </w:rPr>
              <w:t xml:space="preserve">адик </w:t>
            </w:r>
            <w:r w:rsidRPr="00CA7CC3">
              <w:rPr>
                <w:sz w:val="28"/>
                <w:szCs w:val="28"/>
              </w:rPr>
              <w:t>д. Березовая гора</w:t>
            </w:r>
          </w:p>
        </w:tc>
        <w:tc>
          <w:tcPr>
            <w:tcW w:w="1579" w:type="dxa"/>
          </w:tcPr>
          <w:p w:rsidR="00F034D5" w:rsidRPr="00CA7CC3" w:rsidRDefault="00A92B98" w:rsidP="0090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F034D5" w:rsidRPr="00CA7CC3" w:rsidRDefault="00F034D5" w:rsidP="007F0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080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034D5" w:rsidRPr="00CA7CC3" w:rsidRDefault="00F034D5" w:rsidP="007F0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0807">
              <w:rPr>
                <w:sz w:val="28"/>
                <w:szCs w:val="28"/>
              </w:rPr>
              <w:t>0</w:t>
            </w:r>
          </w:p>
        </w:tc>
      </w:tr>
      <w:tr w:rsidR="00F034D5" w:rsidRPr="00CA7CC3" w:rsidTr="00F034D5">
        <w:tc>
          <w:tcPr>
            <w:tcW w:w="3369" w:type="dxa"/>
          </w:tcPr>
          <w:p w:rsidR="00F034D5" w:rsidRPr="00CA7CC3" w:rsidRDefault="00F034D5" w:rsidP="007F0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A7CC3">
              <w:rPr>
                <w:sz w:val="28"/>
                <w:szCs w:val="28"/>
              </w:rPr>
              <w:t xml:space="preserve">. </w:t>
            </w:r>
            <w:r w:rsidR="007F0807">
              <w:rPr>
                <w:sz w:val="28"/>
                <w:szCs w:val="28"/>
              </w:rPr>
              <w:t>дет</w:t>
            </w:r>
            <w:proofErr w:type="gramStart"/>
            <w:r w:rsidR="007F0807">
              <w:rPr>
                <w:sz w:val="28"/>
                <w:szCs w:val="28"/>
              </w:rPr>
              <w:t>.</w:t>
            </w:r>
            <w:proofErr w:type="gramEnd"/>
            <w:r w:rsidR="007F0807">
              <w:rPr>
                <w:sz w:val="28"/>
                <w:szCs w:val="28"/>
              </w:rPr>
              <w:t xml:space="preserve"> </w:t>
            </w:r>
            <w:proofErr w:type="gramStart"/>
            <w:r w:rsidR="007F0807">
              <w:rPr>
                <w:sz w:val="28"/>
                <w:szCs w:val="28"/>
              </w:rPr>
              <w:t>с</w:t>
            </w:r>
            <w:proofErr w:type="gramEnd"/>
            <w:r w:rsidR="007F0807">
              <w:rPr>
                <w:sz w:val="28"/>
                <w:szCs w:val="28"/>
              </w:rPr>
              <w:t xml:space="preserve">адик </w:t>
            </w:r>
            <w:r w:rsidRPr="00CA7CC3">
              <w:rPr>
                <w:sz w:val="28"/>
                <w:szCs w:val="28"/>
              </w:rPr>
              <w:t>д. Слобода</w:t>
            </w:r>
          </w:p>
        </w:tc>
        <w:tc>
          <w:tcPr>
            <w:tcW w:w="1579" w:type="dxa"/>
          </w:tcPr>
          <w:p w:rsidR="00F034D5" w:rsidRPr="00CA7CC3" w:rsidRDefault="00A92B98" w:rsidP="0090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F034D5" w:rsidRPr="00CA7CC3" w:rsidRDefault="007F0807" w:rsidP="007F0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2B98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034D5" w:rsidRPr="00CA7CC3" w:rsidRDefault="007F0807" w:rsidP="00F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034D5" w:rsidRPr="00CA7CC3" w:rsidTr="00F034D5">
        <w:tc>
          <w:tcPr>
            <w:tcW w:w="3369" w:type="dxa"/>
          </w:tcPr>
          <w:p w:rsidR="00F034D5" w:rsidRPr="00CA7CC3" w:rsidRDefault="00F034D5" w:rsidP="007F0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A7CC3">
              <w:rPr>
                <w:sz w:val="28"/>
                <w:szCs w:val="28"/>
              </w:rPr>
              <w:t xml:space="preserve">. </w:t>
            </w:r>
            <w:r w:rsidR="007F0807">
              <w:rPr>
                <w:sz w:val="28"/>
                <w:szCs w:val="28"/>
              </w:rPr>
              <w:t>дет</w:t>
            </w:r>
            <w:proofErr w:type="gramStart"/>
            <w:r w:rsidR="007F0807">
              <w:rPr>
                <w:sz w:val="28"/>
                <w:szCs w:val="28"/>
              </w:rPr>
              <w:t>.</w:t>
            </w:r>
            <w:proofErr w:type="gramEnd"/>
            <w:r w:rsidR="007F0807">
              <w:rPr>
                <w:sz w:val="28"/>
                <w:szCs w:val="28"/>
              </w:rPr>
              <w:t xml:space="preserve"> </w:t>
            </w:r>
            <w:proofErr w:type="gramStart"/>
            <w:r w:rsidR="007F0807">
              <w:rPr>
                <w:sz w:val="28"/>
                <w:szCs w:val="28"/>
              </w:rPr>
              <w:t>с</w:t>
            </w:r>
            <w:proofErr w:type="gramEnd"/>
            <w:r w:rsidR="007F0807">
              <w:rPr>
                <w:sz w:val="28"/>
                <w:szCs w:val="28"/>
              </w:rPr>
              <w:t xml:space="preserve">адик </w:t>
            </w:r>
            <w:r w:rsidRPr="00CA7CC3">
              <w:rPr>
                <w:sz w:val="28"/>
                <w:szCs w:val="28"/>
              </w:rPr>
              <w:t>п. Находка</w:t>
            </w:r>
          </w:p>
        </w:tc>
        <w:tc>
          <w:tcPr>
            <w:tcW w:w="1579" w:type="dxa"/>
          </w:tcPr>
          <w:p w:rsidR="00F034D5" w:rsidRPr="00CA7CC3" w:rsidRDefault="00A92B98" w:rsidP="0090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F034D5" w:rsidRPr="00CA7CC3" w:rsidRDefault="007F0807" w:rsidP="00F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F034D5" w:rsidRPr="00CA7CC3" w:rsidRDefault="00F034D5" w:rsidP="00F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034D5" w:rsidRPr="00CA7CC3" w:rsidTr="00F034D5">
        <w:tc>
          <w:tcPr>
            <w:tcW w:w="3369" w:type="dxa"/>
          </w:tcPr>
          <w:p w:rsidR="00F034D5" w:rsidRPr="00CA7CC3" w:rsidRDefault="00F034D5" w:rsidP="007F08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  <w:r w:rsidR="007F0807">
              <w:rPr>
                <w:sz w:val="28"/>
                <w:szCs w:val="28"/>
              </w:rPr>
              <w:t xml:space="preserve"> дет</w:t>
            </w:r>
            <w:proofErr w:type="gramStart"/>
            <w:r w:rsidR="007F0807">
              <w:rPr>
                <w:sz w:val="28"/>
                <w:szCs w:val="28"/>
              </w:rPr>
              <w:t>.</w:t>
            </w:r>
            <w:proofErr w:type="gramEnd"/>
            <w:r w:rsidR="007F0807">
              <w:rPr>
                <w:sz w:val="28"/>
                <w:szCs w:val="28"/>
              </w:rPr>
              <w:t xml:space="preserve"> </w:t>
            </w:r>
            <w:proofErr w:type="gramStart"/>
            <w:r w:rsidR="007F0807">
              <w:rPr>
                <w:sz w:val="28"/>
                <w:szCs w:val="28"/>
              </w:rPr>
              <w:t>с</w:t>
            </w:r>
            <w:proofErr w:type="gramEnd"/>
            <w:r w:rsidR="007F0807">
              <w:rPr>
                <w:sz w:val="28"/>
                <w:szCs w:val="28"/>
              </w:rPr>
              <w:t xml:space="preserve">адик </w:t>
            </w: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Еловино</w:t>
            </w:r>
            <w:proofErr w:type="spellEnd"/>
          </w:p>
        </w:tc>
        <w:tc>
          <w:tcPr>
            <w:tcW w:w="1579" w:type="dxa"/>
          </w:tcPr>
          <w:p w:rsidR="00F034D5" w:rsidRPr="00CA7CC3" w:rsidRDefault="007F0807" w:rsidP="00904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034D5" w:rsidRPr="00CA7CC3" w:rsidRDefault="007F0807" w:rsidP="00F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034D5" w:rsidRPr="00CA7CC3" w:rsidRDefault="007F0807" w:rsidP="00F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034D5" w:rsidRPr="00CA7CC3" w:rsidTr="00F034D5">
        <w:tc>
          <w:tcPr>
            <w:tcW w:w="3369" w:type="dxa"/>
          </w:tcPr>
          <w:p w:rsidR="00F034D5" w:rsidRPr="00CA7CC3" w:rsidRDefault="00F034D5" w:rsidP="00F06A6A">
            <w:pPr>
              <w:rPr>
                <w:sz w:val="28"/>
                <w:szCs w:val="28"/>
              </w:rPr>
            </w:pPr>
            <w:r w:rsidRPr="00CA7CC3">
              <w:rPr>
                <w:sz w:val="28"/>
                <w:szCs w:val="28"/>
              </w:rPr>
              <w:t>ИТОГО:</w:t>
            </w:r>
          </w:p>
        </w:tc>
        <w:tc>
          <w:tcPr>
            <w:tcW w:w="1579" w:type="dxa"/>
          </w:tcPr>
          <w:p w:rsidR="00F034D5" w:rsidRPr="00CA7CC3" w:rsidRDefault="009E71A8" w:rsidP="00F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843" w:type="dxa"/>
          </w:tcPr>
          <w:p w:rsidR="00F034D5" w:rsidRPr="00CA7CC3" w:rsidRDefault="009E71A8" w:rsidP="00F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843" w:type="dxa"/>
          </w:tcPr>
          <w:p w:rsidR="00F034D5" w:rsidRPr="00CA7CC3" w:rsidRDefault="009E71A8" w:rsidP="00F06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BD6248" w:rsidRPr="00DB68D7" w:rsidRDefault="00BD6248" w:rsidP="00BD6248">
      <w:pPr>
        <w:jc w:val="both"/>
        <w:rPr>
          <w:sz w:val="28"/>
          <w:szCs w:val="28"/>
        </w:rPr>
      </w:pPr>
      <w:r w:rsidRPr="00DB68D7">
        <w:rPr>
          <w:sz w:val="28"/>
          <w:szCs w:val="28"/>
        </w:rPr>
        <w:t xml:space="preserve">    </w:t>
      </w:r>
    </w:p>
    <w:p w:rsidR="000725E3" w:rsidRPr="00FD66F2" w:rsidRDefault="007B1F7C" w:rsidP="000725E3">
      <w:pPr>
        <w:pStyle w:val="a4"/>
        <w:rPr>
          <w:sz w:val="28"/>
          <w:szCs w:val="28"/>
        </w:rPr>
      </w:pPr>
      <w:r w:rsidRPr="00FD66F2">
        <w:rPr>
          <w:sz w:val="28"/>
          <w:szCs w:val="28"/>
        </w:rPr>
        <w:t xml:space="preserve">В настоящее время в </w:t>
      </w:r>
      <w:r w:rsidR="000725E3" w:rsidRPr="00FD66F2">
        <w:rPr>
          <w:sz w:val="28"/>
          <w:szCs w:val="28"/>
        </w:rPr>
        <w:t xml:space="preserve">школах поселения организован подвоз учащихся к местонахождению образовательных учреждений. Подвоз осуществляется </w:t>
      </w:r>
      <w:r w:rsidR="00764982" w:rsidRPr="00FD66F2">
        <w:rPr>
          <w:sz w:val="28"/>
          <w:szCs w:val="28"/>
        </w:rPr>
        <w:t xml:space="preserve">организованно </w:t>
      </w:r>
      <w:r w:rsidR="00F06A6A">
        <w:rPr>
          <w:sz w:val="28"/>
          <w:szCs w:val="28"/>
        </w:rPr>
        <w:t>БУ «Автотранспортн</w:t>
      </w:r>
      <w:r w:rsidR="00A01E06">
        <w:rPr>
          <w:sz w:val="28"/>
          <w:szCs w:val="28"/>
        </w:rPr>
        <w:t>ое</w:t>
      </w:r>
      <w:r w:rsidR="00F06A6A">
        <w:rPr>
          <w:sz w:val="28"/>
          <w:szCs w:val="28"/>
        </w:rPr>
        <w:t xml:space="preserve"> предприятие».</w:t>
      </w:r>
    </w:p>
    <w:p w:rsidR="00091B50" w:rsidRDefault="007B1F7C" w:rsidP="000725E3">
      <w:pPr>
        <w:pStyle w:val="a4"/>
        <w:rPr>
          <w:sz w:val="28"/>
          <w:szCs w:val="28"/>
        </w:rPr>
      </w:pPr>
      <w:r w:rsidRPr="00091B50">
        <w:rPr>
          <w:sz w:val="28"/>
          <w:szCs w:val="28"/>
        </w:rPr>
        <w:t xml:space="preserve">          </w:t>
      </w:r>
    </w:p>
    <w:p w:rsidR="007B1F7C" w:rsidRDefault="007B1F7C" w:rsidP="00091B50">
      <w:pPr>
        <w:pStyle w:val="a4"/>
        <w:jc w:val="center"/>
        <w:rPr>
          <w:b/>
          <w:sz w:val="28"/>
          <w:szCs w:val="28"/>
        </w:rPr>
      </w:pPr>
      <w:r w:rsidRPr="00091B50">
        <w:rPr>
          <w:b/>
          <w:sz w:val="28"/>
          <w:szCs w:val="28"/>
        </w:rPr>
        <w:t>Здравоохранение</w:t>
      </w:r>
    </w:p>
    <w:p w:rsidR="00091B50" w:rsidRPr="00091B50" w:rsidRDefault="00091B50" w:rsidP="000725E3">
      <w:pPr>
        <w:pStyle w:val="a4"/>
        <w:rPr>
          <w:b/>
          <w:sz w:val="28"/>
          <w:szCs w:val="28"/>
        </w:rPr>
      </w:pPr>
    </w:p>
    <w:p w:rsidR="00BD6248" w:rsidRDefault="007B1F7C" w:rsidP="007B1F7C">
      <w:pPr>
        <w:pStyle w:val="a4"/>
        <w:rPr>
          <w:sz w:val="28"/>
          <w:szCs w:val="28"/>
        </w:rPr>
      </w:pPr>
      <w:r>
        <w:rPr>
          <w:szCs w:val="24"/>
        </w:rPr>
        <w:t xml:space="preserve"> </w:t>
      </w:r>
      <w:r w:rsidRPr="00091B50">
        <w:rPr>
          <w:sz w:val="28"/>
          <w:szCs w:val="28"/>
        </w:rPr>
        <w:t>Основными направлениями развития здравоохранения является охрана здоровья населения, профилактика заболеваний.</w:t>
      </w:r>
      <w:r w:rsidR="00ED75D6">
        <w:rPr>
          <w:sz w:val="28"/>
          <w:szCs w:val="28"/>
        </w:rPr>
        <w:t xml:space="preserve"> </w:t>
      </w:r>
      <w:r w:rsidR="00BD6248" w:rsidRPr="00091B50">
        <w:rPr>
          <w:sz w:val="28"/>
          <w:szCs w:val="28"/>
        </w:rPr>
        <w:t xml:space="preserve">Медицинское обслуживание населения осуществляют </w:t>
      </w:r>
      <w:r w:rsidR="00A92B98">
        <w:rPr>
          <w:sz w:val="28"/>
          <w:szCs w:val="28"/>
        </w:rPr>
        <w:t>8</w:t>
      </w:r>
      <w:r w:rsidR="00BD6248" w:rsidRPr="00931CE8">
        <w:rPr>
          <w:sz w:val="28"/>
          <w:szCs w:val="28"/>
        </w:rPr>
        <w:t xml:space="preserve"> </w:t>
      </w:r>
      <w:proofErr w:type="spellStart"/>
      <w:r w:rsidR="00BD6248" w:rsidRPr="00091B50">
        <w:rPr>
          <w:sz w:val="28"/>
          <w:szCs w:val="28"/>
        </w:rPr>
        <w:t>ФАПов</w:t>
      </w:r>
      <w:proofErr w:type="spellEnd"/>
      <w:r w:rsidR="00BD6248" w:rsidRPr="00DB68D7">
        <w:rPr>
          <w:sz w:val="28"/>
          <w:szCs w:val="28"/>
        </w:rPr>
        <w:t>, одна амбулатория в п</w:t>
      </w:r>
      <w:r w:rsidR="00BD6248">
        <w:rPr>
          <w:sz w:val="28"/>
          <w:szCs w:val="28"/>
        </w:rPr>
        <w:t>ос</w:t>
      </w:r>
      <w:r w:rsidR="00BD6248" w:rsidRPr="00DB68D7">
        <w:rPr>
          <w:sz w:val="28"/>
          <w:szCs w:val="28"/>
        </w:rPr>
        <w:t>.</w:t>
      </w:r>
      <w:r w:rsidR="00BD6248">
        <w:rPr>
          <w:sz w:val="28"/>
          <w:szCs w:val="28"/>
        </w:rPr>
        <w:t xml:space="preserve"> </w:t>
      </w:r>
      <w:proofErr w:type="spellStart"/>
      <w:r w:rsidR="00BD6248" w:rsidRPr="00DB68D7">
        <w:rPr>
          <w:sz w:val="28"/>
          <w:szCs w:val="28"/>
        </w:rPr>
        <w:t>Югский</w:t>
      </w:r>
      <w:proofErr w:type="spellEnd"/>
      <w:r w:rsidR="00BD6248" w:rsidRPr="00DB68D7">
        <w:rPr>
          <w:sz w:val="28"/>
          <w:szCs w:val="28"/>
        </w:rPr>
        <w:t xml:space="preserve"> (офис врача общей практики). </w:t>
      </w:r>
    </w:p>
    <w:p w:rsidR="00A01E06" w:rsidRPr="00EE08CA" w:rsidRDefault="00A01E06" w:rsidP="000725E3">
      <w:pPr>
        <w:rPr>
          <w:sz w:val="24"/>
          <w:szCs w:val="24"/>
        </w:rPr>
      </w:pPr>
    </w:p>
    <w:p w:rsidR="00F3152E" w:rsidRPr="00B934A7" w:rsidRDefault="00F3152E" w:rsidP="00F3152E">
      <w:pPr>
        <w:jc w:val="center"/>
        <w:rPr>
          <w:b/>
          <w:sz w:val="28"/>
          <w:szCs w:val="28"/>
        </w:rPr>
      </w:pPr>
      <w:r w:rsidRPr="00B934A7">
        <w:rPr>
          <w:b/>
          <w:sz w:val="28"/>
          <w:szCs w:val="28"/>
        </w:rPr>
        <w:t>Автомобильные дороги</w:t>
      </w:r>
    </w:p>
    <w:p w:rsidR="00F3152E" w:rsidRDefault="00F3152E" w:rsidP="0077220E">
      <w:pPr>
        <w:rPr>
          <w:sz w:val="28"/>
          <w:szCs w:val="28"/>
        </w:rPr>
      </w:pPr>
    </w:p>
    <w:p w:rsidR="00322D3E" w:rsidRDefault="00F3152E" w:rsidP="0077220E">
      <w:pPr>
        <w:ind w:firstLine="567"/>
        <w:rPr>
          <w:sz w:val="28"/>
          <w:szCs w:val="28"/>
        </w:rPr>
      </w:pPr>
      <w:r w:rsidRPr="00207CF1">
        <w:rPr>
          <w:sz w:val="28"/>
          <w:szCs w:val="28"/>
        </w:rPr>
        <w:t xml:space="preserve">В реестре муниципальных дорог поселения </w:t>
      </w:r>
      <w:smartTag w:uri="urn:schemas-microsoft-com:office:smarttags" w:element="metricconverter">
        <w:smartTagPr>
          <w:attr w:name="ProductID" w:val="313,8 км"/>
        </w:smartTagPr>
        <w:r w:rsidRPr="00CE3C04">
          <w:rPr>
            <w:sz w:val="28"/>
            <w:szCs w:val="28"/>
          </w:rPr>
          <w:t>313,8</w:t>
        </w:r>
        <w:r>
          <w:rPr>
            <w:sz w:val="28"/>
            <w:szCs w:val="28"/>
          </w:rPr>
          <w:t xml:space="preserve"> </w:t>
        </w:r>
        <w:r w:rsidRPr="00207CF1">
          <w:rPr>
            <w:sz w:val="28"/>
            <w:szCs w:val="28"/>
          </w:rPr>
          <w:t>км</w:t>
        </w:r>
      </w:smartTag>
      <w:r w:rsidRPr="00207CF1">
        <w:rPr>
          <w:sz w:val="28"/>
          <w:szCs w:val="28"/>
        </w:rPr>
        <w:t xml:space="preserve"> дорожной сети</w:t>
      </w:r>
      <w:r w:rsidR="00BB1DC1">
        <w:rPr>
          <w:sz w:val="28"/>
          <w:szCs w:val="28"/>
        </w:rPr>
        <w:t>.</w:t>
      </w:r>
    </w:p>
    <w:p w:rsidR="00BB1DC1" w:rsidRDefault="00BB1DC1" w:rsidP="00BB1DC1">
      <w:pPr>
        <w:pStyle w:val="a4"/>
        <w:rPr>
          <w:sz w:val="28"/>
          <w:szCs w:val="28"/>
        </w:rPr>
      </w:pPr>
      <w:r w:rsidRPr="00BB1DC1">
        <w:rPr>
          <w:sz w:val="28"/>
          <w:szCs w:val="28"/>
        </w:rPr>
        <w:t>Внутри населенных пунктов дорожная и уличная сеть составляет около 1</w:t>
      </w:r>
      <w:r w:rsidR="00760A16">
        <w:rPr>
          <w:sz w:val="28"/>
          <w:szCs w:val="28"/>
        </w:rPr>
        <w:t>50</w:t>
      </w:r>
      <w:r w:rsidRPr="00BB1DC1">
        <w:rPr>
          <w:sz w:val="28"/>
          <w:szCs w:val="28"/>
        </w:rPr>
        <w:t xml:space="preserve"> км. Обслуживание осуществляется дорожными организациям</w:t>
      </w:r>
      <w:proofErr w:type="gramStart"/>
      <w:r w:rsidRPr="00BB1DC1">
        <w:rPr>
          <w:sz w:val="28"/>
          <w:szCs w:val="28"/>
        </w:rPr>
        <w:t xml:space="preserve">и </w:t>
      </w:r>
      <w:r w:rsidR="00DC4A14">
        <w:rPr>
          <w:sz w:val="28"/>
          <w:szCs w:val="28"/>
        </w:rPr>
        <w:t>ООО</w:t>
      </w:r>
      <w:proofErr w:type="gramEnd"/>
      <w:r w:rsidR="00DC4A14">
        <w:rPr>
          <w:sz w:val="28"/>
          <w:szCs w:val="28"/>
        </w:rPr>
        <w:t xml:space="preserve"> «</w:t>
      </w:r>
      <w:proofErr w:type="spellStart"/>
      <w:r w:rsidR="00DC4A14">
        <w:rPr>
          <w:sz w:val="28"/>
          <w:szCs w:val="28"/>
        </w:rPr>
        <w:t>Жилищник</w:t>
      </w:r>
      <w:proofErr w:type="spellEnd"/>
      <w:r w:rsidR="00DC4A14">
        <w:rPr>
          <w:sz w:val="28"/>
          <w:szCs w:val="28"/>
        </w:rPr>
        <w:t xml:space="preserve">», </w:t>
      </w:r>
      <w:r w:rsidRPr="00BB1DC1">
        <w:rPr>
          <w:sz w:val="28"/>
          <w:szCs w:val="28"/>
        </w:rPr>
        <w:t>ДРСУ</w:t>
      </w:r>
      <w:r>
        <w:rPr>
          <w:sz w:val="28"/>
          <w:szCs w:val="28"/>
        </w:rPr>
        <w:t>, сельхозпредприятиями поселения</w:t>
      </w:r>
      <w:r w:rsidR="00B934A7">
        <w:rPr>
          <w:sz w:val="28"/>
          <w:szCs w:val="28"/>
        </w:rPr>
        <w:t>, индивидуальными предпринимателями</w:t>
      </w:r>
      <w:r>
        <w:rPr>
          <w:sz w:val="28"/>
          <w:szCs w:val="28"/>
        </w:rPr>
        <w:t xml:space="preserve"> и физическими лицами</w:t>
      </w:r>
      <w:r w:rsidRPr="00BB1DC1">
        <w:rPr>
          <w:sz w:val="28"/>
          <w:szCs w:val="28"/>
        </w:rPr>
        <w:t>.</w:t>
      </w:r>
    </w:p>
    <w:p w:rsidR="00BB1DC1" w:rsidRPr="00F14246" w:rsidRDefault="00BB1DC1" w:rsidP="0077220E">
      <w:pPr>
        <w:rPr>
          <w:sz w:val="24"/>
          <w:szCs w:val="24"/>
        </w:rPr>
      </w:pPr>
    </w:p>
    <w:p w:rsidR="00BB1DC1" w:rsidRDefault="001B4A68" w:rsidP="00BB1DC1">
      <w:pPr>
        <w:pStyle w:val="a4"/>
        <w:ind w:firstLine="0"/>
        <w:jc w:val="center"/>
        <w:rPr>
          <w:b/>
          <w:sz w:val="28"/>
          <w:szCs w:val="28"/>
        </w:rPr>
      </w:pPr>
      <w:r w:rsidRPr="00BB1DC1">
        <w:rPr>
          <w:b/>
          <w:sz w:val="28"/>
          <w:szCs w:val="28"/>
        </w:rPr>
        <w:t>Жилищно-коммунальное хозяйство</w:t>
      </w:r>
      <w:r w:rsidR="00F438A5" w:rsidRPr="00BB1DC1">
        <w:rPr>
          <w:b/>
          <w:sz w:val="28"/>
          <w:szCs w:val="28"/>
        </w:rPr>
        <w:t xml:space="preserve"> </w:t>
      </w:r>
    </w:p>
    <w:p w:rsidR="00196BE4" w:rsidRPr="00BB1DC1" w:rsidRDefault="00196BE4" w:rsidP="00BB1DC1">
      <w:pPr>
        <w:pStyle w:val="a4"/>
        <w:ind w:firstLine="0"/>
        <w:jc w:val="center"/>
        <w:rPr>
          <w:b/>
          <w:sz w:val="28"/>
          <w:szCs w:val="28"/>
        </w:rPr>
      </w:pPr>
    </w:p>
    <w:p w:rsidR="0077220E" w:rsidRPr="00B934A7" w:rsidRDefault="0077220E" w:rsidP="0077220E">
      <w:pPr>
        <w:pStyle w:val="a4"/>
        <w:rPr>
          <w:sz w:val="28"/>
          <w:szCs w:val="28"/>
        </w:rPr>
      </w:pPr>
      <w:r w:rsidRPr="00B934A7">
        <w:rPr>
          <w:sz w:val="28"/>
          <w:szCs w:val="28"/>
        </w:rPr>
        <w:t>Обслуживание и содержание объектов  жилищно-коммунального хозяйства</w:t>
      </w:r>
      <w:r w:rsidR="00C8275E" w:rsidRPr="00B934A7">
        <w:rPr>
          <w:sz w:val="28"/>
          <w:szCs w:val="28"/>
        </w:rPr>
        <w:t xml:space="preserve"> и благоустройства осуществляют</w:t>
      </w:r>
      <w:r w:rsidRPr="00B934A7">
        <w:rPr>
          <w:sz w:val="28"/>
          <w:szCs w:val="28"/>
        </w:rPr>
        <w:t xml:space="preserve"> ООО «</w:t>
      </w:r>
      <w:proofErr w:type="spellStart"/>
      <w:r w:rsidRPr="00B934A7">
        <w:rPr>
          <w:sz w:val="28"/>
          <w:szCs w:val="28"/>
        </w:rPr>
        <w:t>Жилищник</w:t>
      </w:r>
      <w:proofErr w:type="spellEnd"/>
      <w:r w:rsidRPr="00B934A7">
        <w:rPr>
          <w:sz w:val="28"/>
          <w:szCs w:val="28"/>
        </w:rPr>
        <w:t>»,</w:t>
      </w:r>
      <w:r w:rsidR="00C8275E" w:rsidRPr="00B934A7">
        <w:rPr>
          <w:sz w:val="28"/>
          <w:szCs w:val="28"/>
        </w:rPr>
        <w:t xml:space="preserve"> ООО «</w:t>
      </w:r>
      <w:proofErr w:type="spellStart"/>
      <w:r w:rsidR="00C8275E" w:rsidRPr="00B934A7">
        <w:rPr>
          <w:sz w:val="28"/>
          <w:szCs w:val="28"/>
        </w:rPr>
        <w:t>Комсервис</w:t>
      </w:r>
      <w:proofErr w:type="spellEnd"/>
      <w:r w:rsidR="00C8275E" w:rsidRPr="00B934A7">
        <w:rPr>
          <w:sz w:val="28"/>
          <w:szCs w:val="28"/>
        </w:rPr>
        <w:t>»,</w:t>
      </w:r>
      <w:r w:rsidRPr="00B934A7">
        <w:rPr>
          <w:sz w:val="28"/>
          <w:szCs w:val="28"/>
        </w:rPr>
        <w:t xml:space="preserve"> МУП «</w:t>
      </w:r>
      <w:proofErr w:type="spellStart"/>
      <w:r w:rsidRPr="00B934A7">
        <w:rPr>
          <w:sz w:val="28"/>
          <w:szCs w:val="28"/>
        </w:rPr>
        <w:t>Кичм-Городецкое</w:t>
      </w:r>
      <w:proofErr w:type="spellEnd"/>
      <w:r w:rsidRPr="00B934A7">
        <w:rPr>
          <w:sz w:val="28"/>
          <w:szCs w:val="28"/>
        </w:rPr>
        <w:t xml:space="preserve"> имущество»</w:t>
      </w:r>
      <w:r w:rsidR="00BA74A9" w:rsidRPr="00B934A7">
        <w:rPr>
          <w:sz w:val="28"/>
          <w:szCs w:val="28"/>
        </w:rPr>
        <w:t>.</w:t>
      </w:r>
    </w:p>
    <w:p w:rsidR="00816645" w:rsidRDefault="00F3152E" w:rsidP="0095506B">
      <w:pPr>
        <w:pStyle w:val="a4"/>
        <w:rPr>
          <w:szCs w:val="24"/>
        </w:rPr>
      </w:pPr>
      <w:r w:rsidRPr="00196BE4">
        <w:rPr>
          <w:bCs/>
          <w:sz w:val="28"/>
          <w:szCs w:val="28"/>
        </w:rPr>
        <w:t xml:space="preserve">Протяженность уличного освещения </w:t>
      </w:r>
      <w:r w:rsidRPr="00196BE4">
        <w:rPr>
          <w:sz w:val="28"/>
          <w:szCs w:val="28"/>
        </w:rPr>
        <w:t xml:space="preserve">на территории сельского поселения Кичменгское </w:t>
      </w:r>
      <w:r w:rsidR="00A26717">
        <w:rPr>
          <w:sz w:val="28"/>
          <w:szCs w:val="28"/>
        </w:rPr>
        <w:t>составляет 138,8</w:t>
      </w:r>
      <w:r w:rsidRPr="00196BE4">
        <w:rPr>
          <w:sz w:val="28"/>
          <w:szCs w:val="28"/>
        </w:rPr>
        <w:t xml:space="preserve"> количество фонарей </w:t>
      </w:r>
      <w:r w:rsidR="00151583">
        <w:rPr>
          <w:sz w:val="28"/>
          <w:szCs w:val="28"/>
        </w:rPr>
        <w:t>712</w:t>
      </w:r>
      <w:r w:rsidRPr="00196BE4">
        <w:rPr>
          <w:sz w:val="28"/>
          <w:szCs w:val="28"/>
        </w:rPr>
        <w:t xml:space="preserve"> шт.</w:t>
      </w:r>
      <w:r w:rsidRPr="00196BE4">
        <w:rPr>
          <w:szCs w:val="24"/>
        </w:rPr>
        <w:t xml:space="preserve"> </w:t>
      </w:r>
    </w:p>
    <w:p w:rsidR="002D7475" w:rsidRPr="002D7475" w:rsidRDefault="002D7475" w:rsidP="0095506B">
      <w:pPr>
        <w:pStyle w:val="a4"/>
        <w:rPr>
          <w:sz w:val="28"/>
          <w:szCs w:val="28"/>
        </w:rPr>
      </w:pPr>
      <w:r w:rsidRPr="002D7475">
        <w:rPr>
          <w:sz w:val="28"/>
          <w:szCs w:val="28"/>
        </w:rPr>
        <w:t>Сжиженным газом обеспечивает население ООО «</w:t>
      </w:r>
      <w:proofErr w:type="spellStart"/>
      <w:r w:rsidRPr="002D7475">
        <w:rPr>
          <w:sz w:val="28"/>
          <w:szCs w:val="28"/>
        </w:rPr>
        <w:t>Устюггазстрой</w:t>
      </w:r>
      <w:proofErr w:type="spellEnd"/>
      <w:r w:rsidR="00D95616">
        <w:rPr>
          <w:sz w:val="28"/>
          <w:szCs w:val="28"/>
        </w:rPr>
        <w:t>».</w:t>
      </w:r>
    </w:p>
    <w:p w:rsidR="00196BE4" w:rsidRDefault="00196BE4" w:rsidP="00F851C1">
      <w:pPr>
        <w:pStyle w:val="a4"/>
        <w:jc w:val="center"/>
        <w:rPr>
          <w:b/>
          <w:sz w:val="28"/>
          <w:szCs w:val="28"/>
        </w:rPr>
      </w:pPr>
    </w:p>
    <w:p w:rsidR="00F851C1" w:rsidRDefault="00F851C1" w:rsidP="00F851C1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196BE4" w:rsidRDefault="00196BE4" w:rsidP="00F851C1">
      <w:pPr>
        <w:pStyle w:val="a4"/>
        <w:jc w:val="center"/>
        <w:rPr>
          <w:b/>
          <w:sz w:val="28"/>
          <w:szCs w:val="28"/>
        </w:rPr>
      </w:pPr>
    </w:p>
    <w:p w:rsidR="00196BE4" w:rsidRDefault="00196BE4" w:rsidP="00196BE4">
      <w:pPr>
        <w:pStyle w:val="ConsPlusNormal"/>
        <w:ind w:firstLine="540"/>
        <w:jc w:val="both"/>
      </w:pPr>
      <w:r>
        <w:t>К благоустройству относятся расходы на проведение мер</w:t>
      </w:r>
      <w:r>
        <w:t>о</w:t>
      </w:r>
      <w:r>
        <w:t>приятий по содержанию территории поселения, а также по проектированию, созданию, реконструкции, капитальному ремонту, ремонту и содержанию объе</w:t>
      </w:r>
      <w:r>
        <w:t>к</w:t>
      </w:r>
      <w:r>
        <w:t>тов благоустройства, направленных на обеспечение и повышение комфортности условий проживания граждан, поддержание и улучшение санитарного и эстет</w:t>
      </w:r>
      <w:r>
        <w:t>и</w:t>
      </w:r>
      <w:r>
        <w:t>ческого состояния территории</w:t>
      </w:r>
      <w:r w:rsidR="00A216E0">
        <w:t xml:space="preserve">. </w:t>
      </w:r>
    </w:p>
    <w:p w:rsidR="00196BE4" w:rsidRDefault="00196BE4" w:rsidP="00196BE4">
      <w:pPr>
        <w:ind w:firstLine="567"/>
        <w:jc w:val="both"/>
        <w:rPr>
          <w:sz w:val="28"/>
          <w:szCs w:val="28"/>
        </w:rPr>
      </w:pPr>
    </w:p>
    <w:p w:rsidR="00196BE4" w:rsidRDefault="00196BE4" w:rsidP="00196B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003C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003C5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относятся:</w:t>
      </w:r>
    </w:p>
    <w:p w:rsidR="00196BE4" w:rsidRDefault="00196BE4" w:rsidP="00196B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присвоение наименований улицам, организация освещения улиц и установки указателей с названиями улиц и номерами домов;</w:t>
      </w:r>
    </w:p>
    <w:p w:rsidR="00196BE4" w:rsidRDefault="00196BE4" w:rsidP="00196B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и озеленения территории поселения;</w:t>
      </w:r>
    </w:p>
    <w:p w:rsidR="00196BE4" w:rsidRDefault="00196BE4" w:rsidP="00196B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массового отдыха жителей поселения и </w:t>
      </w:r>
      <w:r>
        <w:rPr>
          <w:sz w:val="28"/>
          <w:szCs w:val="28"/>
        </w:rPr>
        <w:lastRenderedPageBreak/>
        <w:t>организация обустройства мест массового отдыха населения;</w:t>
      </w:r>
    </w:p>
    <w:p w:rsidR="00196BE4" w:rsidRDefault="00196BE4" w:rsidP="00196B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сбора и вывоза бытовых отходов и мусора;</w:t>
      </w:r>
    </w:p>
    <w:p w:rsidR="00196BE4" w:rsidRDefault="00196BE4" w:rsidP="00A267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ритуальных услуг и содержание мест захоронения.</w:t>
      </w:r>
    </w:p>
    <w:p w:rsidR="00760A16" w:rsidRDefault="00760A16" w:rsidP="00A267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F40A9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был проведен</w:t>
      </w:r>
      <w:r w:rsidR="001F40A9">
        <w:rPr>
          <w:sz w:val="28"/>
          <w:szCs w:val="28"/>
        </w:rPr>
        <w:t xml:space="preserve"> </w:t>
      </w:r>
      <w:r w:rsidR="00DC4A14">
        <w:rPr>
          <w:sz w:val="28"/>
          <w:szCs w:val="28"/>
        </w:rPr>
        <w:t xml:space="preserve">проект в рамках реализации программы «Народный бюджет»: </w:t>
      </w:r>
      <w:r>
        <w:rPr>
          <w:sz w:val="28"/>
          <w:szCs w:val="28"/>
        </w:rPr>
        <w:t xml:space="preserve">обустройство </w:t>
      </w:r>
      <w:r w:rsidR="00DC4A14">
        <w:rPr>
          <w:sz w:val="28"/>
          <w:szCs w:val="28"/>
        </w:rPr>
        <w:t>де</w:t>
      </w:r>
      <w:r w:rsidR="001F40A9">
        <w:rPr>
          <w:sz w:val="28"/>
          <w:szCs w:val="28"/>
        </w:rPr>
        <w:t xml:space="preserve">тской игровой </w:t>
      </w:r>
      <w:r w:rsidR="00DC4A14">
        <w:rPr>
          <w:sz w:val="28"/>
          <w:szCs w:val="28"/>
        </w:rPr>
        <w:t xml:space="preserve">площадки </w:t>
      </w:r>
      <w:r w:rsidR="001F40A9">
        <w:rPr>
          <w:sz w:val="28"/>
          <w:szCs w:val="28"/>
        </w:rPr>
        <w:t>в д. Лобаново.</w:t>
      </w:r>
    </w:p>
    <w:p w:rsidR="00196BE4" w:rsidRDefault="00DC4A14" w:rsidP="0095506B">
      <w:pPr>
        <w:pStyle w:val="a4"/>
        <w:rPr>
          <w:sz w:val="28"/>
          <w:szCs w:val="28"/>
        </w:rPr>
      </w:pPr>
      <w:r>
        <w:rPr>
          <w:sz w:val="28"/>
          <w:szCs w:val="28"/>
        </w:rPr>
        <w:t>В 202</w:t>
      </w:r>
      <w:r w:rsidR="001F40A9">
        <w:rPr>
          <w:sz w:val="28"/>
          <w:szCs w:val="28"/>
        </w:rPr>
        <w:t>1</w:t>
      </w:r>
      <w:r w:rsidR="00D079DD">
        <w:rPr>
          <w:sz w:val="28"/>
          <w:szCs w:val="28"/>
        </w:rPr>
        <w:t xml:space="preserve"> </w:t>
      </w:r>
      <w:r w:rsidR="00196BE4">
        <w:rPr>
          <w:sz w:val="28"/>
          <w:szCs w:val="28"/>
        </w:rPr>
        <w:t xml:space="preserve">году планируется принять участие в реализации </w:t>
      </w:r>
      <w:r w:rsidR="001F40A9">
        <w:rPr>
          <w:sz w:val="28"/>
          <w:szCs w:val="28"/>
        </w:rPr>
        <w:t>7</w:t>
      </w:r>
      <w:r w:rsidR="00196BE4">
        <w:rPr>
          <w:sz w:val="28"/>
          <w:szCs w:val="28"/>
        </w:rPr>
        <w:t xml:space="preserve"> проектов:</w:t>
      </w:r>
    </w:p>
    <w:p w:rsidR="00D079DD" w:rsidRDefault="00DC4A14" w:rsidP="00D079DD">
      <w:pPr>
        <w:ind w:firstLine="567"/>
        <w:jc w:val="both"/>
        <w:rPr>
          <w:sz w:val="28"/>
          <w:szCs w:val="28"/>
        </w:rPr>
      </w:pPr>
      <w:r w:rsidRPr="001F40A9">
        <w:rPr>
          <w:sz w:val="28"/>
          <w:szCs w:val="28"/>
        </w:rPr>
        <w:t>-«</w:t>
      </w:r>
      <w:r w:rsidR="001F40A9" w:rsidRPr="001F40A9">
        <w:rPr>
          <w:sz w:val="28"/>
          <w:szCs w:val="28"/>
        </w:rPr>
        <w:t xml:space="preserve">Устройство павильона для ожидания автолавки в д. Большое </w:t>
      </w:r>
      <w:proofErr w:type="spellStart"/>
      <w:r w:rsidR="001F40A9" w:rsidRPr="001F40A9">
        <w:rPr>
          <w:sz w:val="28"/>
          <w:szCs w:val="28"/>
        </w:rPr>
        <w:t>Чекавино</w:t>
      </w:r>
      <w:proofErr w:type="spellEnd"/>
      <w:r w:rsidR="001F40A9" w:rsidRPr="001F40A9">
        <w:rPr>
          <w:sz w:val="24"/>
          <w:szCs w:val="24"/>
        </w:rPr>
        <w:t>»</w:t>
      </w:r>
      <w:r w:rsidR="001F40A9">
        <w:rPr>
          <w:sz w:val="28"/>
          <w:szCs w:val="28"/>
        </w:rPr>
        <w:t xml:space="preserve"> </w:t>
      </w:r>
      <w:r w:rsidR="005F67C8">
        <w:rPr>
          <w:sz w:val="28"/>
          <w:szCs w:val="28"/>
        </w:rPr>
        <w:t>(программа «Народный бюджет»);</w:t>
      </w:r>
    </w:p>
    <w:p w:rsidR="00DC4A14" w:rsidRDefault="005F67C8" w:rsidP="005F6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40A9">
        <w:rPr>
          <w:sz w:val="28"/>
          <w:szCs w:val="28"/>
        </w:rPr>
        <w:t>«</w:t>
      </w:r>
      <w:r w:rsidR="001F40A9" w:rsidRPr="001F40A9">
        <w:rPr>
          <w:sz w:val="28"/>
          <w:szCs w:val="28"/>
        </w:rPr>
        <w:t xml:space="preserve">Установка памятного стенда по увековечиванию памяти воинов-земляков погибших в годы Великой </w:t>
      </w:r>
      <w:proofErr w:type="gramStart"/>
      <w:r w:rsidR="001F40A9" w:rsidRPr="001F40A9">
        <w:rPr>
          <w:sz w:val="28"/>
          <w:szCs w:val="28"/>
        </w:rPr>
        <w:t>Отечественный</w:t>
      </w:r>
      <w:proofErr w:type="gramEnd"/>
      <w:r w:rsidR="001F40A9" w:rsidRPr="001F40A9">
        <w:rPr>
          <w:sz w:val="28"/>
          <w:szCs w:val="28"/>
        </w:rPr>
        <w:t xml:space="preserve"> войны в д. Ваганово»</w:t>
      </w:r>
      <w:r w:rsidR="00DC4A14">
        <w:rPr>
          <w:sz w:val="28"/>
          <w:szCs w:val="28"/>
        </w:rPr>
        <w:t xml:space="preserve"> </w:t>
      </w:r>
    </w:p>
    <w:p w:rsidR="005F67C8" w:rsidRDefault="00D079DD" w:rsidP="00DC4A14">
      <w:pPr>
        <w:jc w:val="both"/>
        <w:rPr>
          <w:sz w:val="28"/>
          <w:szCs w:val="28"/>
        </w:rPr>
      </w:pPr>
      <w:r w:rsidRPr="00407127">
        <w:rPr>
          <w:sz w:val="28"/>
          <w:szCs w:val="28"/>
        </w:rPr>
        <w:t xml:space="preserve"> </w:t>
      </w:r>
      <w:r w:rsidR="00DC4A14">
        <w:rPr>
          <w:sz w:val="28"/>
          <w:szCs w:val="28"/>
        </w:rPr>
        <w:t>(программа «Народный бюджет»);</w:t>
      </w:r>
    </w:p>
    <w:p w:rsidR="00DC4A14" w:rsidRPr="00DC4A14" w:rsidRDefault="00DC4A14" w:rsidP="005F67C8">
      <w:pPr>
        <w:ind w:firstLine="567"/>
        <w:jc w:val="both"/>
        <w:rPr>
          <w:sz w:val="28"/>
          <w:szCs w:val="28"/>
        </w:rPr>
      </w:pPr>
      <w:r w:rsidRPr="00DC4A14">
        <w:rPr>
          <w:sz w:val="28"/>
          <w:szCs w:val="28"/>
        </w:rPr>
        <w:t xml:space="preserve">- </w:t>
      </w:r>
      <w:r w:rsidR="001F40A9" w:rsidRPr="001F40A9">
        <w:rPr>
          <w:sz w:val="28"/>
          <w:szCs w:val="28"/>
        </w:rPr>
        <w:t xml:space="preserve">«Обустройство детской игровой площадки в д. </w:t>
      </w:r>
      <w:proofErr w:type="spellStart"/>
      <w:r w:rsidR="001F40A9" w:rsidRPr="001F40A9">
        <w:rPr>
          <w:sz w:val="28"/>
          <w:szCs w:val="28"/>
        </w:rPr>
        <w:t>Голузино</w:t>
      </w:r>
      <w:proofErr w:type="spellEnd"/>
      <w:r w:rsidR="001F40A9" w:rsidRPr="001F40A9">
        <w:rPr>
          <w:sz w:val="28"/>
          <w:szCs w:val="28"/>
        </w:rPr>
        <w:t>»</w:t>
      </w:r>
      <w:r w:rsidRPr="00DC4A14">
        <w:rPr>
          <w:sz w:val="28"/>
          <w:szCs w:val="28"/>
        </w:rPr>
        <w:t xml:space="preserve"> </w:t>
      </w:r>
      <w:r>
        <w:rPr>
          <w:sz w:val="28"/>
          <w:szCs w:val="28"/>
        </w:rPr>
        <w:t>(программа «Народный бюджет»).</w:t>
      </w:r>
    </w:p>
    <w:p w:rsidR="003D6375" w:rsidRDefault="001F40A9" w:rsidP="00AE5CA0">
      <w:pPr>
        <w:pStyle w:val="a4"/>
        <w:rPr>
          <w:sz w:val="28"/>
          <w:szCs w:val="28"/>
        </w:rPr>
      </w:pPr>
      <w:r>
        <w:rPr>
          <w:sz w:val="28"/>
          <w:szCs w:val="28"/>
        </w:rPr>
        <w:t>-</w:t>
      </w:r>
      <w:r w:rsidRPr="001F40A9">
        <w:rPr>
          <w:szCs w:val="24"/>
        </w:rPr>
        <w:t xml:space="preserve"> </w:t>
      </w:r>
      <w:r w:rsidRPr="001F40A9">
        <w:rPr>
          <w:sz w:val="28"/>
          <w:szCs w:val="28"/>
        </w:rPr>
        <w:t xml:space="preserve">«Устройство пешеходного моста с. </w:t>
      </w:r>
      <w:proofErr w:type="spellStart"/>
      <w:r w:rsidRPr="001F40A9">
        <w:rPr>
          <w:sz w:val="28"/>
          <w:szCs w:val="28"/>
        </w:rPr>
        <w:t>Кильченга</w:t>
      </w:r>
      <w:proofErr w:type="spellEnd"/>
      <w:r w:rsidRPr="001F40A9">
        <w:rPr>
          <w:sz w:val="28"/>
          <w:szCs w:val="28"/>
        </w:rPr>
        <w:t xml:space="preserve">» </w:t>
      </w:r>
      <w:r>
        <w:rPr>
          <w:sz w:val="28"/>
          <w:szCs w:val="28"/>
        </w:rPr>
        <w:t>(программа «Народный бюджет»)</w:t>
      </w:r>
      <w:r w:rsidR="00151583">
        <w:rPr>
          <w:sz w:val="28"/>
          <w:szCs w:val="28"/>
        </w:rPr>
        <w:t>;</w:t>
      </w:r>
    </w:p>
    <w:p w:rsidR="00151583" w:rsidRDefault="00151583" w:rsidP="00151583">
      <w:pPr>
        <w:pStyle w:val="a4"/>
        <w:rPr>
          <w:sz w:val="28"/>
          <w:szCs w:val="28"/>
        </w:rPr>
      </w:pPr>
      <w:r w:rsidRPr="00151583">
        <w:rPr>
          <w:sz w:val="28"/>
          <w:szCs w:val="28"/>
        </w:rPr>
        <w:t xml:space="preserve">- «Снос старых, ветхих строений </w:t>
      </w:r>
      <w:proofErr w:type="gramStart"/>
      <w:r w:rsidRPr="00151583">
        <w:rPr>
          <w:sz w:val="28"/>
          <w:szCs w:val="28"/>
        </w:rPr>
        <w:t>в</w:t>
      </w:r>
      <w:proofErr w:type="gramEnd"/>
      <w:r w:rsidRPr="00151583">
        <w:rPr>
          <w:sz w:val="28"/>
          <w:szCs w:val="28"/>
        </w:rPr>
        <w:t xml:space="preserve"> </w:t>
      </w:r>
      <w:proofErr w:type="gramStart"/>
      <w:r w:rsidRPr="00151583">
        <w:rPr>
          <w:sz w:val="28"/>
          <w:szCs w:val="28"/>
        </w:rPr>
        <w:t>с</w:t>
      </w:r>
      <w:proofErr w:type="gramEnd"/>
      <w:r w:rsidRPr="00151583">
        <w:rPr>
          <w:sz w:val="28"/>
          <w:szCs w:val="28"/>
        </w:rPr>
        <w:t xml:space="preserve">. Косково» </w:t>
      </w:r>
      <w:r>
        <w:rPr>
          <w:sz w:val="28"/>
          <w:szCs w:val="28"/>
        </w:rPr>
        <w:t>(программа «Народный бюджет»);</w:t>
      </w:r>
    </w:p>
    <w:p w:rsidR="00151583" w:rsidRDefault="00151583" w:rsidP="00151583">
      <w:pPr>
        <w:pStyle w:val="a4"/>
        <w:rPr>
          <w:sz w:val="28"/>
          <w:szCs w:val="28"/>
        </w:rPr>
      </w:pPr>
      <w:r w:rsidRPr="00151583">
        <w:rPr>
          <w:sz w:val="28"/>
          <w:szCs w:val="28"/>
        </w:rPr>
        <w:t>-</w:t>
      </w:r>
      <w:r>
        <w:rPr>
          <w:sz w:val="28"/>
          <w:szCs w:val="28"/>
        </w:rPr>
        <w:t>«</w:t>
      </w:r>
      <w:r w:rsidRPr="00151583">
        <w:rPr>
          <w:sz w:val="28"/>
          <w:szCs w:val="28"/>
        </w:rPr>
        <w:t xml:space="preserve">Устройство пожарного водоема в д. Большое </w:t>
      </w:r>
      <w:proofErr w:type="spellStart"/>
      <w:r w:rsidRPr="00151583">
        <w:rPr>
          <w:sz w:val="28"/>
          <w:szCs w:val="28"/>
        </w:rPr>
        <w:t>Буртаново</w:t>
      </w:r>
      <w:proofErr w:type="spellEnd"/>
      <w:r w:rsidRPr="00151583">
        <w:rPr>
          <w:sz w:val="28"/>
          <w:szCs w:val="28"/>
        </w:rPr>
        <w:t xml:space="preserve">» </w:t>
      </w:r>
      <w:r>
        <w:rPr>
          <w:sz w:val="28"/>
          <w:szCs w:val="28"/>
        </w:rPr>
        <w:t>(программа «Народный бюджет»);</w:t>
      </w:r>
    </w:p>
    <w:p w:rsidR="00151583" w:rsidRPr="00151583" w:rsidRDefault="00151583" w:rsidP="00151583">
      <w:pPr>
        <w:pStyle w:val="a4"/>
        <w:rPr>
          <w:sz w:val="28"/>
          <w:szCs w:val="28"/>
        </w:rPr>
      </w:pPr>
      <w:r w:rsidRPr="00151583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151583">
        <w:rPr>
          <w:sz w:val="28"/>
          <w:szCs w:val="28"/>
        </w:rPr>
        <w:t xml:space="preserve">Устройство пожарного водоема в д. </w:t>
      </w:r>
      <w:proofErr w:type="spellStart"/>
      <w:r w:rsidRPr="00151583">
        <w:rPr>
          <w:sz w:val="28"/>
          <w:szCs w:val="28"/>
        </w:rPr>
        <w:t>Кондратово</w:t>
      </w:r>
      <w:proofErr w:type="spellEnd"/>
      <w:r w:rsidRPr="00151583">
        <w:rPr>
          <w:sz w:val="28"/>
          <w:szCs w:val="28"/>
        </w:rPr>
        <w:t xml:space="preserve">» </w:t>
      </w:r>
      <w:r>
        <w:rPr>
          <w:sz w:val="28"/>
          <w:szCs w:val="28"/>
        </w:rPr>
        <w:t>(программа «Народный бюджет»).</w:t>
      </w:r>
      <w:r>
        <w:rPr>
          <w:sz w:val="28"/>
          <w:szCs w:val="28"/>
          <w:u w:val="single"/>
        </w:rPr>
        <w:t xml:space="preserve"> </w:t>
      </w:r>
    </w:p>
    <w:p w:rsidR="00751EC6" w:rsidRPr="00F851C1" w:rsidRDefault="00751EC6" w:rsidP="00751EC6">
      <w:pPr>
        <w:pStyle w:val="a4"/>
        <w:rPr>
          <w:sz w:val="28"/>
          <w:szCs w:val="28"/>
        </w:rPr>
      </w:pPr>
      <w:r w:rsidRPr="00F851C1">
        <w:rPr>
          <w:sz w:val="28"/>
          <w:szCs w:val="28"/>
        </w:rPr>
        <w:t xml:space="preserve">Электроснабжением в </w:t>
      </w:r>
      <w:r>
        <w:rPr>
          <w:sz w:val="28"/>
          <w:szCs w:val="28"/>
        </w:rPr>
        <w:t>поселении</w:t>
      </w:r>
      <w:r w:rsidRPr="00F851C1">
        <w:rPr>
          <w:sz w:val="28"/>
          <w:szCs w:val="28"/>
        </w:rPr>
        <w:t xml:space="preserve"> занимается одно предприятие </w:t>
      </w:r>
      <w:proofErr w:type="gramStart"/>
      <w:r>
        <w:rPr>
          <w:sz w:val="28"/>
          <w:szCs w:val="28"/>
        </w:rPr>
        <w:t>-</w:t>
      </w:r>
      <w:r w:rsidRPr="00F851C1">
        <w:rPr>
          <w:sz w:val="28"/>
          <w:szCs w:val="28"/>
        </w:rPr>
        <w:t>К</w:t>
      </w:r>
      <w:proofErr w:type="gramEnd"/>
      <w:r w:rsidRPr="00F851C1">
        <w:rPr>
          <w:sz w:val="28"/>
          <w:szCs w:val="28"/>
        </w:rPr>
        <w:t xml:space="preserve">ичменгско-Городецкий участок </w:t>
      </w:r>
      <w:proofErr w:type="spellStart"/>
      <w:r w:rsidRPr="00F851C1">
        <w:rPr>
          <w:sz w:val="28"/>
          <w:szCs w:val="28"/>
        </w:rPr>
        <w:t>В-Устюгских</w:t>
      </w:r>
      <w:proofErr w:type="spellEnd"/>
      <w:r w:rsidRPr="00F851C1">
        <w:rPr>
          <w:sz w:val="28"/>
          <w:szCs w:val="28"/>
        </w:rPr>
        <w:t xml:space="preserve"> электросетей </w:t>
      </w:r>
      <w:r w:rsidR="005F67C8">
        <w:rPr>
          <w:sz w:val="28"/>
          <w:szCs w:val="28"/>
        </w:rPr>
        <w:t>ПАО МРСК «</w:t>
      </w:r>
      <w:proofErr w:type="spellStart"/>
      <w:r w:rsidR="005F67C8">
        <w:rPr>
          <w:sz w:val="28"/>
          <w:szCs w:val="28"/>
        </w:rPr>
        <w:t>Северо-Запада</w:t>
      </w:r>
      <w:proofErr w:type="spellEnd"/>
      <w:r w:rsidR="005F67C8">
        <w:rPr>
          <w:sz w:val="28"/>
          <w:szCs w:val="28"/>
        </w:rPr>
        <w:t>».</w:t>
      </w:r>
    </w:p>
    <w:p w:rsidR="00A01E06" w:rsidRPr="00751EC6" w:rsidRDefault="00A01E06" w:rsidP="00A01E06">
      <w:pPr>
        <w:pStyle w:val="a4"/>
        <w:ind w:firstLine="0"/>
        <w:rPr>
          <w:sz w:val="28"/>
          <w:szCs w:val="28"/>
        </w:rPr>
      </w:pPr>
    </w:p>
    <w:p w:rsidR="002D7475" w:rsidRDefault="00F9455D" w:rsidP="007377D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Бюджетная деятельность</w:t>
      </w:r>
    </w:p>
    <w:p w:rsidR="007377D7" w:rsidRPr="002D7475" w:rsidRDefault="007377D7" w:rsidP="007377D7">
      <w:pPr>
        <w:ind w:firstLine="567"/>
        <w:jc w:val="center"/>
        <w:rPr>
          <w:b/>
          <w:sz w:val="28"/>
          <w:szCs w:val="28"/>
        </w:rPr>
      </w:pPr>
    </w:p>
    <w:p w:rsidR="00CF072D" w:rsidRPr="0033407A" w:rsidRDefault="00CF072D" w:rsidP="00CF072D">
      <w:pPr>
        <w:jc w:val="center"/>
        <w:rPr>
          <w:b/>
          <w:sz w:val="28"/>
          <w:szCs w:val="28"/>
          <w:u w:val="single"/>
        </w:rPr>
      </w:pPr>
      <w:r w:rsidRPr="0033407A">
        <w:rPr>
          <w:b/>
          <w:sz w:val="28"/>
          <w:szCs w:val="28"/>
          <w:u w:val="single"/>
        </w:rPr>
        <w:t>Анализ отдельных показателей бюджета сельского поселения Кичменгское Кичменгско-Городецкого муниципального района</w:t>
      </w:r>
    </w:p>
    <w:tbl>
      <w:tblPr>
        <w:tblW w:w="8364" w:type="dxa"/>
        <w:tblInd w:w="108" w:type="dxa"/>
        <w:tblLayout w:type="fixed"/>
        <w:tblLook w:val="04A0"/>
      </w:tblPr>
      <w:tblGrid>
        <w:gridCol w:w="3261"/>
        <w:gridCol w:w="1701"/>
        <w:gridCol w:w="1701"/>
        <w:gridCol w:w="1701"/>
      </w:tblGrid>
      <w:tr w:rsidR="00DC4A14" w:rsidRPr="00CF072D" w:rsidTr="00DC4A14">
        <w:trPr>
          <w:trHeight w:val="22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14" w:rsidRPr="00CF072D" w:rsidRDefault="00DC4A14" w:rsidP="001515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 xml:space="preserve">Исполнение бюджета </w:t>
            </w:r>
            <w:r w:rsidRPr="00CF072D">
              <w:rPr>
                <w:b/>
                <w:bCs/>
                <w:sz w:val="24"/>
                <w:szCs w:val="24"/>
              </w:rPr>
              <w:t>за 201</w:t>
            </w:r>
            <w:r w:rsidR="00151583">
              <w:rPr>
                <w:b/>
                <w:bCs/>
                <w:sz w:val="24"/>
                <w:szCs w:val="24"/>
              </w:rPr>
              <w:t>9</w:t>
            </w:r>
            <w:r w:rsidRPr="00CF072D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14" w:rsidRPr="00CF072D" w:rsidRDefault="00DC4A14" w:rsidP="0015158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 xml:space="preserve">Ожидаемое исполнение бюджета </w:t>
            </w:r>
            <w:r w:rsidRPr="00CF072D">
              <w:rPr>
                <w:b/>
                <w:bCs/>
                <w:sz w:val="24"/>
                <w:szCs w:val="24"/>
              </w:rPr>
              <w:t>за 20</w:t>
            </w:r>
            <w:r w:rsidR="00151583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072D">
              <w:rPr>
                <w:b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A14" w:rsidRPr="00CF072D" w:rsidRDefault="00DC4A14" w:rsidP="00DC4A14">
            <w:pPr>
              <w:widowControl/>
              <w:autoSpaceDE/>
              <w:autoSpaceDN/>
              <w:adjustRightInd/>
              <w:ind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б</w:t>
            </w:r>
            <w:r w:rsidRPr="00CF072D">
              <w:rPr>
                <w:sz w:val="24"/>
                <w:szCs w:val="24"/>
              </w:rPr>
              <w:t xml:space="preserve">юджет на </w:t>
            </w:r>
            <w:r w:rsidRPr="00CF072D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151583">
              <w:rPr>
                <w:b/>
                <w:bCs/>
                <w:sz w:val="24"/>
                <w:szCs w:val="24"/>
              </w:rPr>
              <w:t>1</w:t>
            </w:r>
            <w:r w:rsidRPr="00CF072D">
              <w:rPr>
                <w:sz w:val="24"/>
                <w:szCs w:val="24"/>
              </w:rPr>
              <w:t xml:space="preserve"> год</w:t>
            </w:r>
          </w:p>
        </w:tc>
      </w:tr>
      <w:tr w:rsidR="00DC4A14" w:rsidRPr="00CF072D" w:rsidTr="00DC4A1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72D">
              <w:rPr>
                <w:b/>
                <w:bCs/>
                <w:sz w:val="24"/>
                <w:szCs w:val="24"/>
              </w:rPr>
              <w:t xml:space="preserve">ДОХОДЫ ВСЕГО,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151583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151583" w:rsidP="00CD79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14 444,7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72D">
              <w:rPr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BE2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 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081D68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2 822,7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2 886,0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DC4A1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20 888,6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13 888,4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11 558,7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BE2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 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 xml:space="preserve">Дотации из областного </w:t>
            </w:r>
            <w:r w:rsidRPr="00CF072D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11 702,2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7 648,2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7 351,2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lastRenderedPageBreak/>
              <w:t>Субвенции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263,2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3 944,3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Иные безвозмездные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E942B5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42B5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B5" w:rsidRPr="00CF072D" w:rsidRDefault="00E942B5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5" w:rsidRDefault="00E942B5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5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5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942B5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2B5" w:rsidRDefault="00E942B5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5" w:rsidRDefault="00151583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5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2B5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4A14" w:rsidRPr="00CF072D" w:rsidTr="00DC4A14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Возврат остатков  субсидий, субвенций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72D">
              <w:rPr>
                <w:b/>
                <w:bCs/>
                <w:sz w:val="24"/>
                <w:szCs w:val="24"/>
              </w:rPr>
              <w:t>РАСХОДЫ ВСЕГО,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151583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23 369,9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14 444,7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72D">
              <w:rPr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BE2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 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5 660,1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7 314,7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6 756,6</w:t>
            </w:r>
          </w:p>
        </w:tc>
      </w:tr>
      <w:tr w:rsidR="00DC4A14" w:rsidRPr="00CF072D" w:rsidTr="00DC4A14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 w:rsidR="00DC4A14" w:rsidRPr="00CF072D" w:rsidTr="00DC4A14">
        <w:trPr>
          <w:trHeight w:val="8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DC4A14" w:rsidRPr="00CF072D" w:rsidTr="00DC4A14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2B3292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486,7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5 754,3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2B3292" w:rsidP="00CD79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5 300,7</w:t>
            </w:r>
          </w:p>
        </w:tc>
      </w:tr>
      <w:tr w:rsidR="00DC4A14" w:rsidRPr="00CF072D" w:rsidTr="00DC4A14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E942B5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E942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7377D7" w:rsidP="00CD791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C4A14" w:rsidRPr="00CF072D" w:rsidTr="00DC4A14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2B3292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1 437,0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 xml:space="preserve">Физкультура и спорт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E942B5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151583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4A14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2B3292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C4A14">
              <w:rPr>
                <w:sz w:val="24"/>
                <w:szCs w:val="24"/>
              </w:rPr>
              <w:t>0,0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 xml:space="preserve">СМИ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 xml:space="preserve">Обслуживание </w:t>
            </w:r>
            <w:proofErr w:type="spellStart"/>
            <w:r w:rsidRPr="00CF072D">
              <w:rPr>
                <w:sz w:val="24"/>
                <w:szCs w:val="24"/>
              </w:rPr>
              <w:t>гос</w:t>
            </w:r>
            <w:proofErr w:type="spellEnd"/>
            <w:r w:rsidRPr="00CF072D">
              <w:rPr>
                <w:sz w:val="24"/>
                <w:szCs w:val="24"/>
              </w:rPr>
              <w:t xml:space="preserve">. и </w:t>
            </w:r>
            <w:proofErr w:type="spellStart"/>
            <w:r w:rsidRPr="00CF072D">
              <w:rPr>
                <w:sz w:val="24"/>
                <w:szCs w:val="24"/>
              </w:rPr>
              <w:t>мун</w:t>
            </w:r>
            <w:proofErr w:type="gramStart"/>
            <w:r w:rsidRPr="00CF072D">
              <w:rPr>
                <w:sz w:val="24"/>
                <w:szCs w:val="24"/>
              </w:rPr>
              <w:t>.д</w:t>
            </w:r>
            <w:proofErr w:type="gramEnd"/>
            <w:r w:rsidRPr="00CF072D">
              <w:rPr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</w:tr>
      <w:tr w:rsidR="00DC4A14" w:rsidRPr="00CF072D" w:rsidTr="00DC4A14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72D">
              <w:rPr>
                <w:b/>
                <w:bCs/>
                <w:sz w:val="24"/>
                <w:szCs w:val="24"/>
              </w:rPr>
              <w:t>Дефицит</w:t>
            </w:r>
            <w:proofErr w:type="gramStart"/>
            <w:r w:rsidRPr="00CF072D">
              <w:rPr>
                <w:b/>
                <w:bCs/>
                <w:sz w:val="24"/>
                <w:szCs w:val="24"/>
              </w:rPr>
              <w:t xml:space="preserve"> (-),</w:t>
            </w:r>
            <w:proofErr w:type="spellStart"/>
            <w:proofErr w:type="gramEnd"/>
            <w:r w:rsidRPr="00CF072D">
              <w:rPr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CF072D">
              <w:rPr>
                <w:b/>
                <w:bCs/>
                <w:sz w:val="24"/>
                <w:szCs w:val="24"/>
              </w:rPr>
              <w:t xml:space="preserve"> 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151583" w:rsidP="00E942B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</w:tr>
      <w:tr w:rsidR="00DC4A14" w:rsidRPr="00CF072D" w:rsidTr="00DC4A14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072D">
              <w:rPr>
                <w:b/>
                <w:bCs/>
                <w:sz w:val="24"/>
                <w:szCs w:val="24"/>
              </w:rPr>
              <w:t>Источники покрытия дефицита: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BE2A1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 </w:t>
            </w:r>
          </w:p>
        </w:tc>
      </w:tr>
      <w:tr w:rsidR="00DC4A14" w:rsidRPr="00CF072D" w:rsidTr="00DC4A14">
        <w:trPr>
          <w:trHeight w:val="6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CF072D">
              <w:rPr>
                <w:i/>
                <w:i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BE2A1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4A14" w:rsidRPr="00CF072D" w:rsidRDefault="00DC4A14" w:rsidP="00CF072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072D">
              <w:rPr>
                <w:sz w:val="24"/>
                <w:szCs w:val="24"/>
              </w:rPr>
              <w:t>0,0</w:t>
            </w:r>
          </w:p>
        </w:tc>
      </w:tr>
    </w:tbl>
    <w:p w:rsidR="009A14F8" w:rsidRDefault="009A14F8" w:rsidP="007377D7">
      <w:pPr>
        <w:rPr>
          <w:szCs w:val="28"/>
        </w:rPr>
      </w:pPr>
    </w:p>
    <w:p w:rsidR="009A14F8" w:rsidRDefault="009A14F8" w:rsidP="00CF072D">
      <w:pPr>
        <w:jc w:val="center"/>
        <w:rPr>
          <w:szCs w:val="28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3119"/>
        <w:gridCol w:w="1463"/>
        <w:gridCol w:w="1514"/>
        <w:gridCol w:w="1418"/>
        <w:gridCol w:w="1558"/>
      </w:tblGrid>
      <w:tr w:rsidR="007B75DD" w:rsidRPr="007B75DD" w:rsidTr="007B75DD">
        <w:trPr>
          <w:trHeight w:val="40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5DD" w:rsidRPr="007B75DD" w:rsidRDefault="007B75DD" w:rsidP="007B75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75DD">
              <w:rPr>
                <w:b/>
                <w:bCs/>
                <w:sz w:val="24"/>
                <w:szCs w:val="24"/>
              </w:rPr>
              <w:t xml:space="preserve">Анализ исполнения муниципальных программ </w:t>
            </w:r>
          </w:p>
        </w:tc>
      </w:tr>
      <w:tr w:rsidR="007B75DD" w:rsidRPr="007B75DD" w:rsidTr="007B75DD">
        <w:trPr>
          <w:trHeight w:val="852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5DD" w:rsidRDefault="007B75DD" w:rsidP="007B75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7B75DD">
              <w:rPr>
                <w:b/>
                <w:bCs/>
                <w:sz w:val="24"/>
                <w:szCs w:val="24"/>
              </w:rPr>
              <w:t xml:space="preserve"> сельским поселением Кичменгское </w:t>
            </w:r>
          </w:p>
          <w:p w:rsidR="00A216E0" w:rsidRPr="007B75DD" w:rsidRDefault="00A216E0" w:rsidP="002B329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7B75DD" w:rsidRPr="007B75DD" w:rsidTr="007B75DD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292" w:rsidRPr="007B75DD" w:rsidRDefault="002B3292" w:rsidP="002B329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5DD" w:rsidRPr="007B75DD" w:rsidRDefault="007B75DD" w:rsidP="007B75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5DD" w:rsidRPr="007B75DD" w:rsidRDefault="007B75DD" w:rsidP="007B75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75DD" w:rsidRPr="007B75DD" w:rsidRDefault="007B75DD" w:rsidP="007B75D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5DD" w:rsidRPr="007B75DD" w:rsidRDefault="007B75DD" w:rsidP="007B75D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7B75DD">
              <w:rPr>
                <w:sz w:val="24"/>
                <w:szCs w:val="24"/>
              </w:rPr>
              <w:t xml:space="preserve">(тыс. </w:t>
            </w:r>
            <w:proofErr w:type="spellStart"/>
            <w:r w:rsidRPr="007B75DD">
              <w:rPr>
                <w:sz w:val="24"/>
                <w:szCs w:val="24"/>
              </w:rPr>
              <w:t>руб</w:t>
            </w:r>
            <w:proofErr w:type="spellEnd"/>
            <w:r w:rsidRPr="007B75DD">
              <w:rPr>
                <w:sz w:val="24"/>
                <w:szCs w:val="24"/>
              </w:rPr>
              <w:t>)</w:t>
            </w:r>
          </w:p>
        </w:tc>
      </w:tr>
      <w:tr w:rsidR="002B3292" w:rsidRPr="007B75DD" w:rsidTr="007B75DD">
        <w:trPr>
          <w:trHeight w:val="2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92" w:rsidRPr="002B3292" w:rsidRDefault="002B3292">
            <w:pPr>
              <w:jc w:val="center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92" w:rsidRPr="002B3292" w:rsidRDefault="002B3292">
            <w:pPr>
              <w:jc w:val="center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Исполнение бюджета за 2018 год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92" w:rsidRPr="002B3292" w:rsidRDefault="002B3292">
            <w:pPr>
              <w:jc w:val="center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Исполнение бюджета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92" w:rsidRPr="002B3292" w:rsidRDefault="002B3292">
            <w:pPr>
              <w:jc w:val="center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Ожидаемое исполнение бюджета за 2020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292" w:rsidRDefault="002B3292" w:rsidP="002B3292">
            <w:pPr>
              <w:jc w:val="center"/>
              <w:rPr>
                <w:sz w:val="24"/>
                <w:szCs w:val="24"/>
              </w:rPr>
            </w:pPr>
            <w:r>
              <w:t>Бюджет на 2021 год</w:t>
            </w:r>
          </w:p>
        </w:tc>
      </w:tr>
      <w:tr w:rsidR="002B3292" w:rsidRPr="007B75DD" w:rsidTr="007B75DD">
        <w:trPr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1 Обеспечение и организация уличного освещения в рамках подпрограммы "Обеспечение реализации </w:t>
            </w:r>
            <w:proofErr w:type="spellStart"/>
            <w:r w:rsidRPr="002B3292">
              <w:rPr>
                <w:sz w:val="24"/>
                <w:szCs w:val="24"/>
              </w:rPr>
              <w:t>гос</w:t>
            </w:r>
            <w:proofErr w:type="spellEnd"/>
            <w:r w:rsidRPr="002B3292">
              <w:rPr>
                <w:sz w:val="24"/>
                <w:szCs w:val="24"/>
              </w:rPr>
              <w:t>. Программы "</w:t>
            </w:r>
            <w:proofErr w:type="spellStart"/>
            <w:r w:rsidRPr="002B3292">
              <w:rPr>
                <w:sz w:val="24"/>
                <w:szCs w:val="24"/>
              </w:rPr>
              <w:t>Энергоэффективность</w:t>
            </w:r>
            <w:proofErr w:type="spellEnd"/>
            <w:r w:rsidRPr="002B3292">
              <w:rPr>
                <w:sz w:val="24"/>
                <w:szCs w:val="24"/>
              </w:rPr>
              <w:t xml:space="preserve"> и развитие газификации на территории Вологодской области на 2014-2020г.г."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316,1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2 904,9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2 717,6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3494,0</w:t>
            </w:r>
          </w:p>
        </w:tc>
      </w:tr>
      <w:tr w:rsidR="002B3292" w:rsidRPr="007B75DD" w:rsidTr="007B75DD">
        <w:trPr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2. Государственная программа "Управление региональными финансами Вологодской области на 2015-2020 г.г. "Реализация проекта "Народный бюджет"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998,9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60,0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322,0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119,5</w:t>
            </w:r>
          </w:p>
        </w:tc>
      </w:tr>
      <w:tr w:rsidR="002B3292" w:rsidRPr="007B75DD" w:rsidTr="007B75DD">
        <w:trPr>
          <w:trHeight w:val="15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3. Государственная программа "Обеспечение законности, правопорядка и общественной безопасности в Вологодской области на 2014-2020 г.г." Подпрограмма  "Обеспечение реализации Государственной программы на 2014-2020 г.г.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214,2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230,3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233,9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261,2</w:t>
            </w:r>
          </w:p>
        </w:tc>
      </w:tr>
      <w:tr w:rsidR="002B3292" w:rsidRPr="007B75DD" w:rsidTr="002B3292">
        <w:trPr>
          <w:trHeight w:val="27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lastRenderedPageBreak/>
              <w:t xml:space="preserve">4. Муниципальная программа "Благоустройство территории сельского поселения </w:t>
            </w:r>
            <w:proofErr w:type="spellStart"/>
            <w:r w:rsidRPr="002B3292">
              <w:rPr>
                <w:sz w:val="24"/>
                <w:szCs w:val="24"/>
              </w:rPr>
              <w:t>Кичменгское</w:t>
            </w:r>
            <w:proofErr w:type="spellEnd"/>
            <w:r w:rsidRPr="002B3292">
              <w:rPr>
                <w:sz w:val="24"/>
                <w:szCs w:val="24"/>
              </w:rPr>
              <w:t xml:space="preserve"> на 2020 - 2025 годы"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1 591,3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1724,6</w:t>
            </w:r>
          </w:p>
        </w:tc>
      </w:tr>
      <w:tr w:rsidR="002B3292" w:rsidRPr="007B75DD" w:rsidTr="007B75DD">
        <w:trPr>
          <w:trHeight w:val="3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5. Основное мероприятие "Развитие мероприятий, направленных на развитие муниципальных учреждений культуры и образования в сфере культуры и искусства"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b/>
                <w:bCs/>
                <w:sz w:val="24"/>
                <w:szCs w:val="24"/>
              </w:rPr>
            </w:pPr>
            <w:r w:rsidRPr="002B329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B3292" w:rsidRPr="007B75DD" w:rsidTr="00687B39">
        <w:trPr>
          <w:trHeight w:val="8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6. Мероприятия на обеспечение и развития и укрепления материально-технической базы домов культуры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297,9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300,0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b/>
                <w:bCs/>
                <w:sz w:val="24"/>
                <w:szCs w:val="24"/>
              </w:rPr>
            </w:pPr>
            <w:r w:rsidRPr="002B329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B3292" w:rsidRPr="007B75DD" w:rsidTr="007B75DD">
        <w:trPr>
          <w:trHeight w:val="26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7. Основное мероприятие "Оформление земельных участков из земель сельскохозяйственного назначения"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182,3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b/>
                <w:bCs/>
                <w:sz w:val="24"/>
                <w:szCs w:val="24"/>
              </w:rPr>
            </w:pPr>
            <w:r w:rsidRPr="002B329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B3292" w:rsidRPr="007B75DD" w:rsidTr="007B75DD">
        <w:trPr>
          <w:trHeight w:val="30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8. Муниципальная программа "Поддержка субъектов малого и среднего предпринимательства в </w:t>
            </w:r>
            <w:proofErr w:type="spellStart"/>
            <w:proofErr w:type="gramStart"/>
            <w:r w:rsidRPr="002B3292">
              <w:rPr>
                <w:sz w:val="24"/>
                <w:szCs w:val="24"/>
              </w:rPr>
              <w:t>Кич-Городецком</w:t>
            </w:r>
            <w:proofErr w:type="spellEnd"/>
            <w:proofErr w:type="gramEnd"/>
            <w:r w:rsidRPr="002B3292">
              <w:rPr>
                <w:sz w:val="24"/>
                <w:szCs w:val="24"/>
              </w:rPr>
              <w:t xml:space="preserve"> районе" на 2015-2020 г.г.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2,0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</w:tr>
      <w:tr w:rsidR="002B3292" w:rsidRPr="007B75DD" w:rsidTr="007B75DD">
        <w:trPr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lastRenderedPageBreak/>
              <w:t xml:space="preserve">9. Муниципальная программа "Поддержка субъектов малого и среднего предпринимательства в </w:t>
            </w:r>
            <w:proofErr w:type="spellStart"/>
            <w:r w:rsidRPr="002B3292">
              <w:rPr>
                <w:sz w:val="24"/>
                <w:szCs w:val="24"/>
              </w:rPr>
              <w:t>Кичм-Городецком</w:t>
            </w:r>
            <w:proofErr w:type="spellEnd"/>
            <w:r w:rsidRPr="002B3292">
              <w:rPr>
                <w:sz w:val="24"/>
                <w:szCs w:val="24"/>
              </w:rPr>
              <w:t xml:space="preserve"> районе" на 2020-2025 гг.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2,0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2,0</w:t>
            </w:r>
          </w:p>
        </w:tc>
      </w:tr>
      <w:tr w:rsidR="002B3292" w:rsidRPr="007B75DD" w:rsidTr="00687B39">
        <w:trPr>
          <w:trHeight w:val="21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10. Муниципальная программа "Управление муниципальными финансами </w:t>
            </w:r>
            <w:proofErr w:type="spellStart"/>
            <w:r w:rsidRPr="002B3292">
              <w:rPr>
                <w:sz w:val="24"/>
                <w:szCs w:val="24"/>
              </w:rPr>
              <w:t>Кичменгско-Городецкого</w:t>
            </w:r>
            <w:proofErr w:type="spellEnd"/>
            <w:r w:rsidRPr="002B3292">
              <w:rPr>
                <w:sz w:val="24"/>
                <w:szCs w:val="24"/>
              </w:rPr>
              <w:t xml:space="preserve"> муниципального района на 2019-2021 годы"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81,6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</w:tr>
      <w:tr w:rsidR="002B3292" w:rsidRPr="007B75DD" w:rsidTr="007B75DD">
        <w:trPr>
          <w:trHeight w:val="18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11. Муниципальная программа "Мероприятия по обеспечению пожарной безопасности на 2020-2025 г.г."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135,0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135,0</w:t>
            </w:r>
          </w:p>
        </w:tc>
      </w:tr>
      <w:tr w:rsidR="002B3292" w:rsidRPr="007B75DD" w:rsidTr="007B75DD">
        <w:trPr>
          <w:trHeight w:val="7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12. Муниципальная программа "Мероприятия по обеспечению пожарной безопасности на 2019-2021г</w:t>
            </w:r>
            <w:proofErr w:type="gramStart"/>
            <w:r w:rsidRPr="002B3292">
              <w:rPr>
                <w:sz w:val="24"/>
                <w:szCs w:val="24"/>
              </w:rPr>
              <w:t>.г</w:t>
            </w:r>
            <w:proofErr w:type="gramEnd"/>
            <w:r w:rsidRPr="002B3292">
              <w:rPr>
                <w:sz w:val="24"/>
                <w:szCs w:val="24"/>
              </w:rPr>
              <w:t>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15,5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135,0</w:t>
            </w:r>
          </w:p>
        </w:tc>
      </w:tr>
      <w:tr w:rsidR="002B3292" w:rsidRPr="007B75DD" w:rsidTr="007B75D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13. Обустройство систем уличного освещения в рамках подпрограммы "Энергосбережение и повышение энергетической эффективности на территории Вологодской области на 2014-2020 годы" государственной программы области "</w:t>
            </w:r>
            <w:proofErr w:type="spellStart"/>
            <w:r w:rsidRPr="002B3292">
              <w:rPr>
                <w:sz w:val="24"/>
                <w:szCs w:val="24"/>
              </w:rPr>
              <w:t>Энергоэффективность</w:t>
            </w:r>
            <w:proofErr w:type="spellEnd"/>
            <w:r w:rsidRPr="002B3292">
              <w:rPr>
                <w:sz w:val="24"/>
                <w:szCs w:val="24"/>
              </w:rPr>
              <w:t xml:space="preserve"> и развитие газификации на территории Вологодской области на 2014-2020 годы"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950,6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</w:tr>
      <w:tr w:rsidR="002B3292" w:rsidRPr="007B75DD" w:rsidTr="007B75D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14. Муниципальная программа "Развитие сферы "Культура" в сельском поселении </w:t>
            </w:r>
            <w:proofErr w:type="spellStart"/>
            <w:r w:rsidRPr="002B3292">
              <w:rPr>
                <w:sz w:val="24"/>
                <w:szCs w:val="24"/>
              </w:rPr>
              <w:t>Кичменгское</w:t>
            </w:r>
            <w:proofErr w:type="spellEnd"/>
            <w:r w:rsidRPr="002B3292">
              <w:rPr>
                <w:sz w:val="24"/>
                <w:szCs w:val="24"/>
              </w:rPr>
              <w:t xml:space="preserve"> на 2019-2021г.г."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6 011,0 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5 425,1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</w:tr>
      <w:tr w:rsidR="002B3292" w:rsidRPr="007B75DD" w:rsidTr="007B75DD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15. Мероприятия на обеспечение проведения капитальных ремонтов домов культуры в сельских населенных </w:t>
            </w:r>
            <w:proofErr w:type="spellStart"/>
            <w:r w:rsidRPr="002B3292">
              <w:rPr>
                <w:sz w:val="24"/>
                <w:szCs w:val="24"/>
              </w:rPr>
              <w:t>пунктах</w:t>
            </w:r>
            <w:proofErr w:type="gramStart"/>
            <w:r w:rsidRPr="002B3292">
              <w:rPr>
                <w:sz w:val="24"/>
                <w:szCs w:val="24"/>
              </w:rPr>
              <w:t>,з</w:t>
            </w:r>
            <w:proofErr w:type="gramEnd"/>
            <w:r w:rsidRPr="002B3292">
              <w:rPr>
                <w:sz w:val="24"/>
                <w:szCs w:val="24"/>
              </w:rPr>
              <w:t>а</w:t>
            </w:r>
            <w:proofErr w:type="spellEnd"/>
            <w:r w:rsidRPr="002B3292">
              <w:rPr>
                <w:sz w:val="24"/>
                <w:szCs w:val="24"/>
              </w:rPr>
              <w:t xml:space="preserve"> исключением домов </w:t>
            </w:r>
            <w:r w:rsidRPr="002B3292">
              <w:rPr>
                <w:sz w:val="24"/>
                <w:szCs w:val="24"/>
              </w:rPr>
              <w:lastRenderedPageBreak/>
              <w:t>культуры, расположенных на территориях административных центров муниципальных районов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 xml:space="preserve">3 347,9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292" w:rsidRPr="002B3292" w:rsidRDefault="002B3292">
            <w:pPr>
              <w:jc w:val="right"/>
              <w:rPr>
                <w:sz w:val="24"/>
                <w:szCs w:val="24"/>
              </w:rPr>
            </w:pPr>
            <w:r w:rsidRPr="002B3292">
              <w:rPr>
                <w:sz w:val="24"/>
                <w:szCs w:val="24"/>
              </w:rPr>
              <w:t> </w:t>
            </w:r>
          </w:p>
        </w:tc>
      </w:tr>
    </w:tbl>
    <w:p w:rsidR="007B75DD" w:rsidRDefault="007B75DD" w:rsidP="00CF072D">
      <w:pPr>
        <w:jc w:val="center"/>
        <w:rPr>
          <w:szCs w:val="28"/>
        </w:rPr>
      </w:pPr>
    </w:p>
    <w:p w:rsidR="007B75DD" w:rsidRDefault="007B75DD" w:rsidP="00CF072D">
      <w:pPr>
        <w:jc w:val="center"/>
        <w:rPr>
          <w:szCs w:val="28"/>
        </w:rPr>
      </w:pPr>
    </w:p>
    <w:p w:rsidR="007B75DD" w:rsidRPr="00F85DC9" w:rsidRDefault="007B75DD" w:rsidP="00F85DC9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F85DC9">
        <w:rPr>
          <w:sz w:val="28"/>
          <w:szCs w:val="28"/>
        </w:rPr>
        <w:t>В 20</w:t>
      </w:r>
      <w:r w:rsidR="009409DC">
        <w:rPr>
          <w:sz w:val="28"/>
          <w:szCs w:val="28"/>
        </w:rPr>
        <w:t>2</w:t>
      </w:r>
      <w:r w:rsidR="002B3292">
        <w:rPr>
          <w:sz w:val="28"/>
          <w:szCs w:val="28"/>
        </w:rPr>
        <w:t>1</w:t>
      </w:r>
      <w:r w:rsidRPr="00F85DC9">
        <w:rPr>
          <w:sz w:val="28"/>
          <w:szCs w:val="28"/>
        </w:rPr>
        <w:t xml:space="preserve"> год</w:t>
      </w:r>
      <w:r w:rsidR="00407127">
        <w:rPr>
          <w:sz w:val="28"/>
          <w:szCs w:val="28"/>
        </w:rPr>
        <w:t>у</w:t>
      </w:r>
      <w:r w:rsidR="002B3292">
        <w:rPr>
          <w:sz w:val="28"/>
          <w:szCs w:val="28"/>
        </w:rPr>
        <w:t xml:space="preserve"> планируется участие в программе</w:t>
      </w:r>
      <w:r w:rsidRPr="00F85DC9">
        <w:rPr>
          <w:sz w:val="28"/>
          <w:szCs w:val="28"/>
        </w:rPr>
        <w:t>:</w:t>
      </w:r>
    </w:p>
    <w:p w:rsidR="007B75DD" w:rsidRPr="00F85DC9" w:rsidRDefault="009059B6" w:rsidP="009059B6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5DD" w:rsidRPr="00F85DC9">
        <w:rPr>
          <w:sz w:val="28"/>
          <w:szCs w:val="28"/>
        </w:rPr>
        <w:t xml:space="preserve">- </w:t>
      </w:r>
      <w:r w:rsidR="007B75DD" w:rsidRPr="007B75DD">
        <w:rPr>
          <w:sz w:val="28"/>
          <w:szCs w:val="28"/>
        </w:rPr>
        <w:t>Реализация проекта "Народный бюджет"</w:t>
      </w:r>
      <w:r w:rsidR="007B75DD" w:rsidRPr="00F85DC9">
        <w:rPr>
          <w:sz w:val="28"/>
          <w:szCs w:val="28"/>
        </w:rPr>
        <w:t>;</w:t>
      </w:r>
    </w:p>
    <w:p w:rsidR="00F85DC9" w:rsidRDefault="00F85DC9" w:rsidP="00F85DC9">
      <w:pPr>
        <w:widowControl/>
        <w:autoSpaceDE/>
        <w:autoSpaceDN/>
        <w:adjustRightInd/>
        <w:rPr>
          <w:sz w:val="28"/>
          <w:szCs w:val="28"/>
        </w:rPr>
      </w:pPr>
    </w:p>
    <w:p w:rsidR="00F85DC9" w:rsidRPr="00F85DC9" w:rsidRDefault="00F85DC9" w:rsidP="00F85DC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85DC9">
        <w:rPr>
          <w:b/>
          <w:sz w:val="28"/>
          <w:szCs w:val="28"/>
        </w:rPr>
        <w:t>Недо</w:t>
      </w:r>
      <w:r>
        <w:rPr>
          <w:b/>
          <w:sz w:val="28"/>
          <w:szCs w:val="28"/>
        </w:rPr>
        <w:t>и</w:t>
      </w:r>
      <w:r w:rsidRPr="00F85DC9">
        <w:rPr>
          <w:b/>
          <w:sz w:val="28"/>
          <w:szCs w:val="28"/>
        </w:rPr>
        <w:t>мка</w:t>
      </w:r>
    </w:p>
    <w:p w:rsidR="001A7264" w:rsidRPr="00F02A33" w:rsidRDefault="001A7264" w:rsidP="001A7264">
      <w:pPr>
        <w:pStyle w:val="a9"/>
        <w:jc w:val="both"/>
        <w:rPr>
          <w:szCs w:val="28"/>
        </w:rPr>
      </w:pPr>
    </w:p>
    <w:p w:rsidR="001A7264" w:rsidRDefault="001A7264" w:rsidP="001A7264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В целях снижения недоимки регу</w:t>
      </w:r>
      <w:r w:rsidR="007322BE">
        <w:rPr>
          <w:szCs w:val="28"/>
        </w:rPr>
        <w:t>л</w:t>
      </w:r>
      <w:r>
        <w:rPr>
          <w:szCs w:val="28"/>
        </w:rPr>
        <w:t>ярно проводится работа по следующим направлениям:</w:t>
      </w:r>
    </w:p>
    <w:p w:rsidR="001A7264" w:rsidRDefault="001A7264" w:rsidP="001A7264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- на заседание комиссии по неплатежам в бюджет приглашаются налогоплательщики;</w:t>
      </w:r>
    </w:p>
    <w:p w:rsidR="001A7264" w:rsidRDefault="001A7264" w:rsidP="001A7264">
      <w:pPr>
        <w:pStyle w:val="a9"/>
        <w:ind w:firstLine="567"/>
        <w:jc w:val="both"/>
        <w:rPr>
          <w:szCs w:val="28"/>
        </w:rPr>
      </w:pPr>
      <w:r>
        <w:rPr>
          <w:szCs w:val="28"/>
        </w:rPr>
        <w:t xml:space="preserve">- осуществляется </w:t>
      </w:r>
      <w:proofErr w:type="spellStart"/>
      <w:r>
        <w:rPr>
          <w:szCs w:val="28"/>
        </w:rPr>
        <w:t>подворовый</w:t>
      </w:r>
      <w:proofErr w:type="spellEnd"/>
      <w:r>
        <w:rPr>
          <w:szCs w:val="28"/>
        </w:rPr>
        <w:t xml:space="preserve"> обход</w:t>
      </w:r>
      <w:r w:rsidR="007322BE">
        <w:rPr>
          <w:szCs w:val="28"/>
        </w:rPr>
        <w:t xml:space="preserve"> населения</w:t>
      </w:r>
      <w:r>
        <w:rPr>
          <w:szCs w:val="28"/>
        </w:rPr>
        <w:t>;</w:t>
      </w:r>
    </w:p>
    <w:p w:rsidR="001A7264" w:rsidRDefault="001A7264" w:rsidP="001A7264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- проводится разъяснительные беседы с работодателями и налогоплательщиками</w:t>
      </w:r>
      <w:r w:rsidR="007322BE">
        <w:rPr>
          <w:szCs w:val="28"/>
        </w:rPr>
        <w:t xml:space="preserve"> о необходимости уплаты налогов</w:t>
      </w:r>
      <w:r>
        <w:rPr>
          <w:szCs w:val="28"/>
        </w:rPr>
        <w:t>;</w:t>
      </w:r>
    </w:p>
    <w:p w:rsidR="001A7264" w:rsidRDefault="001A7264" w:rsidP="001A7264">
      <w:pPr>
        <w:pStyle w:val="a9"/>
        <w:ind w:firstLine="567"/>
        <w:jc w:val="both"/>
        <w:rPr>
          <w:szCs w:val="28"/>
        </w:rPr>
      </w:pPr>
      <w:r>
        <w:rPr>
          <w:szCs w:val="28"/>
        </w:rPr>
        <w:t>- направляются письма должникам с указанием суммы задолженности в разрезе налогов и необходимостью погашения данной задолженности;</w:t>
      </w:r>
    </w:p>
    <w:p w:rsidR="00240DF2" w:rsidRDefault="001A7264" w:rsidP="005C476A">
      <w:pPr>
        <w:pStyle w:val="a9"/>
        <w:ind w:firstLine="567"/>
        <w:jc w:val="both"/>
        <w:rPr>
          <w:szCs w:val="28"/>
        </w:rPr>
        <w:sectPr w:rsidR="00240D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Cs w:val="28"/>
        </w:rPr>
        <w:t xml:space="preserve">- </w:t>
      </w:r>
      <w:r w:rsidR="007322BE">
        <w:rPr>
          <w:szCs w:val="28"/>
        </w:rPr>
        <w:t>размещаются информационные материалы на стендах</w:t>
      </w:r>
      <w:r w:rsidR="005C476A">
        <w:rPr>
          <w:szCs w:val="28"/>
        </w:rPr>
        <w:t xml:space="preserve"> населенных пунктов</w:t>
      </w:r>
    </w:p>
    <w:p w:rsidR="00240DF2" w:rsidRDefault="00240DF2" w:rsidP="002B3292">
      <w:pPr>
        <w:rPr>
          <w:szCs w:val="28"/>
        </w:rPr>
      </w:pPr>
    </w:p>
    <w:sectPr w:rsidR="00240DF2" w:rsidSect="00240D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1B4C"/>
    <w:multiLevelType w:val="hybridMultilevel"/>
    <w:tmpl w:val="48206642"/>
    <w:lvl w:ilvl="0" w:tplc="24486A1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2C4E57E0"/>
    <w:multiLevelType w:val="hybridMultilevel"/>
    <w:tmpl w:val="28C80122"/>
    <w:lvl w:ilvl="0" w:tplc="8F1812D0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b w:val="0"/>
        <w:color w:val="4A556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890217"/>
    <w:multiLevelType w:val="hybridMultilevel"/>
    <w:tmpl w:val="70D89D18"/>
    <w:lvl w:ilvl="0" w:tplc="482C184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445364E7"/>
    <w:multiLevelType w:val="hybridMultilevel"/>
    <w:tmpl w:val="393888A4"/>
    <w:lvl w:ilvl="0" w:tplc="19CADBA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549A52B6"/>
    <w:multiLevelType w:val="hybridMultilevel"/>
    <w:tmpl w:val="892E17E6"/>
    <w:lvl w:ilvl="0" w:tplc="5B0A12CC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EB26F13"/>
    <w:multiLevelType w:val="hybridMultilevel"/>
    <w:tmpl w:val="26C24C4A"/>
    <w:lvl w:ilvl="0" w:tplc="6A6C1B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71D41823"/>
    <w:multiLevelType w:val="hybridMultilevel"/>
    <w:tmpl w:val="C8F6FF58"/>
    <w:lvl w:ilvl="0" w:tplc="02BC1FE4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7BFD6C39"/>
    <w:multiLevelType w:val="hybridMultilevel"/>
    <w:tmpl w:val="091A936C"/>
    <w:lvl w:ilvl="0" w:tplc="8070E0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976"/>
    <w:rsid w:val="00000290"/>
    <w:rsid w:val="000041A8"/>
    <w:rsid w:val="00013FFD"/>
    <w:rsid w:val="000152DB"/>
    <w:rsid w:val="00036E31"/>
    <w:rsid w:val="00040A8A"/>
    <w:rsid w:val="000520CE"/>
    <w:rsid w:val="000648F8"/>
    <w:rsid w:val="00066B75"/>
    <w:rsid w:val="000725E3"/>
    <w:rsid w:val="00081D68"/>
    <w:rsid w:val="00091B50"/>
    <w:rsid w:val="000A6158"/>
    <w:rsid w:val="000B2397"/>
    <w:rsid w:val="000B4F03"/>
    <w:rsid w:val="000B5583"/>
    <w:rsid w:val="000D0251"/>
    <w:rsid w:val="000D2058"/>
    <w:rsid w:val="00127156"/>
    <w:rsid w:val="001314DE"/>
    <w:rsid w:val="001419A1"/>
    <w:rsid w:val="00146BE7"/>
    <w:rsid w:val="00151486"/>
    <w:rsid w:val="00151583"/>
    <w:rsid w:val="00151F27"/>
    <w:rsid w:val="0016143E"/>
    <w:rsid w:val="00164ABD"/>
    <w:rsid w:val="00166152"/>
    <w:rsid w:val="00175BE2"/>
    <w:rsid w:val="00196BE4"/>
    <w:rsid w:val="001A6199"/>
    <w:rsid w:val="001A7264"/>
    <w:rsid w:val="001B1C3E"/>
    <w:rsid w:val="001B4A68"/>
    <w:rsid w:val="001C2F82"/>
    <w:rsid w:val="001C46A1"/>
    <w:rsid w:val="001D52D8"/>
    <w:rsid w:val="001E18F7"/>
    <w:rsid w:val="001F40A9"/>
    <w:rsid w:val="001F5883"/>
    <w:rsid w:val="002036B8"/>
    <w:rsid w:val="002056A9"/>
    <w:rsid w:val="00210F39"/>
    <w:rsid w:val="00216A23"/>
    <w:rsid w:val="0022286F"/>
    <w:rsid w:val="0022330F"/>
    <w:rsid w:val="00237267"/>
    <w:rsid w:val="00240DF2"/>
    <w:rsid w:val="00241DBA"/>
    <w:rsid w:val="00262114"/>
    <w:rsid w:val="00274A03"/>
    <w:rsid w:val="00283CD5"/>
    <w:rsid w:val="0029417E"/>
    <w:rsid w:val="002A0C2C"/>
    <w:rsid w:val="002A1127"/>
    <w:rsid w:val="002A2A23"/>
    <w:rsid w:val="002A4905"/>
    <w:rsid w:val="002B3292"/>
    <w:rsid w:val="002C56FD"/>
    <w:rsid w:val="002D02F0"/>
    <w:rsid w:val="002D07C3"/>
    <w:rsid w:val="002D4181"/>
    <w:rsid w:val="002D7475"/>
    <w:rsid w:val="002E41A7"/>
    <w:rsid w:val="002E7938"/>
    <w:rsid w:val="002F68BC"/>
    <w:rsid w:val="00301B94"/>
    <w:rsid w:val="00302787"/>
    <w:rsid w:val="00305245"/>
    <w:rsid w:val="00322D3E"/>
    <w:rsid w:val="0032687B"/>
    <w:rsid w:val="0034084E"/>
    <w:rsid w:val="00353652"/>
    <w:rsid w:val="00356151"/>
    <w:rsid w:val="003746DA"/>
    <w:rsid w:val="003773A6"/>
    <w:rsid w:val="00380839"/>
    <w:rsid w:val="00383644"/>
    <w:rsid w:val="00383E33"/>
    <w:rsid w:val="003A0C80"/>
    <w:rsid w:val="003B3E3C"/>
    <w:rsid w:val="003C0A5E"/>
    <w:rsid w:val="003C1E42"/>
    <w:rsid w:val="003D6375"/>
    <w:rsid w:val="003F399D"/>
    <w:rsid w:val="00401705"/>
    <w:rsid w:val="00407127"/>
    <w:rsid w:val="0043135B"/>
    <w:rsid w:val="00432216"/>
    <w:rsid w:val="00435CA3"/>
    <w:rsid w:val="00441D8D"/>
    <w:rsid w:val="00443D38"/>
    <w:rsid w:val="00453A62"/>
    <w:rsid w:val="00457E91"/>
    <w:rsid w:val="00471198"/>
    <w:rsid w:val="00476C38"/>
    <w:rsid w:val="00477EE8"/>
    <w:rsid w:val="004C15DF"/>
    <w:rsid w:val="004C5ADD"/>
    <w:rsid w:val="004F106D"/>
    <w:rsid w:val="004F1099"/>
    <w:rsid w:val="00500CA2"/>
    <w:rsid w:val="0050626B"/>
    <w:rsid w:val="00525444"/>
    <w:rsid w:val="00525EA4"/>
    <w:rsid w:val="005310D9"/>
    <w:rsid w:val="00531F0E"/>
    <w:rsid w:val="00532ACC"/>
    <w:rsid w:val="005364E1"/>
    <w:rsid w:val="00560A06"/>
    <w:rsid w:val="00562300"/>
    <w:rsid w:val="00564245"/>
    <w:rsid w:val="00573436"/>
    <w:rsid w:val="005760D4"/>
    <w:rsid w:val="0058344B"/>
    <w:rsid w:val="005848F7"/>
    <w:rsid w:val="00594193"/>
    <w:rsid w:val="005A3CBE"/>
    <w:rsid w:val="005A4ADB"/>
    <w:rsid w:val="005A5B07"/>
    <w:rsid w:val="005B055C"/>
    <w:rsid w:val="005B4736"/>
    <w:rsid w:val="005B6D8E"/>
    <w:rsid w:val="005C00F3"/>
    <w:rsid w:val="005C476A"/>
    <w:rsid w:val="005D1B3E"/>
    <w:rsid w:val="005D4C91"/>
    <w:rsid w:val="005E2821"/>
    <w:rsid w:val="005F67C8"/>
    <w:rsid w:val="00607E9B"/>
    <w:rsid w:val="006208EB"/>
    <w:rsid w:val="0062154F"/>
    <w:rsid w:val="0062536C"/>
    <w:rsid w:val="00636EA6"/>
    <w:rsid w:val="006460CB"/>
    <w:rsid w:val="00676E80"/>
    <w:rsid w:val="006856C6"/>
    <w:rsid w:val="00687B39"/>
    <w:rsid w:val="006C15D3"/>
    <w:rsid w:val="006C18DD"/>
    <w:rsid w:val="006C4C69"/>
    <w:rsid w:val="006E2F9A"/>
    <w:rsid w:val="006E55EE"/>
    <w:rsid w:val="006F100D"/>
    <w:rsid w:val="006F389F"/>
    <w:rsid w:val="007054FD"/>
    <w:rsid w:val="00711963"/>
    <w:rsid w:val="00713735"/>
    <w:rsid w:val="0072054F"/>
    <w:rsid w:val="00724060"/>
    <w:rsid w:val="0073000E"/>
    <w:rsid w:val="007322BE"/>
    <w:rsid w:val="007377D7"/>
    <w:rsid w:val="00745243"/>
    <w:rsid w:val="00747128"/>
    <w:rsid w:val="00751EC6"/>
    <w:rsid w:val="007528D4"/>
    <w:rsid w:val="00755547"/>
    <w:rsid w:val="00760A16"/>
    <w:rsid w:val="007612AB"/>
    <w:rsid w:val="00764982"/>
    <w:rsid w:val="0077220E"/>
    <w:rsid w:val="007A02C0"/>
    <w:rsid w:val="007B1F7C"/>
    <w:rsid w:val="007B75DD"/>
    <w:rsid w:val="007D2EEA"/>
    <w:rsid w:val="007D738F"/>
    <w:rsid w:val="007E429B"/>
    <w:rsid w:val="007F0807"/>
    <w:rsid w:val="007F0985"/>
    <w:rsid w:val="0080699E"/>
    <w:rsid w:val="0081239F"/>
    <w:rsid w:val="00813780"/>
    <w:rsid w:val="00816645"/>
    <w:rsid w:val="008263C5"/>
    <w:rsid w:val="008273EE"/>
    <w:rsid w:val="00833A62"/>
    <w:rsid w:val="0084457A"/>
    <w:rsid w:val="008573D6"/>
    <w:rsid w:val="00867655"/>
    <w:rsid w:val="00877674"/>
    <w:rsid w:val="00884783"/>
    <w:rsid w:val="008867F7"/>
    <w:rsid w:val="00891BA8"/>
    <w:rsid w:val="008B6DB9"/>
    <w:rsid w:val="008D4DF8"/>
    <w:rsid w:val="008E2D56"/>
    <w:rsid w:val="008E3976"/>
    <w:rsid w:val="008F184F"/>
    <w:rsid w:val="00902449"/>
    <w:rsid w:val="0090298C"/>
    <w:rsid w:val="0090406E"/>
    <w:rsid w:val="009059B6"/>
    <w:rsid w:val="009217FF"/>
    <w:rsid w:val="009251A2"/>
    <w:rsid w:val="00927BE4"/>
    <w:rsid w:val="00930B58"/>
    <w:rsid w:val="00931CE8"/>
    <w:rsid w:val="009409DC"/>
    <w:rsid w:val="00940D39"/>
    <w:rsid w:val="00950383"/>
    <w:rsid w:val="0095506B"/>
    <w:rsid w:val="00955E2A"/>
    <w:rsid w:val="00960132"/>
    <w:rsid w:val="0096107C"/>
    <w:rsid w:val="009734F0"/>
    <w:rsid w:val="00976D2A"/>
    <w:rsid w:val="009801F6"/>
    <w:rsid w:val="00980C6B"/>
    <w:rsid w:val="00985405"/>
    <w:rsid w:val="009A0173"/>
    <w:rsid w:val="009A13EB"/>
    <w:rsid w:val="009A14F8"/>
    <w:rsid w:val="009D0290"/>
    <w:rsid w:val="009E0E7B"/>
    <w:rsid w:val="009E71A8"/>
    <w:rsid w:val="00A01E06"/>
    <w:rsid w:val="00A06B4A"/>
    <w:rsid w:val="00A1434A"/>
    <w:rsid w:val="00A2057E"/>
    <w:rsid w:val="00A216E0"/>
    <w:rsid w:val="00A22966"/>
    <w:rsid w:val="00A26717"/>
    <w:rsid w:val="00A3314D"/>
    <w:rsid w:val="00A349DD"/>
    <w:rsid w:val="00A353CF"/>
    <w:rsid w:val="00A46E8D"/>
    <w:rsid w:val="00A522C0"/>
    <w:rsid w:val="00A924E9"/>
    <w:rsid w:val="00A92B98"/>
    <w:rsid w:val="00A92CDC"/>
    <w:rsid w:val="00A96894"/>
    <w:rsid w:val="00AA26A0"/>
    <w:rsid w:val="00AC089C"/>
    <w:rsid w:val="00AC5EE8"/>
    <w:rsid w:val="00AD0511"/>
    <w:rsid w:val="00AD3730"/>
    <w:rsid w:val="00AD7809"/>
    <w:rsid w:val="00AE05EF"/>
    <w:rsid w:val="00AE5CA0"/>
    <w:rsid w:val="00AF398A"/>
    <w:rsid w:val="00B033F4"/>
    <w:rsid w:val="00B06C5F"/>
    <w:rsid w:val="00B15A92"/>
    <w:rsid w:val="00B177DD"/>
    <w:rsid w:val="00B2223C"/>
    <w:rsid w:val="00B24CD3"/>
    <w:rsid w:val="00B25067"/>
    <w:rsid w:val="00B27824"/>
    <w:rsid w:val="00B34409"/>
    <w:rsid w:val="00B35B9F"/>
    <w:rsid w:val="00B675DE"/>
    <w:rsid w:val="00B70AE4"/>
    <w:rsid w:val="00B7488B"/>
    <w:rsid w:val="00B76C94"/>
    <w:rsid w:val="00B83671"/>
    <w:rsid w:val="00B850E0"/>
    <w:rsid w:val="00B86377"/>
    <w:rsid w:val="00B9148D"/>
    <w:rsid w:val="00B934A7"/>
    <w:rsid w:val="00B93B1D"/>
    <w:rsid w:val="00B95A84"/>
    <w:rsid w:val="00BA1E50"/>
    <w:rsid w:val="00BA74A9"/>
    <w:rsid w:val="00BB09EE"/>
    <w:rsid w:val="00BB1572"/>
    <w:rsid w:val="00BB1BEF"/>
    <w:rsid w:val="00BB1DC1"/>
    <w:rsid w:val="00BC0E7A"/>
    <w:rsid w:val="00BD6248"/>
    <w:rsid w:val="00BE2A11"/>
    <w:rsid w:val="00BE3AD8"/>
    <w:rsid w:val="00BE5E64"/>
    <w:rsid w:val="00BF4665"/>
    <w:rsid w:val="00C107DF"/>
    <w:rsid w:val="00C34401"/>
    <w:rsid w:val="00C42267"/>
    <w:rsid w:val="00C4248F"/>
    <w:rsid w:val="00C54275"/>
    <w:rsid w:val="00C7057C"/>
    <w:rsid w:val="00C82419"/>
    <w:rsid w:val="00C8275E"/>
    <w:rsid w:val="00C8453E"/>
    <w:rsid w:val="00C847F5"/>
    <w:rsid w:val="00C8664F"/>
    <w:rsid w:val="00C90615"/>
    <w:rsid w:val="00C90C68"/>
    <w:rsid w:val="00CA126F"/>
    <w:rsid w:val="00CA7CC3"/>
    <w:rsid w:val="00CB19A6"/>
    <w:rsid w:val="00CC00D8"/>
    <w:rsid w:val="00CC59CB"/>
    <w:rsid w:val="00CD7915"/>
    <w:rsid w:val="00CE238E"/>
    <w:rsid w:val="00CF072D"/>
    <w:rsid w:val="00D02977"/>
    <w:rsid w:val="00D03002"/>
    <w:rsid w:val="00D056E9"/>
    <w:rsid w:val="00D079DD"/>
    <w:rsid w:val="00D1476F"/>
    <w:rsid w:val="00D14ED9"/>
    <w:rsid w:val="00D17272"/>
    <w:rsid w:val="00D254DA"/>
    <w:rsid w:val="00D47DE1"/>
    <w:rsid w:val="00D55618"/>
    <w:rsid w:val="00D5627E"/>
    <w:rsid w:val="00D83945"/>
    <w:rsid w:val="00D90B4A"/>
    <w:rsid w:val="00D914DD"/>
    <w:rsid w:val="00D95616"/>
    <w:rsid w:val="00DB37EA"/>
    <w:rsid w:val="00DB400B"/>
    <w:rsid w:val="00DC264F"/>
    <w:rsid w:val="00DC28B3"/>
    <w:rsid w:val="00DC4A14"/>
    <w:rsid w:val="00DE1AE4"/>
    <w:rsid w:val="00DE4EFA"/>
    <w:rsid w:val="00DE70EA"/>
    <w:rsid w:val="00DF5A00"/>
    <w:rsid w:val="00E1023F"/>
    <w:rsid w:val="00E11351"/>
    <w:rsid w:val="00E3078C"/>
    <w:rsid w:val="00E31ECB"/>
    <w:rsid w:val="00E51FA7"/>
    <w:rsid w:val="00E522DC"/>
    <w:rsid w:val="00E53C35"/>
    <w:rsid w:val="00E942B5"/>
    <w:rsid w:val="00EA4128"/>
    <w:rsid w:val="00EA53E8"/>
    <w:rsid w:val="00EA6A50"/>
    <w:rsid w:val="00EA6AA3"/>
    <w:rsid w:val="00EC1BDD"/>
    <w:rsid w:val="00ED75D6"/>
    <w:rsid w:val="00ED77AF"/>
    <w:rsid w:val="00EE08CA"/>
    <w:rsid w:val="00EE1BF0"/>
    <w:rsid w:val="00EF2B72"/>
    <w:rsid w:val="00F02A33"/>
    <w:rsid w:val="00F034D5"/>
    <w:rsid w:val="00F05E6F"/>
    <w:rsid w:val="00F06A6A"/>
    <w:rsid w:val="00F17A67"/>
    <w:rsid w:val="00F216BF"/>
    <w:rsid w:val="00F3152E"/>
    <w:rsid w:val="00F409B3"/>
    <w:rsid w:val="00F438A5"/>
    <w:rsid w:val="00F46358"/>
    <w:rsid w:val="00F52C4A"/>
    <w:rsid w:val="00F60D79"/>
    <w:rsid w:val="00F71752"/>
    <w:rsid w:val="00F7233C"/>
    <w:rsid w:val="00F7285F"/>
    <w:rsid w:val="00F84231"/>
    <w:rsid w:val="00F84E42"/>
    <w:rsid w:val="00F84ED0"/>
    <w:rsid w:val="00F851C1"/>
    <w:rsid w:val="00F85DC9"/>
    <w:rsid w:val="00F87DE6"/>
    <w:rsid w:val="00F9455D"/>
    <w:rsid w:val="00FB634E"/>
    <w:rsid w:val="00FB6C79"/>
    <w:rsid w:val="00FD148E"/>
    <w:rsid w:val="00FD66F2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9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72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7220E"/>
    <w:pPr>
      <w:keepNext/>
      <w:widowControl/>
      <w:autoSpaceDE/>
      <w:autoSpaceDN/>
      <w:adjustRightInd/>
      <w:ind w:firstLine="567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7220E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3A6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220E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a5">
    <w:name w:val="Body Text"/>
    <w:basedOn w:val="a"/>
    <w:link w:val="a6"/>
    <w:rsid w:val="00BE3AD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BE3AD8"/>
    <w:rPr>
      <w:sz w:val="24"/>
      <w:szCs w:val="24"/>
    </w:rPr>
  </w:style>
  <w:style w:type="paragraph" w:styleId="a7">
    <w:name w:val="Normal (Web)"/>
    <w:basedOn w:val="a"/>
    <w:unhideWhenUsed/>
    <w:rsid w:val="00BE3AD8"/>
    <w:pPr>
      <w:widowControl/>
      <w:autoSpaceDE/>
      <w:autoSpaceDN/>
      <w:adjustRightInd/>
    </w:pPr>
    <w:rPr>
      <w:sz w:val="24"/>
      <w:szCs w:val="24"/>
    </w:rPr>
  </w:style>
  <w:style w:type="table" w:styleId="a8">
    <w:name w:val="Table Grid"/>
    <w:basedOn w:val="a1"/>
    <w:rsid w:val="00AC0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BD6248"/>
    <w:rPr>
      <w:rFonts w:ascii="Calibri" w:hAnsi="Calibri"/>
      <w:sz w:val="22"/>
      <w:szCs w:val="22"/>
      <w:lang w:eastAsia="en-US"/>
    </w:rPr>
  </w:style>
  <w:style w:type="paragraph" w:customStyle="1" w:styleId="TableHeading">
    <w:name w:val="Table Heading"/>
    <w:basedOn w:val="a"/>
    <w:rsid w:val="00E1023F"/>
    <w:pPr>
      <w:suppressLineNumbers/>
      <w:suppressAutoHyphens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customStyle="1" w:styleId="ConsPlusNormal">
    <w:name w:val="ConsPlusNormal"/>
    <w:uiPriority w:val="99"/>
    <w:rsid w:val="00196BE4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 Spacing"/>
    <w:uiPriority w:val="1"/>
    <w:qFormat/>
    <w:rsid w:val="001A726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26E8-5476-47B0-9B6B-E6115AD1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КИЧМЕНГСКОГО СЕЛЬСКОГО ПОСЕЛЕНИЯ</vt:lpstr>
    </vt:vector>
  </TitlesOfParts>
  <Company/>
  <LinksUpToDate>false</LinksUpToDate>
  <CharactersWithSpaces>14593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КИЧМЕНГСКОГО СЕЛЬСКОГО ПОСЕЛЕНИЯ</dc:title>
  <dc:creator>ONE</dc:creator>
  <cp:lastModifiedBy>Пользователь Windows</cp:lastModifiedBy>
  <cp:revision>2</cp:revision>
  <cp:lastPrinted>2020-11-13T06:29:00Z</cp:lastPrinted>
  <dcterms:created xsi:type="dcterms:W3CDTF">2020-11-16T08:53:00Z</dcterms:created>
  <dcterms:modified xsi:type="dcterms:W3CDTF">2020-11-16T08:53:00Z</dcterms:modified>
</cp:coreProperties>
</file>