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8D" w:rsidRDefault="00EB598D" w:rsidP="00A72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КИЧМЕНГСКОЕ </w:t>
      </w:r>
    </w:p>
    <w:p w:rsidR="00EB598D" w:rsidRDefault="00EB598D" w:rsidP="00A72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КИЧМЕНГСКО-ГОРОДЕЦКОГО МУНИЦИПАЛЬНОГО РАЙОНА ВОЛОГОДСКОЙ ОБЛАСТИ</w:t>
      </w:r>
    </w:p>
    <w:p w:rsidR="00EB598D" w:rsidRDefault="00EB598D" w:rsidP="00A72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98D" w:rsidRDefault="00EB598D" w:rsidP="00A72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98D" w:rsidRDefault="00EB598D" w:rsidP="00A72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B598D" w:rsidRDefault="00EB598D" w:rsidP="00A72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8D" w:rsidRDefault="00EB598D" w:rsidP="00A72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98D" w:rsidRDefault="00EB598D" w:rsidP="00A72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23.05. 2019 года                                                                                         № 10</w:t>
      </w:r>
    </w:p>
    <w:p w:rsidR="00EB598D" w:rsidRDefault="00EB598D" w:rsidP="00694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Кичменгский Городок</w:t>
      </w:r>
    </w:p>
    <w:p w:rsidR="00EB598D" w:rsidRDefault="00EB598D" w:rsidP="00A72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98D" w:rsidRDefault="00EB598D" w:rsidP="00A72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98D" w:rsidRPr="0069411F" w:rsidRDefault="00EB598D" w:rsidP="00694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11F">
        <w:rPr>
          <w:rFonts w:ascii="Times New Roman" w:hAnsi="Times New Roman"/>
          <w:b/>
          <w:sz w:val="28"/>
          <w:szCs w:val="28"/>
        </w:rPr>
        <w:t>О внесении изменений в Устав</w:t>
      </w:r>
    </w:p>
    <w:p w:rsidR="00EB598D" w:rsidRDefault="00EB598D" w:rsidP="00694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11F">
        <w:rPr>
          <w:rFonts w:ascii="Times New Roman" w:hAnsi="Times New Roman"/>
          <w:b/>
          <w:sz w:val="28"/>
          <w:szCs w:val="28"/>
        </w:rPr>
        <w:t>сельского поселения Кичменгское</w:t>
      </w:r>
    </w:p>
    <w:p w:rsidR="00EB598D" w:rsidRDefault="00EB598D" w:rsidP="00A723C5">
      <w:pPr>
        <w:pStyle w:val="BodyText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B598D" w:rsidRDefault="00EB598D" w:rsidP="00A723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06.10.2003 года № 131-ФЗ «Об общих принципах организации местного самоуправления в Российской Федерации» (с последующими изменениями и дополнениями),  Совет сельского поселения Кичменгское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EB598D" w:rsidRDefault="00EB598D" w:rsidP="00A723C5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Устав сельского поселения Кичменгское (в редакции решения Совета сельского поселения Кичменгское от 16.11.2018 года № 24) следующие изменения: </w:t>
      </w:r>
    </w:p>
    <w:p w:rsidR="00EB598D" w:rsidRDefault="00EB598D" w:rsidP="00A723C5">
      <w:pPr>
        <w:pStyle w:val="Con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EB598D" w:rsidRDefault="00EB598D" w:rsidP="00A723C5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962DD">
        <w:rPr>
          <w:rFonts w:ascii="Times New Roman" w:hAnsi="Times New Roman"/>
          <w:sz w:val="28"/>
          <w:szCs w:val="28"/>
        </w:rPr>
        <w:t xml:space="preserve">) статью </w:t>
      </w:r>
      <w:r>
        <w:rPr>
          <w:rFonts w:ascii="Times New Roman" w:hAnsi="Times New Roman"/>
          <w:sz w:val="28"/>
          <w:szCs w:val="28"/>
        </w:rPr>
        <w:t>2</w:t>
      </w:r>
      <w:r w:rsidRPr="001962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Устава поселения</w:t>
      </w:r>
      <w:r w:rsidRPr="001962D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B598D" w:rsidRDefault="00EB598D" w:rsidP="003512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«</w:t>
      </w:r>
      <w:r w:rsidRPr="00D062F4">
        <w:rPr>
          <w:rFonts w:ascii="Times New Roman" w:hAnsi="Times New Roman"/>
          <w:b/>
          <w:sz w:val="28"/>
          <w:szCs w:val="28"/>
        </w:rPr>
        <w:t>Статья 2. Границы и состав территории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598D" w:rsidRPr="00C764B9" w:rsidRDefault="00EB598D" w:rsidP="00C7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C764B9">
        <w:rPr>
          <w:rFonts w:ascii="Times New Roman" w:hAnsi="Times New Roman"/>
          <w:sz w:val="28"/>
          <w:szCs w:val="28"/>
        </w:rPr>
        <w:t xml:space="preserve">Официальное наименование (полное) - сельское поселение Кичменгское  </w:t>
      </w:r>
      <w:r w:rsidRPr="00C764B9">
        <w:rPr>
          <w:rFonts w:ascii="Times New Roman" w:hAnsi="Times New Roman"/>
          <w:b/>
          <w:sz w:val="28"/>
          <w:szCs w:val="28"/>
        </w:rPr>
        <w:t>Кичменгско-Городецкого муниципального района Вологодской области</w:t>
      </w:r>
      <w:r w:rsidRPr="00C764B9">
        <w:rPr>
          <w:rFonts w:ascii="Times New Roman" w:hAnsi="Times New Roman"/>
          <w:sz w:val="28"/>
          <w:szCs w:val="28"/>
        </w:rPr>
        <w:t xml:space="preserve"> (далее   «поселение»). </w:t>
      </w:r>
    </w:p>
    <w:p w:rsidR="00EB598D" w:rsidRPr="00DA2DB5" w:rsidRDefault="00EB598D" w:rsidP="003512DC">
      <w:pPr>
        <w:spacing w:after="0" w:line="240" w:lineRule="auto"/>
        <w:ind w:left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A2D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 Сокращенное наименование – с/п Кичменгское.</w:t>
      </w:r>
    </w:p>
    <w:p w:rsidR="00EB598D" w:rsidRPr="005905A1" w:rsidRDefault="00EB598D" w:rsidP="00351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5905A1">
        <w:rPr>
          <w:rFonts w:ascii="Times New Roman" w:hAnsi="Times New Roman"/>
          <w:sz w:val="28"/>
          <w:szCs w:val="28"/>
        </w:rPr>
        <w:t>. Административным центром поселения является село Кичменгский Городок.</w:t>
      </w:r>
    </w:p>
    <w:p w:rsidR="00EB598D" w:rsidRPr="005905A1" w:rsidRDefault="00EB598D" w:rsidP="00351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5905A1">
        <w:rPr>
          <w:rFonts w:ascii="Times New Roman" w:hAnsi="Times New Roman"/>
          <w:sz w:val="28"/>
          <w:szCs w:val="28"/>
        </w:rPr>
        <w:t>. Террит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5A1">
        <w:rPr>
          <w:rFonts w:ascii="Times New Roman" w:hAnsi="Times New Roman"/>
          <w:sz w:val="28"/>
          <w:szCs w:val="28"/>
        </w:rPr>
        <w:t xml:space="preserve">орию поселения составляют земли в границах сельского поселения </w:t>
      </w:r>
      <w:r>
        <w:rPr>
          <w:rFonts w:ascii="Times New Roman" w:hAnsi="Times New Roman"/>
          <w:sz w:val="28"/>
          <w:szCs w:val="28"/>
        </w:rPr>
        <w:t>Кичменгское</w:t>
      </w:r>
      <w:r w:rsidRPr="005905A1">
        <w:rPr>
          <w:rFonts w:ascii="Times New Roman" w:hAnsi="Times New Roman"/>
          <w:sz w:val="28"/>
          <w:szCs w:val="28"/>
        </w:rPr>
        <w:t xml:space="preserve">  независимо от форм собс</w:t>
      </w:r>
      <w:r>
        <w:rPr>
          <w:rFonts w:ascii="Times New Roman" w:hAnsi="Times New Roman"/>
          <w:sz w:val="28"/>
          <w:szCs w:val="28"/>
        </w:rPr>
        <w:t>твенности и целевого назначения в соответствии с Законом Вологодской области от 06.12.2004г № 1117-ОЗ «Об установлении границ Кичменгско-Городецкого муниципального района, границах и статусе муниципальных образований, входящих в его состав» (с последующими изменениями).</w:t>
      </w:r>
    </w:p>
    <w:p w:rsidR="00EB598D" w:rsidRDefault="00EB598D" w:rsidP="00351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5905A1">
        <w:rPr>
          <w:rFonts w:ascii="Times New Roman" w:hAnsi="Times New Roman"/>
          <w:sz w:val="28"/>
          <w:szCs w:val="28"/>
        </w:rPr>
        <w:t>. Территория поселения входит в состав Кичменгско-Городецкого муниципального района Вологодской области.</w:t>
      </w:r>
      <w:r>
        <w:rPr>
          <w:rFonts w:ascii="Times New Roman" w:hAnsi="Times New Roman"/>
          <w:sz w:val="28"/>
          <w:szCs w:val="28"/>
        </w:rPr>
        <w:t>»;</w:t>
      </w:r>
    </w:p>
    <w:p w:rsidR="00EB598D" w:rsidRDefault="00EB598D" w:rsidP="00A7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598D" w:rsidRPr="001962DD" w:rsidRDefault="00EB598D" w:rsidP="00C7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1962DD">
        <w:rPr>
          <w:rFonts w:ascii="Times New Roman" w:hAnsi="Times New Roman"/>
          <w:sz w:val="28"/>
          <w:szCs w:val="28"/>
        </w:rPr>
        <w:t>) статью 4.1.</w:t>
      </w:r>
      <w:r>
        <w:rPr>
          <w:rFonts w:ascii="Times New Roman" w:hAnsi="Times New Roman"/>
          <w:sz w:val="28"/>
          <w:szCs w:val="28"/>
        </w:rPr>
        <w:t xml:space="preserve"> Устава поселения</w:t>
      </w:r>
      <w:r w:rsidRPr="001962D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B598D" w:rsidRPr="00F239A9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239A9">
        <w:rPr>
          <w:rFonts w:ascii="Times New Roman" w:hAnsi="Times New Roman"/>
          <w:sz w:val="28"/>
          <w:szCs w:val="28"/>
        </w:rPr>
        <w:t>«</w:t>
      </w:r>
      <w:r w:rsidRPr="00AA016B">
        <w:rPr>
          <w:rFonts w:ascii="Times New Roman" w:hAnsi="Times New Roman"/>
          <w:b/>
          <w:sz w:val="28"/>
          <w:szCs w:val="28"/>
        </w:rPr>
        <w:t>Статья 4.1. Права органов местного самоуправления сельского поселения на решение вопросов, не отнесенных к вопросам местного значения поселений</w:t>
      </w:r>
    </w:p>
    <w:p w:rsidR="00EB598D" w:rsidRPr="001962DD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1962DD">
        <w:rPr>
          <w:rFonts w:ascii="Times New Roman" w:hAnsi="Times New Roman"/>
          <w:sz w:val="28"/>
          <w:szCs w:val="28"/>
        </w:rPr>
        <w:t>1. Органы местного самоуправления сельского поселения имеют право на:</w:t>
      </w:r>
    </w:p>
    <w:p w:rsidR="00EB598D" w:rsidRPr="001962DD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2DD">
        <w:rPr>
          <w:rFonts w:ascii="Times New Roman" w:hAnsi="Times New Roman"/>
          <w:sz w:val="28"/>
          <w:szCs w:val="28"/>
        </w:rPr>
        <w:t>1) создание музеев поселения;</w:t>
      </w:r>
    </w:p>
    <w:p w:rsidR="00EB598D" w:rsidRPr="001962DD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2DD">
        <w:rPr>
          <w:rFonts w:ascii="Times New Roman" w:hAnsi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EB598D" w:rsidRPr="001962DD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2DD">
        <w:rPr>
          <w:rFonts w:ascii="Times New Roman" w:hAnsi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EB598D" w:rsidRPr="001962DD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2DD">
        <w:rPr>
          <w:rFonts w:ascii="Times New Roman" w:hAnsi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B598D" w:rsidRPr="001962DD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2DD">
        <w:rPr>
          <w:rFonts w:ascii="Times New Roman" w:hAnsi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B598D" w:rsidRPr="001962DD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2DD">
        <w:rPr>
          <w:rFonts w:ascii="Times New Roman" w:hAnsi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B598D" w:rsidRPr="001962DD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2DD">
        <w:rPr>
          <w:rFonts w:ascii="Times New Roman" w:hAnsi="Times New Roman"/>
          <w:sz w:val="28"/>
          <w:szCs w:val="28"/>
        </w:rPr>
        <w:t>6.1) создание муниципальной пожарной охраны;</w:t>
      </w:r>
    </w:p>
    <w:p w:rsidR="00EB598D" w:rsidRPr="001962DD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2DD">
        <w:rPr>
          <w:rFonts w:ascii="Times New Roman" w:hAnsi="Times New Roman"/>
          <w:sz w:val="28"/>
          <w:szCs w:val="28"/>
        </w:rPr>
        <w:t>7) создание условий для развития туризма;</w:t>
      </w:r>
    </w:p>
    <w:p w:rsidR="00EB598D" w:rsidRPr="001962DD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2DD">
        <w:rPr>
          <w:rFonts w:ascii="Times New Roman" w:hAnsi="Times New Roman"/>
          <w:sz w:val="28"/>
          <w:szCs w:val="28"/>
        </w:rPr>
        <w:t>8)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EB598D" w:rsidRPr="001962DD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2DD">
        <w:rPr>
          <w:rFonts w:ascii="Times New Roman" w:hAnsi="Times New Roman"/>
          <w:sz w:val="28"/>
          <w:szCs w:val="28"/>
        </w:rPr>
        <w:t xml:space="preserve">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5" w:history="1">
        <w:r w:rsidRPr="001962DD">
          <w:rPr>
            <w:rFonts w:ascii="Times New Roman" w:hAnsi="Times New Roman"/>
            <w:sz w:val="28"/>
            <w:szCs w:val="28"/>
          </w:rPr>
          <w:t>законом</w:t>
        </w:r>
      </w:hyperlink>
      <w:r w:rsidRPr="001962DD">
        <w:rPr>
          <w:rFonts w:ascii="Times New Roman" w:hAnsi="Times New Roman"/>
          <w:sz w:val="28"/>
          <w:szCs w:val="28"/>
        </w:rPr>
        <w:t xml:space="preserve"> от 24 ноября 1995 года N 181-ФЗ "О социальной защите инвалидов в Российской Федерации";</w:t>
      </w:r>
    </w:p>
    <w:p w:rsidR="00EB598D" w:rsidRPr="00A723C5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23C5">
        <w:rPr>
          <w:rFonts w:ascii="Times New Roman" w:hAnsi="Times New Roman"/>
          <w:sz w:val="28"/>
          <w:szCs w:val="28"/>
        </w:rPr>
        <w:t xml:space="preserve">10)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6" w:history="1">
        <w:r w:rsidRPr="00A723C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A723C5">
        <w:rPr>
          <w:rFonts w:ascii="Times New Roman" w:hAnsi="Times New Roman"/>
          <w:sz w:val="28"/>
          <w:szCs w:val="28"/>
        </w:rPr>
        <w:t>;</w:t>
      </w:r>
    </w:p>
    <w:p w:rsidR="00EB598D" w:rsidRPr="00A723C5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723C5">
        <w:rPr>
          <w:rFonts w:ascii="Times New Roman" w:hAnsi="Times New Roman"/>
          <w:b/>
          <w:sz w:val="28"/>
          <w:szCs w:val="28"/>
        </w:rPr>
        <w:t>11) осуществление деятельности по обращению с животными без владельцев, обитающими на территории поселения;</w:t>
      </w:r>
    </w:p>
    <w:p w:rsidR="00EB598D" w:rsidRPr="00A723C5" w:rsidRDefault="00EB598D" w:rsidP="00A723C5">
      <w:pPr>
        <w:pStyle w:val="ConsPlusNormal"/>
        <w:ind w:firstLine="540"/>
        <w:jc w:val="both"/>
      </w:pPr>
      <w:r w:rsidRPr="00A723C5">
        <w:t xml:space="preserve">12) осуществление мероприятий в сфере профилактики правонарушений, предусмотренных Федеральным </w:t>
      </w:r>
      <w:hyperlink r:id="rId7" w:history="1">
        <w:r w:rsidRPr="00A723C5">
          <w:t>законом</w:t>
        </w:r>
      </w:hyperlink>
      <w:r w:rsidRPr="00A723C5">
        <w:t xml:space="preserve"> «Об основах системы профилактики правонарушений в Российской Федерации»;</w:t>
      </w:r>
    </w:p>
    <w:p w:rsidR="00EB598D" w:rsidRPr="00A723C5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23C5">
        <w:rPr>
          <w:rFonts w:ascii="Times New Roman" w:hAnsi="Times New Roman"/>
          <w:sz w:val="28"/>
          <w:szCs w:val="28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B598D" w:rsidRPr="00A723C5" w:rsidRDefault="00EB598D" w:rsidP="00A72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3C5">
        <w:rPr>
          <w:rFonts w:ascii="Times New Roman" w:hAnsi="Times New Roman"/>
          <w:sz w:val="28"/>
          <w:szCs w:val="28"/>
        </w:rPr>
        <w:t xml:space="preserve">       14)</w:t>
      </w:r>
      <w:r w:rsidRPr="00A723C5">
        <w:rPr>
          <w:rFonts w:ascii="Times New Roman" w:hAnsi="Times New Roman"/>
          <w:bCs/>
          <w:sz w:val="28"/>
          <w:szCs w:val="28"/>
        </w:rPr>
        <w:t xml:space="preserve"> осуществление мероприятий по защите прав потребителей, предусмотренных </w:t>
      </w:r>
      <w:hyperlink r:id="rId8" w:history="1">
        <w:r w:rsidRPr="00A723C5">
          <w:rPr>
            <w:rFonts w:ascii="Times New Roman" w:hAnsi="Times New Roman"/>
            <w:bCs/>
            <w:color w:val="0000FF"/>
            <w:sz w:val="28"/>
            <w:szCs w:val="28"/>
          </w:rPr>
          <w:t>Законом</w:t>
        </w:r>
      </w:hyperlink>
      <w:r w:rsidRPr="00A723C5">
        <w:rPr>
          <w:rFonts w:ascii="Times New Roman" w:hAnsi="Times New Roman"/>
          <w:bCs/>
          <w:sz w:val="28"/>
          <w:szCs w:val="28"/>
        </w:rPr>
        <w:t xml:space="preserve"> Российской Федерации от 7 февраля 1992 года № 2300-1 «О защите прав потребителей».</w:t>
      </w:r>
    </w:p>
    <w:p w:rsidR="00EB598D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2DD">
        <w:rPr>
          <w:rFonts w:ascii="Times New Roman" w:hAnsi="Times New Roman"/>
          <w:sz w:val="28"/>
          <w:szCs w:val="28"/>
        </w:rPr>
        <w:t xml:space="preserve">2. Органы местного самоуправления сельского поселения вправе решать вопросы, указанные в </w:t>
      </w:r>
      <w:hyperlink r:id="rId9" w:anchor="Par0#Par0" w:history="1">
        <w:r w:rsidRPr="001962DD">
          <w:rPr>
            <w:rStyle w:val="Hyperlink"/>
            <w:sz w:val="28"/>
            <w:szCs w:val="28"/>
          </w:rPr>
          <w:t>части 1</w:t>
        </w:r>
      </w:hyperlink>
      <w:r w:rsidRPr="001962DD">
        <w:rPr>
          <w:rFonts w:ascii="Times New Roman" w:hAnsi="Times New Roman"/>
          <w:sz w:val="28"/>
          <w:szCs w:val="28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10" w:history="1">
        <w:r w:rsidRPr="001962DD">
          <w:rPr>
            <w:rStyle w:val="Hyperlink"/>
            <w:sz w:val="28"/>
            <w:szCs w:val="28"/>
          </w:rPr>
          <w:t>статьей 19</w:t>
        </w:r>
      </w:hyperlink>
      <w:r w:rsidRPr="001962DD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от 06 октября 2003 года </w:t>
      </w:r>
      <w:r w:rsidRPr="001962DD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1962DD">
        <w:rPr>
          <w:rFonts w:ascii="Times New Roman" w:hAnsi="Times New Roman"/>
          <w:sz w:val="28"/>
          <w:szCs w:val="28"/>
        </w:rPr>
        <w:t xml:space="preserve">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</w:t>
      </w:r>
      <w:r>
        <w:rPr>
          <w:rFonts w:ascii="Times New Roman" w:hAnsi="Times New Roman"/>
          <w:sz w:val="28"/>
          <w:szCs w:val="28"/>
        </w:rPr>
        <w:t>Вологодской области</w:t>
      </w:r>
      <w:r w:rsidRPr="001962DD">
        <w:rPr>
          <w:rFonts w:ascii="Times New Roman" w:hAnsi="Times New Roman"/>
          <w:sz w:val="28"/>
          <w:szCs w:val="28"/>
        </w:rPr>
        <w:t>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отчислений.»;</w:t>
      </w:r>
    </w:p>
    <w:p w:rsidR="00EB598D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598D" w:rsidRPr="00EB5F03" w:rsidRDefault="00EB598D" w:rsidP="00A7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B5F03">
        <w:rPr>
          <w:rFonts w:ascii="Times New Roman" w:hAnsi="Times New Roman"/>
          <w:sz w:val="28"/>
          <w:szCs w:val="28"/>
        </w:rPr>
        <w:t xml:space="preserve"> статью 12 </w:t>
      </w:r>
      <w:r>
        <w:rPr>
          <w:rFonts w:ascii="Times New Roman" w:hAnsi="Times New Roman"/>
          <w:sz w:val="28"/>
          <w:szCs w:val="28"/>
        </w:rPr>
        <w:t xml:space="preserve">Устава поселения </w:t>
      </w:r>
      <w:r w:rsidRPr="00EB5F0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B598D" w:rsidRPr="00EB5F03" w:rsidRDefault="00EB598D" w:rsidP="00A723C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B5F03">
        <w:rPr>
          <w:rFonts w:ascii="Times New Roman" w:hAnsi="Times New Roman"/>
          <w:sz w:val="28"/>
          <w:szCs w:val="28"/>
        </w:rPr>
        <w:t>«</w:t>
      </w:r>
      <w:r w:rsidRPr="00EB5F03">
        <w:rPr>
          <w:rFonts w:ascii="Times New Roman" w:hAnsi="Times New Roman"/>
          <w:b/>
          <w:sz w:val="28"/>
          <w:szCs w:val="28"/>
        </w:rPr>
        <w:t>Статья 12. Территориальное общественное самоуправление</w:t>
      </w:r>
    </w:p>
    <w:p w:rsidR="00EB598D" w:rsidRPr="00EB5F03" w:rsidRDefault="00EB598D" w:rsidP="00A72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F03">
        <w:rPr>
          <w:rFonts w:ascii="Times New Roman" w:hAnsi="Times New Roman"/>
          <w:sz w:val="28"/>
          <w:szCs w:val="28"/>
        </w:rPr>
        <w:t xml:space="preserve">1.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 </w:t>
      </w:r>
    </w:p>
    <w:p w:rsidR="00EB598D" w:rsidRPr="00EB5F03" w:rsidRDefault="00EB598D" w:rsidP="00A72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F03">
        <w:rPr>
          <w:rFonts w:ascii="Times New Roman" w:hAnsi="Times New Roman"/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EB598D" w:rsidRDefault="00EB598D" w:rsidP="00A72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3C5">
        <w:rPr>
          <w:rFonts w:ascii="Times New Roman" w:hAnsi="Times New Roman"/>
          <w:b/>
          <w:sz w:val="28"/>
          <w:szCs w:val="28"/>
        </w:rPr>
        <w:t>3.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поселения.</w:t>
      </w:r>
      <w:r>
        <w:rPr>
          <w:rFonts w:ascii="Times New Roman" w:hAnsi="Times New Roman"/>
          <w:sz w:val="28"/>
          <w:szCs w:val="28"/>
        </w:rPr>
        <w:t>»;</w:t>
      </w:r>
    </w:p>
    <w:p w:rsidR="00EB598D" w:rsidRDefault="00EB598D" w:rsidP="00A72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98D" w:rsidRDefault="00EB598D" w:rsidP="00A72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статью 13 Устава поселения изложить в следующей редакции:</w:t>
      </w:r>
    </w:p>
    <w:p w:rsidR="00EB598D" w:rsidRPr="00D36B00" w:rsidRDefault="00EB598D" w:rsidP="00A723C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36B00">
        <w:rPr>
          <w:rFonts w:ascii="Times New Roman" w:hAnsi="Times New Roman"/>
          <w:b/>
          <w:sz w:val="28"/>
          <w:szCs w:val="28"/>
        </w:rPr>
        <w:t>Статья 13. Порядок организации и осуществления территориального общественного самоуправления</w:t>
      </w:r>
    </w:p>
    <w:p w:rsidR="00EB598D" w:rsidRPr="00B260A4" w:rsidRDefault="00EB598D" w:rsidP="002C3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0A4">
        <w:rPr>
          <w:rFonts w:ascii="Times New Roman" w:hAnsi="Times New Roman"/>
          <w:sz w:val="28"/>
          <w:szCs w:val="28"/>
        </w:rPr>
        <w:t xml:space="preserve">1. </w:t>
      </w:r>
      <w:r w:rsidRPr="006142A8">
        <w:rPr>
          <w:rFonts w:ascii="Times New Roman" w:hAnsi="Times New Roman"/>
          <w:b/>
          <w:sz w:val="28"/>
          <w:szCs w:val="28"/>
        </w:rPr>
        <w:t>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EB598D" w:rsidRDefault="00EB598D" w:rsidP="002C393D">
      <w:pPr>
        <w:spacing w:after="0" w:line="240" w:lineRule="auto"/>
        <w:ind w:firstLine="708"/>
        <w:jc w:val="both"/>
        <w:rPr>
          <w:sz w:val="28"/>
          <w:szCs w:val="28"/>
        </w:rPr>
      </w:pPr>
      <w:r w:rsidRPr="00B260A4">
        <w:rPr>
          <w:rFonts w:ascii="Times New Roman" w:hAnsi="Times New Roman"/>
          <w:sz w:val="28"/>
          <w:szCs w:val="28"/>
        </w:rPr>
        <w:t>2. Порядок организации и осуществления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42A8">
        <w:rPr>
          <w:rFonts w:ascii="Times New Roman" w:hAnsi="Times New Roman"/>
          <w:b/>
          <w:sz w:val="28"/>
          <w:szCs w:val="28"/>
        </w:rPr>
        <w:t xml:space="preserve">условия и порядок выделения необходимых средств из местного бюджета </w:t>
      </w:r>
      <w:r w:rsidRPr="0013649B">
        <w:rPr>
          <w:rFonts w:ascii="Times New Roman" w:hAnsi="Times New Roman"/>
          <w:sz w:val="28"/>
          <w:szCs w:val="28"/>
        </w:rPr>
        <w:t xml:space="preserve">определяются Положением о территориальном общественном самоуправлении, утверждаемым решением Совета поселения. </w:t>
      </w:r>
    </w:p>
    <w:p w:rsidR="00EB598D" w:rsidRPr="00B260A4" w:rsidRDefault="00EB598D" w:rsidP="002C3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0A4">
        <w:rPr>
          <w:rFonts w:ascii="Times New Roman" w:hAnsi="Times New Roman"/>
          <w:sz w:val="28"/>
          <w:szCs w:val="28"/>
        </w:rPr>
        <w:t>3.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 поселения.</w:t>
      </w:r>
    </w:p>
    <w:p w:rsidR="00EB598D" w:rsidRPr="00B260A4" w:rsidRDefault="00EB598D" w:rsidP="00136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0A4">
        <w:rPr>
          <w:rFonts w:ascii="Times New Roman" w:hAnsi="Times New Roman"/>
          <w:sz w:val="28"/>
          <w:szCs w:val="28"/>
        </w:rPr>
        <w:t>Порядок регистрации устава территориального общественного самоуправления определяется решением Совета поселения.</w:t>
      </w:r>
    </w:p>
    <w:p w:rsidR="00EB598D" w:rsidRPr="00B260A4" w:rsidRDefault="00EB598D" w:rsidP="002C3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0A4">
        <w:rPr>
          <w:rFonts w:ascii="Times New Roman" w:hAnsi="Times New Roman"/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2A8">
        <w:rPr>
          <w:rFonts w:ascii="Times New Roman" w:hAnsi="Times New Roman"/>
          <w:b/>
          <w:sz w:val="28"/>
          <w:szCs w:val="28"/>
        </w:rPr>
        <w:t xml:space="preserve">и </w:t>
      </w:r>
      <w:r w:rsidRPr="00B260A4">
        <w:rPr>
          <w:rFonts w:ascii="Times New Roman" w:hAnsi="Times New Roman"/>
          <w:sz w:val="28"/>
          <w:szCs w:val="28"/>
        </w:rPr>
        <w:t>подлежит государственной регистрации в организационно - правовой форме некоммерческой организации.</w:t>
      </w:r>
    </w:p>
    <w:p w:rsidR="00EB598D" w:rsidRDefault="00EB598D" w:rsidP="002C3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0A4">
        <w:rPr>
          <w:rFonts w:ascii="Times New Roman" w:hAnsi="Times New Roman"/>
          <w:sz w:val="28"/>
          <w:szCs w:val="28"/>
        </w:rPr>
        <w:t xml:space="preserve">5. Собрания, конференции граждан по вопросам </w:t>
      </w:r>
      <w:r w:rsidRPr="0013649B">
        <w:rPr>
          <w:rFonts w:ascii="Times New Roman" w:hAnsi="Times New Roman"/>
          <w:b/>
          <w:sz w:val="28"/>
          <w:szCs w:val="28"/>
        </w:rPr>
        <w:t>организации и осуществления</w:t>
      </w:r>
      <w:r w:rsidRPr="00B260A4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созываются в соответствии с Положением о территориальном общественном самоуправлении.</w:t>
      </w:r>
      <w:r>
        <w:rPr>
          <w:rFonts w:ascii="Times New Roman" w:hAnsi="Times New Roman"/>
          <w:sz w:val="28"/>
          <w:szCs w:val="28"/>
        </w:rPr>
        <w:t>».</w:t>
      </w:r>
    </w:p>
    <w:p w:rsidR="00EB598D" w:rsidRDefault="00EB598D" w:rsidP="002C3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98D" w:rsidRDefault="00EB598D" w:rsidP="0016271E">
      <w:pPr>
        <w:pStyle w:val="ListParagraph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опубликования в районной газете "Заря Севера", следующего за государственной регистрацией изменений в Устав сельского поселения Кичменгское.</w:t>
      </w:r>
    </w:p>
    <w:p w:rsidR="00EB598D" w:rsidRDefault="00EB598D" w:rsidP="0016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98D" w:rsidRDefault="00EB598D" w:rsidP="0016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98D" w:rsidRDefault="00EB598D" w:rsidP="0016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98D" w:rsidRDefault="00EB598D" w:rsidP="0016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98D" w:rsidRDefault="00EB598D" w:rsidP="0016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98D" w:rsidRDefault="00EB598D" w:rsidP="0016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А.Д. Гладских</w:t>
      </w:r>
    </w:p>
    <w:p w:rsidR="00EB598D" w:rsidRDefault="00EB598D" w:rsidP="0016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98D" w:rsidRPr="00884173" w:rsidRDefault="00EB598D" w:rsidP="0016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Зарегистрированы Управлением Минюста по Вологодской области 13 июня 2019года. Государственный регистрационный №</w:t>
      </w:r>
      <w:r>
        <w:rPr>
          <w:rFonts w:ascii="Times New Roman" w:hAnsi="Times New Roman"/>
          <w:sz w:val="28"/>
          <w:szCs w:val="28"/>
          <w:lang w:val="en-US"/>
        </w:rPr>
        <w:t xml:space="preserve"> RU</w:t>
      </w:r>
      <w:r>
        <w:rPr>
          <w:rFonts w:ascii="Times New Roman" w:hAnsi="Times New Roman"/>
          <w:sz w:val="28"/>
          <w:szCs w:val="28"/>
        </w:rPr>
        <w:t>355133162019001</w:t>
      </w:r>
    </w:p>
    <w:sectPr w:rsidR="00EB598D" w:rsidRPr="00884173" w:rsidSect="0060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F21"/>
    <w:multiLevelType w:val="hybridMultilevel"/>
    <w:tmpl w:val="2A4E6904"/>
    <w:lvl w:ilvl="0" w:tplc="2A182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B37D89"/>
    <w:multiLevelType w:val="hybridMultilevel"/>
    <w:tmpl w:val="A6E4F702"/>
    <w:lvl w:ilvl="0" w:tplc="9A1227BE">
      <w:start w:val="1"/>
      <w:numFmt w:val="decimal"/>
      <w:lvlText w:val="%1."/>
      <w:lvlJc w:val="left"/>
      <w:pPr>
        <w:ind w:left="1468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3C5"/>
    <w:rsid w:val="00024689"/>
    <w:rsid w:val="000666BF"/>
    <w:rsid w:val="0013649B"/>
    <w:rsid w:val="0016271E"/>
    <w:rsid w:val="001962DD"/>
    <w:rsid w:val="0029200B"/>
    <w:rsid w:val="00297D27"/>
    <w:rsid w:val="002C393D"/>
    <w:rsid w:val="00337D58"/>
    <w:rsid w:val="003512DC"/>
    <w:rsid w:val="00507081"/>
    <w:rsid w:val="005905A1"/>
    <w:rsid w:val="00605593"/>
    <w:rsid w:val="006142A8"/>
    <w:rsid w:val="00687582"/>
    <w:rsid w:val="0069411F"/>
    <w:rsid w:val="007C2ECF"/>
    <w:rsid w:val="00884173"/>
    <w:rsid w:val="008F25D6"/>
    <w:rsid w:val="00A723C5"/>
    <w:rsid w:val="00AA016B"/>
    <w:rsid w:val="00B20CA4"/>
    <w:rsid w:val="00B260A4"/>
    <w:rsid w:val="00B85DDE"/>
    <w:rsid w:val="00C764B9"/>
    <w:rsid w:val="00C937DE"/>
    <w:rsid w:val="00D062F4"/>
    <w:rsid w:val="00D36B00"/>
    <w:rsid w:val="00D67593"/>
    <w:rsid w:val="00D83E79"/>
    <w:rsid w:val="00DA2DB5"/>
    <w:rsid w:val="00EB598D"/>
    <w:rsid w:val="00EB5F03"/>
    <w:rsid w:val="00EC07DA"/>
    <w:rsid w:val="00EE7AC7"/>
    <w:rsid w:val="00F21B9F"/>
    <w:rsid w:val="00F239A9"/>
    <w:rsid w:val="00FB2AE4"/>
    <w:rsid w:val="00FE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A723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72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A723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723C5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A723C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136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5765FE357172DE6BC6ECA3580E5BD03C85652915215FC7D22C281F9e8O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24FE50963723DB0FF10C7EC78FC7C912114106A962395A6AE3ED50C057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B7BD4974C173553DDAB1B598D88A40AA7C16A116C443E372C422373AC8FFCD04E51BA21B404F1Eh3T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B7BD4974C173553DDAB1B598D88A40AA7D13A81DC243E372C422373AhCT8L" TargetMode="External"/><Relationship Id="rId10" Type="http://schemas.openxmlformats.org/officeDocument/2006/relationships/hyperlink" Target="consultantplus://offline/ref=6A7F7007A2E8D48754D91F38A3BE99FFECEC89038C7453C39BCDF743FAB27A3E95EAC9345F9D8F5BJ9X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itaurist\Desktop\&#1050;&#1080;&#1095;&#1084;&#1077;&#1085;&#1075;&#1089;&#1082;&#1086;&#1077;\&#1048;&#1079;&#1084;&#1077;&#1085;&#1077;&#1085;&#1080;&#1103;%20&#1074;%20&#1091;&#1089;&#1090;&#1072;&#1074;\&#1080;&#1079;&#1084;&#1077;&#1085;&#1077;&#1085;&#1080;&#1103;%20&#1074;%20&#1059;&#1089;&#1090;&#1072;&#1074;%20&#1089;&#1077;&#1085;&#1090;&#1103;&#1073;&#1088;&#1100;%20201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4</Pages>
  <Words>1220</Words>
  <Characters>6957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ritaurist</dc:creator>
  <cp:keywords/>
  <dc:description/>
  <cp:lastModifiedBy>user</cp:lastModifiedBy>
  <cp:revision>11</cp:revision>
  <cp:lastPrinted>2019-05-24T09:12:00Z</cp:lastPrinted>
  <dcterms:created xsi:type="dcterms:W3CDTF">2019-04-03T13:20:00Z</dcterms:created>
  <dcterms:modified xsi:type="dcterms:W3CDTF">2019-06-21T12:06:00Z</dcterms:modified>
</cp:coreProperties>
</file>